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4" w:rsidRPr="00992544" w:rsidRDefault="00992544" w:rsidP="00992544">
      <w:pPr>
        <w:widowControl/>
        <w:shd w:val="clear" w:color="auto" w:fill="FFFFFF"/>
        <w:spacing w:line="376" w:lineRule="atLeast"/>
        <w:jc w:val="center"/>
        <w:outlineLvl w:val="1"/>
        <w:rPr>
          <w:rFonts w:ascii="微软雅黑" w:eastAsia="微软雅黑" w:hAnsi="微软雅黑" w:cs="宋体"/>
          <w:b/>
          <w:bCs/>
          <w:color w:val="023C77"/>
          <w:kern w:val="0"/>
          <w:sz w:val="23"/>
          <w:szCs w:val="23"/>
        </w:rPr>
      </w:pPr>
      <w:r w:rsidRPr="00992544">
        <w:rPr>
          <w:rFonts w:ascii="微软雅黑" w:eastAsia="微软雅黑" w:hAnsi="微软雅黑" w:cs="宋体" w:hint="eastAsia"/>
          <w:b/>
          <w:bCs/>
          <w:color w:val="023C77"/>
          <w:kern w:val="0"/>
          <w:sz w:val="23"/>
          <w:szCs w:val="23"/>
        </w:rPr>
        <w:t>SIP public broadcast multicast</w:t>
      </w:r>
    </w:p>
    <w:p w:rsidR="00992544" w:rsidRPr="00992544" w:rsidRDefault="00992544" w:rsidP="00992544">
      <w:pPr>
        <w:widowControl/>
        <w:shd w:val="clear" w:color="auto" w:fill="FFFFFF"/>
        <w:spacing w:line="2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992544"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t> </w:t>
      </w:r>
      <w:r w:rsidRPr="00992544">
        <w:rPr>
          <w:rFonts w:ascii="微软雅黑" w:eastAsia="微软雅黑" w:hAnsi="微软雅黑" w:cs="宋体" w:hint="eastAsia"/>
          <w:color w:val="999999"/>
          <w:kern w:val="0"/>
          <w:sz w:val="15"/>
        </w:rPr>
        <w:t>Date：</w:t>
      </w:r>
      <w:r w:rsidRPr="00992544">
        <w:rPr>
          <w:rFonts w:ascii="微软雅黑" w:eastAsia="微软雅黑" w:hAnsi="微软雅黑" w:cs="宋体" w:hint="eastAsia"/>
          <w:color w:val="333333"/>
          <w:kern w:val="0"/>
          <w:sz w:val="15"/>
        </w:rPr>
        <w:t>2018-09-26 09:48:07</w:t>
      </w:r>
    </w:p>
    <w:p w:rsidR="00992544" w:rsidRPr="00992544" w:rsidRDefault="00992544" w:rsidP="00992544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992544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Recently, SIP public broadcasting is very popular in the market. Is it the trend of public broadcasting development?</w:t>
      </w:r>
    </w:p>
    <w:p w:rsidR="00992544" w:rsidRPr="00992544" w:rsidRDefault="00992544" w:rsidP="00992544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992544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 used to see an IP public address system in the school that uses the TCP/IP network protocol to page and play background music. Each IP terminal is independent of each other, and each IP terminal is under LAN conditions. There is a separate IP address.</w:t>
      </w:r>
    </w:p>
    <w:p w:rsidR="00992544" w:rsidRPr="00992544" w:rsidRDefault="00992544" w:rsidP="00992544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992544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Suppose we need to page the IP public address system. I originally thought that it would be cumbersome to put multiple terminals in different classrooms and then page through each terminal as needed. Fortunately, I saw a manufacturer named OBT at the CEBIT show in Germany, and its SIP public broadcast successfully solved this doubt for me.</w:t>
      </w:r>
    </w:p>
    <w:p w:rsidR="00992544" w:rsidRPr="00992544" w:rsidRDefault="00992544" w:rsidP="00992544">
      <w:pPr>
        <w:widowControl/>
        <w:shd w:val="clear" w:color="auto" w:fill="FFFFFF"/>
        <w:spacing w:line="35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p w:rsidR="00992544" w:rsidRPr="00992544" w:rsidRDefault="00992544" w:rsidP="00992544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0"/>
          <w:szCs w:val="20"/>
        </w:rPr>
        <w:drawing>
          <wp:inline distT="0" distB="0" distL="0" distR="0">
            <wp:extent cx="4948280" cy="2132071"/>
            <wp:effectExtent l="19050" t="0" r="4720" b="0"/>
            <wp:docPr id="1" name="图片 1" descr="http://www.en.obtpa.com/uploadfile/image/20180926/20180926095055_23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.obtpa.com/uploadfile/image/20180926/20180926095055_231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54" cy="21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44" w:rsidRPr="00992544" w:rsidRDefault="00992544" w:rsidP="00992544">
      <w:pPr>
        <w:widowControl/>
        <w:shd w:val="clear" w:color="auto" w:fill="FFFFFF"/>
        <w:spacing w:line="301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p w:rsidR="00992544" w:rsidRPr="00992544" w:rsidRDefault="00992544" w:rsidP="00992544">
      <w:pPr>
        <w:widowControl/>
        <w:shd w:val="clear" w:color="auto" w:fill="FFFFFF"/>
        <w:spacing w:line="301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992544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The specific steps are such as creating a new group, the group name is office, and then adding the required terminal to the group. When I need group paging, I only need to dial the group number, which is very convenient and simple to operate.</w:t>
      </w:r>
    </w:p>
    <w:p w:rsidR="002D7A97" w:rsidRPr="00992544" w:rsidRDefault="002D7A97"/>
    <w:sectPr w:rsidR="002D7A97" w:rsidRPr="00992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97" w:rsidRDefault="002D7A97" w:rsidP="00992544">
      <w:r>
        <w:separator/>
      </w:r>
    </w:p>
  </w:endnote>
  <w:endnote w:type="continuationSeparator" w:id="1">
    <w:p w:rsidR="002D7A97" w:rsidRDefault="002D7A97" w:rsidP="0099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97" w:rsidRDefault="002D7A97" w:rsidP="00992544">
      <w:r>
        <w:separator/>
      </w:r>
    </w:p>
  </w:footnote>
  <w:footnote w:type="continuationSeparator" w:id="1">
    <w:p w:rsidR="002D7A97" w:rsidRDefault="002D7A97" w:rsidP="00992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544"/>
    <w:rsid w:val="002D7A97"/>
    <w:rsid w:val="0099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925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54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9254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kim">
    <w:name w:val="skim"/>
    <w:basedOn w:val="a0"/>
    <w:rsid w:val="00992544"/>
  </w:style>
  <w:style w:type="character" w:styleId="a5">
    <w:name w:val="Emphasis"/>
    <w:basedOn w:val="a0"/>
    <w:uiPriority w:val="20"/>
    <w:qFormat/>
    <w:rsid w:val="00992544"/>
    <w:rPr>
      <w:i/>
      <w:iCs/>
    </w:rPr>
  </w:style>
  <w:style w:type="character" w:customStyle="1" w:styleId="date">
    <w:name w:val="date"/>
    <w:basedOn w:val="a0"/>
    <w:rsid w:val="00992544"/>
  </w:style>
  <w:style w:type="paragraph" w:styleId="a6">
    <w:name w:val="Normal (Web)"/>
    <w:basedOn w:val="a"/>
    <w:uiPriority w:val="99"/>
    <w:semiHidden/>
    <w:unhideWhenUsed/>
    <w:rsid w:val="00992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25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25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3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dashed" w:sz="4" w:space="3" w:color="666666"/>
            <w:right w:val="none" w:sz="0" w:space="0" w:color="auto"/>
          </w:divBdr>
        </w:div>
        <w:div w:id="1019114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013P</dc:creator>
  <cp:keywords/>
  <dc:description/>
  <cp:lastModifiedBy>013P</cp:lastModifiedBy>
  <cp:revision>2</cp:revision>
  <dcterms:created xsi:type="dcterms:W3CDTF">2021-05-19T09:58:00Z</dcterms:created>
  <dcterms:modified xsi:type="dcterms:W3CDTF">2021-05-19T09:59:00Z</dcterms:modified>
</cp:coreProperties>
</file>