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B8" w:rsidRPr="005142B8" w:rsidRDefault="005142B8" w:rsidP="005142B8">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5142B8">
        <w:rPr>
          <w:rFonts w:ascii="微软雅黑" w:eastAsia="微软雅黑" w:hAnsi="微软雅黑" w:cs="宋体" w:hint="eastAsia"/>
          <w:b/>
          <w:bCs/>
          <w:color w:val="023C77"/>
          <w:kern w:val="0"/>
          <w:sz w:val="23"/>
          <w:szCs w:val="23"/>
        </w:rPr>
        <w:t>How to play the sound of the sound?</w:t>
      </w:r>
    </w:p>
    <w:p w:rsidR="005142B8" w:rsidRPr="005142B8" w:rsidRDefault="005142B8" w:rsidP="005142B8">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5142B8">
        <w:rPr>
          <w:rFonts w:ascii="微软雅黑" w:eastAsia="微软雅黑" w:hAnsi="微软雅黑" w:cs="宋体" w:hint="eastAsia"/>
          <w:color w:val="999999"/>
          <w:kern w:val="0"/>
          <w:sz w:val="15"/>
        </w:rPr>
        <w:t>Date：</w:t>
      </w:r>
      <w:r w:rsidRPr="005142B8">
        <w:rPr>
          <w:rFonts w:ascii="微软雅黑" w:eastAsia="微软雅黑" w:hAnsi="微软雅黑" w:cs="宋体" w:hint="eastAsia"/>
          <w:color w:val="333333"/>
          <w:kern w:val="0"/>
          <w:sz w:val="15"/>
        </w:rPr>
        <w:t>2018-09-26 10:45:11</w:t>
      </w:r>
    </w:p>
    <w:p w:rsidR="005142B8" w:rsidRPr="005142B8" w:rsidRDefault="005142B8" w:rsidP="005142B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2B8">
        <w:rPr>
          <w:rFonts w:ascii="微软雅黑" w:eastAsia="微软雅黑" w:hAnsi="微软雅黑" w:cs="宋体" w:hint="eastAsia"/>
          <w:color w:val="333333"/>
          <w:kern w:val="0"/>
          <w:sz w:val="18"/>
          <w:szCs w:val="18"/>
        </w:rPr>
        <w:t>Most people don't know that the poor listening environment in the home will lead to the effects of audio equipment. Improving the listening environment has become one of the important means to improve the quality of audio playback.</w:t>
      </w:r>
    </w:p>
    <w:p w:rsidR="005142B8" w:rsidRPr="005142B8" w:rsidRDefault="005142B8" w:rsidP="005142B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2B8">
        <w:rPr>
          <w:rFonts w:ascii="微软雅黑" w:eastAsia="微软雅黑" w:hAnsi="微软雅黑" w:cs="宋体" w:hint="eastAsia"/>
          <w:color w:val="333333"/>
          <w:kern w:val="0"/>
          <w:sz w:val="18"/>
          <w:szCs w:val="18"/>
        </w:rPr>
        <w:t>When people decorate the home audio-visual room, they tend to go to two extremes. Super-audio enthusiasts often pursue the ultimate acoustic characteristics. The home audio-visual room is the same as the radio studio. The sound is good, but it lacks the warmth of home. The function is also single. For ordinary music and audio-visual enthusiasts of acoustics, they think that as long as they spend a lot of money to buy good audio-visual equipment, find a good decoration company, and decorate the living room to be luxurious and generous, everything will be fine, but they don’t know a good set of audio equipment. There is no good listening environment, and the sound that may be replayed will be very bad. The equipment you invested in will not give you a wonderful sound, and it will be frustrating.</w:t>
      </w:r>
    </w:p>
    <w:p w:rsidR="005142B8" w:rsidRPr="005142B8" w:rsidRDefault="005142B8" w:rsidP="005142B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2B8">
        <w:rPr>
          <w:rFonts w:ascii="微软雅黑" w:eastAsia="微软雅黑" w:hAnsi="微软雅黑" w:cs="宋体" w:hint="eastAsia"/>
          <w:color w:val="333333"/>
          <w:kern w:val="0"/>
          <w:sz w:val="18"/>
          <w:szCs w:val="18"/>
        </w:rPr>
        <w:t>1, the reasonable choice of sound-absorbing materials can be considered in the decoration of the room to select some of the materials with a certain sound-absorbing function is best, such as non-woven wallpaper, wallpaper with embossed pattern. Fabric sofas, high-foam wallpapers, wool carpets, thick cloth curtains, etc. are all good sound-absorbing materials. Decorative wooden lattices, open-frame bookshelves, special-shaped ceilings, etc. are also good diffusion methods. However, it should also be noted that the sound absorbing materials should not be overlaid too much, otherwise the sound will be dry and dry, lacking a round and pleasing spatial sense, and will also lose the charm of music.</w:t>
      </w:r>
    </w:p>
    <w:p w:rsidR="005142B8" w:rsidRPr="005142B8" w:rsidRDefault="005142B8" w:rsidP="005142B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2B8">
        <w:rPr>
          <w:rFonts w:ascii="微软雅黑" w:eastAsia="微软雅黑" w:hAnsi="微软雅黑" w:cs="宋体" w:hint="eastAsia"/>
          <w:color w:val="333333"/>
          <w:kern w:val="0"/>
          <w:sz w:val="18"/>
          <w:szCs w:val="18"/>
        </w:rPr>
        <w:t>If the living conditions are limited, it is impossible to create a home theater or listening room. In the living room, the sound and home theater or listening environment are selected. If the study or bedroom is used as a home theater or listening environment, The effect may be greatly affected. If one side is a cement wall and the other side is a large cabinet type of furniture, it is necessary to hang one or two sound-absorbing fabric decorative paintings or tapestries on the side of the cement wall to make some acoustic compensation treatment, so that the main speaker The acoustic performance on both sides is as close as possible to symmetry. If the map is simple and easy to use, you can also receive a certain sound absorption effect by using floor curtains and carpets. In doing so, it can effectively reduce the partial reflection sound and improve the clarity of the sound, thereby improving the listening effect.</w:t>
      </w:r>
    </w:p>
    <w:p w:rsidR="005142B8" w:rsidRPr="005142B8" w:rsidRDefault="005142B8" w:rsidP="005142B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2B8">
        <w:rPr>
          <w:rFonts w:ascii="微软雅黑" w:eastAsia="微软雅黑" w:hAnsi="微软雅黑" w:cs="宋体" w:hint="eastAsia"/>
          <w:color w:val="333333"/>
          <w:kern w:val="0"/>
          <w:sz w:val="18"/>
          <w:szCs w:val="18"/>
        </w:rPr>
        <w:t>2, the best room and best location for the home theater and music room, the best shape is rectangular, the room size is as large as possible, but due to limited room conditions, there may be many kinds of endless The shape and area of the room should be noticed. At this time, it should be noted that the left and right sides of the main speaker should be placed as symmetrical as possible indoors. The square room is not ideal, and the main speaker can be placed symmetrically around the corner.</w:t>
      </w:r>
    </w:p>
    <w:p w:rsidR="005142B8" w:rsidRPr="005142B8" w:rsidRDefault="005142B8" w:rsidP="005142B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2B8">
        <w:rPr>
          <w:rFonts w:ascii="微软雅黑" w:eastAsia="微软雅黑" w:hAnsi="微软雅黑" w:cs="宋体" w:hint="eastAsia"/>
          <w:color w:val="333333"/>
          <w:kern w:val="0"/>
          <w:sz w:val="18"/>
          <w:szCs w:val="18"/>
        </w:rPr>
        <w:t xml:space="preserve">The audio equipment and audio-visual position should be at the longer ends of the room. The distance between the two main speakers should be no less than 2 meters and an isosceles triangle or an equilateral triangle with the viewing position. The front of the main speaker should be slightly turned to the inside. The glyph, the outer and the back are preferably separated from </w:t>
      </w:r>
      <w:r w:rsidRPr="005142B8">
        <w:rPr>
          <w:rFonts w:ascii="微软雅黑" w:eastAsia="微软雅黑" w:hAnsi="微软雅黑" w:cs="宋体" w:hint="eastAsia"/>
          <w:color w:val="333333"/>
          <w:kern w:val="0"/>
          <w:sz w:val="18"/>
          <w:szCs w:val="18"/>
        </w:rPr>
        <w:lastRenderedPageBreak/>
        <w:t>the wall by more than 0.3 meters. The height is generally higher when the tweeter is slightly higher than the height of the ears when sitting.</w:t>
      </w:r>
    </w:p>
    <w:p w:rsidR="005142B8" w:rsidRPr="005142B8" w:rsidRDefault="005142B8" w:rsidP="005142B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2B8">
        <w:rPr>
          <w:rFonts w:ascii="微软雅黑" w:eastAsia="微软雅黑" w:hAnsi="微软雅黑" w:cs="宋体" w:hint="eastAsia"/>
          <w:color w:val="333333"/>
          <w:kern w:val="0"/>
          <w:sz w:val="18"/>
          <w:szCs w:val="18"/>
        </w:rPr>
        <w:t>3. To use the power cord, the meter in the home should be replaced by 5 amps or more. Audio power, kitchen electricity, lighting power, air conditioning power, etc. must also set up separate lines, so as not to affect each other. If the conditions are limited, at least a dedicated line should be set up separately for the audio equipment, and it is best to use it with other household appliances at the same time. Otherwise, vacuum cleaners, hair dryers, microwave ovens, computers, air conditioners, etc. will generate electrical clutter, causing noise impact. effect.</w:t>
      </w:r>
    </w:p>
    <w:p w:rsidR="005142B8" w:rsidRPr="005142B8" w:rsidRDefault="005142B8" w:rsidP="005142B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2B8">
        <w:rPr>
          <w:rFonts w:ascii="微软雅黑" w:eastAsia="微软雅黑" w:hAnsi="微软雅黑" w:cs="宋体" w:hint="eastAsia"/>
          <w:color w:val="333333"/>
          <w:kern w:val="0"/>
          <w:sz w:val="18"/>
          <w:szCs w:val="18"/>
        </w:rPr>
        <w:t>4, to tighten the doors and windows, sound insulation and anti-vibration enthusiasts have the experience that if the sound is loud when listening to music, a certain part of the room such as doors and windows or other small objects will be produced along with a certain frequency of music. ring. If this kind of resonance phenomenon is to be effectively avoided, it should be noted that the indoor ceiling can not be made into a cavity type, the furniture is also less preferred, and the open cabinet furniture should be avoided, because it is actually a cavity; in an acoustic environment It is also not appropriate to place lightweight shell craft ornaments. The glass of the doors and windows (including the door glass on the furniture) must be securely installed and pay attention to the gasket at the gap.</w:t>
      </w:r>
    </w:p>
    <w:p w:rsidR="005142B8" w:rsidRPr="005142B8" w:rsidRDefault="005142B8" w:rsidP="005142B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2B8">
        <w:rPr>
          <w:rFonts w:ascii="微软雅黑" w:eastAsia="微软雅黑" w:hAnsi="微软雅黑" w:cs="宋体" w:hint="eastAsia"/>
          <w:color w:val="333333"/>
          <w:kern w:val="0"/>
          <w:sz w:val="18"/>
          <w:szCs w:val="18"/>
        </w:rPr>
        <w:t>If the listening environment is facing the street or near the downtown, the noise is too loud, and soundproofing measures should be taken. In addition to sealing the gap between the doors and windows, it is better to change the door and window glass to double layer to greatly improve the sound insulation performance. In order to minimize the vibration, you can use the "I" or "Z"-shaped speaker stand to erect the speaker. Unconditional speakers can also be placed on the low cabinet, but the low cabinet is best to be firm and firm. .</w:t>
      </w:r>
    </w:p>
    <w:p w:rsidR="00F0367D" w:rsidRPr="005142B8" w:rsidRDefault="00F0367D"/>
    <w:sectPr w:rsidR="00F0367D" w:rsidRPr="005142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7D" w:rsidRDefault="00F0367D" w:rsidP="005142B8">
      <w:r>
        <w:separator/>
      </w:r>
    </w:p>
  </w:endnote>
  <w:endnote w:type="continuationSeparator" w:id="1">
    <w:p w:rsidR="00F0367D" w:rsidRDefault="00F0367D" w:rsidP="005142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7D" w:rsidRDefault="00F0367D" w:rsidP="005142B8">
      <w:r>
        <w:separator/>
      </w:r>
    </w:p>
  </w:footnote>
  <w:footnote w:type="continuationSeparator" w:id="1">
    <w:p w:rsidR="00F0367D" w:rsidRDefault="00F0367D" w:rsidP="005142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2B8"/>
    <w:rsid w:val="005142B8"/>
    <w:rsid w:val="00F03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142B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2B8"/>
    <w:rPr>
      <w:sz w:val="18"/>
      <w:szCs w:val="18"/>
    </w:rPr>
  </w:style>
  <w:style w:type="paragraph" w:styleId="a4">
    <w:name w:val="footer"/>
    <w:basedOn w:val="a"/>
    <w:link w:val="Char0"/>
    <w:uiPriority w:val="99"/>
    <w:semiHidden/>
    <w:unhideWhenUsed/>
    <w:rsid w:val="005142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2B8"/>
    <w:rPr>
      <w:sz w:val="18"/>
      <w:szCs w:val="18"/>
    </w:rPr>
  </w:style>
  <w:style w:type="character" w:customStyle="1" w:styleId="2Char">
    <w:name w:val="标题 2 Char"/>
    <w:basedOn w:val="a0"/>
    <w:link w:val="2"/>
    <w:uiPriority w:val="9"/>
    <w:rsid w:val="005142B8"/>
    <w:rPr>
      <w:rFonts w:ascii="宋体" w:eastAsia="宋体" w:hAnsi="宋体" w:cs="宋体"/>
      <w:b/>
      <w:bCs/>
      <w:kern w:val="0"/>
      <w:sz w:val="36"/>
      <w:szCs w:val="36"/>
    </w:rPr>
  </w:style>
  <w:style w:type="character" w:customStyle="1" w:styleId="skim">
    <w:name w:val="skim"/>
    <w:basedOn w:val="a0"/>
    <w:rsid w:val="005142B8"/>
  </w:style>
  <w:style w:type="character" w:styleId="a5">
    <w:name w:val="Emphasis"/>
    <w:basedOn w:val="a0"/>
    <w:uiPriority w:val="20"/>
    <w:qFormat/>
    <w:rsid w:val="005142B8"/>
    <w:rPr>
      <w:i/>
      <w:iCs/>
    </w:rPr>
  </w:style>
  <w:style w:type="character" w:customStyle="1" w:styleId="date">
    <w:name w:val="date"/>
    <w:basedOn w:val="a0"/>
    <w:rsid w:val="005142B8"/>
  </w:style>
  <w:style w:type="paragraph" w:styleId="a6">
    <w:name w:val="Normal (Web)"/>
    <w:basedOn w:val="a"/>
    <w:uiPriority w:val="99"/>
    <w:semiHidden/>
    <w:unhideWhenUsed/>
    <w:rsid w:val="005142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12691045">
      <w:bodyDiv w:val="1"/>
      <w:marLeft w:val="0"/>
      <w:marRight w:val="0"/>
      <w:marTop w:val="0"/>
      <w:marBottom w:val="0"/>
      <w:divBdr>
        <w:top w:val="none" w:sz="0" w:space="0" w:color="auto"/>
        <w:left w:val="none" w:sz="0" w:space="0" w:color="auto"/>
        <w:bottom w:val="none" w:sz="0" w:space="0" w:color="auto"/>
        <w:right w:val="none" w:sz="0" w:space="0" w:color="auto"/>
      </w:divBdr>
      <w:divsChild>
        <w:div w:id="340083507">
          <w:marLeft w:val="0"/>
          <w:marRight w:val="0"/>
          <w:marTop w:val="250"/>
          <w:marBottom w:val="0"/>
          <w:divBdr>
            <w:top w:val="none" w:sz="0" w:space="0" w:color="auto"/>
            <w:left w:val="none" w:sz="0" w:space="0" w:color="auto"/>
            <w:bottom w:val="dashed" w:sz="4" w:space="3" w:color="666666"/>
            <w:right w:val="none" w:sz="0" w:space="0" w:color="auto"/>
          </w:divBdr>
        </w:div>
        <w:div w:id="70013384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4823</Characters>
  <Application>Microsoft Office Word</Application>
  <DocSecurity>0</DocSecurity>
  <Lines>40</Lines>
  <Paragraphs>11</Paragraphs>
  <ScaleCrop>false</ScaleCrop>
  <Company>Microsoft</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2021-05-19T09:48:00Z</dcterms:created>
  <dcterms:modified xsi:type="dcterms:W3CDTF">2021-05-19T09:48:00Z</dcterms:modified>
</cp:coreProperties>
</file>