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8A" w:rsidRDefault="005E0EF0">
      <w:pPr>
        <w:jc w:val="center"/>
        <w:outlineLvl w:val="0"/>
      </w:pPr>
      <w:r>
        <w:rPr>
          <w:rFonts w:ascii="黑体" w:eastAsia="黑体" w:hAnsi="黑体" w:cs="黑体" w:hint="eastAsia"/>
          <w:b/>
          <w:color w:val="000000"/>
          <w:sz w:val="44"/>
          <w:lang w:eastAsia="zh-CN"/>
        </w:rPr>
        <w:t>2023</w:t>
      </w:r>
      <w:r w:rsidR="00770DF4">
        <w:rPr>
          <w:rFonts w:ascii="黑体" w:eastAsia="黑体" w:hAnsi="黑体" w:cs="黑体"/>
          <w:b/>
          <w:color w:val="000000"/>
          <w:sz w:val="44"/>
        </w:rPr>
        <w:t>年部门预算信息公开目录</w:t>
      </w:r>
    </w:p>
    <w:p w:rsidR="008D698A" w:rsidRDefault="00770DF4">
      <w:pPr>
        <w:jc w:val="center"/>
      </w:pPr>
      <w:r>
        <w:rPr>
          <w:rFonts w:ascii="黑体" w:eastAsia="黑体" w:hAnsi="黑体" w:cs="黑体"/>
          <w:b/>
          <w:color w:val="000000"/>
          <w:sz w:val="30"/>
        </w:rPr>
        <w:t xml:space="preserve"> </w:t>
      </w:r>
    </w:p>
    <w:p w:rsidR="008D698A" w:rsidRDefault="00770DF4">
      <w:r>
        <w:rPr>
          <w:rFonts w:ascii="方正楷体_GBK" w:eastAsia="方正楷体_GBK" w:hAnsi="方正楷体_GBK" w:cs="方正楷体_GBK"/>
          <w:b/>
          <w:color w:val="000000"/>
          <w:sz w:val="28"/>
        </w:rPr>
        <w:t>部门预算公开表</w:t>
      </w:r>
    </w:p>
    <w:p w:rsidR="008D698A" w:rsidRDefault="002C72D9">
      <w:pPr>
        <w:pStyle w:val="10"/>
        <w:tabs>
          <w:tab w:val="right" w:leader="dot" w:pos="14562"/>
        </w:tabs>
      </w:pPr>
      <w:r w:rsidRPr="002C72D9">
        <w:fldChar w:fldCharType="begin"/>
      </w:r>
      <w:r w:rsidR="00770DF4">
        <w:instrText>TOC \o "2-2" \h \z \u</w:instrText>
      </w:r>
      <w:r w:rsidRPr="002C72D9">
        <w:fldChar w:fldCharType="separate"/>
      </w:r>
      <w:hyperlink w:anchor="_Toc_2_2_0000000001" w:history="1">
        <w:r w:rsidR="00770DF4">
          <w:t>部门预算收支总表</w:t>
        </w:r>
        <w:r w:rsidR="00770DF4">
          <w:tab/>
        </w:r>
        <w:r>
          <w:fldChar w:fldCharType="begin"/>
        </w:r>
        <w:r w:rsidR="00770DF4">
          <w:instrText>PAGEREF _Toc_2_2_0000000001 \h</w:instrText>
        </w:r>
        <w:r>
          <w:fldChar w:fldCharType="separate"/>
        </w:r>
        <w:r w:rsidR="00770DF4">
          <w:t>3</w:t>
        </w:r>
        <w:r>
          <w:fldChar w:fldCharType="end"/>
        </w:r>
      </w:hyperlink>
    </w:p>
    <w:p w:rsidR="008D698A" w:rsidRDefault="002C72D9">
      <w:pPr>
        <w:pStyle w:val="10"/>
        <w:tabs>
          <w:tab w:val="right" w:leader="dot" w:pos="14562"/>
        </w:tabs>
      </w:pPr>
      <w:hyperlink w:anchor="_Toc_2_2_0000000002" w:history="1">
        <w:r w:rsidR="00770DF4">
          <w:t>部门预算收入总表</w:t>
        </w:r>
        <w:r w:rsidR="00770DF4">
          <w:tab/>
        </w:r>
        <w:r w:rsidR="00770DF4">
          <w:rPr>
            <w:rFonts w:hint="eastAsia"/>
            <w:lang w:eastAsia="zh-CN"/>
          </w:rPr>
          <w:t>5</w:t>
        </w:r>
      </w:hyperlink>
    </w:p>
    <w:p w:rsidR="008D698A" w:rsidRDefault="002C72D9">
      <w:pPr>
        <w:pStyle w:val="10"/>
        <w:tabs>
          <w:tab w:val="right" w:leader="dot" w:pos="14562"/>
        </w:tabs>
      </w:pPr>
      <w:hyperlink w:anchor="_Toc_2_2_0000000003" w:history="1">
        <w:r w:rsidR="00770DF4">
          <w:t>部门预算支出总表</w:t>
        </w:r>
        <w:r w:rsidR="00770DF4">
          <w:tab/>
        </w:r>
        <w:r w:rsidR="00770DF4">
          <w:rPr>
            <w:rFonts w:hint="eastAsia"/>
            <w:lang w:eastAsia="zh-CN"/>
          </w:rPr>
          <w:t>7</w:t>
        </w:r>
      </w:hyperlink>
    </w:p>
    <w:p w:rsidR="008D698A" w:rsidRDefault="002C72D9">
      <w:pPr>
        <w:pStyle w:val="10"/>
        <w:tabs>
          <w:tab w:val="right" w:leader="dot" w:pos="14562"/>
        </w:tabs>
      </w:pPr>
      <w:hyperlink w:anchor="_Toc_2_2_0000000004" w:history="1">
        <w:r w:rsidR="00770DF4">
          <w:t>部门预算财政拨款收支总表</w:t>
        </w:r>
        <w:r w:rsidR="00770DF4">
          <w:tab/>
        </w:r>
        <w:r w:rsidR="00770DF4">
          <w:rPr>
            <w:rFonts w:hint="eastAsia"/>
            <w:lang w:eastAsia="zh-CN"/>
          </w:rPr>
          <w:t>9</w:t>
        </w:r>
      </w:hyperlink>
    </w:p>
    <w:p w:rsidR="008D698A" w:rsidRDefault="002C72D9">
      <w:pPr>
        <w:pStyle w:val="10"/>
        <w:tabs>
          <w:tab w:val="right" w:leader="dot" w:pos="14562"/>
        </w:tabs>
        <w:rPr>
          <w:lang w:eastAsia="zh-CN"/>
        </w:rPr>
      </w:pPr>
      <w:hyperlink w:anchor="_Toc_2_2_0000000005" w:history="1">
        <w:r w:rsidR="00770DF4">
          <w:t>部门预算一般公共预算财政拨款支出表</w:t>
        </w:r>
        <w:r w:rsidR="00770DF4">
          <w:tab/>
        </w:r>
        <w:r w:rsidR="00770DF4">
          <w:rPr>
            <w:rFonts w:hint="eastAsia"/>
            <w:lang w:eastAsia="zh-CN"/>
          </w:rPr>
          <w:t>1</w:t>
        </w:r>
      </w:hyperlink>
      <w:r w:rsidR="00770DF4">
        <w:rPr>
          <w:rFonts w:hint="eastAsia"/>
          <w:lang w:eastAsia="zh-CN"/>
        </w:rPr>
        <w:t>2</w:t>
      </w:r>
    </w:p>
    <w:p w:rsidR="008D698A" w:rsidRDefault="002C72D9">
      <w:pPr>
        <w:pStyle w:val="10"/>
        <w:tabs>
          <w:tab w:val="right" w:leader="dot" w:pos="14562"/>
        </w:tabs>
        <w:rPr>
          <w:lang w:eastAsia="zh-CN"/>
        </w:rPr>
      </w:pPr>
      <w:hyperlink w:anchor="_Toc_2_2_0000000006" w:history="1">
        <w:r w:rsidR="00770DF4">
          <w:t>部门预算一般公共预算财政拨款基本支出表</w:t>
        </w:r>
        <w:r w:rsidR="00770DF4">
          <w:tab/>
        </w:r>
        <w:r>
          <w:fldChar w:fldCharType="begin"/>
        </w:r>
        <w:r w:rsidR="00770DF4">
          <w:instrText>PAGEREF _Toc_2_2_0000000006 \h</w:instrText>
        </w:r>
        <w:r>
          <w:fldChar w:fldCharType="separate"/>
        </w:r>
        <w:r w:rsidR="00770DF4">
          <w:t>1</w:t>
        </w:r>
        <w:r>
          <w:fldChar w:fldCharType="end"/>
        </w:r>
      </w:hyperlink>
      <w:r w:rsidR="00770DF4">
        <w:rPr>
          <w:rFonts w:hint="eastAsia"/>
          <w:lang w:eastAsia="zh-CN"/>
        </w:rPr>
        <w:t>4</w:t>
      </w:r>
    </w:p>
    <w:p w:rsidR="008D698A" w:rsidRDefault="002C72D9">
      <w:pPr>
        <w:pStyle w:val="10"/>
        <w:tabs>
          <w:tab w:val="right" w:leader="dot" w:pos="14562"/>
        </w:tabs>
      </w:pPr>
      <w:hyperlink w:anchor="_Toc_2_2_0000000007" w:history="1">
        <w:r w:rsidR="00770DF4">
          <w:t>部门预算政府基金预算财政拨款支出表</w:t>
        </w:r>
        <w:r w:rsidR="00770DF4">
          <w:tab/>
        </w:r>
        <w:r>
          <w:fldChar w:fldCharType="begin"/>
        </w:r>
        <w:r w:rsidR="00770DF4">
          <w:instrText>PAGEREF _Toc_2_2_0000000007 \h</w:instrText>
        </w:r>
        <w:r>
          <w:fldChar w:fldCharType="separate"/>
        </w:r>
        <w:r w:rsidR="00770DF4">
          <w:t>1</w:t>
        </w:r>
        <w:r w:rsidR="00770DF4">
          <w:rPr>
            <w:rFonts w:hint="eastAsia"/>
            <w:lang w:eastAsia="zh-CN"/>
          </w:rPr>
          <w:t>6</w:t>
        </w:r>
        <w:r>
          <w:fldChar w:fldCharType="end"/>
        </w:r>
      </w:hyperlink>
    </w:p>
    <w:p w:rsidR="008D698A" w:rsidRDefault="002C72D9">
      <w:pPr>
        <w:pStyle w:val="10"/>
        <w:tabs>
          <w:tab w:val="right" w:leader="dot" w:pos="14562"/>
        </w:tabs>
      </w:pPr>
      <w:hyperlink w:anchor="_Toc_2_2_0000000008" w:history="1">
        <w:r w:rsidR="00770DF4">
          <w:t>部门预算国有资本经营预算财政拨款支出表</w:t>
        </w:r>
        <w:r w:rsidR="00770DF4">
          <w:tab/>
        </w:r>
        <w:r>
          <w:fldChar w:fldCharType="begin"/>
        </w:r>
        <w:r w:rsidR="00770DF4">
          <w:instrText>PAGEREF _Toc_2_2_0000000008 \h</w:instrText>
        </w:r>
        <w:r>
          <w:fldChar w:fldCharType="separate"/>
        </w:r>
        <w:r w:rsidR="00770DF4">
          <w:t>1</w:t>
        </w:r>
        <w:r w:rsidR="00770DF4">
          <w:rPr>
            <w:rFonts w:hint="eastAsia"/>
            <w:lang w:eastAsia="zh-CN"/>
          </w:rPr>
          <w:t>7</w:t>
        </w:r>
        <w:r>
          <w:fldChar w:fldCharType="end"/>
        </w:r>
      </w:hyperlink>
    </w:p>
    <w:p w:rsidR="008D698A" w:rsidRDefault="002C72D9">
      <w:pPr>
        <w:pStyle w:val="10"/>
        <w:tabs>
          <w:tab w:val="right" w:leader="dot" w:pos="14562"/>
        </w:tabs>
        <w:rPr>
          <w:lang w:eastAsia="zh-CN"/>
        </w:rPr>
      </w:pPr>
      <w:hyperlink w:anchor="_Toc_2_2_0000000009" w:history="1">
        <w:r w:rsidR="00770DF4">
          <w:t>部门预算财政拨款</w:t>
        </w:r>
        <w:r w:rsidR="00770DF4">
          <w:t>“</w:t>
        </w:r>
        <w:r w:rsidR="00770DF4">
          <w:t>三公</w:t>
        </w:r>
        <w:r w:rsidR="00770DF4">
          <w:t>”</w:t>
        </w:r>
        <w:r w:rsidR="00770DF4">
          <w:t>经费支出表</w:t>
        </w:r>
        <w:r w:rsidR="00770DF4">
          <w:tab/>
          <w:t>1</w:t>
        </w:r>
      </w:hyperlink>
      <w:r w:rsidR="00770DF4">
        <w:rPr>
          <w:rFonts w:hint="eastAsia"/>
          <w:lang w:eastAsia="zh-CN"/>
        </w:rPr>
        <w:t>8</w:t>
      </w:r>
    </w:p>
    <w:p w:rsidR="008D698A" w:rsidRDefault="002C72D9">
      <w:r>
        <w:fldChar w:fldCharType="end"/>
      </w:r>
    </w:p>
    <w:p w:rsidR="008D698A" w:rsidRDefault="00770DF4">
      <w:r>
        <w:rPr>
          <w:rFonts w:ascii="方正楷体_GBK" w:eastAsia="方正楷体_GBK" w:hAnsi="方正楷体_GBK" w:cs="方正楷体_GBK"/>
          <w:b/>
          <w:color w:val="000000"/>
          <w:sz w:val="28"/>
        </w:rPr>
        <w:t>部门预算信息公开情况说明</w:t>
      </w:r>
    </w:p>
    <w:p w:rsidR="008D698A" w:rsidRDefault="002C72D9">
      <w:pPr>
        <w:pStyle w:val="10"/>
        <w:tabs>
          <w:tab w:val="right" w:leader="dot" w:pos="14562"/>
        </w:tabs>
        <w:rPr>
          <w:lang w:eastAsia="zh-CN"/>
        </w:rPr>
      </w:pPr>
      <w:r w:rsidRPr="002C72D9">
        <w:fldChar w:fldCharType="begin"/>
      </w:r>
      <w:r w:rsidR="00770DF4">
        <w:instrText>TOC \o "3-3" \h \z \u</w:instrText>
      </w:r>
      <w:r w:rsidRPr="002C72D9">
        <w:fldChar w:fldCharType="separate"/>
      </w:r>
      <w:hyperlink w:anchor="_Toc_3_3_0000000010" w:history="1">
        <w:r w:rsidR="00770DF4">
          <w:t>一、部门职责及机构设置情况</w:t>
        </w:r>
        <w:r w:rsidR="00770DF4">
          <w:tab/>
        </w:r>
        <w:r w:rsidR="00770DF4">
          <w:rPr>
            <w:rFonts w:hint="eastAsia"/>
            <w:lang w:eastAsia="zh-CN"/>
          </w:rPr>
          <w:t>1</w:t>
        </w:r>
      </w:hyperlink>
      <w:r w:rsidR="00770DF4">
        <w:rPr>
          <w:rFonts w:hint="eastAsia"/>
          <w:lang w:eastAsia="zh-CN"/>
        </w:rPr>
        <w:t>9</w:t>
      </w:r>
    </w:p>
    <w:p w:rsidR="008D698A" w:rsidRDefault="002C72D9">
      <w:pPr>
        <w:pStyle w:val="10"/>
        <w:tabs>
          <w:tab w:val="right" w:leader="dot" w:pos="14562"/>
        </w:tabs>
        <w:rPr>
          <w:lang w:eastAsia="zh-CN"/>
        </w:rPr>
      </w:pPr>
      <w:hyperlink w:anchor="_Toc_3_3_0000000011" w:history="1">
        <w:r w:rsidR="00770DF4">
          <w:t>二、部门预算安排的总体情况</w:t>
        </w:r>
        <w:r w:rsidR="00770DF4">
          <w:tab/>
        </w:r>
        <w:r w:rsidR="00770DF4">
          <w:rPr>
            <w:rFonts w:hint="eastAsia"/>
            <w:lang w:eastAsia="zh-CN"/>
          </w:rPr>
          <w:t>2</w:t>
        </w:r>
      </w:hyperlink>
      <w:r w:rsidR="00770DF4">
        <w:rPr>
          <w:rFonts w:hint="eastAsia"/>
          <w:lang w:eastAsia="zh-CN"/>
        </w:rPr>
        <w:t>1</w:t>
      </w:r>
    </w:p>
    <w:p w:rsidR="008D698A" w:rsidRDefault="002C72D9">
      <w:pPr>
        <w:pStyle w:val="10"/>
        <w:tabs>
          <w:tab w:val="right" w:leader="dot" w:pos="14562"/>
        </w:tabs>
        <w:rPr>
          <w:lang w:eastAsia="zh-CN"/>
        </w:rPr>
      </w:pPr>
      <w:hyperlink w:anchor="_Toc_3_3_0000000012" w:history="1">
        <w:r w:rsidR="00770DF4">
          <w:t>三、机关运行经费安排情况</w:t>
        </w:r>
        <w:r w:rsidR="00770DF4">
          <w:tab/>
        </w:r>
        <w:r w:rsidR="00770DF4">
          <w:rPr>
            <w:rFonts w:hint="eastAsia"/>
            <w:lang w:eastAsia="zh-CN"/>
          </w:rPr>
          <w:t>2</w:t>
        </w:r>
      </w:hyperlink>
      <w:r w:rsidR="00770DF4">
        <w:rPr>
          <w:rFonts w:hint="eastAsia"/>
          <w:lang w:eastAsia="zh-CN"/>
        </w:rPr>
        <w:t>2</w:t>
      </w:r>
    </w:p>
    <w:p w:rsidR="008D698A" w:rsidRDefault="002C72D9">
      <w:pPr>
        <w:pStyle w:val="10"/>
        <w:tabs>
          <w:tab w:val="right" w:leader="dot" w:pos="14562"/>
        </w:tabs>
        <w:rPr>
          <w:lang w:eastAsia="zh-CN"/>
        </w:rPr>
      </w:pPr>
      <w:hyperlink w:anchor="_Toc_3_3_0000000013" w:history="1">
        <w:r w:rsidR="00770DF4">
          <w:t>四、财政拨款</w:t>
        </w:r>
        <w:r w:rsidR="00770DF4">
          <w:t>“</w:t>
        </w:r>
        <w:r w:rsidR="00770DF4">
          <w:t>三公</w:t>
        </w:r>
        <w:r w:rsidR="00770DF4">
          <w:t>”</w:t>
        </w:r>
        <w:r w:rsidR="00770DF4">
          <w:t>经费预算情况及增减变化原因</w:t>
        </w:r>
        <w:r w:rsidR="00770DF4">
          <w:tab/>
        </w:r>
        <w:r w:rsidR="00770DF4">
          <w:rPr>
            <w:rFonts w:hint="eastAsia"/>
            <w:lang w:eastAsia="zh-CN"/>
          </w:rPr>
          <w:t>2</w:t>
        </w:r>
      </w:hyperlink>
      <w:r w:rsidR="00770DF4">
        <w:rPr>
          <w:rFonts w:hint="eastAsia"/>
          <w:lang w:eastAsia="zh-CN"/>
        </w:rPr>
        <w:t>2</w:t>
      </w:r>
    </w:p>
    <w:p w:rsidR="008D698A" w:rsidRDefault="002C72D9">
      <w:pPr>
        <w:pStyle w:val="10"/>
        <w:tabs>
          <w:tab w:val="right" w:leader="dot" w:pos="14562"/>
        </w:tabs>
        <w:rPr>
          <w:lang w:eastAsia="zh-CN"/>
        </w:rPr>
      </w:pPr>
      <w:hyperlink w:anchor="_Toc_3_3_0000000014" w:history="1">
        <w:r w:rsidR="00770DF4">
          <w:t>五、预算绩效信息</w:t>
        </w:r>
        <w:r w:rsidR="00770DF4">
          <w:tab/>
        </w:r>
        <w:r w:rsidR="00770DF4">
          <w:rPr>
            <w:rFonts w:hint="eastAsia"/>
            <w:lang w:eastAsia="zh-CN"/>
          </w:rPr>
          <w:t>2</w:t>
        </w:r>
      </w:hyperlink>
      <w:r w:rsidR="00770DF4">
        <w:rPr>
          <w:rFonts w:hint="eastAsia"/>
          <w:lang w:eastAsia="zh-CN"/>
        </w:rPr>
        <w:t>2</w:t>
      </w:r>
    </w:p>
    <w:p w:rsidR="008D698A" w:rsidRDefault="002C72D9">
      <w:pPr>
        <w:pStyle w:val="10"/>
        <w:tabs>
          <w:tab w:val="right" w:leader="dot" w:pos="14562"/>
        </w:tabs>
      </w:pPr>
      <w:hyperlink w:anchor="_Toc_3_3_0000000015" w:history="1">
        <w:r w:rsidR="00770DF4">
          <w:t>六、政府采购预算情况</w:t>
        </w:r>
        <w:r w:rsidR="00770DF4">
          <w:tab/>
        </w:r>
        <w:r w:rsidR="00770DF4">
          <w:rPr>
            <w:rFonts w:hint="eastAsia"/>
            <w:lang w:eastAsia="zh-CN"/>
          </w:rPr>
          <w:t>3</w:t>
        </w:r>
      </w:hyperlink>
      <w:r w:rsidR="00770DF4">
        <w:rPr>
          <w:rFonts w:hint="eastAsia"/>
          <w:lang w:eastAsia="zh-CN"/>
        </w:rPr>
        <w:t>5</w:t>
      </w:r>
    </w:p>
    <w:p w:rsidR="008D698A" w:rsidRDefault="002C72D9">
      <w:pPr>
        <w:pStyle w:val="10"/>
        <w:tabs>
          <w:tab w:val="right" w:leader="dot" w:pos="14562"/>
        </w:tabs>
        <w:rPr>
          <w:lang w:eastAsia="zh-CN"/>
        </w:rPr>
      </w:pPr>
      <w:hyperlink w:anchor="_Toc_3_3_0000000016" w:history="1">
        <w:r w:rsidR="00770DF4">
          <w:t>七、国有资产信息</w:t>
        </w:r>
        <w:r w:rsidR="00770DF4">
          <w:tab/>
        </w:r>
        <w:r w:rsidR="00770DF4">
          <w:rPr>
            <w:rFonts w:hint="eastAsia"/>
            <w:lang w:eastAsia="zh-CN"/>
          </w:rPr>
          <w:t>3</w:t>
        </w:r>
      </w:hyperlink>
      <w:r w:rsidR="00770DF4">
        <w:rPr>
          <w:rFonts w:hint="eastAsia"/>
          <w:lang w:eastAsia="zh-CN"/>
        </w:rPr>
        <w:t>6</w:t>
      </w:r>
    </w:p>
    <w:p w:rsidR="008D698A" w:rsidRDefault="002C72D9">
      <w:pPr>
        <w:pStyle w:val="10"/>
        <w:tabs>
          <w:tab w:val="right" w:leader="dot" w:pos="14562"/>
        </w:tabs>
        <w:rPr>
          <w:lang w:eastAsia="zh-CN"/>
        </w:rPr>
      </w:pPr>
      <w:hyperlink w:anchor="_Toc_3_3_0000000017" w:history="1">
        <w:r w:rsidR="00770DF4">
          <w:t>八、名词解释</w:t>
        </w:r>
        <w:r w:rsidR="00770DF4">
          <w:tab/>
        </w:r>
      </w:hyperlink>
      <w:r w:rsidR="00770DF4">
        <w:rPr>
          <w:rFonts w:hint="eastAsia"/>
          <w:lang w:eastAsia="zh-CN"/>
        </w:rPr>
        <w:t>36</w:t>
      </w:r>
    </w:p>
    <w:p w:rsidR="008D698A" w:rsidRDefault="002C72D9">
      <w:pPr>
        <w:pStyle w:val="10"/>
        <w:tabs>
          <w:tab w:val="right" w:leader="dot" w:pos="14562"/>
        </w:tabs>
        <w:rPr>
          <w:lang w:eastAsia="zh-CN"/>
        </w:rPr>
      </w:pPr>
      <w:hyperlink w:anchor="_Toc_3_3_0000000018" w:history="1">
        <w:r w:rsidR="00770DF4">
          <w:t>九、其他需要说明的事项</w:t>
        </w:r>
        <w:r w:rsidR="00770DF4">
          <w:tab/>
        </w:r>
        <w:r w:rsidR="00770DF4">
          <w:rPr>
            <w:rFonts w:hint="eastAsia"/>
            <w:lang w:eastAsia="zh-CN"/>
          </w:rPr>
          <w:t>3</w:t>
        </w:r>
      </w:hyperlink>
      <w:r w:rsidR="00770DF4">
        <w:rPr>
          <w:rFonts w:hint="eastAsia"/>
          <w:lang w:eastAsia="zh-CN"/>
        </w:rPr>
        <w:t>7</w:t>
      </w:r>
    </w:p>
    <w:p w:rsidR="008D698A" w:rsidRDefault="002C72D9">
      <w:r>
        <w:fldChar w:fldCharType="end"/>
      </w:r>
    </w:p>
    <w:p w:rsidR="008D698A" w:rsidRDefault="00770DF4">
      <w:r>
        <w:br w:type="page"/>
      </w:r>
    </w:p>
    <w:tbl>
      <w:tblPr>
        <w:tblW w:w="14821" w:type="dxa"/>
        <w:tblInd w:w="93" w:type="dxa"/>
        <w:tblLook w:val="04A0"/>
      </w:tblPr>
      <w:tblGrid>
        <w:gridCol w:w="717"/>
        <w:gridCol w:w="4742"/>
        <w:gridCol w:w="1891"/>
        <w:gridCol w:w="5077"/>
        <w:gridCol w:w="2394"/>
      </w:tblGrid>
      <w:tr w:rsidR="008D698A" w:rsidTr="00C92313">
        <w:trPr>
          <w:trHeight w:val="360"/>
        </w:trPr>
        <w:tc>
          <w:tcPr>
            <w:tcW w:w="14821" w:type="dxa"/>
            <w:gridSpan w:val="5"/>
            <w:tcBorders>
              <w:top w:val="nil"/>
              <w:left w:val="nil"/>
              <w:bottom w:val="nil"/>
              <w:right w:val="nil"/>
            </w:tcBorders>
            <w:shd w:val="clear" w:color="auto" w:fill="auto"/>
            <w:noWrap/>
            <w:vAlign w:val="center"/>
          </w:tcPr>
          <w:p w:rsidR="008D698A" w:rsidRDefault="00770DF4">
            <w:pPr>
              <w:jc w:val="center"/>
              <w:outlineLvl w:val="1"/>
              <w:rPr>
                <w:rFonts w:ascii="宋体" w:eastAsia="宋体" w:hAnsi="宋体" w:cs="宋体"/>
                <w:color w:val="000000"/>
                <w:sz w:val="22"/>
                <w:szCs w:val="22"/>
                <w:lang w:eastAsia="zh-CN"/>
              </w:rPr>
            </w:pPr>
            <w:r>
              <w:rPr>
                <w:rFonts w:ascii="方正小标宋_GBK" w:eastAsia="方正小标宋_GBK" w:hAnsi="方正小标宋_GBK" w:cs="方正小标宋_GBK" w:hint="eastAsia"/>
                <w:color w:val="000000"/>
                <w:sz w:val="36"/>
              </w:rPr>
              <w:lastRenderedPageBreak/>
              <w:t>部门预算收支总表</w:t>
            </w:r>
          </w:p>
        </w:tc>
      </w:tr>
      <w:tr w:rsidR="008D698A" w:rsidTr="00C92313">
        <w:trPr>
          <w:trHeight w:val="360"/>
        </w:trPr>
        <w:tc>
          <w:tcPr>
            <w:tcW w:w="7350" w:type="dxa"/>
            <w:gridSpan w:val="3"/>
            <w:tcBorders>
              <w:top w:val="nil"/>
              <w:left w:val="nil"/>
              <w:bottom w:val="nil"/>
              <w:right w:val="nil"/>
            </w:tcBorders>
            <w:shd w:val="clear" w:color="auto" w:fill="auto"/>
            <w:noWrap/>
            <w:vAlign w:val="center"/>
          </w:tcPr>
          <w:p w:rsidR="008D698A" w:rsidRDefault="00770DF4">
            <w:pPr>
              <w:pStyle w:val="200"/>
              <w:rPr>
                <w:lang w:eastAsia="zh-CN"/>
              </w:rPr>
            </w:pPr>
            <w:r>
              <w:rPr>
                <w:rFonts w:hint="eastAsia"/>
                <w:lang w:eastAsia="zh-CN"/>
              </w:rPr>
              <w:t>预算部门编码及名称：[bdfp360]阜平县教育和体育局</w:t>
            </w:r>
          </w:p>
        </w:tc>
        <w:tc>
          <w:tcPr>
            <w:tcW w:w="5077" w:type="dxa"/>
            <w:tcBorders>
              <w:top w:val="nil"/>
              <w:left w:val="nil"/>
              <w:bottom w:val="nil"/>
              <w:right w:val="nil"/>
            </w:tcBorders>
            <w:shd w:val="clear" w:color="auto" w:fill="auto"/>
            <w:noWrap/>
            <w:vAlign w:val="center"/>
          </w:tcPr>
          <w:p w:rsidR="008D698A" w:rsidRDefault="00770DF4">
            <w:pPr>
              <w:pStyle w:val="200"/>
              <w:rPr>
                <w:lang w:eastAsia="zh-CN"/>
              </w:rPr>
            </w:pPr>
            <w:r>
              <w:rPr>
                <w:rFonts w:hint="eastAsia"/>
                <w:lang w:eastAsia="zh-CN"/>
              </w:rPr>
              <w:t>预算年度：</w:t>
            </w:r>
            <w:r w:rsidR="005E0EF0">
              <w:rPr>
                <w:rFonts w:hint="eastAsia"/>
                <w:lang w:eastAsia="zh-CN"/>
              </w:rPr>
              <w:t>2023</w:t>
            </w:r>
          </w:p>
        </w:tc>
        <w:tc>
          <w:tcPr>
            <w:tcW w:w="2394" w:type="dxa"/>
            <w:tcBorders>
              <w:top w:val="nil"/>
              <w:left w:val="nil"/>
              <w:bottom w:val="nil"/>
              <w:right w:val="nil"/>
            </w:tcBorders>
            <w:shd w:val="clear" w:color="auto" w:fill="auto"/>
            <w:noWrap/>
            <w:vAlign w:val="center"/>
          </w:tcPr>
          <w:p w:rsidR="008D698A" w:rsidRDefault="00770DF4">
            <w:pPr>
              <w:pStyle w:val="200"/>
              <w:rPr>
                <w:lang w:eastAsia="zh-CN"/>
              </w:rPr>
            </w:pPr>
            <w:r>
              <w:rPr>
                <w:rFonts w:hint="eastAsia"/>
                <w:lang w:eastAsia="zh-CN"/>
              </w:rPr>
              <w:t>金额单位：万元</w:t>
            </w:r>
          </w:p>
        </w:tc>
      </w:tr>
      <w:tr w:rsidR="008D698A" w:rsidTr="00C92313">
        <w:trPr>
          <w:trHeight w:val="360"/>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6633" w:type="dxa"/>
            <w:gridSpan w:val="2"/>
            <w:tcBorders>
              <w:top w:val="single" w:sz="4" w:space="0" w:color="auto"/>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收入</w:t>
            </w:r>
          </w:p>
        </w:tc>
        <w:tc>
          <w:tcPr>
            <w:tcW w:w="7471" w:type="dxa"/>
            <w:gridSpan w:val="2"/>
            <w:tcBorders>
              <w:top w:val="single" w:sz="4" w:space="0" w:color="auto"/>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支出</w:t>
            </w:r>
          </w:p>
        </w:tc>
      </w:tr>
      <w:tr w:rsidR="008D698A" w:rsidTr="00C92313">
        <w:trPr>
          <w:trHeight w:val="360"/>
        </w:trPr>
        <w:tc>
          <w:tcPr>
            <w:tcW w:w="717" w:type="dxa"/>
            <w:vMerge/>
            <w:tcBorders>
              <w:top w:val="single" w:sz="4" w:space="0" w:color="auto"/>
              <w:left w:val="single" w:sz="4" w:space="0" w:color="auto"/>
              <w:bottom w:val="single" w:sz="4" w:space="0" w:color="auto"/>
              <w:right w:val="single" w:sz="4" w:space="0" w:color="auto"/>
            </w:tcBorders>
            <w:vAlign w:val="center"/>
          </w:tcPr>
          <w:p w:rsidR="008D698A" w:rsidRDefault="008D698A">
            <w:pPr>
              <w:rPr>
                <w:rFonts w:ascii="宋体" w:eastAsia="宋体" w:hAnsi="宋体" w:cs="宋体"/>
                <w:color w:val="000000"/>
                <w:sz w:val="22"/>
                <w:szCs w:val="22"/>
                <w:lang w:eastAsia="zh-CN"/>
              </w:rPr>
            </w:pP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预算数</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项目</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预算数</w:t>
            </w:r>
          </w:p>
        </w:tc>
      </w:tr>
      <w:tr w:rsidR="008D698A" w:rsidTr="00C92313">
        <w:trPr>
          <w:trHeight w:val="360"/>
        </w:trPr>
        <w:tc>
          <w:tcPr>
            <w:tcW w:w="717" w:type="dxa"/>
            <w:tcBorders>
              <w:top w:val="nil"/>
              <w:left w:val="single" w:sz="4" w:space="0" w:color="auto"/>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一、一般公共预算拨款收入</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F918CE">
            <w:pPr>
              <w:rPr>
                <w:rFonts w:ascii="宋体" w:eastAsia="宋体" w:hAnsi="宋体" w:cs="宋体"/>
                <w:sz w:val="22"/>
                <w:szCs w:val="22"/>
                <w:lang w:eastAsia="zh-CN"/>
              </w:rPr>
            </w:pPr>
            <w:r>
              <w:rPr>
                <w:rFonts w:ascii="宋体" w:eastAsia="宋体" w:hAnsi="宋体" w:cs="宋体" w:hint="eastAsia"/>
                <w:sz w:val="22"/>
                <w:szCs w:val="22"/>
                <w:lang w:eastAsia="zh-CN"/>
              </w:rPr>
              <w:t>66158.616345</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一、一般公共服务支出</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二、政府性基金预算拨款收入</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F918CE">
            <w:pPr>
              <w:rPr>
                <w:rFonts w:ascii="宋体" w:eastAsia="宋体" w:hAnsi="宋体" w:cs="宋体"/>
                <w:sz w:val="22"/>
                <w:szCs w:val="22"/>
                <w:lang w:eastAsia="zh-CN"/>
              </w:rPr>
            </w:pPr>
            <w:r>
              <w:rPr>
                <w:rFonts w:ascii="宋体" w:eastAsia="宋体" w:hAnsi="宋体" w:cs="宋体" w:hint="eastAsia"/>
                <w:sz w:val="22"/>
                <w:szCs w:val="22"/>
                <w:lang w:eastAsia="zh-CN"/>
              </w:rPr>
              <w:t>4414.659931</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二、外交支出</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三、国有资本经营预算拨款收入</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三、国防支出</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四、财政专户管理资金收入</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四、公共安全支出</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A951F3"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5</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五、事业收入</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0</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五、教育支出</w:t>
            </w:r>
          </w:p>
        </w:tc>
        <w:tc>
          <w:tcPr>
            <w:tcW w:w="2394"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rPr>
            </w:pPr>
            <w:r>
              <w:rPr>
                <w:rFonts w:hint="eastAsia"/>
                <w:sz w:val="22"/>
                <w:szCs w:val="22"/>
              </w:rPr>
              <w:t>55893.45128</w:t>
            </w:r>
          </w:p>
        </w:tc>
      </w:tr>
      <w:tr w:rsidR="00A951F3"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6</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六、事业单位经营收入</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0</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六、科学技术支出</w:t>
            </w:r>
          </w:p>
        </w:tc>
        <w:tc>
          <w:tcPr>
            <w:tcW w:w="2394"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rPr>
            </w:pPr>
            <w:r>
              <w:rPr>
                <w:rFonts w:hint="eastAsia"/>
                <w:sz w:val="22"/>
                <w:szCs w:val="22"/>
              </w:rPr>
              <w:t>0</w:t>
            </w:r>
          </w:p>
        </w:tc>
      </w:tr>
      <w:tr w:rsidR="00A951F3"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7</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七、上级补助收入</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0</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七、文化旅游体育与传媒支出</w:t>
            </w:r>
          </w:p>
        </w:tc>
        <w:tc>
          <w:tcPr>
            <w:tcW w:w="2394"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rPr>
            </w:pPr>
            <w:r>
              <w:rPr>
                <w:rFonts w:ascii="宋体" w:eastAsia="宋体" w:hAnsi="宋体" w:cs="宋体" w:hint="eastAsia"/>
                <w:sz w:val="22"/>
                <w:szCs w:val="22"/>
              </w:rPr>
              <w:t xml:space="preserve">　</w:t>
            </w:r>
          </w:p>
        </w:tc>
      </w:tr>
      <w:tr w:rsidR="00A951F3" w:rsidTr="00C61367">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8</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八、附属单位上缴收入</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0</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八、社会保障和就业支出</w:t>
            </w:r>
          </w:p>
        </w:tc>
        <w:tc>
          <w:tcPr>
            <w:tcW w:w="2394" w:type="dxa"/>
            <w:tcBorders>
              <w:top w:val="nil"/>
              <w:left w:val="nil"/>
              <w:bottom w:val="single" w:sz="4" w:space="0" w:color="auto"/>
              <w:right w:val="single" w:sz="4" w:space="0" w:color="auto"/>
            </w:tcBorders>
            <w:shd w:val="clear" w:color="auto" w:fill="auto"/>
            <w:noWrap/>
          </w:tcPr>
          <w:p w:rsidR="00A951F3" w:rsidRDefault="00A951F3">
            <w:pPr>
              <w:jc w:val="right"/>
              <w:rPr>
                <w:rFonts w:ascii="Calibri" w:eastAsia="宋体" w:hAnsi="Calibri" w:cs="Calibri"/>
                <w:color w:val="000000"/>
                <w:sz w:val="22"/>
                <w:szCs w:val="22"/>
              </w:rPr>
            </w:pPr>
            <w:r>
              <w:rPr>
                <w:rFonts w:ascii="Calibri" w:hAnsi="Calibri" w:cs="Calibri"/>
                <w:color w:val="000000"/>
                <w:sz w:val="22"/>
                <w:szCs w:val="22"/>
              </w:rPr>
              <w:t>5249.894246</w:t>
            </w:r>
          </w:p>
        </w:tc>
      </w:tr>
      <w:tr w:rsidR="00A951F3"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9</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九、其他收入</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0</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九、社会保险基金支出</w:t>
            </w:r>
          </w:p>
        </w:tc>
        <w:tc>
          <w:tcPr>
            <w:tcW w:w="2394"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rPr>
            </w:pPr>
            <w:r>
              <w:rPr>
                <w:rFonts w:hint="eastAsia"/>
                <w:sz w:val="22"/>
                <w:szCs w:val="22"/>
              </w:rPr>
              <w:t>0</w:t>
            </w:r>
          </w:p>
        </w:tc>
      </w:tr>
      <w:tr w:rsidR="00A951F3" w:rsidTr="00C61367">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十、卫生健康支出</w:t>
            </w:r>
          </w:p>
        </w:tc>
        <w:tc>
          <w:tcPr>
            <w:tcW w:w="2394" w:type="dxa"/>
            <w:tcBorders>
              <w:top w:val="nil"/>
              <w:left w:val="nil"/>
              <w:bottom w:val="single" w:sz="4" w:space="0" w:color="auto"/>
              <w:right w:val="single" w:sz="4" w:space="0" w:color="auto"/>
            </w:tcBorders>
            <w:shd w:val="clear" w:color="auto" w:fill="auto"/>
            <w:noWrap/>
          </w:tcPr>
          <w:p w:rsidR="00A951F3" w:rsidRDefault="00A951F3">
            <w:pPr>
              <w:jc w:val="right"/>
              <w:rPr>
                <w:rFonts w:ascii="Calibri" w:eastAsia="宋体" w:hAnsi="Calibri" w:cs="Calibri"/>
                <w:color w:val="000000"/>
                <w:sz w:val="22"/>
                <w:szCs w:val="22"/>
              </w:rPr>
            </w:pPr>
            <w:r>
              <w:rPr>
                <w:rFonts w:ascii="Calibri" w:hAnsi="Calibri" w:cs="Calibri"/>
                <w:color w:val="000000"/>
                <w:sz w:val="22"/>
                <w:szCs w:val="22"/>
              </w:rPr>
              <w:t>2071.909657</w:t>
            </w:r>
          </w:p>
        </w:tc>
      </w:tr>
      <w:tr w:rsidR="00A951F3"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11</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十一、节能环保支出</w:t>
            </w:r>
          </w:p>
        </w:tc>
        <w:tc>
          <w:tcPr>
            <w:tcW w:w="2394"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rPr>
            </w:pPr>
            <w:r>
              <w:rPr>
                <w:rFonts w:hint="eastAsia"/>
                <w:sz w:val="22"/>
                <w:szCs w:val="22"/>
              </w:rPr>
              <w:t>0</w:t>
            </w:r>
          </w:p>
        </w:tc>
      </w:tr>
      <w:tr w:rsidR="00A951F3" w:rsidTr="00C61367">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12</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十二、城乡社区支出</w:t>
            </w:r>
          </w:p>
        </w:tc>
        <w:tc>
          <w:tcPr>
            <w:tcW w:w="2394" w:type="dxa"/>
            <w:tcBorders>
              <w:top w:val="nil"/>
              <w:left w:val="nil"/>
              <w:bottom w:val="single" w:sz="4" w:space="0" w:color="auto"/>
              <w:right w:val="single" w:sz="4" w:space="0" w:color="auto"/>
            </w:tcBorders>
            <w:shd w:val="clear" w:color="auto" w:fill="auto"/>
            <w:noWrap/>
          </w:tcPr>
          <w:p w:rsidR="00A951F3" w:rsidRDefault="00A951F3">
            <w:pPr>
              <w:jc w:val="right"/>
              <w:rPr>
                <w:rFonts w:ascii="Calibri" w:eastAsia="宋体" w:hAnsi="Calibri" w:cs="Calibri"/>
                <w:color w:val="000000"/>
                <w:sz w:val="22"/>
                <w:szCs w:val="22"/>
              </w:rPr>
            </w:pPr>
            <w:r>
              <w:rPr>
                <w:rFonts w:ascii="Calibri" w:hAnsi="Calibri" w:cs="Calibri"/>
                <w:color w:val="000000"/>
                <w:sz w:val="22"/>
                <w:szCs w:val="22"/>
              </w:rPr>
              <w:t>4414.659931</w:t>
            </w:r>
          </w:p>
        </w:tc>
      </w:tr>
      <w:tr w:rsidR="00A951F3"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13</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十三、农林水支出</w:t>
            </w:r>
          </w:p>
        </w:tc>
        <w:tc>
          <w:tcPr>
            <w:tcW w:w="2394"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rPr>
            </w:pPr>
            <w:r>
              <w:rPr>
                <w:rFonts w:hint="eastAsia"/>
                <w:sz w:val="22"/>
                <w:szCs w:val="22"/>
              </w:rPr>
              <w:t>0</w:t>
            </w:r>
          </w:p>
        </w:tc>
      </w:tr>
      <w:tr w:rsidR="00A951F3"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14</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十四、交通运输支出</w:t>
            </w:r>
          </w:p>
        </w:tc>
        <w:tc>
          <w:tcPr>
            <w:tcW w:w="2394"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rPr>
            </w:pPr>
            <w:r>
              <w:rPr>
                <w:rFonts w:hint="eastAsia"/>
                <w:sz w:val="22"/>
                <w:szCs w:val="22"/>
              </w:rPr>
              <w:t>0</w:t>
            </w:r>
          </w:p>
        </w:tc>
      </w:tr>
      <w:tr w:rsidR="00A951F3"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15</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十五、资源勘探工业信息等支出</w:t>
            </w:r>
          </w:p>
        </w:tc>
        <w:tc>
          <w:tcPr>
            <w:tcW w:w="2394"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rPr>
            </w:pPr>
            <w:r>
              <w:rPr>
                <w:rFonts w:hint="eastAsia"/>
                <w:sz w:val="22"/>
                <w:szCs w:val="22"/>
              </w:rPr>
              <w:t>0</w:t>
            </w:r>
          </w:p>
        </w:tc>
      </w:tr>
      <w:tr w:rsidR="00A951F3"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16</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十六、商业服务业等支出</w:t>
            </w:r>
          </w:p>
        </w:tc>
        <w:tc>
          <w:tcPr>
            <w:tcW w:w="2394"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rPr>
            </w:pPr>
            <w:r>
              <w:rPr>
                <w:rFonts w:hint="eastAsia"/>
                <w:sz w:val="22"/>
                <w:szCs w:val="22"/>
              </w:rPr>
              <w:t>0</w:t>
            </w:r>
          </w:p>
        </w:tc>
      </w:tr>
      <w:tr w:rsidR="00A951F3"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17</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十七、金融支出</w:t>
            </w:r>
          </w:p>
        </w:tc>
        <w:tc>
          <w:tcPr>
            <w:tcW w:w="2394"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rPr>
            </w:pPr>
            <w:r>
              <w:rPr>
                <w:rFonts w:hint="eastAsia"/>
                <w:sz w:val="22"/>
                <w:szCs w:val="22"/>
              </w:rPr>
              <w:t>0</w:t>
            </w:r>
          </w:p>
        </w:tc>
      </w:tr>
      <w:tr w:rsidR="00A951F3"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18</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十八、援助其他地区支出</w:t>
            </w:r>
          </w:p>
        </w:tc>
        <w:tc>
          <w:tcPr>
            <w:tcW w:w="2394"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rPr>
            </w:pPr>
            <w:r>
              <w:rPr>
                <w:rFonts w:hint="eastAsia"/>
                <w:sz w:val="22"/>
                <w:szCs w:val="22"/>
              </w:rPr>
              <w:t>0</w:t>
            </w:r>
          </w:p>
        </w:tc>
      </w:tr>
      <w:tr w:rsidR="00A951F3"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19</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十九、自然资源海洋气象等支出</w:t>
            </w:r>
          </w:p>
        </w:tc>
        <w:tc>
          <w:tcPr>
            <w:tcW w:w="2394"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rPr>
            </w:pPr>
            <w:r>
              <w:rPr>
                <w:rFonts w:hint="eastAsia"/>
                <w:sz w:val="22"/>
                <w:szCs w:val="22"/>
              </w:rPr>
              <w:t>0</w:t>
            </w:r>
          </w:p>
        </w:tc>
      </w:tr>
      <w:tr w:rsidR="00A951F3" w:rsidTr="00C61367">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A951F3" w:rsidRDefault="00A951F3">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20</w:t>
            </w:r>
          </w:p>
        </w:tc>
        <w:tc>
          <w:tcPr>
            <w:tcW w:w="4742"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A951F3" w:rsidRDefault="00A951F3">
            <w:pPr>
              <w:rPr>
                <w:rFonts w:ascii="宋体" w:eastAsia="宋体" w:hAnsi="宋体" w:cs="宋体"/>
                <w:sz w:val="22"/>
                <w:szCs w:val="22"/>
                <w:lang w:eastAsia="zh-CN"/>
              </w:rPr>
            </w:pPr>
            <w:r>
              <w:rPr>
                <w:rFonts w:ascii="宋体" w:eastAsia="宋体" w:hAnsi="宋体" w:cs="宋体" w:hint="eastAsia"/>
                <w:sz w:val="22"/>
                <w:szCs w:val="22"/>
                <w:lang w:eastAsia="zh-CN"/>
              </w:rPr>
              <w:t>二十、住房保障支出</w:t>
            </w:r>
          </w:p>
        </w:tc>
        <w:tc>
          <w:tcPr>
            <w:tcW w:w="2394" w:type="dxa"/>
            <w:tcBorders>
              <w:top w:val="nil"/>
              <w:left w:val="nil"/>
              <w:bottom w:val="single" w:sz="4" w:space="0" w:color="auto"/>
              <w:right w:val="single" w:sz="4" w:space="0" w:color="auto"/>
            </w:tcBorders>
            <w:shd w:val="clear" w:color="auto" w:fill="auto"/>
            <w:noWrap/>
          </w:tcPr>
          <w:p w:rsidR="00A951F3" w:rsidRDefault="00A951F3">
            <w:pPr>
              <w:jc w:val="right"/>
              <w:rPr>
                <w:rFonts w:ascii="Calibri" w:eastAsia="宋体" w:hAnsi="Calibri" w:cs="Calibri"/>
                <w:color w:val="000000"/>
                <w:sz w:val="22"/>
                <w:szCs w:val="22"/>
              </w:rPr>
            </w:pPr>
            <w:r>
              <w:rPr>
                <w:rFonts w:ascii="Calibri" w:hAnsi="Calibri" w:cs="Calibri"/>
                <w:color w:val="000000"/>
                <w:sz w:val="22"/>
                <w:szCs w:val="22"/>
              </w:rPr>
              <w:t>2943.361162</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21</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二十一、粮油物资储备支出</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lastRenderedPageBreak/>
              <w:t>22</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二十二、国有资本经营预算支出</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23</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二十三、灾害防治及应急管理支出</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24</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二十四、预备费</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25</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二十五、其他支出</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8D698A">
            <w:pPr>
              <w:rPr>
                <w:rFonts w:ascii="宋体" w:eastAsia="宋体" w:hAnsi="宋体" w:cs="宋体"/>
                <w:sz w:val="22"/>
                <w:szCs w:val="22"/>
                <w:lang w:eastAsia="zh-CN"/>
              </w:rPr>
            </w:pP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26</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二十六、转移性支出</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27</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二十七、债务还本支出</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28</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二十八、债务付息支出</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29</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二十九、债务发行费用支出</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30</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三十、抗疫特别国债安排的支出</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100</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本年收入合计</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F918CE">
            <w:pPr>
              <w:rPr>
                <w:rFonts w:ascii="宋体" w:eastAsia="宋体" w:hAnsi="宋体" w:cs="宋体"/>
                <w:sz w:val="22"/>
                <w:szCs w:val="22"/>
                <w:lang w:eastAsia="zh-CN"/>
              </w:rPr>
            </w:pPr>
            <w:r>
              <w:rPr>
                <w:rFonts w:ascii="宋体" w:eastAsia="宋体" w:hAnsi="宋体" w:cs="宋体" w:hint="eastAsia"/>
                <w:sz w:val="22"/>
                <w:szCs w:val="22"/>
                <w:lang w:eastAsia="zh-CN"/>
              </w:rPr>
              <w:t>70573.276276</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本年支出合计</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F918CE">
            <w:pPr>
              <w:rPr>
                <w:rFonts w:ascii="宋体" w:eastAsia="宋体" w:hAnsi="宋体" w:cs="宋体"/>
                <w:sz w:val="22"/>
                <w:szCs w:val="22"/>
                <w:lang w:eastAsia="zh-CN"/>
              </w:rPr>
            </w:pPr>
            <w:r>
              <w:rPr>
                <w:rFonts w:ascii="宋体" w:eastAsia="宋体" w:hAnsi="宋体" w:cs="宋体" w:hint="eastAsia"/>
                <w:sz w:val="22"/>
                <w:szCs w:val="22"/>
                <w:lang w:eastAsia="zh-CN"/>
              </w:rPr>
              <w:t>70573.276276</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101</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上年结转结余</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年终结转结余</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102</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其中财政拨款结转结余</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103</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非财政拨款结转结余</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 xml:space="preserve">　</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0</w:t>
            </w:r>
          </w:p>
        </w:tc>
      </w:tr>
      <w:tr w:rsidR="008D698A" w:rsidTr="00C92313">
        <w:trPr>
          <w:trHeight w:val="330"/>
        </w:trPr>
        <w:tc>
          <w:tcPr>
            <w:tcW w:w="717"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104</w:t>
            </w:r>
          </w:p>
        </w:tc>
        <w:tc>
          <w:tcPr>
            <w:tcW w:w="4742"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收入总计</w:t>
            </w:r>
          </w:p>
        </w:tc>
        <w:tc>
          <w:tcPr>
            <w:tcW w:w="1891" w:type="dxa"/>
            <w:tcBorders>
              <w:top w:val="nil"/>
              <w:left w:val="nil"/>
              <w:bottom w:val="single" w:sz="4" w:space="0" w:color="auto"/>
              <w:right w:val="single" w:sz="4" w:space="0" w:color="auto"/>
            </w:tcBorders>
            <w:shd w:val="clear" w:color="auto" w:fill="auto"/>
            <w:noWrap/>
            <w:vAlign w:val="center"/>
          </w:tcPr>
          <w:p w:rsidR="008D698A" w:rsidRDefault="00F918CE">
            <w:pPr>
              <w:rPr>
                <w:rFonts w:ascii="宋体" w:eastAsia="宋体" w:hAnsi="宋体" w:cs="宋体"/>
                <w:sz w:val="22"/>
                <w:szCs w:val="22"/>
                <w:lang w:eastAsia="zh-CN"/>
              </w:rPr>
            </w:pPr>
            <w:r>
              <w:rPr>
                <w:rFonts w:ascii="宋体" w:eastAsia="宋体" w:hAnsi="宋体" w:cs="宋体" w:hint="eastAsia"/>
                <w:sz w:val="22"/>
                <w:szCs w:val="22"/>
                <w:lang w:eastAsia="zh-CN"/>
              </w:rPr>
              <w:t>70573.276276</w:t>
            </w:r>
          </w:p>
        </w:tc>
        <w:tc>
          <w:tcPr>
            <w:tcW w:w="5077" w:type="dxa"/>
            <w:tcBorders>
              <w:top w:val="nil"/>
              <w:left w:val="nil"/>
              <w:bottom w:val="single" w:sz="4" w:space="0" w:color="auto"/>
              <w:right w:val="single" w:sz="4" w:space="0" w:color="auto"/>
            </w:tcBorders>
            <w:shd w:val="clear" w:color="auto" w:fill="auto"/>
            <w:noWrap/>
            <w:vAlign w:val="center"/>
          </w:tcPr>
          <w:p w:rsidR="008D698A" w:rsidRDefault="00770DF4">
            <w:pPr>
              <w:rPr>
                <w:rFonts w:ascii="宋体" w:eastAsia="宋体" w:hAnsi="宋体" w:cs="宋体"/>
                <w:sz w:val="22"/>
                <w:szCs w:val="22"/>
                <w:lang w:eastAsia="zh-CN"/>
              </w:rPr>
            </w:pPr>
            <w:r>
              <w:rPr>
                <w:rFonts w:ascii="宋体" w:eastAsia="宋体" w:hAnsi="宋体" w:cs="宋体" w:hint="eastAsia"/>
                <w:sz w:val="22"/>
                <w:szCs w:val="22"/>
                <w:lang w:eastAsia="zh-CN"/>
              </w:rPr>
              <w:t>支出总计</w:t>
            </w:r>
          </w:p>
        </w:tc>
        <w:tc>
          <w:tcPr>
            <w:tcW w:w="2394" w:type="dxa"/>
            <w:tcBorders>
              <w:top w:val="nil"/>
              <w:left w:val="nil"/>
              <w:bottom w:val="single" w:sz="4" w:space="0" w:color="auto"/>
              <w:right w:val="single" w:sz="4" w:space="0" w:color="auto"/>
            </w:tcBorders>
            <w:shd w:val="clear" w:color="auto" w:fill="auto"/>
            <w:noWrap/>
            <w:vAlign w:val="center"/>
          </w:tcPr>
          <w:p w:rsidR="008D698A" w:rsidRDefault="00F918CE">
            <w:pPr>
              <w:rPr>
                <w:rFonts w:ascii="宋体" w:eastAsia="宋体" w:hAnsi="宋体" w:cs="宋体"/>
                <w:sz w:val="22"/>
                <w:szCs w:val="22"/>
                <w:lang w:eastAsia="zh-CN"/>
              </w:rPr>
            </w:pPr>
            <w:r>
              <w:rPr>
                <w:rFonts w:ascii="宋体" w:eastAsia="宋体" w:hAnsi="宋体" w:cs="宋体" w:hint="eastAsia"/>
                <w:sz w:val="22"/>
                <w:szCs w:val="22"/>
                <w:lang w:eastAsia="zh-CN"/>
              </w:rPr>
              <w:t>70573.276276</w:t>
            </w:r>
          </w:p>
        </w:tc>
      </w:tr>
    </w:tbl>
    <w:p w:rsidR="008D698A" w:rsidRDefault="008D698A">
      <w:pPr>
        <w:rPr>
          <w:rFonts w:eastAsiaTheme="minorEastAsia"/>
          <w:lang w:eastAsia="zh-CN"/>
        </w:rPr>
      </w:pPr>
    </w:p>
    <w:p w:rsidR="008D698A" w:rsidRDefault="008D698A">
      <w:pPr>
        <w:jc w:val="center"/>
        <w:outlineLvl w:val="1"/>
        <w:rPr>
          <w:rFonts w:ascii="方正小标宋_GBK" w:eastAsia="方正小标宋_GBK" w:hAnsi="方正小标宋_GBK" w:cs="方正小标宋_GBK"/>
          <w:color w:val="000000"/>
          <w:sz w:val="36"/>
          <w:lang w:eastAsia="zh-CN"/>
        </w:rPr>
      </w:pPr>
      <w:bookmarkStart w:id="0" w:name="_Toc_2_2_0000000001"/>
    </w:p>
    <w:p w:rsidR="008D698A" w:rsidRDefault="008D698A">
      <w:pPr>
        <w:jc w:val="center"/>
        <w:outlineLvl w:val="1"/>
        <w:rPr>
          <w:rFonts w:ascii="方正小标宋_GBK" w:eastAsia="方正小标宋_GBK" w:hAnsi="方正小标宋_GBK" w:cs="方正小标宋_GBK"/>
          <w:color w:val="000000"/>
          <w:sz w:val="36"/>
          <w:lang w:eastAsia="zh-CN"/>
        </w:rPr>
      </w:pPr>
    </w:p>
    <w:p w:rsidR="008D698A" w:rsidRDefault="008D698A">
      <w:pPr>
        <w:jc w:val="center"/>
        <w:outlineLvl w:val="1"/>
        <w:rPr>
          <w:rFonts w:ascii="方正小标宋_GBK" w:eastAsia="方正小标宋_GBK" w:hAnsi="方正小标宋_GBK" w:cs="方正小标宋_GBK"/>
          <w:color w:val="000000"/>
          <w:sz w:val="36"/>
          <w:lang w:eastAsia="zh-CN"/>
        </w:rPr>
      </w:pPr>
    </w:p>
    <w:p w:rsidR="008D698A" w:rsidRDefault="008D698A">
      <w:pPr>
        <w:jc w:val="center"/>
        <w:outlineLvl w:val="1"/>
        <w:rPr>
          <w:rFonts w:ascii="方正小标宋_GBK" w:eastAsia="方正小标宋_GBK" w:hAnsi="方正小标宋_GBK" w:cs="方正小标宋_GBK"/>
          <w:color w:val="000000"/>
          <w:sz w:val="36"/>
          <w:lang w:eastAsia="zh-CN"/>
        </w:rPr>
      </w:pPr>
    </w:p>
    <w:p w:rsidR="008D698A" w:rsidRDefault="008D698A">
      <w:pPr>
        <w:jc w:val="center"/>
        <w:outlineLvl w:val="1"/>
        <w:rPr>
          <w:rFonts w:ascii="方正小标宋_GBK" w:eastAsia="方正小标宋_GBK" w:hAnsi="方正小标宋_GBK" w:cs="方正小标宋_GBK"/>
          <w:color w:val="000000"/>
          <w:sz w:val="36"/>
          <w:lang w:eastAsia="zh-CN"/>
        </w:rPr>
      </w:pPr>
    </w:p>
    <w:p w:rsidR="008D698A" w:rsidRDefault="008D698A">
      <w:pPr>
        <w:jc w:val="center"/>
        <w:outlineLvl w:val="1"/>
        <w:rPr>
          <w:rFonts w:ascii="方正小标宋_GBK" w:eastAsia="方正小标宋_GBK" w:hAnsi="方正小标宋_GBK" w:cs="方正小标宋_GBK"/>
          <w:color w:val="000000"/>
          <w:sz w:val="36"/>
          <w:lang w:eastAsia="zh-CN"/>
        </w:rPr>
      </w:pPr>
    </w:p>
    <w:p w:rsidR="008D698A" w:rsidRDefault="008D698A">
      <w:pPr>
        <w:jc w:val="center"/>
        <w:outlineLvl w:val="1"/>
        <w:rPr>
          <w:rFonts w:ascii="方正小标宋_GBK" w:eastAsia="方正小标宋_GBK" w:hAnsi="方正小标宋_GBK" w:cs="方正小标宋_GBK"/>
          <w:color w:val="000000"/>
          <w:sz w:val="36"/>
          <w:lang w:eastAsia="zh-CN"/>
        </w:rPr>
      </w:pPr>
    </w:p>
    <w:p w:rsidR="008D698A" w:rsidRDefault="00770DF4">
      <w:pPr>
        <w:jc w:val="center"/>
        <w:outlineLvl w:val="1"/>
        <w:rPr>
          <w:rFonts w:ascii="方正小标宋_GBK" w:eastAsia="方正小标宋_GBK" w:hAnsi="方正小标宋_GBK" w:cs="方正小标宋_GBK"/>
          <w:color w:val="000000"/>
          <w:sz w:val="36"/>
          <w:lang w:eastAsia="zh-CN"/>
        </w:rPr>
      </w:pPr>
      <w:bookmarkStart w:id="1" w:name="_Toc_2_2_0000000002"/>
      <w:bookmarkEnd w:id="0"/>
      <w:r>
        <w:rPr>
          <w:rFonts w:ascii="方正小标宋_GBK" w:eastAsia="方正小标宋_GBK" w:hAnsi="方正小标宋_GBK" w:cs="方正小标宋_GBK"/>
          <w:color w:val="000000"/>
          <w:sz w:val="36"/>
        </w:rPr>
        <w:lastRenderedPageBreak/>
        <w:t>部门预算收入总表</w:t>
      </w:r>
      <w:bookmarkEnd w:id="1"/>
    </w:p>
    <w:tbl>
      <w:tblPr>
        <w:tblW w:w="0" w:type="auto"/>
        <w:tblInd w:w="93" w:type="dxa"/>
        <w:tblLook w:val="04A0"/>
      </w:tblPr>
      <w:tblGrid>
        <w:gridCol w:w="656"/>
        <w:gridCol w:w="1096"/>
        <w:gridCol w:w="5276"/>
        <w:gridCol w:w="2485"/>
        <w:gridCol w:w="1502"/>
        <w:gridCol w:w="1985"/>
      </w:tblGrid>
      <w:tr w:rsidR="00C61367" w:rsidRPr="00C61367" w:rsidTr="00C61367">
        <w:trPr>
          <w:trHeight w:val="360"/>
        </w:trPr>
        <w:tc>
          <w:tcPr>
            <w:tcW w:w="12773" w:type="dxa"/>
            <w:gridSpan w:val="6"/>
            <w:tcBorders>
              <w:top w:val="nil"/>
              <w:left w:val="nil"/>
              <w:bottom w:val="nil"/>
              <w:right w:val="nil"/>
            </w:tcBorders>
            <w:shd w:val="clear" w:color="auto" w:fill="auto"/>
            <w:noWrap/>
            <w:vAlign w:val="center"/>
            <w:hideMark/>
          </w:tcPr>
          <w:p w:rsidR="00C61367" w:rsidRPr="00C61367" w:rsidRDefault="00C61367" w:rsidP="00C61367">
            <w:pPr>
              <w:rPr>
                <w:rFonts w:ascii="宋体" w:eastAsiaTheme="minorEastAsia" w:hAnsi="宋体" w:cs="宋体"/>
                <w:color w:val="000000"/>
                <w:sz w:val="22"/>
                <w:szCs w:val="22"/>
                <w:lang w:eastAsia="zh-CN"/>
              </w:rPr>
            </w:pPr>
            <w:r w:rsidRPr="00C61367">
              <w:rPr>
                <w:rFonts w:ascii="宋体" w:eastAsia="宋体" w:hAnsi="宋体" w:cs="宋体" w:hint="eastAsia"/>
                <w:color w:val="000000"/>
                <w:sz w:val="22"/>
                <w:szCs w:val="22"/>
                <w:lang w:eastAsia="zh-CN"/>
              </w:rPr>
              <w:t>预算部门编码及名称：</w:t>
            </w:r>
            <w:r w:rsidRPr="00C61367">
              <w:rPr>
                <w:rFonts w:hint="eastAsia"/>
                <w:lang w:eastAsia="zh-CN"/>
              </w:rPr>
              <w:t>[bdfp360]</w:t>
            </w:r>
            <w:r w:rsidRPr="00C61367">
              <w:rPr>
                <w:rFonts w:ascii="宋体" w:eastAsia="宋体" w:hAnsi="宋体" w:cs="宋体" w:hint="eastAsia"/>
                <w:lang w:eastAsia="zh-CN"/>
              </w:rPr>
              <w:t>阜平县教育和体育局</w:t>
            </w:r>
            <w:r>
              <w:rPr>
                <w:rFonts w:ascii="宋体" w:eastAsia="宋体" w:hAnsi="宋体" w:cs="宋体" w:hint="eastAsia"/>
                <w:lang w:eastAsia="zh-CN"/>
              </w:rPr>
              <w:t xml:space="preserve">                 </w:t>
            </w:r>
            <w:r w:rsidRPr="00C61367">
              <w:rPr>
                <w:rFonts w:ascii="宋体" w:eastAsia="宋体" w:hAnsi="宋体" w:cs="宋体" w:hint="eastAsia"/>
                <w:lang w:eastAsia="zh-CN"/>
              </w:rPr>
              <w:t>预算年度：</w:t>
            </w:r>
            <w:r w:rsidRPr="00C61367">
              <w:rPr>
                <w:rFonts w:hint="eastAsia"/>
                <w:lang w:eastAsia="zh-CN"/>
              </w:rPr>
              <w:t>2023</w:t>
            </w:r>
            <w:r>
              <w:rPr>
                <w:rFonts w:eastAsiaTheme="minorEastAsia" w:hint="eastAsia"/>
                <w:lang w:eastAsia="zh-CN"/>
              </w:rPr>
              <w:t xml:space="preserve">           </w:t>
            </w:r>
            <w:r>
              <w:rPr>
                <w:rFonts w:eastAsiaTheme="minorEastAsia" w:hint="eastAsia"/>
                <w:lang w:eastAsia="zh-CN"/>
              </w:rPr>
              <w:t>单位：万元</w:t>
            </w:r>
          </w:p>
        </w:tc>
      </w:tr>
      <w:tr w:rsidR="00C61367" w:rsidRPr="00C61367" w:rsidTr="00C61367">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科目编码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科目名称</w:t>
            </w:r>
          </w:p>
        </w:tc>
        <w:tc>
          <w:tcPr>
            <w:tcW w:w="2485" w:type="dxa"/>
            <w:tcBorders>
              <w:top w:val="single" w:sz="4" w:space="0" w:color="auto"/>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合计</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基本支出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项目支出</w:t>
            </w:r>
          </w:p>
        </w:tc>
      </w:tr>
      <w:tr w:rsidR="00C61367" w:rsidRPr="00C61367" w:rsidTr="00C61367">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栏次</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2</w:t>
            </w:r>
          </w:p>
        </w:tc>
        <w:tc>
          <w:tcPr>
            <w:tcW w:w="2485" w:type="dxa"/>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3</w:t>
            </w:r>
          </w:p>
        </w:tc>
        <w:tc>
          <w:tcPr>
            <w:tcW w:w="1275" w:type="dxa"/>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4</w:t>
            </w:r>
          </w:p>
        </w:tc>
        <w:tc>
          <w:tcPr>
            <w:tcW w:w="1985" w:type="dxa"/>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5</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205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教育支出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55893.451280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26592.135240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29301.316040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教育管理事务</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1182.011652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1052.011652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130.000000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2050101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行政运行</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628.720959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628.720959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2050102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一般行政管理事务</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130.000000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130.000000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2050199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其他教育管理事务支出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423.290693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423.290693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6</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普通教育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35428.516393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12980.408053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22448.108340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学前教育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1781.277995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217.753495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1563.524500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小学教育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9067.748211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6771.748211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2296.000000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2050203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初中教育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4414.266305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4052.266305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362.000000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2050204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高中教育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7458.996082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1938.640042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5520.356040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2050205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高等教育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32.000000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32.000000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其他普通教育支出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12674.227800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12674.227800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职业教育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7060.600853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1506.100853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5554.500000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2050302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中等职业教育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7060.600853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1506.100853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5554.500000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特殊教育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446.063717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277.356017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168.707700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16</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2050701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特殊学校教育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446.063717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277.356017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168.707700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进修及培训</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329.533840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329.533840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2050801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教师进修</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329.533840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329.533840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教育费附加安排的支出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2050901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农村中小学校舍建设</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200.000000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200.000000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2050902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农村中小学教学设施</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200.000000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200.000000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2050905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中等职业学校教学设施</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100.000000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100.000000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lastRenderedPageBreak/>
              <w:t>23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其他教育支出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2059999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其他教育支出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25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207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文化旅游体育与传媒支出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26</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20703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体育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2070308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群众体育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20799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其他文化旅游体育与传媒支出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2079999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其他文化旅游体育与传媒支出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30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208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社会保障和就业支出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5249.894246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5249.894246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20805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行政事业单位养老支出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5249.894246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5249.894246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2080502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事业单位离退休</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1323.608857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1323.608857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2080505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机关事业单位基本养老保险缴费支出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3924.481549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3924.481549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2080506</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机关事业单位职业年金缴费支出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1.803840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1.803840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35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210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卫生健康支出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2071.909657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2071.909657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36</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21011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行政事业单位医疗</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2071.909657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2071.909657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2101101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行政单位医疗</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6.187546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6.187546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2101102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事业单位医疗</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1563.605073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1563.605073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2101103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公务员医疗补助</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502.117038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502.117038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40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212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城乡社区支出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4414.659931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4414.659931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21208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国有土地使用权出让收入安排的支出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4414.659931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4414.659931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2120899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其他国有土地使用权出让收入安排的支出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4414.659931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4414.659931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43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221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住房保障支出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2943.361162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2943.361162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22102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住房改革支出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2943.361162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2943.361162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2210201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住房公积金</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2943.361162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2943.361162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46</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229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其他支出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22904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其他政府性基金及对应专项债务收入安排的支出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2290402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其他地方自行试点项目收益专项债券收入安排的支出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22960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彩票公益金安排的支出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37.580000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37.580000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lastRenderedPageBreak/>
              <w:t>50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2296003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用于体育事业的彩票公益金支出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19.580000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19.580000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51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2296004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用于教育事业的彩票公益金支出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18.000000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18.000000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52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合计</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70573.276276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36857.300305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33715.975971 </w:t>
            </w:r>
          </w:p>
        </w:tc>
      </w:tr>
    </w:tbl>
    <w:p w:rsidR="00C61367" w:rsidRPr="00C61367" w:rsidRDefault="00C61367" w:rsidP="00C61367">
      <w:pPr>
        <w:pStyle w:val="a0"/>
        <w:ind w:firstLine="560"/>
        <w:rPr>
          <w:lang w:eastAsia="zh-CN"/>
        </w:rPr>
      </w:pPr>
    </w:p>
    <w:p w:rsidR="008D698A" w:rsidRDefault="008D698A">
      <w:pPr>
        <w:rPr>
          <w:rFonts w:eastAsiaTheme="minorEastAsia"/>
          <w:lang w:eastAsia="zh-CN"/>
        </w:rPr>
      </w:pPr>
    </w:p>
    <w:p w:rsidR="008D698A" w:rsidRDefault="00770DF4">
      <w:pPr>
        <w:jc w:val="center"/>
        <w:outlineLvl w:val="1"/>
      </w:pPr>
      <w:bookmarkStart w:id="2" w:name="_Toc_2_2_0000000003"/>
      <w:r>
        <w:rPr>
          <w:rFonts w:ascii="方正小标宋_GBK" w:eastAsia="方正小标宋_GBK" w:hAnsi="方正小标宋_GBK" w:cs="方正小标宋_GBK"/>
          <w:color w:val="000000"/>
          <w:sz w:val="36"/>
        </w:rPr>
        <w:t>部门预算支出总表</w:t>
      </w:r>
      <w:bookmarkEnd w:id="2"/>
    </w:p>
    <w:tbl>
      <w:tblPr>
        <w:tblW w:w="0" w:type="auto"/>
        <w:tblInd w:w="93" w:type="dxa"/>
        <w:tblLook w:val="04A0"/>
      </w:tblPr>
      <w:tblGrid>
        <w:gridCol w:w="656"/>
        <w:gridCol w:w="1096"/>
        <w:gridCol w:w="5276"/>
        <w:gridCol w:w="2485"/>
        <w:gridCol w:w="1502"/>
        <w:gridCol w:w="1985"/>
      </w:tblGrid>
      <w:tr w:rsidR="00C61367" w:rsidRPr="00C61367" w:rsidTr="00C61367">
        <w:trPr>
          <w:trHeight w:val="360"/>
        </w:trPr>
        <w:tc>
          <w:tcPr>
            <w:tcW w:w="12773" w:type="dxa"/>
            <w:gridSpan w:val="6"/>
            <w:tcBorders>
              <w:top w:val="nil"/>
              <w:left w:val="nil"/>
              <w:bottom w:val="nil"/>
              <w:right w:val="nil"/>
            </w:tcBorders>
            <w:shd w:val="clear" w:color="auto" w:fill="auto"/>
            <w:noWrap/>
            <w:vAlign w:val="center"/>
            <w:hideMark/>
          </w:tcPr>
          <w:p w:rsidR="00C61367" w:rsidRPr="00C61367" w:rsidRDefault="00C61367" w:rsidP="00C61367">
            <w:pPr>
              <w:rPr>
                <w:rFonts w:ascii="宋体" w:eastAsiaTheme="minorEastAsia" w:hAnsi="宋体" w:cs="宋体"/>
                <w:color w:val="000000"/>
                <w:sz w:val="22"/>
                <w:szCs w:val="22"/>
                <w:lang w:eastAsia="zh-CN"/>
              </w:rPr>
            </w:pPr>
            <w:bookmarkStart w:id="3" w:name="_Toc_2_2_0000000004"/>
            <w:r w:rsidRPr="00C61367">
              <w:rPr>
                <w:rFonts w:ascii="宋体" w:eastAsia="宋体" w:hAnsi="宋体" w:cs="宋体" w:hint="eastAsia"/>
                <w:color w:val="000000"/>
                <w:sz w:val="22"/>
                <w:szCs w:val="22"/>
                <w:lang w:eastAsia="zh-CN"/>
              </w:rPr>
              <w:t>预算部门编码及名称：</w:t>
            </w:r>
            <w:r w:rsidRPr="00C61367">
              <w:rPr>
                <w:rFonts w:hint="eastAsia"/>
                <w:lang w:eastAsia="zh-CN"/>
              </w:rPr>
              <w:t>[bdfp360]</w:t>
            </w:r>
            <w:r w:rsidRPr="00C61367">
              <w:rPr>
                <w:rFonts w:ascii="宋体" w:eastAsia="宋体" w:hAnsi="宋体" w:cs="宋体" w:hint="eastAsia"/>
                <w:lang w:eastAsia="zh-CN"/>
              </w:rPr>
              <w:t>阜平县教育和体育局</w:t>
            </w:r>
            <w:r>
              <w:rPr>
                <w:rFonts w:ascii="宋体" w:eastAsia="宋体" w:hAnsi="宋体" w:cs="宋体" w:hint="eastAsia"/>
                <w:lang w:eastAsia="zh-CN"/>
              </w:rPr>
              <w:t xml:space="preserve">                 </w:t>
            </w:r>
            <w:r w:rsidRPr="00C61367">
              <w:rPr>
                <w:rFonts w:ascii="宋体" w:eastAsia="宋体" w:hAnsi="宋体" w:cs="宋体" w:hint="eastAsia"/>
                <w:lang w:eastAsia="zh-CN"/>
              </w:rPr>
              <w:t>预算年度：</w:t>
            </w:r>
            <w:r w:rsidRPr="00C61367">
              <w:rPr>
                <w:rFonts w:hint="eastAsia"/>
                <w:lang w:eastAsia="zh-CN"/>
              </w:rPr>
              <w:t>2023</w:t>
            </w:r>
            <w:r>
              <w:rPr>
                <w:rFonts w:eastAsiaTheme="minorEastAsia" w:hint="eastAsia"/>
                <w:lang w:eastAsia="zh-CN"/>
              </w:rPr>
              <w:t xml:space="preserve">           </w:t>
            </w:r>
            <w:r>
              <w:rPr>
                <w:rFonts w:eastAsiaTheme="minorEastAsia" w:hint="eastAsia"/>
                <w:lang w:eastAsia="zh-CN"/>
              </w:rPr>
              <w:t>单位：万元</w:t>
            </w:r>
          </w:p>
        </w:tc>
      </w:tr>
      <w:tr w:rsidR="00C61367" w:rsidRPr="00C61367" w:rsidTr="00C61367">
        <w:trPr>
          <w:trHeight w:val="3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科目编码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科目名称</w:t>
            </w:r>
          </w:p>
        </w:tc>
        <w:tc>
          <w:tcPr>
            <w:tcW w:w="2485" w:type="dxa"/>
            <w:tcBorders>
              <w:top w:val="single" w:sz="4" w:space="0" w:color="auto"/>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合计</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基本支出</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项目支出</w:t>
            </w:r>
          </w:p>
        </w:tc>
      </w:tr>
      <w:tr w:rsidR="00C61367" w:rsidRPr="00C61367" w:rsidTr="00C61367">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栏次</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2</w:t>
            </w:r>
          </w:p>
        </w:tc>
        <w:tc>
          <w:tcPr>
            <w:tcW w:w="2485" w:type="dxa"/>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3</w:t>
            </w:r>
          </w:p>
        </w:tc>
        <w:tc>
          <w:tcPr>
            <w:tcW w:w="1275" w:type="dxa"/>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4</w:t>
            </w:r>
          </w:p>
        </w:tc>
        <w:tc>
          <w:tcPr>
            <w:tcW w:w="1985" w:type="dxa"/>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jc w:val="center"/>
              <w:rPr>
                <w:rFonts w:ascii="宋体" w:eastAsia="宋体" w:hAnsi="宋体" w:cs="宋体"/>
                <w:color w:val="000000"/>
                <w:sz w:val="22"/>
                <w:szCs w:val="22"/>
                <w:lang w:eastAsia="zh-CN"/>
              </w:rPr>
            </w:pPr>
            <w:r w:rsidRPr="00C61367">
              <w:rPr>
                <w:rFonts w:ascii="宋体" w:eastAsia="宋体" w:hAnsi="宋体" w:cs="宋体" w:hint="eastAsia"/>
                <w:color w:val="000000"/>
                <w:sz w:val="22"/>
                <w:szCs w:val="22"/>
                <w:lang w:eastAsia="zh-CN"/>
              </w:rPr>
              <w:t>5</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205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教育支出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55893.451280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26592.135240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29301.316040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教育管理事务</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1182.011652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1052.011652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130.000000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2050101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行政运行</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628.720959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628.720959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2050102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一般行政管理事务</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130.000000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130.000000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2050199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其他教育管理事务支出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423.290693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423.290693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6</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普通教育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35428.516393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12980.408053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22448.108340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学前教育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1781.277995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217.753495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1563.524500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小学教育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9067.748211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6771.748211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2296.000000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2050203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初中教育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4414.266305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4052.266305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362.000000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2050204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高中教育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7458.996082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1938.640042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5520.356040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2050205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高等教育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32.000000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32.000000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2050299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其他普通教育支出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12674.227800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12674.227800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职业教育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7060.600853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1506.100853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5554.500000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2050302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中等职业教育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7060.600853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1506.100853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5554.500000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特殊教育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446.063717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277.356017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168.707700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16</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2050701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特殊学校教育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446.063717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277.356017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168.707700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进修及培训</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329.533840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329.533840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lastRenderedPageBreak/>
              <w:t>18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2050801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教师进修</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329.533840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329.533840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19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教育费附加安排的支出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2050901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农村中小学校舍建设</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200.000000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200.000000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2050902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农村中小学教学设施</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200.000000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200.000000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2050905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中等职业学校教学设施</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100.000000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100.000000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其他教育支出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2059999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其他教育支出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25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207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文化旅游体育与传媒支出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26</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20703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体育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2070308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群众体育</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20799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其他文化旅游体育与传媒支出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29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2079999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其他文化旅游体育与传媒支出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30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208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社会保障和就业支出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5249.894246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5249.894246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20805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行政事业单位养老支出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5249.894246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5249.894246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2080502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事业单位离退休</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1323.608857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1323.608857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2080505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机关事业单位基本养老保险缴费支出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3924.481549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3924.481549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2080506</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机关事业单位职业年金缴费支出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1.803840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1.803840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35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210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卫生健康支出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2071.909657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2071.909657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36</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21011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行政事业单位医疗</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2071.909657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2071.909657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2101101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行政单位医疗</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6.187546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6.187546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2101102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事业单位医疗</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1563.605073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1563.605073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39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2101103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公务员医疗补助</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502.117038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502.117038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40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212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城乡社区支出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4414.659931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4414.659931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21208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国有土地使用权出让收入安排的支出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4414.659931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4414.659931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2120899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其他国有土地使用权出让收入安排的支出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4414.659931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4414.659931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43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221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住房保障支出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2943.361162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2943.361162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22102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住房改革支出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2943.361162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2943.361162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lastRenderedPageBreak/>
              <w:t>45</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2210201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住房公积金</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2943.361162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2943.361162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46</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229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b/>
                <w:bCs/>
                <w:sz w:val="22"/>
                <w:szCs w:val="22"/>
                <w:lang w:eastAsia="zh-CN"/>
              </w:rPr>
            </w:pPr>
            <w:r w:rsidRPr="00C61367">
              <w:rPr>
                <w:rFonts w:ascii="宋体" w:eastAsia="宋体" w:hAnsi="宋体" w:cs="宋体" w:hint="eastAsia"/>
                <w:b/>
                <w:bCs/>
                <w:sz w:val="22"/>
                <w:szCs w:val="22"/>
                <w:lang w:eastAsia="zh-CN"/>
              </w:rPr>
              <w:t>其他支出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b/>
                <w:bCs/>
                <w:color w:val="000000"/>
                <w:sz w:val="22"/>
                <w:szCs w:val="22"/>
                <w:lang w:eastAsia="zh-CN"/>
              </w:rPr>
            </w:pPr>
            <w:r w:rsidRPr="00C61367">
              <w:rPr>
                <w:rFonts w:ascii="Calibri" w:eastAsia="宋体" w:hAnsi="Calibri" w:cs="Calibri"/>
                <w:b/>
                <w:bCs/>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47</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22904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其他政府性基金及对应专项债务收入安排的支出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48</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2290402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其他地方自行试点项目收益专项债券收入安排的支出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49</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22960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彩票公益金安排的支出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37.580000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37.580000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50</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2296003</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用于体育事业的彩票公益金支出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19.580000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19.580000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51</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2296004</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用于教育事业的彩票公益金支出</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18.000000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0.000000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18.000000 </w:t>
            </w:r>
          </w:p>
        </w:tc>
      </w:tr>
      <w:tr w:rsidR="00C61367" w:rsidRPr="00C61367" w:rsidTr="00C61367">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C61367" w:rsidRPr="00C61367" w:rsidRDefault="00C61367" w:rsidP="00C61367">
            <w:pPr>
              <w:jc w:val="center"/>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52</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61367" w:rsidRPr="00C61367" w:rsidRDefault="00C61367" w:rsidP="00C61367">
            <w:pPr>
              <w:rPr>
                <w:rFonts w:ascii="宋体" w:eastAsia="宋体" w:hAnsi="宋体" w:cs="宋体"/>
                <w:sz w:val="22"/>
                <w:szCs w:val="22"/>
                <w:lang w:eastAsia="zh-CN"/>
              </w:rPr>
            </w:pPr>
            <w:r w:rsidRPr="00C61367">
              <w:rPr>
                <w:rFonts w:ascii="宋体" w:eastAsia="宋体" w:hAnsi="宋体" w:cs="宋体" w:hint="eastAsia"/>
                <w:sz w:val="22"/>
                <w:szCs w:val="22"/>
                <w:lang w:eastAsia="zh-CN"/>
              </w:rPr>
              <w:t>合计</w:t>
            </w:r>
          </w:p>
        </w:tc>
        <w:tc>
          <w:tcPr>
            <w:tcW w:w="24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70573.276276 </w:t>
            </w:r>
          </w:p>
        </w:tc>
        <w:tc>
          <w:tcPr>
            <w:tcW w:w="127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36857.300305 </w:t>
            </w:r>
          </w:p>
        </w:tc>
        <w:tc>
          <w:tcPr>
            <w:tcW w:w="1985" w:type="dxa"/>
            <w:tcBorders>
              <w:top w:val="nil"/>
              <w:left w:val="nil"/>
              <w:bottom w:val="single" w:sz="4" w:space="0" w:color="auto"/>
              <w:right w:val="single" w:sz="4" w:space="0" w:color="auto"/>
            </w:tcBorders>
            <w:shd w:val="clear" w:color="auto" w:fill="auto"/>
            <w:noWrap/>
            <w:hideMark/>
          </w:tcPr>
          <w:p w:rsidR="00C61367" w:rsidRPr="00C61367" w:rsidRDefault="00C61367" w:rsidP="00C61367">
            <w:pPr>
              <w:jc w:val="right"/>
              <w:rPr>
                <w:rFonts w:ascii="Calibri" w:eastAsia="宋体" w:hAnsi="Calibri" w:cs="Calibri"/>
                <w:color w:val="000000"/>
                <w:sz w:val="22"/>
                <w:szCs w:val="22"/>
                <w:lang w:eastAsia="zh-CN"/>
              </w:rPr>
            </w:pPr>
            <w:r w:rsidRPr="00C61367">
              <w:rPr>
                <w:rFonts w:ascii="Calibri" w:eastAsia="宋体" w:hAnsi="Calibri" w:cs="Calibri"/>
                <w:color w:val="000000"/>
                <w:sz w:val="22"/>
                <w:szCs w:val="22"/>
                <w:lang w:eastAsia="zh-CN"/>
              </w:rPr>
              <w:t xml:space="preserve">33715.975971 </w:t>
            </w:r>
          </w:p>
        </w:tc>
      </w:tr>
    </w:tbl>
    <w:p w:rsidR="00C61367" w:rsidRPr="00C61367" w:rsidRDefault="00C61367" w:rsidP="00C61367">
      <w:pPr>
        <w:pStyle w:val="a0"/>
        <w:ind w:firstLine="560"/>
        <w:rPr>
          <w:lang w:eastAsia="zh-CN"/>
        </w:rPr>
      </w:pPr>
    </w:p>
    <w:p w:rsidR="008D698A" w:rsidRDefault="008D698A">
      <w:pPr>
        <w:jc w:val="center"/>
        <w:outlineLvl w:val="1"/>
        <w:rPr>
          <w:rFonts w:ascii="方正小标宋_GBK" w:eastAsia="方正小标宋_GBK" w:hAnsi="方正小标宋_GBK" w:cs="方正小标宋_GBK"/>
          <w:color w:val="000000"/>
          <w:sz w:val="36"/>
          <w:lang w:eastAsia="zh-CN"/>
        </w:rPr>
      </w:pPr>
    </w:p>
    <w:p w:rsidR="008D698A" w:rsidRDefault="008D698A">
      <w:pPr>
        <w:jc w:val="center"/>
        <w:outlineLvl w:val="1"/>
        <w:rPr>
          <w:rFonts w:ascii="方正小标宋_GBK" w:eastAsia="方正小标宋_GBK" w:hAnsi="方正小标宋_GBK" w:cs="方正小标宋_GBK"/>
          <w:color w:val="000000"/>
          <w:sz w:val="36"/>
          <w:lang w:eastAsia="zh-CN"/>
        </w:rPr>
      </w:pPr>
    </w:p>
    <w:p w:rsidR="008D698A" w:rsidRDefault="008D698A">
      <w:pPr>
        <w:jc w:val="center"/>
        <w:outlineLvl w:val="1"/>
        <w:rPr>
          <w:rFonts w:ascii="方正小标宋_GBK" w:eastAsia="方正小标宋_GBK" w:hAnsi="方正小标宋_GBK" w:cs="方正小标宋_GBK"/>
          <w:color w:val="000000"/>
          <w:sz w:val="36"/>
          <w:lang w:eastAsia="zh-CN"/>
        </w:rPr>
      </w:pPr>
    </w:p>
    <w:p w:rsidR="008D698A" w:rsidRDefault="008D698A">
      <w:pPr>
        <w:jc w:val="center"/>
        <w:outlineLvl w:val="1"/>
        <w:rPr>
          <w:rFonts w:ascii="方正小标宋_GBK" w:eastAsia="方正小标宋_GBK" w:hAnsi="方正小标宋_GBK" w:cs="方正小标宋_GBK"/>
          <w:color w:val="000000"/>
          <w:sz w:val="36"/>
          <w:lang w:eastAsia="zh-CN"/>
        </w:rPr>
      </w:pPr>
    </w:p>
    <w:p w:rsidR="008D698A" w:rsidRDefault="008D698A">
      <w:pPr>
        <w:jc w:val="center"/>
        <w:outlineLvl w:val="1"/>
        <w:rPr>
          <w:rFonts w:ascii="方正小标宋_GBK" w:eastAsia="方正小标宋_GBK" w:hAnsi="方正小标宋_GBK" w:cs="方正小标宋_GBK"/>
          <w:color w:val="000000"/>
          <w:sz w:val="36"/>
          <w:lang w:eastAsia="zh-CN"/>
        </w:rPr>
      </w:pPr>
    </w:p>
    <w:p w:rsidR="00C61367" w:rsidRDefault="00C61367" w:rsidP="00C61367">
      <w:pPr>
        <w:pStyle w:val="a0"/>
        <w:ind w:firstLine="560"/>
        <w:rPr>
          <w:lang w:eastAsia="zh-CN"/>
        </w:rPr>
      </w:pPr>
    </w:p>
    <w:p w:rsidR="00C61367" w:rsidRDefault="00C61367" w:rsidP="00C61367">
      <w:pPr>
        <w:rPr>
          <w:rFonts w:eastAsia="方正小标宋_GBK"/>
          <w:lang w:eastAsia="zh-CN"/>
        </w:rPr>
      </w:pPr>
    </w:p>
    <w:p w:rsidR="00C61367" w:rsidRDefault="00C61367" w:rsidP="00C61367">
      <w:pPr>
        <w:pStyle w:val="a0"/>
        <w:ind w:firstLine="560"/>
        <w:rPr>
          <w:lang w:eastAsia="zh-CN"/>
        </w:rPr>
      </w:pPr>
    </w:p>
    <w:p w:rsidR="00C61367" w:rsidRDefault="00C61367" w:rsidP="00C61367">
      <w:pPr>
        <w:rPr>
          <w:rFonts w:eastAsia="方正小标宋_GBK"/>
          <w:lang w:eastAsia="zh-CN"/>
        </w:rPr>
      </w:pPr>
    </w:p>
    <w:p w:rsidR="00C61367" w:rsidRDefault="00C61367" w:rsidP="00C61367">
      <w:pPr>
        <w:pStyle w:val="a0"/>
        <w:ind w:firstLine="560"/>
        <w:rPr>
          <w:lang w:eastAsia="zh-CN"/>
        </w:rPr>
      </w:pPr>
    </w:p>
    <w:p w:rsidR="00C61367" w:rsidRDefault="00C61367" w:rsidP="00C61367">
      <w:pPr>
        <w:rPr>
          <w:rFonts w:eastAsia="方正小标宋_GBK"/>
          <w:lang w:eastAsia="zh-CN"/>
        </w:rPr>
      </w:pPr>
    </w:p>
    <w:p w:rsidR="00C61367" w:rsidRPr="00C61367" w:rsidRDefault="00C61367" w:rsidP="00C61367">
      <w:pPr>
        <w:pStyle w:val="a0"/>
        <w:ind w:firstLine="560"/>
        <w:rPr>
          <w:lang w:eastAsia="zh-CN"/>
        </w:rPr>
      </w:pPr>
    </w:p>
    <w:p w:rsidR="008D698A" w:rsidRDefault="00770DF4">
      <w:pPr>
        <w:jc w:val="center"/>
        <w:outlineLvl w:val="1"/>
      </w:pPr>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610"/>
        <w:gridCol w:w="2335"/>
        <w:gridCol w:w="1701"/>
        <w:gridCol w:w="2872"/>
        <w:gridCol w:w="1622"/>
        <w:gridCol w:w="2172"/>
        <w:gridCol w:w="1720"/>
        <w:gridCol w:w="1984"/>
      </w:tblGrid>
      <w:tr w:rsidR="008D698A" w:rsidTr="006D68D1">
        <w:trPr>
          <w:trHeight w:val="369"/>
          <w:tblHeader/>
          <w:jc w:val="center"/>
        </w:trPr>
        <w:tc>
          <w:tcPr>
            <w:tcW w:w="0" w:type="auto"/>
            <w:gridSpan w:val="3"/>
            <w:tcBorders>
              <w:top w:val="single" w:sz="6" w:space="0" w:color="FFFFFF"/>
              <w:left w:val="single" w:sz="6" w:space="0" w:color="FFFFFF"/>
              <w:right w:val="single" w:sz="6" w:space="0" w:color="FFFFFF"/>
            </w:tcBorders>
            <w:vAlign w:val="center"/>
          </w:tcPr>
          <w:p w:rsidR="008D698A" w:rsidRDefault="00770DF4">
            <w:pPr>
              <w:pStyle w:val="200"/>
              <w:rPr>
                <w:lang w:eastAsia="zh-CN"/>
              </w:rPr>
            </w:pPr>
            <w:r>
              <w:rPr>
                <w:rFonts w:hint="eastAsia"/>
                <w:lang w:eastAsia="zh-CN"/>
              </w:rPr>
              <w:t>[bdfp360]阜平县教育和体育局</w:t>
            </w:r>
          </w:p>
        </w:tc>
        <w:tc>
          <w:tcPr>
            <w:tcW w:w="0" w:type="auto"/>
            <w:tcBorders>
              <w:top w:val="single" w:sz="6" w:space="0" w:color="FFFFFF"/>
              <w:left w:val="single" w:sz="6" w:space="0" w:color="FFFFFF"/>
              <w:right w:val="single" w:sz="6" w:space="0" w:color="FFFFFF"/>
            </w:tcBorders>
            <w:vAlign w:val="center"/>
          </w:tcPr>
          <w:p w:rsidR="008D698A" w:rsidRDefault="00770DF4">
            <w:pPr>
              <w:pStyle w:val="21"/>
              <w:rPr>
                <w:lang w:eastAsia="zh-CN"/>
              </w:rPr>
            </w:pPr>
            <w:r>
              <w:rPr>
                <w:lang w:eastAsia="zh-CN"/>
              </w:rPr>
              <w:t>预算年度：</w:t>
            </w:r>
            <w:r w:rsidR="005E0EF0">
              <w:rPr>
                <w:rFonts w:hint="eastAsia"/>
                <w:lang w:eastAsia="zh-CN"/>
              </w:rPr>
              <w:t>2023</w:t>
            </w:r>
          </w:p>
        </w:tc>
        <w:tc>
          <w:tcPr>
            <w:tcW w:w="7398" w:type="dxa"/>
            <w:gridSpan w:val="4"/>
            <w:tcBorders>
              <w:top w:val="single" w:sz="6" w:space="0" w:color="FFFFFF"/>
              <w:left w:val="single" w:sz="6" w:space="0" w:color="FFFFFF"/>
              <w:right w:val="single" w:sz="6" w:space="0" w:color="FFFFFF"/>
            </w:tcBorders>
            <w:vAlign w:val="center"/>
          </w:tcPr>
          <w:p w:rsidR="008D698A" w:rsidRDefault="00770DF4">
            <w:pPr>
              <w:pStyle w:val="21"/>
              <w:rPr>
                <w:lang w:eastAsia="zh-CN"/>
              </w:rPr>
            </w:pPr>
            <w:r>
              <w:rPr>
                <w:lang w:eastAsia="zh-CN"/>
              </w:rPr>
              <w:t>单位：万元</w:t>
            </w:r>
          </w:p>
        </w:tc>
      </w:tr>
      <w:tr w:rsidR="008D698A" w:rsidTr="006D68D1">
        <w:trPr>
          <w:trHeight w:val="369"/>
          <w:tblHeader/>
          <w:jc w:val="center"/>
        </w:trPr>
        <w:tc>
          <w:tcPr>
            <w:tcW w:w="0" w:type="auto"/>
            <w:vMerge w:val="restart"/>
            <w:vAlign w:val="center"/>
          </w:tcPr>
          <w:p w:rsidR="008D698A" w:rsidRDefault="00770DF4">
            <w:pPr>
              <w:pStyle w:val="11"/>
            </w:pPr>
            <w:r>
              <w:t>序号</w:t>
            </w:r>
          </w:p>
        </w:tc>
        <w:tc>
          <w:tcPr>
            <w:tcW w:w="0" w:type="auto"/>
            <w:gridSpan w:val="2"/>
            <w:vAlign w:val="center"/>
          </w:tcPr>
          <w:p w:rsidR="008D698A" w:rsidRDefault="00770DF4">
            <w:pPr>
              <w:pStyle w:val="11"/>
            </w:pPr>
            <w:r>
              <w:t>收入</w:t>
            </w:r>
          </w:p>
        </w:tc>
        <w:tc>
          <w:tcPr>
            <w:tcW w:w="9931" w:type="dxa"/>
            <w:gridSpan w:val="5"/>
            <w:vAlign w:val="center"/>
          </w:tcPr>
          <w:p w:rsidR="008D698A" w:rsidRDefault="00770DF4">
            <w:pPr>
              <w:pStyle w:val="11"/>
            </w:pPr>
            <w:r>
              <w:t>支出</w:t>
            </w:r>
          </w:p>
        </w:tc>
      </w:tr>
      <w:tr w:rsidR="008D698A" w:rsidTr="006D68D1">
        <w:trPr>
          <w:trHeight w:val="369"/>
          <w:tblHeader/>
          <w:jc w:val="center"/>
        </w:trPr>
        <w:tc>
          <w:tcPr>
            <w:tcW w:w="0" w:type="auto"/>
            <w:vMerge/>
          </w:tcPr>
          <w:p w:rsidR="008D698A" w:rsidRDefault="008D698A"/>
        </w:tc>
        <w:tc>
          <w:tcPr>
            <w:tcW w:w="0" w:type="auto"/>
            <w:vAlign w:val="center"/>
          </w:tcPr>
          <w:p w:rsidR="008D698A" w:rsidRDefault="00770DF4">
            <w:pPr>
              <w:pStyle w:val="11"/>
            </w:pPr>
            <w:r>
              <w:t>项  目</w:t>
            </w:r>
          </w:p>
        </w:tc>
        <w:tc>
          <w:tcPr>
            <w:tcW w:w="0" w:type="auto"/>
            <w:vAlign w:val="center"/>
          </w:tcPr>
          <w:p w:rsidR="008D698A" w:rsidRDefault="00770DF4">
            <w:pPr>
              <w:pStyle w:val="11"/>
            </w:pPr>
            <w:r>
              <w:t>金额</w:t>
            </w:r>
          </w:p>
        </w:tc>
        <w:tc>
          <w:tcPr>
            <w:tcW w:w="0" w:type="auto"/>
            <w:vAlign w:val="center"/>
          </w:tcPr>
          <w:p w:rsidR="008D698A" w:rsidRDefault="00770DF4">
            <w:pPr>
              <w:pStyle w:val="11"/>
            </w:pPr>
            <w:r>
              <w:t>项  目</w:t>
            </w:r>
          </w:p>
        </w:tc>
        <w:tc>
          <w:tcPr>
            <w:tcW w:w="0" w:type="auto"/>
            <w:vAlign w:val="center"/>
          </w:tcPr>
          <w:p w:rsidR="008D698A" w:rsidRDefault="00770DF4">
            <w:pPr>
              <w:pStyle w:val="11"/>
            </w:pPr>
            <w:r>
              <w:t>合计</w:t>
            </w:r>
          </w:p>
        </w:tc>
        <w:tc>
          <w:tcPr>
            <w:tcW w:w="0" w:type="auto"/>
            <w:vAlign w:val="center"/>
          </w:tcPr>
          <w:p w:rsidR="008D698A" w:rsidRDefault="00770DF4">
            <w:pPr>
              <w:pStyle w:val="11"/>
            </w:pPr>
            <w:r>
              <w:t>一般公共预算财政拨款</w:t>
            </w:r>
          </w:p>
        </w:tc>
        <w:tc>
          <w:tcPr>
            <w:tcW w:w="1720" w:type="dxa"/>
            <w:vAlign w:val="center"/>
          </w:tcPr>
          <w:p w:rsidR="008D698A" w:rsidRDefault="00770DF4">
            <w:pPr>
              <w:pStyle w:val="11"/>
            </w:pPr>
            <w:r>
              <w:t>政府性基金预算财政    拨款</w:t>
            </w:r>
          </w:p>
        </w:tc>
        <w:tc>
          <w:tcPr>
            <w:tcW w:w="1984" w:type="dxa"/>
            <w:vAlign w:val="center"/>
          </w:tcPr>
          <w:p w:rsidR="008D698A" w:rsidRDefault="00770DF4">
            <w:pPr>
              <w:pStyle w:val="11"/>
            </w:pPr>
            <w:r>
              <w:t>国有资本经营预算财政拨款</w:t>
            </w:r>
          </w:p>
        </w:tc>
      </w:tr>
      <w:tr w:rsidR="008D698A" w:rsidTr="006D68D1">
        <w:trPr>
          <w:trHeight w:val="369"/>
          <w:tblHeader/>
          <w:jc w:val="center"/>
        </w:trPr>
        <w:tc>
          <w:tcPr>
            <w:tcW w:w="0" w:type="auto"/>
            <w:vAlign w:val="center"/>
          </w:tcPr>
          <w:p w:rsidR="008D698A" w:rsidRDefault="00770DF4">
            <w:pPr>
              <w:pStyle w:val="11"/>
            </w:pPr>
            <w:r>
              <w:t>栏次</w:t>
            </w:r>
          </w:p>
        </w:tc>
        <w:tc>
          <w:tcPr>
            <w:tcW w:w="0" w:type="auto"/>
            <w:vAlign w:val="center"/>
          </w:tcPr>
          <w:p w:rsidR="008D698A" w:rsidRDefault="00770DF4">
            <w:pPr>
              <w:pStyle w:val="11"/>
            </w:pPr>
            <w:r>
              <w:t>1</w:t>
            </w:r>
          </w:p>
        </w:tc>
        <w:tc>
          <w:tcPr>
            <w:tcW w:w="0" w:type="auto"/>
            <w:vAlign w:val="center"/>
          </w:tcPr>
          <w:p w:rsidR="008D698A" w:rsidRDefault="00770DF4">
            <w:pPr>
              <w:pStyle w:val="11"/>
            </w:pPr>
            <w:r>
              <w:t>2</w:t>
            </w:r>
          </w:p>
        </w:tc>
        <w:tc>
          <w:tcPr>
            <w:tcW w:w="0" w:type="auto"/>
            <w:vAlign w:val="center"/>
          </w:tcPr>
          <w:p w:rsidR="008D698A" w:rsidRDefault="00770DF4">
            <w:pPr>
              <w:pStyle w:val="11"/>
            </w:pPr>
            <w:r>
              <w:t>3</w:t>
            </w:r>
          </w:p>
        </w:tc>
        <w:tc>
          <w:tcPr>
            <w:tcW w:w="0" w:type="auto"/>
            <w:vAlign w:val="center"/>
          </w:tcPr>
          <w:p w:rsidR="008D698A" w:rsidRDefault="00770DF4">
            <w:pPr>
              <w:pStyle w:val="11"/>
            </w:pPr>
            <w:r>
              <w:t>4</w:t>
            </w:r>
          </w:p>
        </w:tc>
        <w:tc>
          <w:tcPr>
            <w:tcW w:w="0" w:type="auto"/>
            <w:vAlign w:val="center"/>
          </w:tcPr>
          <w:p w:rsidR="008D698A" w:rsidRDefault="00770DF4">
            <w:pPr>
              <w:pStyle w:val="11"/>
            </w:pPr>
            <w:r>
              <w:t>5</w:t>
            </w:r>
          </w:p>
        </w:tc>
        <w:tc>
          <w:tcPr>
            <w:tcW w:w="1720" w:type="dxa"/>
            <w:vAlign w:val="center"/>
          </w:tcPr>
          <w:p w:rsidR="008D698A" w:rsidRDefault="00770DF4">
            <w:pPr>
              <w:pStyle w:val="11"/>
            </w:pPr>
            <w:r>
              <w:t>6</w:t>
            </w:r>
          </w:p>
        </w:tc>
        <w:tc>
          <w:tcPr>
            <w:tcW w:w="1984" w:type="dxa"/>
            <w:vAlign w:val="center"/>
          </w:tcPr>
          <w:p w:rsidR="008D698A" w:rsidRDefault="00770DF4">
            <w:pPr>
              <w:pStyle w:val="11"/>
            </w:pPr>
            <w:r>
              <w:t>7</w:t>
            </w:r>
          </w:p>
        </w:tc>
      </w:tr>
      <w:tr w:rsidR="00C61367" w:rsidTr="006D68D1">
        <w:trPr>
          <w:trHeight w:val="369"/>
          <w:jc w:val="center"/>
        </w:trPr>
        <w:tc>
          <w:tcPr>
            <w:tcW w:w="0" w:type="auto"/>
            <w:vAlign w:val="center"/>
          </w:tcPr>
          <w:p w:rsidR="00C61367" w:rsidRDefault="00C61367">
            <w:pPr>
              <w:pStyle w:val="30"/>
            </w:pPr>
            <w:r>
              <w:t>1</w:t>
            </w:r>
          </w:p>
        </w:tc>
        <w:tc>
          <w:tcPr>
            <w:tcW w:w="0" w:type="auto"/>
            <w:vAlign w:val="center"/>
          </w:tcPr>
          <w:p w:rsidR="00C61367" w:rsidRDefault="00C61367">
            <w:pPr>
              <w:pStyle w:val="23"/>
            </w:pPr>
            <w:r>
              <w:t>一、一般公共预算拨款</w:t>
            </w:r>
          </w:p>
        </w:tc>
        <w:tc>
          <w:tcPr>
            <w:tcW w:w="0" w:type="auto"/>
            <w:vAlign w:val="center"/>
          </w:tcPr>
          <w:p w:rsidR="00C61367" w:rsidRDefault="00C61367">
            <w:pPr>
              <w:rPr>
                <w:rFonts w:ascii="宋体" w:eastAsia="宋体" w:hAnsi="宋体" w:cs="宋体"/>
                <w:sz w:val="22"/>
                <w:szCs w:val="22"/>
              </w:rPr>
            </w:pPr>
            <w:r>
              <w:rPr>
                <w:rFonts w:hint="eastAsia"/>
                <w:sz w:val="22"/>
                <w:szCs w:val="22"/>
              </w:rPr>
              <w:t>66158.61635</w:t>
            </w:r>
          </w:p>
        </w:tc>
        <w:tc>
          <w:tcPr>
            <w:tcW w:w="0" w:type="auto"/>
            <w:vAlign w:val="center"/>
          </w:tcPr>
          <w:p w:rsidR="00C61367" w:rsidRDefault="00C61367">
            <w:pPr>
              <w:pStyle w:val="23"/>
              <w:rPr>
                <w:lang w:eastAsia="zh-CN"/>
              </w:rPr>
            </w:pPr>
            <w:r>
              <w:rPr>
                <w:lang w:eastAsia="zh-CN"/>
              </w:rPr>
              <w:t>一、一般公共服务支出</w:t>
            </w:r>
          </w:p>
        </w:tc>
        <w:tc>
          <w:tcPr>
            <w:tcW w:w="0" w:type="auto"/>
          </w:tcPr>
          <w:p w:rsidR="00C61367" w:rsidRDefault="00C61367">
            <w:pPr>
              <w:pStyle w:val="23"/>
              <w:jc w:val="right"/>
              <w:rPr>
                <w:lang w:eastAsia="zh-CN"/>
              </w:rPr>
            </w:pPr>
          </w:p>
        </w:tc>
        <w:tc>
          <w:tcPr>
            <w:tcW w:w="0" w:type="auto"/>
          </w:tcPr>
          <w:p w:rsidR="00C61367" w:rsidRDefault="00C61367">
            <w:pPr>
              <w:pStyle w:val="23"/>
              <w:jc w:val="right"/>
              <w:rPr>
                <w:lang w:eastAsia="zh-CN"/>
              </w:rPr>
            </w:pPr>
          </w:p>
        </w:tc>
        <w:tc>
          <w:tcPr>
            <w:tcW w:w="1720" w:type="dxa"/>
            <w:vAlign w:val="center"/>
          </w:tcPr>
          <w:p w:rsidR="00C61367" w:rsidRDefault="00C61367">
            <w:pPr>
              <w:pStyle w:val="40"/>
            </w:pPr>
          </w:p>
        </w:tc>
        <w:tc>
          <w:tcPr>
            <w:tcW w:w="1984" w:type="dxa"/>
            <w:vAlign w:val="center"/>
          </w:tcPr>
          <w:p w:rsidR="00C61367" w:rsidRDefault="00C61367">
            <w:pPr>
              <w:pStyle w:val="40"/>
            </w:pPr>
          </w:p>
        </w:tc>
      </w:tr>
      <w:tr w:rsidR="00C61367" w:rsidTr="006D68D1">
        <w:trPr>
          <w:trHeight w:val="369"/>
          <w:jc w:val="center"/>
        </w:trPr>
        <w:tc>
          <w:tcPr>
            <w:tcW w:w="0" w:type="auto"/>
            <w:vAlign w:val="center"/>
          </w:tcPr>
          <w:p w:rsidR="00C61367" w:rsidRDefault="00C61367">
            <w:pPr>
              <w:pStyle w:val="30"/>
            </w:pPr>
            <w:r>
              <w:t>2</w:t>
            </w:r>
          </w:p>
        </w:tc>
        <w:tc>
          <w:tcPr>
            <w:tcW w:w="0" w:type="auto"/>
            <w:vAlign w:val="center"/>
          </w:tcPr>
          <w:p w:rsidR="00C61367" w:rsidRDefault="00C61367">
            <w:pPr>
              <w:pStyle w:val="23"/>
            </w:pPr>
            <w:r>
              <w:t>二、政府性基金预算拨款</w:t>
            </w:r>
          </w:p>
        </w:tc>
        <w:tc>
          <w:tcPr>
            <w:tcW w:w="0" w:type="auto"/>
            <w:vAlign w:val="center"/>
          </w:tcPr>
          <w:p w:rsidR="00C61367" w:rsidRDefault="00C61367">
            <w:pPr>
              <w:rPr>
                <w:rFonts w:ascii="宋体" w:eastAsia="宋体" w:hAnsi="宋体" w:cs="宋体"/>
                <w:sz w:val="22"/>
                <w:szCs w:val="22"/>
              </w:rPr>
            </w:pPr>
            <w:r>
              <w:rPr>
                <w:rFonts w:hint="eastAsia"/>
                <w:sz w:val="22"/>
                <w:szCs w:val="22"/>
              </w:rPr>
              <w:t>4414.659931</w:t>
            </w:r>
          </w:p>
        </w:tc>
        <w:tc>
          <w:tcPr>
            <w:tcW w:w="0" w:type="auto"/>
            <w:vAlign w:val="center"/>
          </w:tcPr>
          <w:p w:rsidR="00C61367" w:rsidRDefault="00C61367">
            <w:pPr>
              <w:pStyle w:val="23"/>
              <w:rPr>
                <w:lang w:eastAsia="zh-CN"/>
              </w:rPr>
            </w:pPr>
            <w:r>
              <w:rPr>
                <w:lang w:eastAsia="zh-CN"/>
              </w:rPr>
              <w:t>二、外交支出</w:t>
            </w:r>
          </w:p>
        </w:tc>
        <w:tc>
          <w:tcPr>
            <w:tcW w:w="0" w:type="auto"/>
            <w:vAlign w:val="center"/>
          </w:tcPr>
          <w:p w:rsidR="00C61367" w:rsidRDefault="00C61367">
            <w:pPr>
              <w:pStyle w:val="23"/>
              <w:jc w:val="right"/>
              <w:rPr>
                <w:lang w:eastAsia="zh-CN"/>
              </w:rPr>
            </w:pPr>
          </w:p>
        </w:tc>
        <w:tc>
          <w:tcPr>
            <w:tcW w:w="0" w:type="auto"/>
            <w:vAlign w:val="center"/>
          </w:tcPr>
          <w:p w:rsidR="00C61367" w:rsidRDefault="00C61367">
            <w:pPr>
              <w:pStyle w:val="23"/>
              <w:jc w:val="right"/>
              <w:rPr>
                <w:lang w:eastAsia="zh-CN"/>
              </w:rPr>
            </w:pPr>
          </w:p>
        </w:tc>
        <w:tc>
          <w:tcPr>
            <w:tcW w:w="1720" w:type="dxa"/>
            <w:vAlign w:val="center"/>
          </w:tcPr>
          <w:p w:rsidR="00C61367" w:rsidRDefault="00C61367">
            <w:pPr>
              <w:pStyle w:val="40"/>
            </w:pPr>
          </w:p>
        </w:tc>
        <w:tc>
          <w:tcPr>
            <w:tcW w:w="1984" w:type="dxa"/>
            <w:vAlign w:val="center"/>
          </w:tcPr>
          <w:p w:rsidR="00C61367" w:rsidRDefault="00C61367">
            <w:pPr>
              <w:pStyle w:val="40"/>
            </w:pPr>
          </w:p>
        </w:tc>
      </w:tr>
      <w:tr w:rsidR="008D698A" w:rsidTr="006D68D1">
        <w:trPr>
          <w:trHeight w:val="369"/>
          <w:jc w:val="center"/>
        </w:trPr>
        <w:tc>
          <w:tcPr>
            <w:tcW w:w="0" w:type="auto"/>
            <w:vAlign w:val="center"/>
          </w:tcPr>
          <w:p w:rsidR="008D698A" w:rsidRDefault="00770DF4">
            <w:pPr>
              <w:pStyle w:val="30"/>
            </w:pPr>
            <w:r>
              <w:t>3</w:t>
            </w:r>
          </w:p>
        </w:tc>
        <w:tc>
          <w:tcPr>
            <w:tcW w:w="0" w:type="auto"/>
            <w:vAlign w:val="center"/>
          </w:tcPr>
          <w:p w:rsidR="008D698A" w:rsidRDefault="00770DF4">
            <w:pPr>
              <w:pStyle w:val="23"/>
            </w:pPr>
            <w:r>
              <w:t>三、国有资本经营预算拨款</w:t>
            </w: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三、国防支出</w:t>
            </w:r>
          </w:p>
        </w:tc>
        <w:tc>
          <w:tcPr>
            <w:tcW w:w="0" w:type="auto"/>
            <w:vAlign w:val="center"/>
          </w:tcPr>
          <w:p w:rsidR="008D698A" w:rsidRDefault="008D698A">
            <w:pPr>
              <w:pStyle w:val="23"/>
              <w:jc w:val="right"/>
              <w:rPr>
                <w:lang w:eastAsia="zh-CN"/>
              </w:rPr>
            </w:pPr>
          </w:p>
        </w:tc>
        <w:tc>
          <w:tcPr>
            <w:tcW w:w="0" w:type="auto"/>
            <w:vAlign w:val="center"/>
          </w:tcPr>
          <w:p w:rsidR="008D698A" w:rsidRDefault="008D698A">
            <w:pPr>
              <w:pStyle w:val="23"/>
              <w:jc w:val="right"/>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4</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四、公共安全支出</w:t>
            </w:r>
          </w:p>
        </w:tc>
        <w:tc>
          <w:tcPr>
            <w:tcW w:w="0" w:type="auto"/>
            <w:vAlign w:val="center"/>
          </w:tcPr>
          <w:p w:rsidR="008D698A" w:rsidRDefault="008D698A">
            <w:pPr>
              <w:pStyle w:val="23"/>
              <w:jc w:val="right"/>
              <w:rPr>
                <w:lang w:eastAsia="zh-CN"/>
              </w:rPr>
            </w:pPr>
          </w:p>
        </w:tc>
        <w:tc>
          <w:tcPr>
            <w:tcW w:w="0" w:type="auto"/>
            <w:vAlign w:val="center"/>
          </w:tcPr>
          <w:p w:rsidR="008D698A" w:rsidRDefault="008D698A">
            <w:pPr>
              <w:pStyle w:val="23"/>
              <w:jc w:val="right"/>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6D68D1" w:rsidTr="006D68D1">
        <w:trPr>
          <w:trHeight w:val="369"/>
          <w:jc w:val="center"/>
        </w:trPr>
        <w:tc>
          <w:tcPr>
            <w:tcW w:w="0" w:type="auto"/>
            <w:vAlign w:val="center"/>
          </w:tcPr>
          <w:p w:rsidR="006D68D1" w:rsidRDefault="006D68D1">
            <w:pPr>
              <w:pStyle w:val="30"/>
            </w:pPr>
            <w:r>
              <w:t>5</w:t>
            </w:r>
          </w:p>
        </w:tc>
        <w:tc>
          <w:tcPr>
            <w:tcW w:w="0" w:type="auto"/>
            <w:vAlign w:val="center"/>
          </w:tcPr>
          <w:p w:rsidR="006D68D1" w:rsidRDefault="006D68D1">
            <w:pPr>
              <w:pStyle w:val="23"/>
            </w:pPr>
          </w:p>
        </w:tc>
        <w:tc>
          <w:tcPr>
            <w:tcW w:w="0" w:type="auto"/>
            <w:vAlign w:val="center"/>
          </w:tcPr>
          <w:p w:rsidR="006D68D1" w:rsidRDefault="006D68D1">
            <w:pPr>
              <w:pStyle w:val="23"/>
              <w:rPr>
                <w:lang w:eastAsia="zh-CN"/>
              </w:rPr>
            </w:pPr>
          </w:p>
        </w:tc>
        <w:tc>
          <w:tcPr>
            <w:tcW w:w="0" w:type="auto"/>
            <w:vAlign w:val="center"/>
          </w:tcPr>
          <w:p w:rsidR="006D68D1" w:rsidRDefault="006D68D1">
            <w:pPr>
              <w:pStyle w:val="23"/>
              <w:rPr>
                <w:lang w:eastAsia="zh-CN"/>
              </w:rPr>
            </w:pPr>
            <w:r>
              <w:rPr>
                <w:lang w:eastAsia="zh-CN"/>
              </w:rPr>
              <w:t>五、教育支出</w:t>
            </w:r>
          </w:p>
        </w:tc>
        <w:tc>
          <w:tcPr>
            <w:tcW w:w="0" w:type="auto"/>
            <w:vAlign w:val="center"/>
          </w:tcPr>
          <w:p w:rsidR="006D68D1" w:rsidRDefault="006D68D1">
            <w:pPr>
              <w:rPr>
                <w:rFonts w:ascii="宋体" w:eastAsia="宋体" w:hAnsi="宋体" w:cs="宋体"/>
                <w:sz w:val="22"/>
                <w:szCs w:val="22"/>
              </w:rPr>
            </w:pPr>
            <w:r>
              <w:rPr>
                <w:rFonts w:hint="eastAsia"/>
                <w:sz w:val="22"/>
                <w:szCs w:val="22"/>
              </w:rPr>
              <w:t>55893.45128</w:t>
            </w:r>
          </w:p>
        </w:tc>
        <w:tc>
          <w:tcPr>
            <w:tcW w:w="0" w:type="auto"/>
            <w:vAlign w:val="center"/>
          </w:tcPr>
          <w:p w:rsidR="006D68D1" w:rsidRDefault="006D68D1">
            <w:pPr>
              <w:rPr>
                <w:rFonts w:ascii="宋体" w:eastAsia="宋体" w:hAnsi="宋体" w:cs="宋体"/>
                <w:sz w:val="22"/>
                <w:szCs w:val="22"/>
              </w:rPr>
            </w:pPr>
            <w:r>
              <w:rPr>
                <w:rFonts w:hint="eastAsia"/>
                <w:sz w:val="22"/>
                <w:szCs w:val="22"/>
              </w:rPr>
              <w:t>55893.45128</w:t>
            </w:r>
          </w:p>
        </w:tc>
        <w:tc>
          <w:tcPr>
            <w:tcW w:w="1720" w:type="dxa"/>
            <w:vAlign w:val="center"/>
          </w:tcPr>
          <w:p w:rsidR="006D68D1" w:rsidRDefault="006D68D1">
            <w:pPr>
              <w:pStyle w:val="40"/>
            </w:pPr>
          </w:p>
        </w:tc>
        <w:tc>
          <w:tcPr>
            <w:tcW w:w="1984" w:type="dxa"/>
            <w:vAlign w:val="center"/>
          </w:tcPr>
          <w:p w:rsidR="006D68D1" w:rsidRDefault="006D68D1">
            <w:pPr>
              <w:pStyle w:val="40"/>
            </w:pPr>
          </w:p>
        </w:tc>
      </w:tr>
      <w:tr w:rsidR="006D68D1" w:rsidTr="006D68D1">
        <w:trPr>
          <w:trHeight w:val="369"/>
          <w:jc w:val="center"/>
        </w:trPr>
        <w:tc>
          <w:tcPr>
            <w:tcW w:w="0" w:type="auto"/>
            <w:vAlign w:val="center"/>
          </w:tcPr>
          <w:p w:rsidR="006D68D1" w:rsidRDefault="006D68D1">
            <w:pPr>
              <w:pStyle w:val="30"/>
            </w:pPr>
            <w:r>
              <w:t>6</w:t>
            </w:r>
          </w:p>
        </w:tc>
        <w:tc>
          <w:tcPr>
            <w:tcW w:w="0" w:type="auto"/>
            <w:vAlign w:val="center"/>
          </w:tcPr>
          <w:p w:rsidR="006D68D1" w:rsidRDefault="006D68D1">
            <w:pPr>
              <w:pStyle w:val="23"/>
            </w:pPr>
          </w:p>
        </w:tc>
        <w:tc>
          <w:tcPr>
            <w:tcW w:w="0" w:type="auto"/>
            <w:vAlign w:val="center"/>
          </w:tcPr>
          <w:p w:rsidR="006D68D1" w:rsidRDefault="006D68D1">
            <w:pPr>
              <w:pStyle w:val="23"/>
              <w:rPr>
                <w:lang w:eastAsia="zh-CN"/>
              </w:rPr>
            </w:pPr>
          </w:p>
        </w:tc>
        <w:tc>
          <w:tcPr>
            <w:tcW w:w="0" w:type="auto"/>
            <w:vAlign w:val="center"/>
          </w:tcPr>
          <w:p w:rsidR="006D68D1" w:rsidRDefault="006D68D1">
            <w:pPr>
              <w:pStyle w:val="23"/>
              <w:rPr>
                <w:lang w:eastAsia="zh-CN"/>
              </w:rPr>
            </w:pPr>
            <w:r>
              <w:rPr>
                <w:lang w:eastAsia="zh-CN"/>
              </w:rPr>
              <w:t>六、科学技术支出</w:t>
            </w:r>
          </w:p>
        </w:tc>
        <w:tc>
          <w:tcPr>
            <w:tcW w:w="0" w:type="auto"/>
            <w:vAlign w:val="center"/>
          </w:tcPr>
          <w:p w:rsidR="006D68D1" w:rsidRDefault="006D68D1">
            <w:pPr>
              <w:rPr>
                <w:rFonts w:ascii="宋体" w:eastAsia="宋体" w:hAnsi="宋体" w:cs="宋体"/>
                <w:sz w:val="22"/>
                <w:szCs w:val="22"/>
              </w:rPr>
            </w:pPr>
            <w:r>
              <w:rPr>
                <w:rFonts w:hint="eastAsia"/>
                <w:sz w:val="22"/>
                <w:szCs w:val="22"/>
              </w:rPr>
              <w:t>0</w:t>
            </w:r>
          </w:p>
        </w:tc>
        <w:tc>
          <w:tcPr>
            <w:tcW w:w="0" w:type="auto"/>
            <w:vAlign w:val="center"/>
          </w:tcPr>
          <w:p w:rsidR="006D68D1" w:rsidRDefault="006D68D1">
            <w:pPr>
              <w:rPr>
                <w:rFonts w:ascii="宋体" w:eastAsia="宋体" w:hAnsi="宋体" w:cs="宋体"/>
                <w:sz w:val="22"/>
                <w:szCs w:val="22"/>
              </w:rPr>
            </w:pPr>
            <w:r>
              <w:rPr>
                <w:rFonts w:hint="eastAsia"/>
                <w:sz w:val="22"/>
                <w:szCs w:val="22"/>
              </w:rPr>
              <w:t>0</w:t>
            </w:r>
          </w:p>
        </w:tc>
        <w:tc>
          <w:tcPr>
            <w:tcW w:w="1720" w:type="dxa"/>
            <w:vAlign w:val="center"/>
          </w:tcPr>
          <w:p w:rsidR="006D68D1" w:rsidRDefault="006D68D1">
            <w:pPr>
              <w:pStyle w:val="40"/>
            </w:pPr>
          </w:p>
        </w:tc>
        <w:tc>
          <w:tcPr>
            <w:tcW w:w="1984" w:type="dxa"/>
            <w:vAlign w:val="center"/>
          </w:tcPr>
          <w:p w:rsidR="006D68D1" w:rsidRDefault="006D68D1">
            <w:pPr>
              <w:pStyle w:val="40"/>
            </w:pPr>
          </w:p>
        </w:tc>
      </w:tr>
      <w:tr w:rsidR="006D68D1" w:rsidTr="006D68D1">
        <w:trPr>
          <w:trHeight w:val="369"/>
          <w:jc w:val="center"/>
        </w:trPr>
        <w:tc>
          <w:tcPr>
            <w:tcW w:w="0" w:type="auto"/>
            <w:vAlign w:val="center"/>
          </w:tcPr>
          <w:p w:rsidR="006D68D1" w:rsidRDefault="006D68D1">
            <w:pPr>
              <w:pStyle w:val="30"/>
            </w:pPr>
            <w:r>
              <w:t>7</w:t>
            </w:r>
          </w:p>
        </w:tc>
        <w:tc>
          <w:tcPr>
            <w:tcW w:w="0" w:type="auto"/>
            <w:vAlign w:val="center"/>
          </w:tcPr>
          <w:p w:rsidR="006D68D1" w:rsidRDefault="006D68D1">
            <w:pPr>
              <w:pStyle w:val="23"/>
            </w:pPr>
          </w:p>
        </w:tc>
        <w:tc>
          <w:tcPr>
            <w:tcW w:w="0" w:type="auto"/>
            <w:vAlign w:val="center"/>
          </w:tcPr>
          <w:p w:rsidR="006D68D1" w:rsidRDefault="006D68D1">
            <w:pPr>
              <w:pStyle w:val="23"/>
              <w:rPr>
                <w:lang w:eastAsia="zh-CN"/>
              </w:rPr>
            </w:pPr>
          </w:p>
        </w:tc>
        <w:tc>
          <w:tcPr>
            <w:tcW w:w="0" w:type="auto"/>
            <w:vAlign w:val="center"/>
          </w:tcPr>
          <w:p w:rsidR="006D68D1" w:rsidRDefault="006D68D1">
            <w:pPr>
              <w:pStyle w:val="23"/>
              <w:rPr>
                <w:lang w:eastAsia="zh-CN"/>
              </w:rPr>
            </w:pPr>
            <w:r>
              <w:rPr>
                <w:lang w:eastAsia="zh-CN"/>
              </w:rPr>
              <w:t>七、文化旅游体育与传媒支出</w:t>
            </w:r>
          </w:p>
        </w:tc>
        <w:tc>
          <w:tcPr>
            <w:tcW w:w="0" w:type="auto"/>
            <w:vAlign w:val="center"/>
          </w:tcPr>
          <w:p w:rsidR="006D68D1" w:rsidRDefault="006D68D1">
            <w:pPr>
              <w:rPr>
                <w:rFonts w:ascii="宋体" w:eastAsia="宋体" w:hAnsi="宋体" w:cs="宋体"/>
                <w:sz w:val="22"/>
                <w:szCs w:val="22"/>
              </w:rPr>
            </w:pPr>
            <w:r>
              <w:rPr>
                <w:rFonts w:ascii="宋体" w:eastAsia="宋体" w:hAnsi="宋体" w:cs="宋体" w:hint="eastAsia"/>
                <w:sz w:val="22"/>
                <w:szCs w:val="22"/>
              </w:rPr>
              <w:t xml:space="preserve">　</w:t>
            </w:r>
          </w:p>
        </w:tc>
        <w:tc>
          <w:tcPr>
            <w:tcW w:w="0" w:type="auto"/>
            <w:vAlign w:val="center"/>
          </w:tcPr>
          <w:p w:rsidR="006D68D1" w:rsidRDefault="006D68D1">
            <w:pPr>
              <w:rPr>
                <w:rFonts w:ascii="宋体" w:eastAsia="宋体" w:hAnsi="宋体" w:cs="宋体"/>
                <w:sz w:val="22"/>
                <w:szCs w:val="22"/>
              </w:rPr>
            </w:pPr>
            <w:r>
              <w:rPr>
                <w:rFonts w:ascii="宋体" w:eastAsia="宋体" w:hAnsi="宋体" w:cs="宋体" w:hint="eastAsia"/>
                <w:sz w:val="22"/>
                <w:szCs w:val="22"/>
              </w:rPr>
              <w:t xml:space="preserve">　</w:t>
            </w:r>
          </w:p>
        </w:tc>
        <w:tc>
          <w:tcPr>
            <w:tcW w:w="1720" w:type="dxa"/>
            <w:vAlign w:val="center"/>
          </w:tcPr>
          <w:p w:rsidR="006D68D1" w:rsidRDefault="006D68D1">
            <w:pPr>
              <w:pStyle w:val="40"/>
            </w:pPr>
          </w:p>
        </w:tc>
        <w:tc>
          <w:tcPr>
            <w:tcW w:w="1984" w:type="dxa"/>
            <w:vAlign w:val="center"/>
          </w:tcPr>
          <w:p w:rsidR="006D68D1" w:rsidRDefault="006D68D1">
            <w:pPr>
              <w:pStyle w:val="40"/>
            </w:pPr>
          </w:p>
        </w:tc>
      </w:tr>
      <w:tr w:rsidR="006D68D1" w:rsidTr="006D68D1">
        <w:trPr>
          <w:trHeight w:val="369"/>
          <w:jc w:val="center"/>
        </w:trPr>
        <w:tc>
          <w:tcPr>
            <w:tcW w:w="0" w:type="auto"/>
            <w:vAlign w:val="center"/>
          </w:tcPr>
          <w:p w:rsidR="006D68D1" w:rsidRDefault="006D68D1">
            <w:pPr>
              <w:pStyle w:val="30"/>
            </w:pPr>
            <w:r>
              <w:t>8</w:t>
            </w:r>
          </w:p>
        </w:tc>
        <w:tc>
          <w:tcPr>
            <w:tcW w:w="0" w:type="auto"/>
            <w:vAlign w:val="center"/>
          </w:tcPr>
          <w:p w:rsidR="006D68D1" w:rsidRDefault="006D68D1">
            <w:pPr>
              <w:pStyle w:val="23"/>
            </w:pPr>
          </w:p>
        </w:tc>
        <w:tc>
          <w:tcPr>
            <w:tcW w:w="0" w:type="auto"/>
            <w:vAlign w:val="center"/>
          </w:tcPr>
          <w:p w:rsidR="006D68D1" w:rsidRDefault="006D68D1">
            <w:pPr>
              <w:pStyle w:val="23"/>
              <w:rPr>
                <w:lang w:eastAsia="zh-CN"/>
              </w:rPr>
            </w:pPr>
          </w:p>
        </w:tc>
        <w:tc>
          <w:tcPr>
            <w:tcW w:w="0" w:type="auto"/>
            <w:vAlign w:val="center"/>
          </w:tcPr>
          <w:p w:rsidR="006D68D1" w:rsidRDefault="006D68D1">
            <w:pPr>
              <w:pStyle w:val="23"/>
              <w:rPr>
                <w:lang w:eastAsia="zh-CN"/>
              </w:rPr>
            </w:pPr>
            <w:r>
              <w:rPr>
                <w:lang w:eastAsia="zh-CN"/>
              </w:rPr>
              <w:t>八、社会保障和就业支出</w:t>
            </w:r>
          </w:p>
        </w:tc>
        <w:tc>
          <w:tcPr>
            <w:tcW w:w="0" w:type="auto"/>
          </w:tcPr>
          <w:p w:rsidR="006D68D1" w:rsidRDefault="006D68D1">
            <w:pPr>
              <w:jc w:val="right"/>
              <w:rPr>
                <w:rFonts w:ascii="Calibri" w:eastAsia="宋体" w:hAnsi="Calibri" w:cs="Calibri"/>
                <w:color w:val="000000"/>
                <w:sz w:val="22"/>
                <w:szCs w:val="22"/>
              </w:rPr>
            </w:pPr>
            <w:r>
              <w:rPr>
                <w:rFonts w:ascii="Calibri" w:hAnsi="Calibri" w:cs="Calibri"/>
                <w:color w:val="000000"/>
                <w:sz w:val="22"/>
                <w:szCs w:val="22"/>
              </w:rPr>
              <w:t>5249.894246</w:t>
            </w:r>
          </w:p>
        </w:tc>
        <w:tc>
          <w:tcPr>
            <w:tcW w:w="0" w:type="auto"/>
          </w:tcPr>
          <w:p w:rsidR="006D68D1" w:rsidRDefault="006D68D1">
            <w:pPr>
              <w:jc w:val="right"/>
              <w:rPr>
                <w:rFonts w:ascii="Calibri" w:eastAsia="宋体" w:hAnsi="Calibri" w:cs="Calibri"/>
                <w:color w:val="000000"/>
                <w:sz w:val="22"/>
                <w:szCs w:val="22"/>
              </w:rPr>
            </w:pPr>
            <w:r>
              <w:rPr>
                <w:rFonts w:ascii="Calibri" w:hAnsi="Calibri" w:cs="Calibri"/>
                <w:color w:val="000000"/>
                <w:sz w:val="22"/>
                <w:szCs w:val="22"/>
              </w:rPr>
              <w:t>5249.894246</w:t>
            </w:r>
          </w:p>
        </w:tc>
        <w:tc>
          <w:tcPr>
            <w:tcW w:w="1720" w:type="dxa"/>
            <w:vAlign w:val="center"/>
          </w:tcPr>
          <w:p w:rsidR="006D68D1" w:rsidRDefault="006D68D1">
            <w:pPr>
              <w:pStyle w:val="40"/>
            </w:pPr>
          </w:p>
        </w:tc>
        <w:tc>
          <w:tcPr>
            <w:tcW w:w="1984" w:type="dxa"/>
            <w:vAlign w:val="center"/>
          </w:tcPr>
          <w:p w:rsidR="006D68D1" w:rsidRDefault="006D68D1">
            <w:pPr>
              <w:pStyle w:val="40"/>
            </w:pPr>
          </w:p>
        </w:tc>
      </w:tr>
      <w:tr w:rsidR="006D68D1" w:rsidTr="006D68D1">
        <w:trPr>
          <w:trHeight w:val="369"/>
          <w:jc w:val="center"/>
        </w:trPr>
        <w:tc>
          <w:tcPr>
            <w:tcW w:w="0" w:type="auto"/>
            <w:vAlign w:val="center"/>
          </w:tcPr>
          <w:p w:rsidR="006D68D1" w:rsidRDefault="006D68D1">
            <w:pPr>
              <w:pStyle w:val="30"/>
            </w:pPr>
            <w:r>
              <w:t>9</w:t>
            </w:r>
          </w:p>
        </w:tc>
        <w:tc>
          <w:tcPr>
            <w:tcW w:w="0" w:type="auto"/>
            <w:vAlign w:val="center"/>
          </w:tcPr>
          <w:p w:rsidR="006D68D1" w:rsidRDefault="006D68D1">
            <w:pPr>
              <w:pStyle w:val="23"/>
            </w:pPr>
          </w:p>
        </w:tc>
        <w:tc>
          <w:tcPr>
            <w:tcW w:w="0" w:type="auto"/>
            <w:vAlign w:val="center"/>
          </w:tcPr>
          <w:p w:rsidR="006D68D1" w:rsidRDefault="006D68D1">
            <w:pPr>
              <w:pStyle w:val="23"/>
              <w:rPr>
                <w:lang w:eastAsia="zh-CN"/>
              </w:rPr>
            </w:pPr>
          </w:p>
        </w:tc>
        <w:tc>
          <w:tcPr>
            <w:tcW w:w="0" w:type="auto"/>
            <w:vAlign w:val="center"/>
          </w:tcPr>
          <w:p w:rsidR="006D68D1" w:rsidRDefault="006D68D1">
            <w:pPr>
              <w:pStyle w:val="23"/>
              <w:rPr>
                <w:lang w:eastAsia="zh-CN"/>
              </w:rPr>
            </w:pPr>
            <w:r>
              <w:rPr>
                <w:lang w:eastAsia="zh-CN"/>
              </w:rPr>
              <w:t>九、社会保险基金支出</w:t>
            </w:r>
          </w:p>
        </w:tc>
        <w:tc>
          <w:tcPr>
            <w:tcW w:w="0" w:type="auto"/>
            <w:vAlign w:val="center"/>
          </w:tcPr>
          <w:p w:rsidR="006D68D1" w:rsidRDefault="006D68D1">
            <w:pPr>
              <w:rPr>
                <w:rFonts w:ascii="宋体" w:eastAsia="宋体" w:hAnsi="宋体" w:cs="宋体"/>
                <w:sz w:val="22"/>
                <w:szCs w:val="22"/>
              </w:rPr>
            </w:pPr>
            <w:r>
              <w:rPr>
                <w:rFonts w:hint="eastAsia"/>
                <w:sz w:val="22"/>
                <w:szCs w:val="22"/>
              </w:rPr>
              <w:t>0</w:t>
            </w:r>
          </w:p>
        </w:tc>
        <w:tc>
          <w:tcPr>
            <w:tcW w:w="0" w:type="auto"/>
            <w:vAlign w:val="center"/>
          </w:tcPr>
          <w:p w:rsidR="006D68D1" w:rsidRDefault="006D68D1">
            <w:pPr>
              <w:rPr>
                <w:rFonts w:ascii="宋体" w:eastAsia="宋体" w:hAnsi="宋体" w:cs="宋体"/>
                <w:sz w:val="22"/>
                <w:szCs w:val="22"/>
              </w:rPr>
            </w:pPr>
            <w:r>
              <w:rPr>
                <w:rFonts w:hint="eastAsia"/>
                <w:sz w:val="22"/>
                <w:szCs w:val="22"/>
              </w:rPr>
              <w:t>0</w:t>
            </w:r>
          </w:p>
        </w:tc>
        <w:tc>
          <w:tcPr>
            <w:tcW w:w="1720" w:type="dxa"/>
            <w:vAlign w:val="center"/>
          </w:tcPr>
          <w:p w:rsidR="006D68D1" w:rsidRDefault="006D68D1">
            <w:pPr>
              <w:pStyle w:val="40"/>
            </w:pPr>
          </w:p>
        </w:tc>
        <w:tc>
          <w:tcPr>
            <w:tcW w:w="1984" w:type="dxa"/>
            <w:vAlign w:val="center"/>
          </w:tcPr>
          <w:p w:rsidR="006D68D1" w:rsidRDefault="006D68D1">
            <w:pPr>
              <w:pStyle w:val="40"/>
            </w:pPr>
          </w:p>
        </w:tc>
      </w:tr>
      <w:tr w:rsidR="006D68D1" w:rsidTr="006D68D1">
        <w:trPr>
          <w:trHeight w:val="369"/>
          <w:jc w:val="center"/>
        </w:trPr>
        <w:tc>
          <w:tcPr>
            <w:tcW w:w="0" w:type="auto"/>
            <w:vAlign w:val="center"/>
          </w:tcPr>
          <w:p w:rsidR="006D68D1" w:rsidRDefault="006D68D1">
            <w:pPr>
              <w:pStyle w:val="30"/>
            </w:pPr>
            <w:r>
              <w:t>10</w:t>
            </w:r>
          </w:p>
        </w:tc>
        <w:tc>
          <w:tcPr>
            <w:tcW w:w="0" w:type="auto"/>
            <w:vAlign w:val="center"/>
          </w:tcPr>
          <w:p w:rsidR="006D68D1" w:rsidRDefault="006D68D1">
            <w:pPr>
              <w:pStyle w:val="23"/>
            </w:pPr>
          </w:p>
        </w:tc>
        <w:tc>
          <w:tcPr>
            <w:tcW w:w="0" w:type="auto"/>
            <w:vAlign w:val="center"/>
          </w:tcPr>
          <w:p w:rsidR="006D68D1" w:rsidRDefault="006D68D1">
            <w:pPr>
              <w:pStyle w:val="23"/>
              <w:rPr>
                <w:lang w:eastAsia="zh-CN"/>
              </w:rPr>
            </w:pPr>
          </w:p>
        </w:tc>
        <w:tc>
          <w:tcPr>
            <w:tcW w:w="0" w:type="auto"/>
            <w:vAlign w:val="center"/>
          </w:tcPr>
          <w:p w:rsidR="006D68D1" w:rsidRDefault="006D68D1">
            <w:pPr>
              <w:pStyle w:val="23"/>
              <w:rPr>
                <w:lang w:eastAsia="zh-CN"/>
              </w:rPr>
            </w:pPr>
            <w:r>
              <w:rPr>
                <w:lang w:eastAsia="zh-CN"/>
              </w:rPr>
              <w:t>十、卫生健康支出</w:t>
            </w:r>
          </w:p>
        </w:tc>
        <w:tc>
          <w:tcPr>
            <w:tcW w:w="0" w:type="auto"/>
          </w:tcPr>
          <w:p w:rsidR="006D68D1" w:rsidRDefault="006D68D1">
            <w:pPr>
              <w:jc w:val="right"/>
              <w:rPr>
                <w:rFonts w:ascii="Calibri" w:eastAsia="宋体" w:hAnsi="Calibri" w:cs="Calibri"/>
                <w:color w:val="000000"/>
                <w:sz w:val="22"/>
                <w:szCs w:val="22"/>
              </w:rPr>
            </w:pPr>
            <w:r>
              <w:rPr>
                <w:rFonts w:ascii="Calibri" w:hAnsi="Calibri" w:cs="Calibri"/>
                <w:color w:val="000000"/>
                <w:sz w:val="22"/>
                <w:szCs w:val="22"/>
              </w:rPr>
              <w:t>2071.909657</w:t>
            </w:r>
          </w:p>
        </w:tc>
        <w:tc>
          <w:tcPr>
            <w:tcW w:w="0" w:type="auto"/>
          </w:tcPr>
          <w:p w:rsidR="006D68D1" w:rsidRDefault="006D68D1">
            <w:pPr>
              <w:jc w:val="right"/>
              <w:rPr>
                <w:rFonts w:ascii="Calibri" w:eastAsia="宋体" w:hAnsi="Calibri" w:cs="Calibri"/>
                <w:color w:val="000000"/>
                <w:sz w:val="22"/>
                <w:szCs w:val="22"/>
              </w:rPr>
            </w:pPr>
            <w:r>
              <w:rPr>
                <w:rFonts w:ascii="Calibri" w:hAnsi="Calibri" w:cs="Calibri"/>
                <w:color w:val="000000"/>
                <w:sz w:val="22"/>
                <w:szCs w:val="22"/>
              </w:rPr>
              <w:t>2071.909657</w:t>
            </w:r>
          </w:p>
        </w:tc>
        <w:tc>
          <w:tcPr>
            <w:tcW w:w="1720" w:type="dxa"/>
            <w:vAlign w:val="center"/>
          </w:tcPr>
          <w:p w:rsidR="006D68D1" w:rsidRDefault="006D68D1">
            <w:pPr>
              <w:pStyle w:val="40"/>
            </w:pPr>
          </w:p>
        </w:tc>
        <w:tc>
          <w:tcPr>
            <w:tcW w:w="1984" w:type="dxa"/>
            <w:vAlign w:val="center"/>
          </w:tcPr>
          <w:p w:rsidR="006D68D1" w:rsidRDefault="006D68D1">
            <w:pPr>
              <w:pStyle w:val="40"/>
            </w:pPr>
          </w:p>
        </w:tc>
      </w:tr>
      <w:tr w:rsidR="006D68D1" w:rsidTr="006D68D1">
        <w:trPr>
          <w:trHeight w:val="369"/>
          <w:jc w:val="center"/>
        </w:trPr>
        <w:tc>
          <w:tcPr>
            <w:tcW w:w="0" w:type="auto"/>
            <w:vAlign w:val="center"/>
          </w:tcPr>
          <w:p w:rsidR="006D68D1" w:rsidRDefault="006D68D1">
            <w:pPr>
              <w:pStyle w:val="30"/>
            </w:pPr>
            <w:r>
              <w:t>11</w:t>
            </w:r>
          </w:p>
        </w:tc>
        <w:tc>
          <w:tcPr>
            <w:tcW w:w="0" w:type="auto"/>
            <w:vAlign w:val="center"/>
          </w:tcPr>
          <w:p w:rsidR="006D68D1" w:rsidRDefault="006D68D1">
            <w:pPr>
              <w:pStyle w:val="23"/>
            </w:pPr>
          </w:p>
        </w:tc>
        <w:tc>
          <w:tcPr>
            <w:tcW w:w="0" w:type="auto"/>
            <w:vAlign w:val="center"/>
          </w:tcPr>
          <w:p w:rsidR="006D68D1" w:rsidRDefault="006D68D1">
            <w:pPr>
              <w:pStyle w:val="23"/>
              <w:rPr>
                <w:lang w:eastAsia="zh-CN"/>
              </w:rPr>
            </w:pPr>
          </w:p>
        </w:tc>
        <w:tc>
          <w:tcPr>
            <w:tcW w:w="0" w:type="auto"/>
            <w:vAlign w:val="center"/>
          </w:tcPr>
          <w:p w:rsidR="006D68D1" w:rsidRDefault="006D68D1">
            <w:pPr>
              <w:pStyle w:val="23"/>
              <w:rPr>
                <w:lang w:eastAsia="zh-CN"/>
              </w:rPr>
            </w:pPr>
            <w:r>
              <w:rPr>
                <w:lang w:eastAsia="zh-CN"/>
              </w:rPr>
              <w:t>十一、节能环保支出</w:t>
            </w:r>
          </w:p>
        </w:tc>
        <w:tc>
          <w:tcPr>
            <w:tcW w:w="0" w:type="auto"/>
            <w:vAlign w:val="center"/>
          </w:tcPr>
          <w:p w:rsidR="006D68D1" w:rsidRDefault="006D68D1">
            <w:pPr>
              <w:rPr>
                <w:rFonts w:ascii="宋体" w:eastAsia="宋体" w:hAnsi="宋体" w:cs="宋体"/>
                <w:sz w:val="22"/>
                <w:szCs w:val="22"/>
              </w:rPr>
            </w:pPr>
            <w:r>
              <w:rPr>
                <w:rFonts w:hint="eastAsia"/>
                <w:sz w:val="22"/>
                <w:szCs w:val="22"/>
              </w:rPr>
              <w:t>0</w:t>
            </w:r>
          </w:p>
        </w:tc>
        <w:tc>
          <w:tcPr>
            <w:tcW w:w="0" w:type="auto"/>
            <w:vAlign w:val="center"/>
          </w:tcPr>
          <w:p w:rsidR="006D68D1" w:rsidRDefault="006D68D1">
            <w:pPr>
              <w:rPr>
                <w:rFonts w:ascii="宋体" w:eastAsia="宋体" w:hAnsi="宋体" w:cs="宋体"/>
                <w:sz w:val="22"/>
                <w:szCs w:val="22"/>
              </w:rPr>
            </w:pPr>
            <w:r>
              <w:rPr>
                <w:rFonts w:hint="eastAsia"/>
                <w:sz w:val="22"/>
                <w:szCs w:val="22"/>
              </w:rPr>
              <w:t>0</w:t>
            </w:r>
          </w:p>
        </w:tc>
        <w:tc>
          <w:tcPr>
            <w:tcW w:w="1720" w:type="dxa"/>
            <w:vAlign w:val="center"/>
          </w:tcPr>
          <w:p w:rsidR="006D68D1" w:rsidRDefault="006D68D1">
            <w:pPr>
              <w:pStyle w:val="40"/>
            </w:pPr>
          </w:p>
        </w:tc>
        <w:tc>
          <w:tcPr>
            <w:tcW w:w="1984" w:type="dxa"/>
            <w:vAlign w:val="center"/>
          </w:tcPr>
          <w:p w:rsidR="006D68D1" w:rsidRDefault="006D68D1">
            <w:pPr>
              <w:pStyle w:val="40"/>
            </w:pPr>
          </w:p>
        </w:tc>
      </w:tr>
      <w:tr w:rsidR="006D68D1" w:rsidTr="006D68D1">
        <w:trPr>
          <w:trHeight w:val="369"/>
          <w:jc w:val="center"/>
        </w:trPr>
        <w:tc>
          <w:tcPr>
            <w:tcW w:w="0" w:type="auto"/>
            <w:vAlign w:val="center"/>
          </w:tcPr>
          <w:p w:rsidR="006D68D1" w:rsidRDefault="006D68D1">
            <w:pPr>
              <w:pStyle w:val="30"/>
            </w:pPr>
            <w:r>
              <w:t>12</w:t>
            </w:r>
          </w:p>
        </w:tc>
        <w:tc>
          <w:tcPr>
            <w:tcW w:w="0" w:type="auto"/>
            <w:vAlign w:val="center"/>
          </w:tcPr>
          <w:p w:rsidR="006D68D1" w:rsidRDefault="006D68D1">
            <w:pPr>
              <w:pStyle w:val="23"/>
            </w:pPr>
          </w:p>
        </w:tc>
        <w:tc>
          <w:tcPr>
            <w:tcW w:w="0" w:type="auto"/>
            <w:vAlign w:val="center"/>
          </w:tcPr>
          <w:p w:rsidR="006D68D1" w:rsidRDefault="006D68D1">
            <w:pPr>
              <w:pStyle w:val="23"/>
              <w:rPr>
                <w:lang w:eastAsia="zh-CN"/>
              </w:rPr>
            </w:pPr>
          </w:p>
        </w:tc>
        <w:tc>
          <w:tcPr>
            <w:tcW w:w="0" w:type="auto"/>
            <w:vAlign w:val="center"/>
          </w:tcPr>
          <w:p w:rsidR="006D68D1" w:rsidRDefault="006D68D1">
            <w:pPr>
              <w:pStyle w:val="23"/>
              <w:rPr>
                <w:lang w:eastAsia="zh-CN"/>
              </w:rPr>
            </w:pPr>
            <w:r>
              <w:rPr>
                <w:lang w:eastAsia="zh-CN"/>
              </w:rPr>
              <w:t>十二、城乡社区支出</w:t>
            </w:r>
          </w:p>
        </w:tc>
        <w:tc>
          <w:tcPr>
            <w:tcW w:w="0" w:type="auto"/>
          </w:tcPr>
          <w:p w:rsidR="006D68D1" w:rsidRDefault="006D68D1">
            <w:pPr>
              <w:jc w:val="right"/>
              <w:rPr>
                <w:rFonts w:ascii="Calibri" w:eastAsia="宋体" w:hAnsi="Calibri" w:cs="Calibri"/>
                <w:color w:val="000000"/>
                <w:sz w:val="22"/>
                <w:szCs w:val="22"/>
              </w:rPr>
            </w:pPr>
            <w:r>
              <w:rPr>
                <w:rFonts w:ascii="Calibri" w:hAnsi="Calibri" w:cs="Calibri"/>
                <w:color w:val="000000"/>
                <w:sz w:val="22"/>
                <w:szCs w:val="22"/>
              </w:rPr>
              <w:t>4414.659931</w:t>
            </w:r>
          </w:p>
        </w:tc>
        <w:tc>
          <w:tcPr>
            <w:tcW w:w="0" w:type="auto"/>
          </w:tcPr>
          <w:p w:rsidR="006D68D1" w:rsidRPr="006D68D1" w:rsidRDefault="006D68D1">
            <w:pPr>
              <w:jc w:val="right"/>
              <w:rPr>
                <w:rFonts w:ascii="Calibri" w:eastAsiaTheme="minorEastAsia" w:hAnsi="Calibri" w:cs="Calibri"/>
                <w:color w:val="000000"/>
                <w:sz w:val="22"/>
                <w:szCs w:val="22"/>
                <w:lang w:eastAsia="zh-CN"/>
              </w:rPr>
            </w:pPr>
            <w:r>
              <w:rPr>
                <w:rFonts w:ascii="Calibri" w:eastAsiaTheme="minorEastAsia" w:hAnsi="Calibri" w:cs="Calibri" w:hint="eastAsia"/>
                <w:color w:val="000000"/>
                <w:sz w:val="22"/>
                <w:szCs w:val="22"/>
                <w:lang w:eastAsia="zh-CN"/>
              </w:rPr>
              <w:t>0</w:t>
            </w:r>
          </w:p>
        </w:tc>
        <w:tc>
          <w:tcPr>
            <w:tcW w:w="1720" w:type="dxa"/>
            <w:vAlign w:val="center"/>
          </w:tcPr>
          <w:p w:rsidR="006D68D1" w:rsidRDefault="006D68D1">
            <w:pPr>
              <w:pStyle w:val="40"/>
            </w:pPr>
            <w:r>
              <w:rPr>
                <w:rFonts w:ascii="Calibri" w:hAnsi="Calibri" w:cs="Calibri"/>
                <w:color w:val="000000"/>
                <w:sz w:val="22"/>
                <w:szCs w:val="22"/>
              </w:rPr>
              <w:t>4414.659931</w:t>
            </w:r>
          </w:p>
        </w:tc>
        <w:tc>
          <w:tcPr>
            <w:tcW w:w="1984" w:type="dxa"/>
            <w:vAlign w:val="center"/>
          </w:tcPr>
          <w:p w:rsidR="006D68D1" w:rsidRDefault="006D68D1">
            <w:pPr>
              <w:pStyle w:val="40"/>
            </w:pPr>
          </w:p>
        </w:tc>
      </w:tr>
      <w:tr w:rsidR="008D698A" w:rsidTr="006D68D1">
        <w:trPr>
          <w:trHeight w:val="369"/>
          <w:jc w:val="center"/>
        </w:trPr>
        <w:tc>
          <w:tcPr>
            <w:tcW w:w="0" w:type="auto"/>
            <w:vAlign w:val="center"/>
          </w:tcPr>
          <w:p w:rsidR="008D698A" w:rsidRDefault="00770DF4">
            <w:pPr>
              <w:pStyle w:val="30"/>
            </w:pPr>
            <w:r>
              <w:t>13</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十三、农林水支出</w:t>
            </w:r>
          </w:p>
        </w:tc>
        <w:tc>
          <w:tcPr>
            <w:tcW w:w="0" w:type="auto"/>
          </w:tcPr>
          <w:p w:rsidR="008D698A" w:rsidRDefault="008D698A">
            <w:pPr>
              <w:pStyle w:val="23"/>
              <w:rPr>
                <w:lang w:eastAsia="zh-CN"/>
              </w:rPr>
            </w:pPr>
          </w:p>
        </w:tc>
        <w:tc>
          <w:tcPr>
            <w:tcW w:w="0" w:type="auto"/>
          </w:tcPr>
          <w:p w:rsidR="008D698A" w:rsidRDefault="008D698A">
            <w:pPr>
              <w:pStyle w:val="23"/>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14</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十四、交通运输支出</w:t>
            </w:r>
          </w:p>
        </w:tc>
        <w:tc>
          <w:tcPr>
            <w:tcW w:w="0" w:type="auto"/>
          </w:tcPr>
          <w:p w:rsidR="008D698A" w:rsidRDefault="008D698A">
            <w:pPr>
              <w:pStyle w:val="23"/>
              <w:rPr>
                <w:lang w:eastAsia="zh-CN"/>
              </w:rPr>
            </w:pPr>
          </w:p>
        </w:tc>
        <w:tc>
          <w:tcPr>
            <w:tcW w:w="0" w:type="auto"/>
          </w:tcPr>
          <w:p w:rsidR="008D698A" w:rsidRDefault="008D698A">
            <w:pPr>
              <w:pStyle w:val="23"/>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15</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十五、资源勘探工业信息等支</w:t>
            </w:r>
            <w:r>
              <w:rPr>
                <w:lang w:eastAsia="zh-CN"/>
              </w:rPr>
              <w:lastRenderedPageBreak/>
              <w:t>出</w:t>
            </w:r>
          </w:p>
        </w:tc>
        <w:tc>
          <w:tcPr>
            <w:tcW w:w="0" w:type="auto"/>
          </w:tcPr>
          <w:p w:rsidR="008D698A" w:rsidRDefault="008D698A">
            <w:pPr>
              <w:pStyle w:val="23"/>
              <w:rPr>
                <w:lang w:eastAsia="zh-CN"/>
              </w:rPr>
            </w:pPr>
          </w:p>
        </w:tc>
        <w:tc>
          <w:tcPr>
            <w:tcW w:w="0" w:type="auto"/>
          </w:tcPr>
          <w:p w:rsidR="008D698A" w:rsidRDefault="008D698A">
            <w:pPr>
              <w:pStyle w:val="23"/>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lastRenderedPageBreak/>
              <w:t>16</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十六、商业服务业等支出</w:t>
            </w:r>
          </w:p>
        </w:tc>
        <w:tc>
          <w:tcPr>
            <w:tcW w:w="0" w:type="auto"/>
          </w:tcPr>
          <w:p w:rsidR="008D698A" w:rsidRDefault="008D698A">
            <w:pPr>
              <w:pStyle w:val="23"/>
              <w:rPr>
                <w:lang w:eastAsia="zh-CN"/>
              </w:rPr>
            </w:pPr>
          </w:p>
        </w:tc>
        <w:tc>
          <w:tcPr>
            <w:tcW w:w="0" w:type="auto"/>
          </w:tcPr>
          <w:p w:rsidR="008D698A" w:rsidRDefault="008D698A">
            <w:pPr>
              <w:pStyle w:val="23"/>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200"/>
              <w:rPr>
                <w:lang w:eastAsia="zh-CN"/>
              </w:rPr>
            </w:pPr>
            <w:r>
              <w:rPr>
                <w:lang w:eastAsia="zh-CN"/>
              </w:rPr>
              <w:t>17</w:t>
            </w:r>
          </w:p>
        </w:tc>
        <w:tc>
          <w:tcPr>
            <w:tcW w:w="0" w:type="auto"/>
            <w:vAlign w:val="center"/>
          </w:tcPr>
          <w:p w:rsidR="008D698A" w:rsidRDefault="008D698A">
            <w:pPr>
              <w:pStyle w:val="200"/>
              <w:rPr>
                <w:lang w:eastAsia="zh-CN"/>
              </w:rPr>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十七、金融支出</w:t>
            </w:r>
          </w:p>
        </w:tc>
        <w:tc>
          <w:tcPr>
            <w:tcW w:w="0" w:type="auto"/>
          </w:tcPr>
          <w:p w:rsidR="008D698A" w:rsidRDefault="008D698A">
            <w:pPr>
              <w:pStyle w:val="23"/>
              <w:rPr>
                <w:lang w:eastAsia="zh-CN"/>
              </w:rPr>
            </w:pPr>
          </w:p>
        </w:tc>
        <w:tc>
          <w:tcPr>
            <w:tcW w:w="0" w:type="auto"/>
          </w:tcPr>
          <w:p w:rsidR="008D698A" w:rsidRDefault="008D698A">
            <w:pPr>
              <w:pStyle w:val="23"/>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18</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十八、援助其他地区支出</w:t>
            </w:r>
          </w:p>
        </w:tc>
        <w:tc>
          <w:tcPr>
            <w:tcW w:w="0" w:type="auto"/>
          </w:tcPr>
          <w:p w:rsidR="008D698A" w:rsidRDefault="008D698A">
            <w:pPr>
              <w:pStyle w:val="23"/>
              <w:rPr>
                <w:lang w:eastAsia="zh-CN"/>
              </w:rPr>
            </w:pPr>
          </w:p>
        </w:tc>
        <w:tc>
          <w:tcPr>
            <w:tcW w:w="0" w:type="auto"/>
          </w:tcPr>
          <w:p w:rsidR="008D698A" w:rsidRDefault="008D698A">
            <w:pPr>
              <w:pStyle w:val="23"/>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19</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十九、自然资源海洋气象等支出</w:t>
            </w:r>
          </w:p>
        </w:tc>
        <w:tc>
          <w:tcPr>
            <w:tcW w:w="0" w:type="auto"/>
          </w:tcPr>
          <w:p w:rsidR="008D698A" w:rsidRDefault="008D698A">
            <w:pPr>
              <w:pStyle w:val="23"/>
              <w:rPr>
                <w:lang w:eastAsia="zh-CN"/>
              </w:rPr>
            </w:pPr>
          </w:p>
        </w:tc>
        <w:tc>
          <w:tcPr>
            <w:tcW w:w="0" w:type="auto"/>
          </w:tcPr>
          <w:p w:rsidR="008D698A" w:rsidRDefault="008D698A">
            <w:pPr>
              <w:pStyle w:val="23"/>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20</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二十、住房保障支出</w:t>
            </w:r>
          </w:p>
        </w:tc>
        <w:tc>
          <w:tcPr>
            <w:tcW w:w="0" w:type="auto"/>
          </w:tcPr>
          <w:p w:rsidR="008D698A" w:rsidRDefault="006D68D1">
            <w:pPr>
              <w:pStyle w:val="23"/>
              <w:jc w:val="right"/>
              <w:rPr>
                <w:lang w:eastAsia="zh-CN"/>
              </w:rPr>
            </w:pPr>
            <w:r w:rsidRPr="006D68D1">
              <w:t>2943.361162</w:t>
            </w:r>
          </w:p>
        </w:tc>
        <w:tc>
          <w:tcPr>
            <w:tcW w:w="0" w:type="auto"/>
          </w:tcPr>
          <w:p w:rsidR="008D698A" w:rsidRDefault="006D68D1">
            <w:pPr>
              <w:pStyle w:val="23"/>
              <w:jc w:val="right"/>
              <w:rPr>
                <w:lang w:eastAsia="zh-CN"/>
              </w:rPr>
            </w:pPr>
            <w:r w:rsidRPr="006D68D1">
              <w:t>2943.361162</w:t>
            </w: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21</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二十一、粮油物资储备支出</w:t>
            </w:r>
          </w:p>
        </w:tc>
        <w:tc>
          <w:tcPr>
            <w:tcW w:w="0" w:type="auto"/>
            <w:vAlign w:val="center"/>
          </w:tcPr>
          <w:p w:rsidR="008D698A" w:rsidRDefault="008D698A">
            <w:pPr>
              <w:pStyle w:val="23"/>
              <w:jc w:val="right"/>
              <w:rPr>
                <w:lang w:eastAsia="zh-CN"/>
              </w:rPr>
            </w:pPr>
          </w:p>
        </w:tc>
        <w:tc>
          <w:tcPr>
            <w:tcW w:w="0" w:type="auto"/>
            <w:vAlign w:val="center"/>
          </w:tcPr>
          <w:p w:rsidR="008D698A" w:rsidRDefault="008D698A">
            <w:pPr>
              <w:pStyle w:val="23"/>
              <w:jc w:val="right"/>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22</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二十二、国有资本经营预算支出</w:t>
            </w:r>
          </w:p>
        </w:tc>
        <w:tc>
          <w:tcPr>
            <w:tcW w:w="0" w:type="auto"/>
            <w:vAlign w:val="center"/>
          </w:tcPr>
          <w:p w:rsidR="008D698A" w:rsidRDefault="008D698A">
            <w:pPr>
              <w:pStyle w:val="23"/>
              <w:jc w:val="right"/>
              <w:rPr>
                <w:lang w:eastAsia="zh-CN"/>
              </w:rPr>
            </w:pPr>
          </w:p>
        </w:tc>
        <w:tc>
          <w:tcPr>
            <w:tcW w:w="0" w:type="auto"/>
            <w:vAlign w:val="center"/>
          </w:tcPr>
          <w:p w:rsidR="008D698A" w:rsidRDefault="008D698A">
            <w:pPr>
              <w:pStyle w:val="23"/>
              <w:jc w:val="right"/>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23</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二十三、灾害防治及应急管理支出</w:t>
            </w:r>
          </w:p>
        </w:tc>
        <w:tc>
          <w:tcPr>
            <w:tcW w:w="0" w:type="auto"/>
            <w:vAlign w:val="center"/>
          </w:tcPr>
          <w:p w:rsidR="008D698A" w:rsidRDefault="008D698A">
            <w:pPr>
              <w:pStyle w:val="23"/>
              <w:jc w:val="right"/>
              <w:rPr>
                <w:lang w:eastAsia="zh-CN"/>
              </w:rPr>
            </w:pPr>
          </w:p>
        </w:tc>
        <w:tc>
          <w:tcPr>
            <w:tcW w:w="0" w:type="auto"/>
            <w:vAlign w:val="center"/>
          </w:tcPr>
          <w:p w:rsidR="008D698A" w:rsidRDefault="008D698A">
            <w:pPr>
              <w:pStyle w:val="23"/>
              <w:jc w:val="right"/>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24</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二十四、预备费</w:t>
            </w:r>
          </w:p>
        </w:tc>
        <w:tc>
          <w:tcPr>
            <w:tcW w:w="0" w:type="auto"/>
            <w:vAlign w:val="center"/>
          </w:tcPr>
          <w:p w:rsidR="008D698A" w:rsidRDefault="008D698A">
            <w:pPr>
              <w:pStyle w:val="23"/>
              <w:jc w:val="right"/>
              <w:rPr>
                <w:lang w:eastAsia="zh-CN"/>
              </w:rPr>
            </w:pPr>
          </w:p>
        </w:tc>
        <w:tc>
          <w:tcPr>
            <w:tcW w:w="0" w:type="auto"/>
            <w:vAlign w:val="center"/>
          </w:tcPr>
          <w:p w:rsidR="008D698A" w:rsidRDefault="008D698A">
            <w:pPr>
              <w:pStyle w:val="23"/>
              <w:jc w:val="right"/>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25</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二十五、其他支出</w:t>
            </w:r>
          </w:p>
        </w:tc>
        <w:tc>
          <w:tcPr>
            <w:tcW w:w="0" w:type="auto"/>
            <w:vAlign w:val="center"/>
          </w:tcPr>
          <w:p w:rsidR="008D698A" w:rsidRDefault="008D698A">
            <w:pPr>
              <w:pStyle w:val="23"/>
              <w:jc w:val="right"/>
              <w:rPr>
                <w:lang w:eastAsia="zh-CN"/>
              </w:rPr>
            </w:pPr>
          </w:p>
        </w:tc>
        <w:tc>
          <w:tcPr>
            <w:tcW w:w="0" w:type="auto"/>
            <w:vAlign w:val="center"/>
          </w:tcPr>
          <w:p w:rsidR="008D698A" w:rsidRDefault="008D698A">
            <w:pPr>
              <w:pStyle w:val="23"/>
              <w:jc w:val="right"/>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26</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二十六、转移性支出</w:t>
            </w:r>
          </w:p>
        </w:tc>
        <w:tc>
          <w:tcPr>
            <w:tcW w:w="0" w:type="auto"/>
            <w:vAlign w:val="center"/>
          </w:tcPr>
          <w:p w:rsidR="008D698A" w:rsidRDefault="008D698A">
            <w:pPr>
              <w:pStyle w:val="23"/>
              <w:jc w:val="right"/>
              <w:rPr>
                <w:lang w:eastAsia="zh-CN"/>
              </w:rPr>
            </w:pPr>
          </w:p>
        </w:tc>
        <w:tc>
          <w:tcPr>
            <w:tcW w:w="0" w:type="auto"/>
            <w:vAlign w:val="center"/>
          </w:tcPr>
          <w:p w:rsidR="008D698A" w:rsidRDefault="008D698A">
            <w:pPr>
              <w:pStyle w:val="23"/>
              <w:jc w:val="right"/>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27</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二十七、债务还本支出</w:t>
            </w:r>
          </w:p>
        </w:tc>
        <w:tc>
          <w:tcPr>
            <w:tcW w:w="0" w:type="auto"/>
            <w:vAlign w:val="center"/>
          </w:tcPr>
          <w:p w:rsidR="008D698A" w:rsidRDefault="008D698A">
            <w:pPr>
              <w:pStyle w:val="23"/>
              <w:jc w:val="right"/>
              <w:rPr>
                <w:lang w:eastAsia="zh-CN"/>
              </w:rPr>
            </w:pPr>
          </w:p>
        </w:tc>
        <w:tc>
          <w:tcPr>
            <w:tcW w:w="0" w:type="auto"/>
            <w:vAlign w:val="center"/>
          </w:tcPr>
          <w:p w:rsidR="008D698A" w:rsidRDefault="008D698A">
            <w:pPr>
              <w:pStyle w:val="23"/>
              <w:jc w:val="right"/>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28</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二十八、债务付息支出</w:t>
            </w:r>
          </w:p>
        </w:tc>
        <w:tc>
          <w:tcPr>
            <w:tcW w:w="0" w:type="auto"/>
            <w:vAlign w:val="center"/>
          </w:tcPr>
          <w:p w:rsidR="008D698A" w:rsidRDefault="008D698A">
            <w:pPr>
              <w:pStyle w:val="23"/>
              <w:jc w:val="right"/>
              <w:rPr>
                <w:lang w:eastAsia="zh-CN"/>
              </w:rPr>
            </w:pPr>
          </w:p>
        </w:tc>
        <w:tc>
          <w:tcPr>
            <w:tcW w:w="0" w:type="auto"/>
            <w:vAlign w:val="center"/>
          </w:tcPr>
          <w:p w:rsidR="008D698A" w:rsidRDefault="008D698A">
            <w:pPr>
              <w:pStyle w:val="23"/>
              <w:jc w:val="right"/>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29</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二十九、债务发行费用支出</w:t>
            </w:r>
          </w:p>
        </w:tc>
        <w:tc>
          <w:tcPr>
            <w:tcW w:w="0" w:type="auto"/>
            <w:vAlign w:val="center"/>
          </w:tcPr>
          <w:p w:rsidR="008D698A" w:rsidRDefault="008D698A">
            <w:pPr>
              <w:pStyle w:val="23"/>
              <w:jc w:val="right"/>
              <w:rPr>
                <w:lang w:eastAsia="zh-CN"/>
              </w:rPr>
            </w:pPr>
          </w:p>
        </w:tc>
        <w:tc>
          <w:tcPr>
            <w:tcW w:w="0" w:type="auto"/>
            <w:vAlign w:val="center"/>
          </w:tcPr>
          <w:p w:rsidR="008D698A" w:rsidRDefault="008D698A">
            <w:pPr>
              <w:pStyle w:val="23"/>
              <w:jc w:val="right"/>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453"/>
          <w:jc w:val="center"/>
        </w:trPr>
        <w:tc>
          <w:tcPr>
            <w:tcW w:w="0" w:type="auto"/>
            <w:vAlign w:val="center"/>
          </w:tcPr>
          <w:p w:rsidR="008D698A" w:rsidRDefault="00770DF4">
            <w:pPr>
              <w:pStyle w:val="30"/>
            </w:pPr>
            <w:r>
              <w:lastRenderedPageBreak/>
              <w:t>30</w:t>
            </w:r>
          </w:p>
        </w:tc>
        <w:tc>
          <w:tcPr>
            <w:tcW w:w="0" w:type="auto"/>
            <w:vAlign w:val="center"/>
          </w:tcPr>
          <w:p w:rsidR="008D698A" w:rsidRDefault="008D698A">
            <w:pPr>
              <w:pStyle w:val="23"/>
            </w:pP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三十、抗疫特别国债安排的支出</w:t>
            </w:r>
          </w:p>
        </w:tc>
        <w:tc>
          <w:tcPr>
            <w:tcW w:w="0" w:type="auto"/>
            <w:vAlign w:val="center"/>
          </w:tcPr>
          <w:p w:rsidR="008D698A" w:rsidRDefault="008D698A">
            <w:pPr>
              <w:pStyle w:val="23"/>
              <w:jc w:val="right"/>
              <w:rPr>
                <w:lang w:eastAsia="zh-CN"/>
              </w:rPr>
            </w:pPr>
          </w:p>
        </w:tc>
        <w:tc>
          <w:tcPr>
            <w:tcW w:w="0" w:type="auto"/>
            <w:vAlign w:val="center"/>
          </w:tcPr>
          <w:p w:rsidR="008D698A" w:rsidRDefault="008D698A">
            <w:pPr>
              <w:pStyle w:val="23"/>
              <w:jc w:val="right"/>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8D698A" w:rsidTr="006D68D1">
        <w:trPr>
          <w:trHeight w:val="369"/>
          <w:jc w:val="center"/>
        </w:trPr>
        <w:tc>
          <w:tcPr>
            <w:tcW w:w="0" w:type="auto"/>
            <w:vAlign w:val="center"/>
          </w:tcPr>
          <w:p w:rsidR="008D698A" w:rsidRDefault="00770DF4">
            <w:pPr>
              <w:pStyle w:val="30"/>
            </w:pPr>
            <w:r>
              <w:t>31</w:t>
            </w:r>
          </w:p>
        </w:tc>
        <w:tc>
          <w:tcPr>
            <w:tcW w:w="0" w:type="auto"/>
            <w:vAlign w:val="center"/>
          </w:tcPr>
          <w:p w:rsidR="008D698A" w:rsidRDefault="00770DF4">
            <w:pPr>
              <w:pStyle w:val="6"/>
            </w:pPr>
            <w:r>
              <w:t>本年收入合计</w:t>
            </w:r>
          </w:p>
        </w:tc>
        <w:tc>
          <w:tcPr>
            <w:tcW w:w="0" w:type="auto"/>
            <w:vAlign w:val="center"/>
          </w:tcPr>
          <w:p w:rsidR="008D698A" w:rsidRDefault="006D68D1">
            <w:pPr>
              <w:pStyle w:val="23"/>
              <w:rPr>
                <w:lang w:eastAsia="zh-CN"/>
              </w:rPr>
            </w:pPr>
            <w:r w:rsidRPr="006D68D1">
              <w:rPr>
                <w:lang w:eastAsia="zh-CN"/>
              </w:rPr>
              <w:t>70573.276276</w:t>
            </w:r>
          </w:p>
        </w:tc>
        <w:tc>
          <w:tcPr>
            <w:tcW w:w="0" w:type="auto"/>
            <w:vAlign w:val="center"/>
          </w:tcPr>
          <w:p w:rsidR="008D698A" w:rsidRDefault="00770DF4">
            <w:pPr>
              <w:pStyle w:val="23"/>
              <w:rPr>
                <w:lang w:eastAsia="zh-CN"/>
              </w:rPr>
            </w:pPr>
            <w:r>
              <w:rPr>
                <w:lang w:eastAsia="zh-CN"/>
              </w:rPr>
              <w:t>本年支出合计</w:t>
            </w:r>
          </w:p>
        </w:tc>
        <w:tc>
          <w:tcPr>
            <w:tcW w:w="0" w:type="auto"/>
            <w:vAlign w:val="center"/>
          </w:tcPr>
          <w:p w:rsidR="008D698A" w:rsidRDefault="006D68D1">
            <w:pPr>
              <w:pStyle w:val="23"/>
              <w:jc w:val="right"/>
              <w:rPr>
                <w:lang w:eastAsia="zh-CN"/>
              </w:rPr>
            </w:pPr>
            <w:r w:rsidRPr="006D68D1">
              <w:rPr>
                <w:lang w:eastAsia="zh-CN"/>
              </w:rPr>
              <w:t>70573.276276</w:t>
            </w:r>
          </w:p>
        </w:tc>
        <w:tc>
          <w:tcPr>
            <w:tcW w:w="0" w:type="auto"/>
            <w:vAlign w:val="center"/>
          </w:tcPr>
          <w:p w:rsidR="008D698A" w:rsidRDefault="006D68D1">
            <w:pPr>
              <w:pStyle w:val="23"/>
              <w:jc w:val="right"/>
              <w:rPr>
                <w:lang w:eastAsia="zh-CN"/>
              </w:rPr>
            </w:pPr>
            <w:r>
              <w:rPr>
                <w:rFonts w:hint="eastAsia"/>
                <w:sz w:val="22"/>
                <w:szCs w:val="22"/>
              </w:rPr>
              <w:t>66158.61635</w:t>
            </w:r>
          </w:p>
        </w:tc>
        <w:tc>
          <w:tcPr>
            <w:tcW w:w="1720" w:type="dxa"/>
            <w:vAlign w:val="center"/>
          </w:tcPr>
          <w:p w:rsidR="008D698A" w:rsidRDefault="006D68D1">
            <w:pPr>
              <w:pStyle w:val="7"/>
            </w:pPr>
            <w:r>
              <w:rPr>
                <w:rFonts w:ascii="Calibri" w:hAnsi="Calibri" w:cs="Calibri"/>
                <w:color w:val="000000"/>
                <w:sz w:val="22"/>
                <w:szCs w:val="22"/>
              </w:rPr>
              <w:t>4414.659931</w:t>
            </w:r>
          </w:p>
        </w:tc>
        <w:tc>
          <w:tcPr>
            <w:tcW w:w="1984" w:type="dxa"/>
            <w:vAlign w:val="center"/>
          </w:tcPr>
          <w:p w:rsidR="008D698A" w:rsidRDefault="008D698A">
            <w:pPr>
              <w:pStyle w:val="7"/>
            </w:pPr>
          </w:p>
        </w:tc>
      </w:tr>
      <w:tr w:rsidR="008D698A" w:rsidTr="006D68D1">
        <w:trPr>
          <w:trHeight w:val="369"/>
          <w:jc w:val="center"/>
        </w:trPr>
        <w:tc>
          <w:tcPr>
            <w:tcW w:w="0" w:type="auto"/>
            <w:vAlign w:val="center"/>
          </w:tcPr>
          <w:p w:rsidR="008D698A" w:rsidRDefault="00770DF4">
            <w:pPr>
              <w:pStyle w:val="30"/>
            </w:pPr>
            <w:r>
              <w:t>32</w:t>
            </w:r>
          </w:p>
        </w:tc>
        <w:tc>
          <w:tcPr>
            <w:tcW w:w="0" w:type="auto"/>
            <w:vAlign w:val="center"/>
          </w:tcPr>
          <w:p w:rsidR="008D698A" w:rsidRDefault="00770DF4">
            <w:pPr>
              <w:pStyle w:val="23"/>
            </w:pPr>
            <w:r>
              <w:t>年初财政拨款结转和结余</w:t>
            </w:r>
          </w:p>
        </w:tc>
        <w:tc>
          <w:tcPr>
            <w:tcW w:w="0" w:type="auto"/>
            <w:vAlign w:val="center"/>
          </w:tcPr>
          <w:p w:rsidR="008D698A" w:rsidRDefault="008D698A">
            <w:pPr>
              <w:pStyle w:val="23"/>
              <w:rPr>
                <w:lang w:eastAsia="zh-CN"/>
              </w:rPr>
            </w:pPr>
          </w:p>
        </w:tc>
        <w:tc>
          <w:tcPr>
            <w:tcW w:w="0" w:type="auto"/>
            <w:vAlign w:val="center"/>
          </w:tcPr>
          <w:p w:rsidR="008D698A" w:rsidRDefault="00770DF4">
            <w:pPr>
              <w:pStyle w:val="23"/>
              <w:rPr>
                <w:lang w:eastAsia="zh-CN"/>
              </w:rPr>
            </w:pPr>
            <w:r>
              <w:rPr>
                <w:lang w:eastAsia="zh-CN"/>
              </w:rPr>
              <w:t>年末财政拨款结转和结余</w:t>
            </w:r>
          </w:p>
        </w:tc>
        <w:tc>
          <w:tcPr>
            <w:tcW w:w="0" w:type="auto"/>
            <w:vAlign w:val="center"/>
          </w:tcPr>
          <w:p w:rsidR="008D698A" w:rsidRDefault="008D698A">
            <w:pPr>
              <w:pStyle w:val="23"/>
              <w:rPr>
                <w:lang w:eastAsia="zh-CN"/>
              </w:rPr>
            </w:pPr>
          </w:p>
        </w:tc>
        <w:tc>
          <w:tcPr>
            <w:tcW w:w="0" w:type="auto"/>
            <w:vAlign w:val="center"/>
          </w:tcPr>
          <w:p w:rsidR="008D698A" w:rsidRDefault="008D698A">
            <w:pPr>
              <w:pStyle w:val="23"/>
              <w:rPr>
                <w:lang w:eastAsia="zh-CN"/>
              </w:rPr>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6D68D1" w:rsidTr="006D68D1">
        <w:trPr>
          <w:trHeight w:val="369"/>
          <w:jc w:val="center"/>
        </w:trPr>
        <w:tc>
          <w:tcPr>
            <w:tcW w:w="0" w:type="auto"/>
            <w:vAlign w:val="center"/>
          </w:tcPr>
          <w:p w:rsidR="006D68D1" w:rsidRDefault="006D68D1">
            <w:pPr>
              <w:pStyle w:val="30"/>
            </w:pPr>
            <w:r>
              <w:t>33</w:t>
            </w:r>
          </w:p>
        </w:tc>
        <w:tc>
          <w:tcPr>
            <w:tcW w:w="0" w:type="auto"/>
            <w:vAlign w:val="center"/>
          </w:tcPr>
          <w:p w:rsidR="006D68D1" w:rsidRDefault="006D68D1">
            <w:pPr>
              <w:pStyle w:val="23"/>
            </w:pPr>
            <w:r>
              <w:t>一、一般公共预算拨款</w:t>
            </w:r>
          </w:p>
        </w:tc>
        <w:tc>
          <w:tcPr>
            <w:tcW w:w="0" w:type="auto"/>
            <w:vAlign w:val="center"/>
          </w:tcPr>
          <w:p w:rsidR="006D68D1" w:rsidRDefault="006D68D1" w:rsidP="00694240">
            <w:pPr>
              <w:rPr>
                <w:rFonts w:ascii="宋体" w:eastAsia="宋体" w:hAnsi="宋体" w:cs="宋体"/>
                <w:sz w:val="22"/>
                <w:szCs w:val="22"/>
              </w:rPr>
            </w:pPr>
            <w:r>
              <w:rPr>
                <w:rFonts w:hint="eastAsia"/>
                <w:sz w:val="22"/>
                <w:szCs w:val="22"/>
              </w:rPr>
              <w:t>66158.61635</w:t>
            </w:r>
          </w:p>
        </w:tc>
        <w:tc>
          <w:tcPr>
            <w:tcW w:w="0" w:type="auto"/>
            <w:vAlign w:val="center"/>
          </w:tcPr>
          <w:p w:rsidR="006D68D1" w:rsidRDefault="006D68D1">
            <w:pPr>
              <w:pStyle w:val="23"/>
              <w:rPr>
                <w:lang w:eastAsia="zh-CN"/>
              </w:rPr>
            </w:pPr>
          </w:p>
        </w:tc>
        <w:tc>
          <w:tcPr>
            <w:tcW w:w="0" w:type="auto"/>
            <w:vAlign w:val="center"/>
          </w:tcPr>
          <w:p w:rsidR="006D68D1" w:rsidRDefault="006D68D1">
            <w:pPr>
              <w:pStyle w:val="23"/>
              <w:rPr>
                <w:lang w:eastAsia="zh-CN"/>
              </w:rPr>
            </w:pPr>
          </w:p>
        </w:tc>
        <w:tc>
          <w:tcPr>
            <w:tcW w:w="0" w:type="auto"/>
            <w:vAlign w:val="center"/>
          </w:tcPr>
          <w:p w:rsidR="006D68D1" w:rsidRDefault="006D68D1">
            <w:pPr>
              <w:pStyle w:val="23"/>
              <w:rPr>
                <w:lang w:eastAsia="zh-CN"/>
              </w:rPr>
            </w:pPr>
          </w:p>
        </w:tc>
        <w:tc>
          <w:tcPr>
            <w:tcW w:w="1720" w:type="dxa"/>
            <w:vAlign w:val="center"/>
          </w:tcPr>
          <w:p w:rsidR="006D68D1" w:rsidRDefault="006D68D1">
            <w:pPr>
              <w:pStyle w:val="40"/>
            </w:pPr>
          </w:p>
        </w:tc>
        <w:tc>
          <w:tcPr>
            <w:tcW w:w="1984" w:type="dxa"/>
            <w:vAlign w:val="center"/>
          </w:tcPr>
          <w:p w:rsidR="006D68D1" w:rsidRDefault="006D68D1">
            <w:pPr>
              <w:pStyle w:val="40"/>
            </w:pPr>
          </w:p>
        </w:tc>
      </w:tr>
      <w:tr w:rsidR="006D68D1" w:rsidTr="006D68D1">
        <w:trPr>
          <w:trHeight w:val="369"/>
          <w:jc w:val="center"/>
        </w:trPr>
        <w:tc>
          <w:tcPr>
            <w:tcW w:w="0" w:type="auto"/>
            <w:vAlign w:val="center"/>
          </w:tcPr>
          <w:p w:rsidR="006D68D1" w:rsidRDefault="006D68D1">
            <w:pPr>
              <w:pStyle w:val="30"/>
            </w:pPr>
            <w:r>
              <w:t>34</w:t>
            </w:r>
          </w:p>
        </w:tc>
        <w:tc>
          <w:tcPr>
            <w:tcW w:w="0" w:type="auto"/>
            <w:vAlign w:val="center"/>
          </w:tcPr>
          <w:p w:rsidR="006D68D1" w:rsidRDefault="006D68D1">
            <w:pPr>
              <w:pStyle w:val="23"/>
            </w:pPr>
            <w:r>
              <w:t>二、政府性基金预算拨款</w:t>
            </w:r>
          </w:p>
        </w:tc>
        <w:tc>
          <w:tcPr>
            <w:tcW w:w="0" w:type="auto"/>
            <w:vAlign w:val="center"/>
          </w:tcPr>
          <w:p w:rsidR="006D68D1" w:rsidRDefault="006D68D1" w:rsidP="00694240">
            <w:pPr>
              <w:rPr>
                <w:rFonts w:ascii="宋体" w:eastAsia="宋体" w:hAnsi="宋体" w:cs="宋体"/>
                <w:sz w:val="22"/>
                <w:szCs w:val="22"/>
              </w:rPr>
            </w:pPr>
            <w:r>
              <w:rPr>
                <w:rFonts w:hint="eastAsia"/>
                <w:sz w:val="22"/>
                <w:szCs w:val="22"/>
              </w:rPr>
              <w:t>4414.659931</w:t>
            </w:r>
          </w:p>
        </w:tc>
        <w:tc>
          <w:tcPr>
            <w:tcW w:w="0" w:type="auto"/>
            <w:vAlign w:val="center"/>
          </w:tcPr>
          <w:p w:rsidR="006D68D1" w:rsidRDefault="006D68D1">
            <w:pPr>
              <w:pStyle w:val="23"/>
              <w:rPr>
                <w:lang w:eastAsia="zh-CN"/>
              </w:rPr>
            </w:pPr>
          </w:p>
        </w:tc>
        <w:tc>
          <w:tcPr>
            <w:tcW w:w="0" w:type="auto"/>
            <w:vAlign w:val="center"/>
          </w:tcPr>
          <w:p w:rsidR="006D68D1" w:rsidRDefault="006D68D1">
            <w:pPr>
              <w:pStyle w:val="23"/>
              <w:rPr>
                <w:lang w:eastAsia="zh-CN"/>
              </w:rPr>
            </w:pPr>
          </w:p>
        </w:tc>
        <w:tc>
          <w:tcPr>
            <w:tcW w:w="0" w:type="auto"/>
            <w:vAlign w:val="center"/>
          </w:tcPr>
          <w:p w:rsidR="006D68D1" w:rsidRDefault="006D68D1">
            <w:pPr>
              <w:pStyle w:val="23"/>
              <w:rPr>
                <w:lang w:eastAsia="zh-CN"/>
              </w:rPr>
            </w:pPr>
          </w:p>
        </w:tc>
        <w:tc>
          <w:tcPr>
            <w:tcW w:w="1720" w:type="dxa"/>
            <w:vAlign w:val="center"/>
          </w:tcPr>
          <w:p w:rsidR="006D68D1" w:rsidRDefault="006D68D1">
            <w:pPr>
              <w:pStyle w:val="40"/>
            </w:pPr>
          </w:p>
        </w:tc>
        <w:tc>
          <w:tcPr>
            <w:tcW w:w="1984" w:type="dxa"/>
            <w:vAlign w:val="center"/>
          </w:tcPr>
          <w:p w:rsidR="006D68D1" w:rsidRDefault="006D68D1">
            <w:pPr>
              <w:pStyle w:val="40"/>
            </w:pPr>
          </w:p>
        </w:tc>
      </w:tr>
      <w:tr w:rsidR="008D698A" w:rsidTr="006D68D1">
        <w:trPr>
          <w:trHeight w:val="369"/>
          <w:jc w:val="center"/>
        </w:trPr>
        <w:tc>
          <w:tcPr>
            <w:tcW w:w="0" w:type="auto"/>
            <w:vAlign w:val="center"/>
          </w:tcPr>
          <w:p w:rsidR="008D698A" w:rsidRDefault="00770DF4">
            <w:pPr>
              <w:pStyle w:val="30"/>
            </w:pPr>
            <w:r>
              <w:t>35</w:t>
            </w:r>
          </w:p>
        </w:tc>
        <w:tc>
          <w:tcPr>
            <w:tcW w:w="0" w:type="auto"/>
            <w:vAlign w:val="center"/>
          </w:tcPr>
          <w:p w:rsidR="008D698A" w:rsidRDefault="00770DF4">
            <w:pPr>
              <w:pStyle w:val="23"/>
            </w:pPr>
            <w:r>
              <w:t>三、国有资本经营预算拨款</w:t>
            </w:r>
          </w:p>
        </w:tc>
        <w:tc>
          <w:tcPr>
            <w:tcW w:w="0" w:type="auto"/>
            <w:vAlign w:val="center"/>
          </w:tcPr>
          <w:p w:rsidR="008D698A" w:rsidRDefault="008D698A">
            <w:pPr>
              <w:pStyle w:val="40"/>
            </w:pPr>
          </w:p>
        </w:tc>
        <w:tc>
          <w:tcPr>
            <w:tcW w:w="0" w:type="auto"/>
            <w:vAlign w:val="center"/>
          </w:tcPr>
          <w:p w:rsidR="008D698A" w:rsidRDefault="008D698A">
            <w:pPr>
              <w:pStyle w:val="23"/>
            </w:pPr>
          </w:p>
        </w:tc>
        <w:tc>
          <w:tcPr>
            <w:tcW w:w="0" w:type="auto"/>
            <w:vAlign w:val="center"/>
          </w:tcPr>
          <w:p w:rsidR="008D698A" w:rsidRDefault="008D698A">
            <w:pPr>
              <w:pStyle w:val="40"/>
            </w:pPr>
          </w:p>
        </w:tc>
        <w:tc>
          <w:tcPr>
            <w:tcW w:w="0" w:type="auto"/>
            <w:vAlign w:val="center"/>
          </w:tcPr>
          <w:p w:rsidR="008D698A" w:rsidRDefault="008D698A">
            <w:pPr>
              <w:pStyle w:val="40"/>
            </w:pPr>
          </w:p>
        </w:tc>
        <w:tc>
          <w:tcPr>
            <w:tcW w:w="1720" w:type="dxa"/>
            <w:vAlign w:val="center"/>
          </w:tcPr>
          <w:p w:rsidR="008D698A" w:rsidRDefault="008D698A">
            <w:pPr>
              <w:pStyle w:val="40"/>
            </w:pPr>
          </w:p>
        </w:tc>
        <w:tc>
          <w:tcPr>
            <w:tcW w:w="1984" w:type="dxa"/>
            <w:vAlign w:val="center"/>
          </w:tcPr>
          <w:p w:rsidR="008D698A" w:rsidRDefault="008D698A">
            <w:pPr>
              <w:pStyle w:val="40"/>
            </w:pPr>
          </w:p>
        </w:tc>
      </w:tr>
      <w:tr w:rsidR="006D68D1" w:rsidTr="006D68D1">
        <w:trPr>
          <w:trHeight w:val="369"/>
          <w:jc w:val="center"/>
        </w:trPr>
        <w:tc>
          <w:tcPr>
            <w:tcW w:w="0" w:type="auto"/>
            <w:vAlign w:val="center"/>
          </w:tcPr>
          <w:p w:rsidR="006D68D1" w:rsidRDefault="006D68D1">
            <w:pPr>
              <w:pStyle w:val="30"/>
            </w:pPr>
            <w:r>
              <w:t>36</w:t>
            </w:r>
          </w:p>
        </w:tc>
        <w:tc>
          <w:tcPr>
            <w:tcW w:w="0" w:type="auto"/>
            <w:vAlign w:val="center"/>
          </w:tcPr>
          <w:p w:rsidR="006D68D1" w:rsidRDefault="006D68D1">
            <w:pPr>
              <w:pStyle w:val="6"/>
            </w:pPr>
            <w:r>
              <w:t>收入总计</w:t>
            </w:r>
          </w:p>
        </w:tc>
        <w:tc>
          <w:tcPr>
            <w:tcW w:w="0" w:type="auto"/>
            <w:vAlign w:val="center"/>
          </w:tcPr>
          <w:p w:rsidR="006D68D1" w:rsidRDefault="006D68D1">
            <w:pPr>
              <w:pStyle w:val="7"/>
            </w:pPr>
            <w:r w:rsidRPr="006D68D1">
              <w:rPr>
                <w:lang w:eastAsia="zh-CN"/>
              </w:rPr>
              <w:t>70573.276276</w:t>
            </w:r>
          </w:p>
        </w:tc>
        <w:tc>
          <w:tcPr>
            <w:tcW w:w="0" w:type="auto"/>
            <w:vAlign w:val="center"/>
          </w:tcPr>
          <w:p w:rsidR="006D68D1" w:rsidRDefault="006D68D1">
            <w:pPr>
              <w:pStyle w:val="6"/>
            </w:pPr>
            <w:r>
              <w:t>支出总计</w:t>
            </w:r>
          </w:p>
        </w:tc>
        <w:tc>
          <w:tcPr>
            <w:tcW w:w="0" w:type="auto"/>
            <w:vAlign w:val="center"/>
          </w:tcPr>
          <w:p w:rsidR="006D68D1" w:rsidRDefault="006D68D1">
            <w:pPr>
              <w:pStyle w:val="23"/>
              <w:jc w:val="right"/>
              <w:rPr>
                <w:lang w:eastAsia="zh-CN"/>
              </w:rPr>
            </w:pPr>
            <w:r w:rsidRPr="006D68D1">
              <w:rPr>
                <w:lang w:eastAsia="zh-CN"/>
              </w:rPr>
              <w:t>70573.276276</w:t>
            </w:r>
          </w:p>
        </w:tc>
        <w:tc>
          <w:tcPr>
            <w:tcW w:w="0" w:type="auto"/>
            <w:vAlign w:val="center"/>
          </w:tcPr>
          <w:p w:rsidR="006D68D1" w:rsidRDefault="006D68D1" w:rsidP="00694240">
            <w:pPr>
              <w:pStyle w:val="23"/>
              <w:jc w:val="right"/>
              <w:rPr>
                <w:lang w:eastAsia="zh-CN"/>
              </w:rPr>
            </w:pPr>
            <w:r>
              <w:rPr>
                <w:rFonts w:hint="eastAsia"/>
                <w:sz w:val="22"/>
                <w:szCs w:val="22"/>
              </w:rPr>
              <w:t>66158.61635</w:t>
            </w:r>
          </w:p>
        </w:tc>
        <w:tc>
          <w:tcPr>
            <w:tcW w:w="1720" w:type="dxa"/>
            <w:vAlign w:val="center"/>
          </w:tcPr>
          <w:p w:rsidR="006D68D1" w:rsidRDefault="006D68D1" w:rsidP="00694240">
            <w:pPr>
              <w:pStyle w:val="7"/>
            </w:pPr>
            <w:r>
              <w:rPr>
                <w:rFonts w:ascii="Calibri" w:hAnsi="Calibri" w:cs="Calibri"/>
                <w:color w:val="000000"/>
                <w:sz w:val="22"/>
                <w:szCs w:val="22"/>
              </w:rPr>
              <w:t>4414.659931</w:t>
            </w:r>
          </w:p>
        </w:tc>
        <w:tc>
          <w:tcPr>
            <w:tcW w:w="1984" w:type="dxa"/>
            <w:vAlign w:val="center"/>
          </w:tcPr>
          <w:p w:rsidR="006D68D1" w:rsidRDefault="006D68D1">
            <w:pPr>
              <w:pStyle w:val="7"/>
            </w:pPr>
          </w:p>
        </w:tc>
      </w:tr>
    </w:tbl>
    <w:p w:rsidR="006D68D1" w:rsidRDefault="006D68D1">
      <w:pPr>
        <w:jc w:val="center"/>
        <w:outlineLvl w:val="1"/>
        <w:rPr>
          <w:rFonts w:ascii="方正小标宋_GBK" w:eastAsia="方正小标宋_GBK" w:hAnsi="方正小标宋_GBK" w:cs="方正小标宋_GBK"/>
          <w:color w:val="000000"/>
          <w:sz w:val="36"/>
          <w:lang w:eastAsia="zh-CN"/>
        </w:rPr>
      </w:pPr>
      <w:bookmarkStart w:id="4" w:name="_Toc_2_2_0000000005"/>
    </w:p>
    <w:p w:rsidR="006D68D1" w:rsidRDefault="006D68D1">
      <w:pPr>
        <w:jc w:val="center"/>
        <w:outlineLvl w:val="1"/>
        <w:rPr>
          <w:rFonts w:ascii="方正小标宋_GBK" w:eastAsia="方正小标宋_GBK" w:hAnsi="方正小标宋_GBK" w:cs="方正小标宋_GBK"/>
          <w:color w:val="000000"/>
          <w:sz w:val="36"/>
          <w:lang w:eastAsia="zh-CN"/>
        </w:rPr>
      </w:pPr>
    </w:p>
    <w:p w:rsidR="006D68D1" w:rsidRDefault="006D68D1">
      <w:pPr>
        <w:jc w:val="center"/>
        <w:outlineLvl w:val="1"/>
        <w:rPr>
          <w:rFonts w:ascii="方正小标宋_GBK" w:eastAsia="方正小标宋_GBK" w:hAnsi="方正小标宋_GBK" w:cs="方正小标宋_GBK"/>
          <w:color w:val="000000"/>
          <w:sz w:val="36"/>
          <w:lang w:eastAsia="zh-CN"/>
        </w:rPr>
      </w:pPr>
    </w:p>
    <w:p w:rsidR="006D68D1" w:rsidRDefault="006D68D1">
      <w:pPr>
        <w:jc w:val="center"/>
        <w:outlineLvl w:val="1"/>
        <w:rPr>
          <w:rFonts w:ascii="方正小标宋_GBK" w:eastAsia="方正小标宋_GBK" w:hAnsi="方正小标宋_GBK" w:cs="方正小标宋_GBK"/>
          <w:color w:val="000000"/>
          <w:sz w:val="36"/>
          <w:lang w:eastAsia="zh-CN"/>
        </w:rPr>
      </w:pPr>
    </w:p>
    <w:p w:rsidR="008D698A" w:rsidRDefault="00770DF4">
      <w:pPr>
        <w:jc w:val="center"/>
        <w:outlineLvl w:val="1"/>
      </w:pPr>
      <w:r>
        <w:rPr>
          <w:rFonts w:ascii="方正小标宋_GBK" w:eastAsia="方正小标宋_GBK" w:hAnsi="方正小标宋_GBK" w:cs="方正小标宋_GBK"/>
          <w:color w:val="000000"/>
          <w:sz w:val="36"/>
        </w:rPr>
        <w:lastRenderedPageBreak/>
        <w:t>部门预算一般公共预算财政拨款支出表</w:t>
      </w:r>
      <w:bookmarkEnd w:id="4"/>
    </w:p>
    <w:p w:rsidR="008D698A" w:rsidRDefault="008D698A">
      <w:pPr>
        <w:pStyle w:val="23"/>
        <w:rPr>
          <w:lang w:eastAsia="zh-CN"/>
        </w:rPr>
      </w:pPr>
    </w:p>
    <w:tbl>
      <w:tblPr>
        <w:tblW w:w="0" w:type="auto"/>
        <w:tblInd w:w="93" w:type="dxa"/>
        <w:tblLook w:val="04A0"/>
      </w:tblPr>
      <w:tblGrid>
        <w:gridCol w:w="1094"/>
        <w:gridCol w:w="1486"/>
        <w:gridCol w:w="4936"/>
        <w:gridCol w:w="2017"/>
        <w:gridCol w:w="2012"/>
        <w:gridCol w:w="618"/>
        <w:gridCol w:w="564"/>
        <w:gridCol w:w="1013"/>
        <w:gridCol w:w="1183"/>
      </w:tblGrid>
      <w:tr w:rsidR="008D698A" w:rsidTr="001F558D">
        <w:trPr>
          <w:gridAfter w:val="3"/>
          <w:trHeight w:val="360"/>
        </w:trPr>
        <w:tc>
          <w:tcPr>
            <w:tcW w:w="0" w:type="auto"/>
            <w:gridSpan w:val="6"/>
            <w:tcBorders>
              <w:top w:val="nil"/>
              <w:left w:val="nil"/>
              <w:bottom w:val="nil"/>
              <w:right w:val="nil"/>
            </w:tcBorders>
            <w:shd w:val="clear" w:color="auto" w:fill="auto"/>
            <w:noWrap/>
            <w:vAlign w:val="center"/>
          </w:tcPr>
          <w:tbl>
            <w:tblPr>
              <w:tblW w:w="14440" w:type="dxa"/>
              <w:tblInd w:w="93" w:type="dxa"/>
              <w:tblLook w:val="04A0"/>
            </w:tblPr>
            <w:tblGrid>
              <w:gridCol w:w="7612"/>
              <w:gridCol w:w="2121"/>
              <w:gridCol w:w="2121"/>
            </w:tblGrid>
            <w:tr w:rsidR="008D698A">
              <w:trPr>
                <w:trHeight w:val="360"/>
              </w:trPr>
              <w:tc>
                <w:tcPr>
                  <w:tcW w:w="9320" w:type="dxa"/>
                  <w:tcBorders>
                    <w:top w:val="nil"/>
                    <w:left w:val="nil"/>
                    <w:bottom w:val="nil"/>
                    <w:right w:val="nil"/>
                  </w:tcBorders>
                  <w:shd w:val="clear" w:color="auto" w:fill="auto"/>
                  <w:noWrap/>
                  <w:vAlign w:val="center"/>
                </w:tcPr>
                <w:p w:rsidR="008D698A" w:rsidRDefault="00770DF4">
                  <w:pPr>
                    <w:pStyle w:val="200"/>
                    <w:rPr>
                      <w:lang w:eastAsia="zh-CN"/>
                    </w:rPr>
                  </w:pPr>
                  <w:r>
                    <w:rPr>
                      <w:rFonts w:hint="eastAsia"/>
                      <w:lang w:eastAsia="zh-CN"/>
                    </w:rPr>
                    <w:t>预算部门编码及名称：[360]阜平县教育和体育局</w:t>
                  </w:r>
                </w:p>
              </w:tc>
              <w:tc>
                <w:tcPr>
                  <w:tcW w:w="2560" w:type="dxa"/>
                  <w:tcBorders>
                    <w:top w:val="nil"/>
                    <w:left w:val="nil"/>
                    <w:bottom w:val="nil"/>
                    <w:right w:val="nil"/>
                  </w:tcBorders>
                  <w:shd w:val="clear" w:color="auto" w:fill="auto"/>
                  <w:noWrap/>
                  <w:vAlign w:val="center"/>
                </w:tcPr>
                <w:p w:rsidR="008D698A" w:rsidRDefault="00770DF4">
                  <w:pPr>
                    <w:pStyle w:val="200"/>
                    <w:rPr>
                      <w:lang w:eastAsia="zh-CN"/>
                    </w:rPr>
                  </w:pPr>
                  <w:r>
                    <w:rPr>
                      <w:rFonts w:hint="eastAsia"/>
                      <w:lang w:eastAsia="zh-CN"/>
                    </w:rPr>
                    <w:t>预算年度：</w:t>
                  </w:r>
                  <w:r w:rsidR="005E0EF0">
                    <w:rPr>
                      <w:rFonts w:hint="eastAsia"/>
                      <w:lang w:eastAsia="zh-CN"/>
                    </w:rPr>
                    <w:t>2023</w:t>
                  </w:r>
                </w:p>
              </w:tc>
              <w:tc>
                <w:tcPr>
                  <w:tcW w:w="2560" w:type="dxa"/>
                  <w:tcBorders>
                    <w:top w:val="nil"/>
                    <w:left w:val="nil"/>
                    <w:bottom w:val="nil"/>
                    <w:right w:val="nil"/>
                  </w:tcBorders>
                  <w:shd w:val="clear" w:color="auto" w:fill="auto"/>
                  <w:noWrap/>
                  <w:vAlign w:val="center"/>
                </w:tcPr>
                <w:p w:rsidR="008D698A" w:rsidRDefault="00770DF4">
                  <w:pPr>
                    <w:pStyle w:val="200"/>
                    <w:rPr>
                      <w:lang w:eastAsia="zh-CN"/>
                    </w:rPr>
                  </w:pPr>
                  <w:r>
                    <w:rPr>
                      <w:rFonts w:hint="eastAsia"/>
                      <w:lang w:eastAsia="zh-CN"/>
                    </w:rPr>
                    <w:t>金额单位：万元</w:t>
                  </w:r>
                </w:p>
              </w:tc>
            </w:tr>
          </w:tbl>
          <w:p w:rsidR="008D698A" w:rsidRDefault="008D698A">
            <w:pPr>
              <w:rPr>
                <w:rFonts w:ascii="宋体" w:eastAsia="宋体" w:hAnsi="宋体" w:cs="宋体"/>
                <w:color w:val="000000"/>
                <w:sz w:val="22"/>
                <w:szCs w:val="22"/>
                <w:lang w:eastAsia="zh-CN"/>
              </w:rPr>
            </w:pPr>
          </w:p>
        </w:tc>
      </w:tr>
      <w:tr w:rsidR="001F558D" w:rsidRPr="001F558D" w:rsidTr="001F558D">
        <w:trPr>
          <w:trHeight w:val="36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序号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科目编码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科目名称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合计</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基本支出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项目支出</w:t>
            </w:r>
          </w:p>
        </w:tc>
      </w:tr>
      <w:tr w:rsidR="001F558D" w:rsidRPr="001F558D" w:rsidTr="001F558D">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558D" w:rsidRPr="001F558D" w:rsidRDefault="001F558D" w:rsidP="001F558D">
            <w:pPr>
              <w:rPr>
                <w:rFonts w:ascii="宋体" w:eastAsia="宋体" w:hAnsi="宋体" w:cs="宋体"/>
                <w:color w:val="000000"/>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58D" w:rsidRPr="001F558D" w:rsidRDefault="001F558D" w:rsidP="001F558D">
            <w:pPr>
              <w:rPr>
                <w:rFonts w:ascii="宋体" w:eastAsia="宋体" w:hAnsi="宋体" w:cs="宋体"/>
                <w:color w:val="000000"/>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58D" w:rsidRPr="001F558D" w:rsidRDefault="001F558D" w:rsidP="001F558D">
            <w:pPr>
              <w:rPr>
                <w:rFonts w:ascii="宋体" w:eastAsia="宋体" w:hAnsi="宋体" w:cs="宋体"/>
                <w:color w:val="000000"/>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558D" w:rsidRPr="001F558D" w:rsidRDefault="001F558D" w:rsidP="001F558D">
            <w:pPr>
              <w:rPr>
                <w:rFonts w:ascii="宋体" w:eastAsia="宋体" w:hAnsi="宋体" w:cs="宋体"/>
                <w:color w:val="000000"/>
                <w:sz w:val="22"/>
                <w:szCs w:val="22"/>
                <w:lang w:eastAsia="zh-CN"/>
              </w:rPr>
            </w:pPr>
          </w:p>
        </w:tc>
        <w:tc>
          <w:tcPr>
            <w:tcW w:w="0" w:type="auto"/>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小计</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人员经费</w:t>
            </w:r>
          </w:p>
        </w:tc>
        <w:tc>
          <w:tcPr>
            <w:tcW w:w="0" w:type="auto"/>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公用经费</w:t>
            </w:r>
          </w:p>
        </w:tc>
        <w:tc>
          <w:tcPr>
            <w:tcW w:w="0" w:type="auto"/>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本年安排</w:t>
            </w:r>
          </w:p>
        </w:tc>
      </w:tr>
      <w:tr w:rsidR="001F558D" w:rsidRPr="001F558D" w:rsidTr="001F558D">
        <w:trPr>
          <w:trHeight w:val="3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栏次</w:t>
            </w:r>
          </w:p>
        </w:tc>
        <w:tc>
          <w:tcPr>
            <w:tcW w:w="0" w:type="auto"/>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2</w:t>
            </w:r>
          </w:p>
        </w:tc>
        <w:tc>
          <w:tcPr>
            <w:tcW w:w="0" w:type="auto"/>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3</w:t>
            </w:r>
          </w:p>
        </w:tc>
        <w:tc>
          <w:tcPr>
            <w:tcW w:w="0" w:type="auto"/>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4</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5</w:t>
            </w:r>
          </w:p>
        </w:tc>
        <w:tc>
          <w:tcPr>
            <w:tcW w:w="0" w:type="auto"/>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6</w:t>
            </w:r>
          </w:p>
        </w:tc>
        <w:tc>
          <w:tcPr>
            <w:tcW w:w="0" w:type="auto"/>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7</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教育支出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b/>
                <w:bCs/>
                <w:color w:val="000000"/>
                <w:sz w:val="22"/>
                <w:szCs w:val="22"/>
                <w:lang w:eastAsia="zh-CN"/>
              </w:rPr>
            </w:pPr>
            <w:r w:rsidRPr="001F558D">
              <w:rPr>
                <w:rFonts w:ascii="Calibri" w:eastAsia="宋体" w:hAnsi="Calibri" w:cs="Calibri"/>
                <w:b/>
                <w:bCs/>
                <w:color w:val="000000"/>
                <w:sz w:val="22"/>
                <w:szCs w:val="22"/>
                <w:lang w:eastAsia="zh-CN"/>
              </w:rPr>
              <w:t xml:space="preserve">55893.451280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26592.135240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26243.06524</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349.070000</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b/>
                <w:bCs/>
                <w:color w:val="000000"/>
                <w:sz w:val="22"/>
                <w:szCs w:val="22"/>
                <w:lang w:eastAsia="zh-CN"/>
              </w:rPr>
            </w:pPr>
            <w:r w:rsidRPr="001F558D">
              <w:rPr>
                <w:rFonts w:ascii="Calibri" w:eastAsia="宋体" w:hAnsi="Calibri" w:cs="Calibri"/>
                <w:b/>
                <w:bCs/>
                <w:color w:val="000000"/>
                <w:sz w:val="22"/>
                <w:szCs w:val="22"/>
                <w:lang w:eastAsia="zh-CN"/>
              </w:rPr>
              <w:t xml:space="preserve">29301.316040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教育管理事务</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1182.011652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1052.011652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702.941652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349.070000</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130.000000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2050101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行政运行</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628.720959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628.720959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279.650959</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349.070000</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4</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2050102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一般行政管理事务</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130.000000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130.000000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5</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2050199</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其他教育管理事务支出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423.290693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423.290693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423.290693</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6</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普通教育</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35353.356393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23245.573118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23245.57312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22372.948340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7</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2050201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学前教育</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1781.277995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217.753495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217.753495</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1563.524500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8</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2050202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小学教育</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9067.748211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13218.473036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13218.47304</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2296.000000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9</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2050203</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初中教育</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4414.266305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8052.266305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8052.266305</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362.000000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10</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2050204</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高中教育</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7458.996082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1938.640042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1938.640042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5520.356040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2050205</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高等教育</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32.000000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32.000000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2050299</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其他普通教育支出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12674.227800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12674.227800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lastRenderedPageBreak/>
              <w:t>13</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20503</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职业教育</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7060.600853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1506.100853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1506.100853</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5554.500000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14</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2050302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中等职业教育</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7060.600853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1506.100853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1506.100853</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5554.500000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20507</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特殊教育</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446.063717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277.356017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277.356017</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168.707700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16</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2050701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特殊学校教育</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446.063717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277.356017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277.356017</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168.707700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17</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20508</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进修及培训</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329.533840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329.533840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329.53384</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18</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2050801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教师进修</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329.533840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329.533840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329.53384</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19</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20509</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教育费附加安排的支出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500.000000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500.000000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2050901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农村中小学校舍建设</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200.000000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200.000000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2050902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农村中小学教学设施</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200.000000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200.000000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2050905</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中等职业学校教学设施</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100.000000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100.000000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23</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20599</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其他教育支出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500.000000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500.000000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24</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2059999</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其他教育支出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500.000000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500.000000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25</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207</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文化旅游体育与传媒支出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26</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20703</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体育</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27</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2070308</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群众体育</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28</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20799</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其他文化旅游体育与传媒支出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29</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2079999</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其他文化旅游体育与传媒支出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lastRenderedPageBreak/>
              <w:t>30</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208</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社会保障和就业支出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5249.894246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5249.894246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5249.894246</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20805</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行政事业单位养老支出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5249.894246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5249.894246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5249.894246</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2080502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事业单位离退休</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1323.608857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1323.608857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1323.608857</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33</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2080505</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机关事业单位基本养老保险缴费支出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3924.481549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3924.481549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3924.481549</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34</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2080506</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机关事业单位职业年金缴费支出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1.803840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1.803840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1.80384</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35</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210</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卫生健康支出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2071.909657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2071.909657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2071.909657</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36</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21011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行政事业单位医疗</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2071.909657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2071.909657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2071.909657</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37</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2101101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行政单位医疗</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6.187546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6.187546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6.187546</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38</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2101102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事业单位医疗</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1563.605073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1563.605073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1563.605073</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39</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2101103</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公务员医疗补助</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502.117038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502.117038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502.117038</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40</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221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住房保障支出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2943.361162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2943.361162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2943.361162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41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22102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住房改革支出</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2943.361162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2943.361162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2943.361162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42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2210201</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住房公积金</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2943.361162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2943.361162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2943.361162</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0.000000 </w:t>
            </w:r>
          </w:p>
        </w:tc>
      </w:tr>
      <w:tr w:rsidR="001F558D" w:rsidRPr="001F558D" w:rsidTr="001F558D">
        <w:trPr>
          <w:trHeight w:val="330"/>
        </w:trPr>
        <w:tc>
          <w:tcPr>
            <w:tcW w:w="0" w:type="auto"/>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43</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合计</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66158.616345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36857.300305 </w:t>
            </w:r>
          </w:p>
        </w:tc>
        <w:tc>
          <w:tcPr>
            <w:tcW w:w="0" w:type="auto"/>
            <w:gridSpan w:val="2"/>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 xml:space="preserve">36508.230305 </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349.07</w:t>
            </w:r>
          </w:p>
        </w:tc>
        <w:tc>
          <w:tcPr>
            <w:tcW w:w="0" w:type="auto"/>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b/>
                <w:bCs/>
                <w:color w:val="000000"/>
                <w:sz w:val="22"/>
                <w:szCs w:val="22"/>
                <w:lang w:eastAsia="zh-CN"/>
              </w:rPr>
            </w:pPr>
            <w:r w:rsidRPr="001F558D">
              <w:rPr>
                <w:rFonts w:ascii="Calibri" w:eastAsia="宋体" w:hAnsi="Calibri" w:cs="Calibri"/>
                <w:b/>
                <w:bCs/>
                <w:color w:val="000000"/>
                <w:sz w:val="22"/>
                <w:szCs w:val="22"/>
                <w:lang w:eastAsia="zh-CN"/>
              </w:rPr>
              <w:t xml:space="preserve">29301.316040 </w:t>
            </w:r>
          </w:p>
        </w:tc>
      </w:tr>
    </w:tbl>
    <w:p w:rsidR="008D698A" w:rsidRDefault="008D698A">
      <w:pPr>
        <w:pStyle w:val="23"/>
        <w:rPr>
          <w:lang w:eastAsia="zh-CN"/>
        </w:rPr>
        <w:sectPr w:rsidR="008D698A">
          <w:footerReference w:type="even" r:id="rId9"/>
          <w:footerReference w:type="default" r:id="rId10"/>
          <w:pgSz w:w="16840" w:h="11900" w:orient="landscape"/>
          <w:pgMar w:top="1361" w:right="1020" w:bottom="1134" w:left="1020" w:header="720" w:footer="720" w:gutter="0"/>
          <w:cols w:space="720"/>
        </w:sectPr>
      </w:pPr>
    </w:p>
    <w:p w:rsidR="008D698A" w:rsidRDefault="00770DF4">
      <w:pPr>
        <w:pStyle w:val="23"/>
        <w:jc w:val="center"/>
        <w:rPr>
          <w:rFonts w:ascii="方正小标宋_GBK" w:eastAsia="方正小标宋_GBK" w:hAnsi="方正小标宋_GBK" w:cs="方正小标宋_GBK"/>
          <w:color w:val="000000"/>
          <w:sz w:val="36"/>
          <w:lang w:eastAsia="zh-CN"/>
        </w:rPr>
      </w:pPr>
      <w:bookmarkStart w:id="5" w:name="_Toc_2_2_0000000006"/>
      <w:r>
        <w:rPr>
          <w:rFonts w:ascii="方正小标宋_GBK" w:eastAsia="方正小标宋_GBK" w:hAnsi="方正小标宋_GBK" w:cs="方正小标宋_GBK"/>
          <w:color w:val="000000"/>
          <w:sz w:val="36"/>
          <w:lang w:eastAsia="zh-CN"/>
        </w:rPr>
        <w:lastRenderedPageBreak/>
        <w:t>部门预算一般公共预算财政拨款基本支出表</w:t>
      </w:r>
      <w:bookmarkEnd w:id="5"/>
    </w:p>
    <w:p w:rsidR="008D698A" w:rsidRDefault="008D698A">
      <w:pPr>
        <w:rPr>
          <w:rFonts w:eastAsiaTheme="minorEastAsia"/>
          <w:lang w:eastAsia="zh-CN"/>
        </w:rPr>
      </w:pPr>
    </w:p>
    <w:tbl>
      <w:tblPr>
        <w:tblW w:w="13660" w:type="dxa"/>
        <w:tblInd w:w="93" w:type="dxa"/>
        <w:tblLook w:val="04A0"/>
      </w:tblPr>
      <w:tblGrid>
        <w:gridCol w:w="705"/>
        <w:gridCol w:w="1366"/>
        <w:gridCol w:w="4667"/>
        <w:gridCol w:w="1802"/>
        <w:gridCol w:w="2560"/>
        <w:gridCol w:w="2560"/>
      </w:tblGrid>
      <w:tr w:rsidR="001F558D" w:rsidRPr="001F558D" w:rsidTr="001F558D">
        <w:trPr>
          <w:trHeight w:val="360"/>
        </w:trPr>
        <w:tc>
          <w:tcPr>
            <w:tcW w:w="8540" w:type="dxa"/>
            <w:gridSpan w:val="4"/>
            <w:tcBorders>
              <w:top w:val="nil"/>
              <w:left w:val="nil"/>
              <w:bottom w:val="nil"/>
              <w:right w:val="nil"/>
            </w:tcBorders>
            <w:shd w:val="clear" w:color="auto" w:fill="auto"/>
            <w:noWrap/>
            <w:vAlign w:val="center"/>
            <w:hideMark/>
          </w:tcPr>
          <w:p w:rsidR="001F558D" w:rsidRPr="001F558D" w:rsidRDefault="001F558D" w:rsidP="001F558D">
            <w:pP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预算部门编码及名称：</w:t>
            </w:r>
            <w:r>
              <w:rPr>
                <w:rFonts w:ascii="宋体" w:eastAsia="宋体" w:hAnsi="宋体" w:cs="宋体" w:hint="eastAsia"/>
                <w:color w:val="000000"/>
                <w:sz w:val="22"/>
                <w:szCs w:val="22"/>
                <w:lang w:eastAsia="zh-CN"/>
              </w:rPr>
              <w:t>bdfp36</w:t>
            </w:r>
            <w:r w:rsidR="00E367D6">
              <w:rPr>
                <w:rFonts w:ascii="宋体" w:eastAsia="宋体" w:hAnsi="宋体" w:cs="宋体" w:hint="eastAsia"/>
                <w:color w:val="000000"/>
                <w:sz w:val="22"/>
                <w:szCs w:val="22"/>
                <w:lang w:eastAsia="zh-CN"/>
              </w:rPr>
              <w:t>0阜平县教育和体育局</w:t>
            </w:r>
          </w:p>
        </w:tc>
        <w:tc>
          <w:tcPr>
            <w:tcW w:w="2560" w:type="dxa"/>
            <w:tcBorders>
              <w:top w:val="nil"/>
              <w:left w:val="nil"/>
              <w:bottom w:val="nil"/>
              <w:right w:val="nil"/>
            </w:tcBorders>
            <w:shd w:val="clear" w:color="auto" w:fill="auto"/>
            <w:noWrap/>
            <w:vAlign w:val="center"/>
            <w:hideMark/>
          </w:tcPr>
          <w:p w:rsidR="001F558D" w:rsidRPr="001F558D" w:rsidRDefault="001F558D" w:rsidP="001F558D">
            <w:pPr>
              <w:jc w:val="right"/>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预算年度：2023</w:t>
            </w:r>
          </w:p>
        </w:tc>
        <w:tc>
          <w:tcPr>
            <w:tcW w:w="2560" w:type="dxa"/>
            <w:tcBorders>
              <w:top w:val="nil"/>
              <w:left w:val="nil"/>
              <w:bottom w:val="nil"/>
              <w:right w:val="nil"/>
            </w:tcBorders>
            <w:shd w:val="clear" w:color="auto" w:fill="auto"/>
            <w:noWrap/>
            <w:vAlign w:val="center"/>
            <w:hideMark/>
          </w:tcPr>
          <w:p w:rsidR="001F558D" w:rsidRPr="001F558D" w:rsidRDefault="001F558D" w:rsidP="001F558D">
            <w:pPr>
              <w:jc w:val="right"/>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金额单位：万元</w:t>
            </w:r>
          </w:p>
        </w:tc>
      </w:tr>
      <w:tr w:rsidR="001F558D" w:rsidRPr="001F558D" w:rsidTr="001F558D">
        <w:trPr>
          <w:trHeight w:val="360"/>
        </w:trPr>
        <w:tc>
          <w:tcPr>
            <w:tcW w:w="7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序号</w:t>
            </w:r>
          </w:p>
        </w:tc>
        <w:tc>
          <w:tcPr>
            <w:tcW w:w="6033" w:type="dxa"/>
            <w:gridSpan w:val="2"/>
            <w:tcBorders>
              <w:top w:val="single" w:sz="4" w:space="0" w:color="auto"/>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部门预算支出经济分类科目</w:t>
            </w:r>
          </w:p>
        </w:tc>
        <w:tc>
          <w:tcPr>
            <w:tcW w:w="6922" w:type="dxa"/>
            <w:gridSpan w:val="3"/>
            <w:tcBorders>
              <w:top w:val="single" w:sz="4" w:space="0" w:color="auto"/>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本年一般公共预算基本支出</w:t>
            </w:r>
          </w:p>
        </w:tc>
      </w:tr>
      <w:tr w:rsidR="001F558D" w:rsidRPr="001F558D" w:rsidTr="001F558D">
        <w:trPr>
          <w:trHeight w:val="360"/>
        </w:trPr>
        <w:tc>
          <w:tcPr>
            <w:tcW w:w="705" w:type="dxa"/>
            <w:vMerge/>
            <w:tcBorders>
              <w:top w:val="single" w:sz="4" w:space="0" w:color="auto"/>
              <w:left w:val="single" w:sz="4" w:space="0" w:color="auto"/>
              <w:bottom w:val="single" w:sz="4" w:space="0" w:color="auto"/>
              <w:right w:val="single" w:sz="4" w:space="0" w:color="auto"/>
            </w:tcBorders>
            <w:vAlign w:val="center"/>
            <w:hideMark/>
          </w:tcPr>
          <w:p w:rsidR="001F558D" w:rsidRPr="001F558D" w:rsidRDefault="001F558D" w:rsidP="001F558D">
            <w:pPr>
              <w:rPr>
                <w:rFonts w:ascii="宋体" w:eastAsia="宋体" w:hAnsi="宋体" w:cs="宋体"/>
                <w:color w:val="000000"/>
                <w:sz w:val="22"/>
                <w:szCs w:val="22"/>
                <w:lang w:eastAsia="zh-CN"/>
              </w:rPr>
            </w:pP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科目编码</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科目名称</w:t>
            </w:r>
          </w:p>
        </w:tc>
        <w:tc>
          <w:tcPr>
            <w:tcW w:w="1802"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合计</w:t>
            </w:r>
          </w:p>
        </w:tc>
        <w:tc>
          <w:tcPr>
            <w:tcW w:w="2560"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人员经费</w:t>
            </w:r>
          </w:p>
        </w:tc>
        <w:tc>
          <w:tcPr>
            <w:tcW w:w="2560"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公用经费</w:t>
            </w:r>
          </w:p>
        </w:tc>
      </w:tr>
      <w:tr w:rsidR="001F558D" w:rsidRPr="001F558D" w:rsidTr="001F558D">
        <w:trPr>
          <w:trHeight w:val="360"/>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栏次</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1</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2</w:t>
            </w:r>
          </w:p>
        </w:tc>
        <w:tc>
          <w:tcPr>
            <w:tcW w:w="1802"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3</w:t>
            </w:r>
          </w:p>
        </w:tc>
        <w:tc>
          <w:tcPr>
            <w:tcW w:w="2560"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4</w:t>
            </w:r>
          </w:p>
        </w:tc>
        <w:tc>
          <w:tcPr>
            <w:tcW w:w="2560"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jc w:val="center"/>
              <w:rPr>
                <w:rFonts w:ascii="宋体" w:eastAsia="宋体" w:hAnsi="宋体" w:cs="宋体"/>
                <w:color w:val="000000"/>
                <w:sz w:val="22"/>
                <w:szCs w:val="22"/>
                <w:lang w:eastAsia="zh-CN"/>
              </w:rPr>
            </w:pPr>
            <w:r w:rsidRPr="001F558D">
              <w:rPr>
                <w:rFonts w:ascii="宋体" w:eastAsia="宋体" w:hAnsi="宋体" w:cs="宋体" w:hint="eastAsia"/>
                <w:color w:val="000000"/>
                <w:sz w:val="22"/>
                <w:szCs w:val="22"/>
                <w:lang w:eastAsia="zh-CN"/>
              </w:rPr>
              <w:t>5</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301</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工资福利支出</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34963.45145</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34963.45145</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30101</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基本工资</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14960.80944</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14960.80944</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30102</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津贴补贴</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2784.412400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2784.412400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4</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30103</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奖金</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3051.412643</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3051.412643</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5</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30107</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绩效工资</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4726.900640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4726.900640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6</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30108</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机关事业单位基本养老保险缴费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3924.481549</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3924.481549</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7</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30109</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职业年金缴费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1.803840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1.803840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8</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30110</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职工基本医疗保险缴费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1569.792619</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1569.792619</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9</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30111</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公务员医疗补助缴费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502.117038</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502.117038</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10</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30112</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其他社会保障缴费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293.659353</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293.659353</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11</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30113</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住房公积金</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2943.361162</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2943.361162</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12</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30199</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其他工资福利支出</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204.700764</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204.700764</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13</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商品和服务支出</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349.070000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349.070000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14</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30201</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办公费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29.750000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29.750000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30202</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印刷费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21.230000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21.230000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16</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30205</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水费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5.060000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5.060000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17</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30206</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电费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35.000000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35.000000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18</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30207</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邮电费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15.920000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15.920000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19</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30208</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取暖费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15.680000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15.680000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20</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30209</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物业管理费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11.190000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11.190000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lastRenderedPageBreak/>
              <w:t>21</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30211</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差旅费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33.520000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33.520000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22</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30213</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维修(护)费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9.000000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9.000000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23</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30215</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会议费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1.500000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1.500000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24</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30217</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公务接待费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0.500000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0.500000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25</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30226</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劳务费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7.500000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7.500000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26</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30228</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工会经费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150.000000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150.000000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27</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30231</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公务用车运行维护费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4.000000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4.000000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28</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30239</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其他交通费用</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5.220000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5.220000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29</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30299</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其他商品和服务支出</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4.000000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4.000000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30</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303</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对个人和家庭的补助</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1544.778857</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1544.778857</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31</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30302</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退休费</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1323.608857</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1323.608857</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32</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30305</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生活补助</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221.170000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221.170000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33</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30309</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奖励金</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0</w:t>
            </w:r>
          </w:p>
        </w:tc>
      </w:tr>
      <w:tr w:rsidR="001F558D" w:rsidRPr="001F558D" w:rsidTr="001F558D">
        <w:trPr>
          <w:trHeight w:val="330"/>
        </w:trPr>
        <w:tc>
          <w:tcPr>
            <w:tcW w:w="705" w:type="dxa"/>
            <w:tcBorders>
              <w:top w:val="nil"/>
              <w:left w:val="single" w:sz="4" w:space="0" w:color="auto"/>
              <w:bottom w:val="single" w:sz="4" w:space="0" w:color="auto"/>
              <w:right w:val="single" w:sz="4" w:space="0" w:color="auto"/>
            </w:tcBorders>
            <w:shd w:val="clear" w:color="auto" w:fill="auto"/>
            <w:noWrap/>
            <w:hideMark/>
          </w:tcPr>
          <w:p w:rsidR="001F558D" w:rsidRPr="001F558D" w:rsidRDefault="001F558D" w:rsidP="001F558D">
            <w:pPr>
              <w:jc w:val="center"/>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34</w:t>
            </w:r>
          </w:p>
        </w:tc>
        <w:tc>
          <w:tcPr>
            <w:tcW w:w="1366"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 xml:space="preserve">　</w:t>
            </w:r>
          </w:p>
        </w:tc>
        <w:tc>
          <w:tcPr>
            <w:tcW w:w="4667" w:type="dxa"/>
            <w:tcBorders>
              <w:top w:val="nil"/>
              <w:left w:val="nil"/>
              <w:bottom w:val="single" w:sz="4" w:space="0" w:color="auto"/>
              <w:right w:val="single" w:sz="4" w:space="0" w:color="auto"/>
            </w:tcBorders>
            <w:shd w:val="clear" w:color="auto" w:fill="auto"/>
            <w:noWrap/>
            <w:vAlign w:val="center"/>
            <w:hideMark/>
          </w:tcPr>
          <w:p w:rsidR="001F558D" w:rsidRPr="001F558D" w:rsidRDefault="001F558D" w:rsidP="001F558D">
            <w:pPr>
              <w:rPr>
                <w:rFonts w:ascii="宋体" w:eastAsia="宋体" w:hAnsi="宋体" w:cs="宋体"/>
                <w:sz w:val="22"/>
                <w:szCs w:val="22"/>
                <w:lang w:eastAsia="zh-CN"/>
              </w:rPr>
            </w:pPr>
            <w:r w:rsidRPr="001F558D">
              <w:rPr>
                <w:rFonts w:ascii="宋体" w:eastAsia="宋体" w:hAnsi="宋体" w:cs="宋体" w:hint="eastAsia"/>
                <w:sz w:val="22"/>
                <w:szCs w:val="22"/>
                <w:lang w:eastAsia="zh-CN"/>
              </w:rPr>
              <w:t>合计</w:t>
            </w:r>
          </w:p>
        </w:tc>
        <w:tc>
          <w:tcPr>
            <w:tcW w:w="1802"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36857.30031</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36508.23031</w:t>
            </w:r>
          </w:p>
        </w:tc>
        <w:tc>
          <w:tcPr>
            <w:tcW w:w="2560" w:type="dxa"/>
            <w:tcBorders>
              <w:top w:val="nil"/>
              <w:left w:val="nil"/>
              <w:bottom w:val="single" w:sz="4" w:space="0" w:color="auto"/>
              <w:right w:val="single" w:sz="4" w:space="0" w:color="auto"/>
            </w:tcBorders>
            <w:shd w:val="clear" w:color="auto" w:fill="auto"/>
            <w:noWrap/>
            <w:hideMark/>
          </w:tcPr>
          <w:p w:rsidR="001F558D" w:rsidRPr="001F558D" w:rsidRDefault="001F558D" w:rsidP="001F558D">
            <w:pPr>
              <w:jc w:val="right"/>
              <w:rPr>
                <w:rFonts w:ascii="Calibri" w:eastAsia="宋体" w:hAnsi="Calibri" w:cs="Calibri"/>
                <w:color w:val="000000"/>
                <w:sz w:val="22"/>
                <w:szCs w:val="22"/>
                <w:lang w:eastAsia="zh-CN"/>
              </w:rPr>
            </w:pPr>
            <w:r w:rsidRPr="001F558D">
              <w:rPr>
                <w:rFonts w:ascii="Calibri" w:eastAsia="宋体" w:hAnsi="Calibri" w:cs="Calibri"/>
                <w:color w:val="000000"/>
                <w:sz w:val="22"/>
                <w:szCs w:val="22"/>
                <w:lang w:eastAsia="zh-CN"/>
              </w:rPr>
              <w:t>349.070000</w:t>
            </w:r>
          </w:p>
        </w:tc>
      </w:tr>
    </w:tbl>
    <w:p w:rsidR="008D698A" w:rsidRDefault="008D698A">
      <w:pPr>
        <w:pStyle w:val="a0"/>
        <w:ind w:firstLine="560"/>
        <w:rPr>
          <w:lang w:eastAsia="zh-CN"/>
        </w:rPr>
        <w:sectPr w:rsidR="008D698A">
          <w:pgSz w:w="16840" w:h="11900" w:orient="landscape"/>
          <w:pgMar w:top="1361" w:right="1020" w:bottom="1134" w:left="1020" w:header="720" w:footer="720" w:gutter="0"/>
          <w:cols w:space="720"/>
        </w:sectPr>
      </w:pPr>
    </w:p>
    <w:p w:rsidR="008D698A" w:rsidRDefault="00770DF4">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p w:rsidR="008D698A" w:rsidRDefault="008D698A">
      <w:pPr>
        <w:ind w:firstLine="420"/>
        <w:rPr>
          <w:rFonts w:eastAsiaTheme="minorEastAsia"/>
          <w:lang w:eastAsia="zh-CN"/>
        </w:rPr>
      </w:pPr>
    </w:p>
    <w:tbl>
      <w:tblPr>
        <w:tblW w:w="13660" w:type="dxa"/>
        <w:tblInd w:w="93" w:type="dxa"/>
        <w:tblLook w:val="04A0"/>
      </w:tblPr>
      <w:tblGrid>
        <w:gridCol w:w="523"/>
        <w:gridCol w:w="1013"/>
        <w:gridCol w:w="5667"/>
        <w:gridCol w:w="1387"/>
        <w:gridCol w:w="2560"/>
        <w:gridCol w:w="2560"/>
      </w:tblGrid>
      <w:tr w:rsidR="00E367D6" w:rsidRPr="00E367D6" w:rsidTr="00E367D6">
        <w:trPr>
          <w:trHeight w:val="360"/>
        </w:trPr>
        <w:tc>
          <w:tcPr>
            <w:tcW w:w="8540" w:type="dxa"/>
            <w:gridSpan w:val="4"/>
            <w:tcBorders>
              <w:top w:val="nil"/>
              <w:left w:val="nil"/>
              <w:bottom w:val="nil"/>
              <w:right w:val="nil"/>
            </w:tcBorders>
            <w:shd w:val="clear" w:color="auto" w:fill="auto"/>
            <w:noWrap/>
            <w:vAlign w:val="center"/>
            <w:hideMark/>
          </w:tcPr>
          <w:p w:rsidR="00E367D6" w:rsidRPr="00E367D6" w:rsidRDefault="00E367D6" w:rsidP="00E367D6">
            <w:pP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预算部门编码及名称：</w:t>
            </w:r>
            <w:r>
              <w:rPr>
                <w:rFonts w:ascii="宋体" w:eastAsia="宋体" w:hAnsi="宋体" w:cs="宋体" w:hint="eastAsia"/>
                <w:color w:val="000000"/>
                <w:sz w:val="22"/>
                <w:szCs w:val="22"/>
                <w:lang w:eastAsia="zh-CN"/>
              </w:rPr>
              <w:t>bdfp360阜平县教育和体育局</w:t>
            </w:r>
          </w:p>
        </w:tc>
        <w:tc>
          <w:tcPr>
            <w:tcW w:w="2560" w:type="dxa"/>
            <w:tcBorders>
              <w:top w:val="nil"/>
              <w:left w:val="nil"/>
              <w:bottom w:val="nil"/>
              <w:right w:val="nil"/>
            </w:tcBorders>
            <w:shd w:val="clear" w:color="auto" w:fill="auto"/>
            <w:noWrap/>
            <w:vAlign w:val="center"/>
            <w:hideMark/>
          </w:tcPr>
          <w:p w:rsidR="00E367D6" w:rsidRPr="00E367D6" w:rsidRDefault="00E367D6" w:rsidP="00E367D6">
            <w:pPr>
              <w:jc w:val="right"/>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预算年度：2023</w:t>
            </w:r>
          </w:p>
        </w:tc>
        <w:tc>
          <w:tcPr>
            <w:tcW w:w="2560" w:type="dxa"/>
            <w:tcBorders>
              <w:top w:val="nil"/>
              <w:left w:val="nil"/>
              <w:bottom w:val="nil"/>
              <w:right w:val="nil"/>
            </w:tcBorders>
            <w:shd w:val="clear" w:color="auto" w:fill="auto"/>
            <w:noWrap/>
            <w:vAlign w:val="center"/>
            <w:hideMark/>
          </w:tcPr>
          <w:p w:rsidR="00E367D6" w:rsidRPr="00E367D6" w:rsidRDefault="00E367D6" w:rsidP="00E367D6">
            <w:pPr>
              <w:jc w:val="right"/>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金额单位：万元</w:t>
            </w:r>
          </w:p>
        </w:tc>
      </w:tr>
      <w:tr w:rsidR="00E367D6" w:rsidRPr="00E367D6" w:rsidTr="00E367D6">
        <w:trPr>
          <w:trHeight w:val="360"/>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D6" w:rsidRPr="00E367D6" w:rsidRDefault="00E367D6" w:rsidP="00E367D6">
            <w:pPr>
              <w:jc w:val="cente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序号</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D6" w:rsidRPr="00E367D6" w:rsidRDefault="00E367D6" w:rsidP="00E367D6">
            <w:pPr>
              <w:jc w:val="cente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科目编码</w:t>
            </w:r>
          </w:p>
        </w:tc>
        <w:tc>
          <w:tcPr>
            <w:tcW w:w="56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7D6" w:rsidRPr="00E367D6" w:rsidRDefault="00E367D6" w:rsidP="00E367D6">
            <w:pPr>
              <w:jc w:val="cente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科目名称</w:t>
            </w:r>
          </w:p>
        </w:tc>
        <w:tc>
          <w:tcPr>
            <w:tcW w:w="6457" w:type="dxa"/>
            <w:gridSpan w:val="3"/>
            <w:tcBorders>
              <w:top w:val="single" w:sz="4" w:space="0" w:color="auto"/>
              <w:left w:val="nil"/>
              <w:bottom w:val="single" w:sz="4" w:space="0" w:color="auto"/>
              <w:right w:val="single" w:sz="4" w:space="0" w:color="auto"/>
            </w:tcBorders>
            <w:shd w:val="clear" w:color="auto" w:fill="auto"/>
            <w:noWrap/>
            <w:vAlign w:val="center"/>
            <w:hideMark/>
          </w:tcPr>
          <w:p w:rsidR="00E367D6" w:rsidRPr="00E367D6" w:rsidRDefault="00E367D6" w:rsidP="00E367D6">
            <w:pPr>
              <w:jc w:val="cente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本年政府性基金预算支出</w:t>
            </w:r>
          </w:p>
        </w:tc>
      </w:tr>
      <w:tr w:rsidR="00E367D6" w:rsidRPr="00E367D6" w:rsidTr="00E367D6">
        <w:trPr>
          <w:trHeight w:val="360"/>
        </w:trPr>
        <w:tc>
          <w:tcPr>
            <w:tcW w:w="523" w:type="dxa"/>
            <w:vMerge/>
            <w:tcBorders>
              <w:top w:val="single" w:sz="4" w:space="0" w:color="auto"/>
              <w:left w:val="single" w:sz="4" w:space="0" w:color="auto"/>
              <w:bottom w:val="single" w:sz="4" w:space="0" w:color="auto"/>
              <w:right w:val="single" w:sz="4" w:space="0" w:color="auto"/>
            </w:tcBorders>
            <w:vAlign w:val="center"/>
            <w:hideMark/>
          </w:tcPr>
          <w:p w:rsidR="00E367D6" w:rsidRPr="00E367D6" w:rsidRDefault="00E367D6" w:rsidP="00E367D6">
            <w:pPr>
              <w:rPr>
                <w:rFonts w:ascii="宋体" w:eastAsia="宋体" w:hAnsi="宋体" w:cs="宋体"/>
                <w:color w:val="000000"/>
                <w:sz w:val="22"/>
                <w:szCs w:val="22"/>
                <w:lang w:eastAsia="zh-CN"/>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367D6" w:rsidRPr="00E367D6" w:rsidRDefault="00E367D6" w:rsidP="00E367D6">
            <w:pPr>
              <w:rPr>
                <w:rFonts w:ascii="宋体" w:eastAsia="宋体" w:hAnsi="宋体" w:cs="宋体"/>
                <w:color w:val="000000"/>
                <w:sz w:val="22"/>
                <w:szCs w:val="22"/>
                <w:lang w:eastAsia="zh-CN"/>
              </w:rPr>
            </w:pPr>
          </w:p>
        </w:tc>
        <w:tc>
          <w:tcPr>
            <w:tcW w:w="5667" w:type="dxa"/>
            <w:vMerge/>
            <w:tcBorders>
              <w:top w:val="single" w:sz="4" w:space="0" w:color="auto"/>
              <w:left w:val="single" w:sz="4" w:space="0" w:color="auto"/>
              <w:bottom w:val="single" w:sz="4" w:space="0" w:color="auto"/>
              <w:right w:val="single" w:sz="4" w:space="0" w:color="auto"/>
            </w:tcBorders>
            <w:vAlign w:val="center"/>
            <w:hideMark/>
          </w:tcPr>
          <w:p w:rsidR="00E367D6" w:rsidRPr="00E367D6" w:rsidRDefault="00E367D6" w:rsidP="00E367D6">
            <w:pPr>
              <w:rPr>
                <w:rFonts w:ascii="宋体" w:eastAsia="宋体" w:hAnsi="宋体" w:cs="宋体"/>
                <w:color w:val="000000"/>
                <w:sz w:val="22"/>
                <w:szCs w:val="22"/>
                <w:lang w:eastAsia="zh-CN"/>
              </w:rPr>
            </w:pPr>
          </w:p>
        </w:tc>
        <w:tc>
          <w:tcPr>
            <w:tcW w:w="1337"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jc w:val="cente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合计</w:t>
            </w:r>
          </w:p>
        </w:tc>
        <w:tc>
          <w:tcPr>
            <w:tcW w:w="2560"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jc w:val="cente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基本支出</w:t>
            </w:r>
          </w:p>
        </w:tc>
        <w:tc>
          <w:tcPr>
            <w:tcW w:w="2560"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jc w:val="cente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项目支出</w:t>
            </w:r>
          </w:p>
        </w:tc>
      </w:tr>
      <w:tr w:rsidR="00E367D6" w:rsidRPr="00E367D6" w:rsidTr="00E367D6">
        <w:trPr>
          <w:trHeight w:val="36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E367D6" w:rsidRPr="00E367D6" w:rsidRDefault="00E367D6" w:rsidP="00E367D6">
            <w:pPr>
              <w:jc w:val="cente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栏次</w:t>
            </w:r>
          </w:p>
        </w:tc>
        <w:tc>
          <w:tcPr>
            <w:tcW w:w="1013"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jc w:val="cente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1</w:t>
            </w:r>
          </w:p>
        </w:tc>
        <w:tc>
          <w:tcPr>
            <w:tcW w:w="5667"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jc w:val="cente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2</w:t>
            </w:r>
          </w:p>
        </w:tc>
        <w:tc>
          <w:tcPr>
            <w:tcW w:w="1337"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jc w:val="cente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3</w:t>
            </w:r>
          </w:p>
        </w:tc>
        <w:tc>
          <w:tcPr>
            <w:tcW w:w="2560"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jc w:val="cente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4</w:t>
            </w:r>
          </w:p>
        </w:tc>
        <w:tc>
          <w:tcPr>
            <w:tcW w:w="2560"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jc w:val="center"/>
              <w:rPr>
                <w:rFonts w:ascii="宋体" w:eastAsia="宋体" w:hAnsi="宋体" w:cs="宋体"/>
                <w:color w:val="000000"/>
                <w:sz w:val="22"/>
                <w:szCs w:val="22"/>
                <w:lang w:eastAsia="zh-CN"/>
              </w:rPr>
            </w:pPr>
            <w:r w:rsidRPr="00E367D6">
              <w:rPr>
                <w:rFonts w:ascii="宋体" w:eastAsia="宋体" w:hAnsi="宋体" w:cs="宋体" w:hint="eastAsia"/>
                <w:color w:val="000000"/>
                <w:sz w:val="22"/>
                <w:szCs w:val="22"/>
                <w:lang w:eastAsia="zh-CN"/>
              </w:rPr>
              <w:t>5</w:t>
            </w:r>
          </w:p>
        </w:tc>
      </w:tr>
      <w:tr w:rsidR="00E367D6" w:rsidRPr="00E367D6" w:rsidTr="00E367D6">
        <w:trPr>
          <w:trHeight w:val="330"/>
        </w:trPr>
        <w:tc>
          <w:tcPr>
            <w:tcW w:w="523" w:type="dxa"/>
            <w:tcBorders>
              <w:top w:val="nil"/>
              <w:left w:val="single" w:sz="4" w:space="0" w:color="auto"/>
              <w:bottom w:val="single" w:sz="4" w:space="0" w:color="auto"/>
              <w:right w:val="single" w:sz="4" w:space="0" w:color="auto"/>
            </w:tcBorders>
            <w:shd w:val="clear" w:color="auto" w:fill="auto"/>
            <w:noWrap/>
            <w:hideMark/>
          </w:tcPr>
          <w:p w:rsidR="00E367D6" w:rsidRPr="00E367D6" w:rsidRDefault="00E367D6" w:rsidP="00E367D6">
            <w:pPr>
              <w:jc w:val="center"/>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1</w:t>
            </w:r>
          </w:p>
        </w:tc>
        <w:tc>
          <w:tcPr>
            <w:tcW w:w="1013"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212</w:t>
            </w:r>
          </w:p>
        </w:tc>
        <w:tc>
          <w:tcPr>
            <w:tcW w:w="5667"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城乡社区支出</w:t>
            </w:r>
          </w:p>
        </w:tc>
        <w:tc>
          <w:tcPr>
            <w:tcW w:w="1337"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4386.659931</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4386.659931</w:t>
            </w:r>
          </w:p>
        </w:tc>
      </w:tr>
      <w:tr w:rsidR="00E367D6" w:rsidRPr="00E367D6" w:rsidTr="00E367D6">
        <w:trPr>
          <w:trHeight w:val="330"/>
        </w:trPr>
        <w:tc>
          <w:tcPr>
            <w:tcW w:w="523" w:type="dxa"/>
            <w:tcBorders>
              <w:top w:val="nil"/>
              <w:left w:val="single" w:sz="4" w:space="0" w:color="auto"/>
              <w:bottom w:val="single" w:sz="4" w:space="0" w:color="auto"/>
              <w:right w:val="single" w:sz="4" w:space="0" w:color="auto"/>
            </w:tcBorders>
            <w:shd w:val="clear" w:color="auto" w:fill="auto"/>
            <w:noWrap/>
            <w:hideMark/>
          </w:tcPr>
          <w:p w:rsidR="00E367D6" w:rsidRPr="00E367D6" w:rsidRDefault="00E367D6" w:rsidP="00E367D6">
            <w:pPr>
              <w:jc w:val="center"/>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2</w:t>
            </w:r>
          </w:p>
        </w:tc>
        <w:tc>
          <w:tcPr>
            <w:tcW w:w="1013"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21208</w:t>
            </w:r>
          </w:p>
        </w:tc>
        <w:tc>
          <w:tcPr>
            <w:tcW w:w="5667"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国有土地使用权出让收入安排的支出</w:t>
            </w:r>
          </w:p>
        </w:tc>
        <w:tc>
          <w:tcPr>
            <w:tcW w:w="1337"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4386.659931</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4386.659931</w:t>
            </w:r>
          </w:p>
        </w:tc>
      </w:tr>
      <w:tr w:rsidR="00E367D6" w:rsidRPr="00E367D6" w:rsidTr="00E367D6">
        <w:trPr>
          <w:trHeight w:val="330"/>
        </w:trPr>
        <w:tc>
          <w:tcPr>
            <w:tcW w:w="523" w:type="dxa"/>
            <w:tcBorders>
              <w:top w:val="nil"/>
              <w:left w:val="single" w:sz="4" w:space="0" w:color="auto"/>
              <w:bottom w:val="single" w:sz="4" w:space="0" w:color="auto"/>
              <w:right w:val="single" w:sz="4" w:space="0" w:color="auto"/>
            </w:tcBorders>
            <w:shd w:val="clear" w:color="auto" w:fill="auto"/>
            <w:noWrap/>
            <w:hideMark/>
          </w:tcPr>
          <w:p w:rsidR="00E367D6" w:rsidRPr="00E367D6" w:rsidRDefault="00E367D6" w:rsidP="00E367D6">
            <w:pPr>
              <w:jc w:val="center"/>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3</w:t>
            </w:r>
          </w:p>
        </w:tc>
        <w:tc>
          <w:tcPr>
            <w:tcW w:w="1013"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2120899</w:t>
            </w:r>
          </w:p>
        </w:tc>
        <w:tc>
          <w:tcPr>
            <w:tcW w:w="5667"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其他国有土地使用权出让收入安排的支出</w:t>
            </w:r>
          </w:p>
        </w:tc>
        <w:tc>
          <w:tcPr>
            <w:tcW w:w="1337"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4386.659931</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4386.659931</w:t>
            </w:r>
          </w:p>
        </w:tc>
      </w:tr>
      <w:tr w:rsidR="00E367D6" w:rsidRPr="00E367D6" w:rsidTr="00E367D6">
        <w:trPr>
          <w:trHeight w:val="330"/>
        </w:trPr>
        <w:tc>
          <w:tcPr>
            <w:tcW w:w="523" w:type="dxa"/>
            <w:tcBorders>
              <w:top w:val="nil"/>
              <w:left w:val="single" w:sz="4" w:space="0" w:color="auto"/>
              <w:bottom w:val="single" w:sz="4" w:space="0" w:color="auto"/>
              <w:right w:val="single" w:sz="4" w:space="0" w:color="auto"/>
            </w:tcBorders>
            <w:shd w:val="clear" w:color="auto" w:fill="auto"/>
            <w:noWrap/>
            <w:hideMark/>
          </w:tcPr>
          <w:p w:rsidR="00E367D6" w:rsidRPr="00E367D6" w:rsidRDefault="00E367D6" w:rsidP="00E367D6">
            <w:pPr>
              <w:jc w:val="center"/>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4</w:t>
            </w:r>
          </w:p>
        </w:tc>
        <w:tc>
          <w:tcPr>
            <w:tcW w:w="1013"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229</w:t>
            </w:r>
          </w:p>
        </w:tc>
        <w:tc>
          <w:tcPr>
            <w:tcW w:w="5667"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其他支出</w:t>
            </w:r>
          </w:p>
        </w:tc>
        <w:tc>
          <w:tcPr>
            <w:tcW w:w="1337"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1037.580000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1037.580000</w:t>
            </w:r>
          </w:p>
        </w:tc>
      </w:tr>
      <w:tr w:rsidR="00E367D6" w:rsidRPr="00E367D6" w:rsidTr="00E367D6">
        <w:trPr>
          <w:trHeight w:val="330"/>
        </w:trPr>
        <w:tc>
          <w:tcPr>
            <w:tcW w:w="523" w:type="dxa"/>
            <w:tcBorders>
              <w:top w:val="nil"/>
              <w:left w:val="single" w:sz="4" w:space="0" w:color="auto"/>
              <w:bottom w:val="single" w:sz="4" w:space="0" w:color="auto"/>
              <w:right w:val="single" w:sz="4" w:space="0" w:color="auto"/>
            </w:tcBorders>
            <w:shd w:val="clear" w:color="auto" w:fill="auto"/>
            <w:noWrap/>
            <w:hideMark/>
          </w:tcPr>
          <w:p w:rsidR="00E367D6" w:rsidRPr="00E367D6" w:rsidRDefault="00E367D6" w:rsidP="00E367D6">
            <w:pPr>
              <w:jc w:val="center"/>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5</w:t>
            </w:r>
          </w:p>
        </w:tc>
        <w:tc>
          <w:tcPr>
            <w:tcW w:w="1013"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22904</w:t>
            </w:r>
          </w:p>
        </w:tc>
        <w:tc>
          <w:tcPr>
            <w:tcW w:w="5667"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其他政府性基金及对应专项债务收入安排的支出</w:t>
            </w:r>
          </w:p>
        </w:tc>
        <w:tc>
          <w:tcPr>
            <w:tcW w:w="1337"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1000.000000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1000.000000</w:t>
            </w:r>
          </w:p>
        </w:tc>
      </w:tr>
      <w:tr w:rsidR="00E367D6" w:rsidRPr="00E367D6" w:rsidTr="00E367D6">
        <w:trPr>
          <w:trHeight w:val="330"/>
        </w:trPr>
        <w:tc>
          <w:tcPr>
            <w:tcW w:w="523" w:type="dxa"/>
            <w:tcBorders>
              <w:top w:val="nil"/>
              <w:left w:val="single" w:sz="4" w:space="0" w:color="auto"/>
              <w:bottom w:val="single" w:sz="4" w:space="0" w:color="auto"/>
              <w:right w:val="single" w:sz="4" w:space="0" w:color="auto"/>
            </w:tcBorders>
            <w:shd w:val="clear" w:color="auto" w:fill="auto"/>
            <w:noWrap/>
            <w:hideMark/>
          </w:tcPr>
          <w:p w:rsidR="00E367D6" w:rsidRPr="00E367D6" w:rsidRDefault="00E367D6" w:rsidP="00E367D6">
            <w:pPr>
              <w:jc w:val="center"/>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6</w:t>
            </w:r>
          </w:p>
        </w:tc>
        <w:tc>
          <w:tcPr>
            <w:tcW w:w="1013"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2290402</w:t>
            </w:r>
          </w:p>
        </w:tc>
        <w:tc>
          <w:tcPr>
            <w:tcW w:w="5667"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其他地方自行试点项目收益专项债券收入安排的支出</w:t>
            </w:r>
          </w:p>
        </w:tc>
        <w:tc>
          <w:tcPr>
            <w:tcW w:w="1337"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1000.000000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1000.000000</w:t>
            </w:r>
          </w:p>
        </w:tc>
      </w:tr>
      <w:tr w:rsidR="00E367D6" w:rsidRPr="00E367D6" w:rsidTr="00E367D6">
        <w:trPr>
          <w:trHeight w:val="330"/>
        </w:trPr>
        <w:tc>
          <w:tcPr>
            <w:tcW w:w="523" w:type="dxa"/>
            <w:tcBorders>
              <w:top w:val="nil"/>
              <w:left w:val="single" w:sz="4" w:space="0" w:color="auto"/>
              <w:bottom w:val="single" w:sz="4" w:space="0" w:color="auto"/>
              <w:right w:val="single" w:sz="4" w:space="0" w:color="auto"/>
            </w:tcBorders>
            <w:shd w:val="clear" w:color="auto" w:fill="auto"/>
            <w:noWrap/>
            <w:hideMark/>
          </w:tcPr>
          <w:p w:rsidR="00E367D6" w:rsidRPr="00E367D6" w:rsidRDefault="00E367D6" w:rsidP="00E367D6">
            <w:pPr>
              <w:jc w:val="center"/>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7</w:t>
            </w:r>
          </w:p>
        </w:tc>
        <w:tc>
          <w:tcPr>
            <w:tcW w:w="1013"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22960</w:t>
            </w:r>
          </w:p>
        </w:tc>
        <w:tc>
          <w:tcPr>
            <w:tcW w:w="5667"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彩票公益金安排的支出</w:t>
            </w:r>
          </w:p>
        </w:tc>
        <w:tc>
          <w:tcPr>
            <w:tcW w:w="1337"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37.580000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37.580000</w:t>
            </w:r>
          </w:p>
        </w:tc>
      </w:tr>
      <w:tr w:rsidR="00E367D6" w:rsidRPr="00E367D6" w:rsidTr="00E367D6">
        <w:trPr>
          <w:trHeight w:val="330"/>
        </w:trPr>
        <w:tc>
          <w:tcPr>
            <w:tcW w:w="523" w:type="dxa"/>
            <w:tcBorders>
              <w:top w:val="nil"/>
              <w:left w:val="single" w:sz="4" w:space="0" w:color="auto"/>
              <w:bottom w:val="single" w:sz="4" w:space="0" w:color="auto"/>
              <w:right w:val="single" w:sz="4" w:space="0" w:color="auto"/>
            </w:tcBorders>
            <w:shd w:val="clear" w:color="auto" w:fill="auto"/>
            <w:noWrap/>
            <w:hideMark/>
          </w:tcPr>
          <w:p w:rsidR="00E367D6" w:rsidRPr="00E367D6" w:rsidRDefault="00E367D6" w:rsidP="00E367D6">
            <w:pPr>
              <w:jc w:val="center"/>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8</w:t>
            </w:r>
          </w:p>
        </w:tc>
        <w:tc>
          <w:tcPr>
            <w:tcW w:w="1013"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2296003</w:t>
            </w:r>
          </w:p>
        </w:tc>
        <w:tc>
          <w:tcPr>
            <w:tcW w:w="5667"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用于体育事业的彩票公益金支出</w:t>
            </w:r>
          </w:p>
        </w:tc>
        <w:tc>
          <w:tcPr>
            <w:tcW w:w="1337"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19.580000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19.580000</w:t>
            </w:r>
          </w:p>
        </w:tc>
      </w:tr>
      <w:tr w:rsidR="00E367D6" w:rsidRPr="00E367D6" w:rsidTr="00E367D6">
        <w:trPr>
          <w:trHeight w:val="330"/>
        </w:trPr>
        <w:tc>
          <w:tcPr>
            <w:tcW w:w="523" w:type="dxa"/>
            <w:tcBorders>
              <w:top w:val="nil"/>
              <w:left w:val="single" w:sz="4" w:space="0" w:color="auto"/>
              <w:bottom w:val="single" w:sz="4" w:space="0" w:color="auto"/>
              <w:right w:val="single" w:sz="4" w:space="0" w:color="auto"/>
            </w:tcBorders>
            <w:shd w:val="clear" w:color="auto" w:fill="auto"/>
            <w:noWrap/>
            <w:hideMark/>
          </w:tcPr>
          <w:p w:rsidR="00E367D6" w:rsidRPr="00E367D6" w:rsidRDefault="00E367D6" w:rsidP="00E367D6">
            <w:pPr>
              <w:jc w:val="center"/>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9</w:t>
            </w:r>
          </w:p>
        </w:tc>
        <w:tc>
          <w:tcPr>
            <w:tcW w:w="1013"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2296004</w:t>
            </w:r>
          </w:p>
        </w:tc>
        <w:tc>
          <w:tcPr>
            <w:tcW w:w="5667"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用于教育事业的彩票公益金支出</w:t>
            </w:r>
          </w:p>
        </w:tc>
        <w:tc>
          <w:tcPr>
            <w:tcW w:w="1337"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18.000000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18.000000</w:t>
            </w:r>
          </w:p>
        </w:tc>
      </w:tr>
      <w:tr w:rsidR="00E367D6" w:rsidRPr="00E367D6" w:rsidTr="00E367D6">
        <w:trPr>
          <w:trHeight w:val="330"/>
        </w:trPr>
        <w:tc>
          <w:tcPr>
            <w:tcW w:w="523" w:type="dxa"/>
            <w:tcBorders>
              <w:top w:val="nil"/>
              <w:left w:val="single" w:sz="4" w:space="0" w:color="auto"/>
              <w:bottom w:val="single" w:sz="4" w:space="0" w:color="auto"/>
              <w:right w:val="single" w:sz="4" w:space="0" w:color="auto"/>
            </w:tcBorders>
            <w:shd w:val="clear" w:color="auto" w:fill="auto"/>
            <w:noWrap/>
            <w:hideMark/>
          </w:tcPr>
          <w:p w:rsidR="00E367D6" w:rsidRPr="00E367D6" w:rsidRDefault="00E367D6" w:rsidP="00E367D6">
            <w:pPr>
              <w:jc w:val="center"/>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10</w:t>
            </w:r>
          </w:p>
        </w:tc>
        <w:tc>
          <w:tcPr>
            <w:tcW w:w="1013"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 xml:space="preserve">　</w:t>
            </w:r>
          </w:p>
        </w:tc>
        <w:tc>
          <w:tcPr>
            <w:tcW w:w="5667" w:type="dxa"/>
            <w:tcBorders>
              <w:top w:val="nil"/>
              <w:left w:val="nil"/>
              <w:bottom w:val="single" w:sz="4" w:space="0" w:color="auto"/>
              <w:right w:val="single" w:sz="4" w:space="0" w:color="auto"/>
            </w:tcBorders>
            <w:shd w:val="clear" w:color="auto" w:fill="auto"/>
            <w:noWrap/>
            <w:vAlign w:val="center"/>
            <w:hideMark/>
          </w:tcPr>
          <w:p w:rsidR="00E367D6" w:rsidRPr="00E367D6" w:rsidRDefault="00E367D6" w:rsidP="00E367D6">
            <w:pPr>
              <w:rPr>
                <w:rFonts w:ascii="宋体" w:eastAsia="宋体" w:hAnsi="宋体" w:cs="宋体"/>
                <w:sz w:val="22"/>
                <w:szCs w:val="22"/>
                <w:lang w:eastAsia="zh-CN"/>
              </w:rPr>
            </w:pPr>
            <w:r w:rsidRPr="00E367D6">
              <w:rPr>
                <w:rFonts w:ascii="宋体" w:eastAsia="宋体" w:hAnsi="宋体" w:cs="宋体" w:hint="eastAsia"/>
                <w:sz w:val="22"/>
                <w:szCs w:val="22"/>
                <w:lang w:eastAsia="zh-CN"/>
              </w:rPr>
              <w:t>合计</w:t>
            </w:r>
          </w:p>
        </w:tc>
        <w:tc>
          <w:tcPr>
            <w:tcW w:w="1337"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5424.239931</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0</w:t>
            </w:r>
          </w:p>
        </w:tc>
        <w:tc>
          <w:tcPr>
            <w:tcW w:w="2560" w:type="dxa"/>
            <w:tcBorders>
              <w:top w:val="nil"/>
              <w:left w:val="nil"/>
              <w:bottom w:val="single" w:sz="4" w:space="0" w:color="auto"/>
              <w:right w:val="single" w:sz="4" w:space="0" w:color="auto"/>
            </w:tcBorders>
            <w:shd w:val="clear" w:color="auto" w:fill="auto"/>
            <w:noWrap/>
            <w:hideMark/>
          </w:tcPr>
          <w:p w:rsidR="00E367D6" w:rsidRPr="00E367D6" w:rsidRDefault="00E367D6" w:rsidP="00E367D6">
            <w:pPr>
              <w:jc w:val="right"/>
              <w:rPr>
                <w:rFonts w:ascii="Calibri" w:eastAsia="宋体" w:hAnsi="Calibri" w:cs="Calibri"/>
                <w:color w:val="000000"/>
                <w:sz w:val="22"/>
                <w:szCs w:val="22"/>
                <w:lang w:eastAsia="zh-CN"/>
              </w:rPr>
            </w:pPr>
            <w:r w:rsidRPr="00E367D6">
              <w:rPr>
                <w:rFonts w:ascii="Calibri" w:eastAsia="宋体" w:hAnsi="Calibri" w:cs="Calibri"/>
                <w:color w:val="000000"/>
                <w:sz w:val="22"/>
                <w:szCs w:val="22"/>
                <w:lang w:eastAsia="zh-CN"/>
              </w:rPr>
              <w:t>5424.239931</w:t>
            </w:r>
          </w:p>
        </w:tc>
      </w:tr>
    </w:tbl>
    <w:p w:rsidR="008D698A" w:rsidRDefault="008D698A">
      <w:pPr>
        <w:pStyle w:val="a0"/>
        <w:ind w:firstLine="560"/>
        <w:rPr>
          <w:lang w:eastAsia="zh-CN"/>
        </w:rPr>
        <w:sectPr w:rsidR="008D698A">
          <w:pgSz w:w="16840" w:h="11900" w:orient="landscape"/>
          <w:pgMar w:top="1361" w:right="1020" w:bottom="1134" w:left="1020" w:header="720" w:footer="720" w:gutter="0"/>
          <w:cols w:space="720"/>
        </w:sectPr>
      </w:pPr>
    </w:p>
    <w:p w:rsidR="008D698A" w:rsidRDefault="00770DF4">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14440" w:type="dxa"/>
        <w:tblInd w:w="93" w:type="dxa"/>
        <w:tblLook w:val="04A0"/>
      </w:tblPr>
      <w:tblGrid>
        <w:gridCol w:w="850"/>
        <w:gridCol w:w="1191"/>
        <w:gridCol w:w="4535"/>
        <w:gridCol w:w="2551"/>
        <w:gridCol w:w="193"/>
        <w:gridCol w:w="2358"/>
        <w:gridCol w:w="202"/>
        <w:gridCol w:w="2349"/>
        <w:gridCol w:w="211"/>
      </w:tblGrid>
      <w:tr w:rsidR="008D698A">
        <w:trPr>
          <w:trHeight w:val="360"/>
        </w:trPr>
        <w:tc>
          <w:tcPr>
            <w:tcW w:w="9320" w:type="dxa"/>
            <w:gridSpan w:val="5"/>
            <w:tcBorders>
              <w:top w:val="nil"/>
              <w:left w:val="nil"/>
              <w:bottom w:val="nil"/>
              <w:right w:val="nil"/>
            </w:tcBorders>
            <w:shd w:val="clear" w:color="auto" w:fill="auto"/>
            <w:noWrap/>
            <w:vAlign w:val="center"/>
          </w:tcPr>
          <w:p w:rsidR="008D698A" w:rsidRDefault="00770DF4">
            <w:pPr>
              <w:pStyle w:val="200"/>
              <w:rPr>
                <w:lang w:eastAsia="zh-CN"/>
              </w:rPr>
            </w:pPr>
            <w:r>
              <w:rPr>
                <w:rFonts w:hint="eastAsia"/>
                <w:lang w:eastAsia="zh-CN"/>
              </w:rPr>
              <w:t>预算部门编码及名称：[360]阜平县教育和体育局</w:t>
            </w:r>
          </w:p>
        </w:tc>
        <w:tc>
          <w:tcPr>
            <w:tcW w:w="2560" w:type="dxa"/>
            <w:gridSpan w:val="2"/>
            <w:tcBorders>
              <w:top w:val="nil"/>
              <w:left w:val="nil"/>
              <w:bottom w:val="nil"/>
              <w:right w:val="nil"/>
            </w:tcBorders>
            <w:shd w:val="clear" w:color="auto" w:fill="auto"/>
            <w:noWrap/>
            <w:vAlign w:val="center"/>
          </w:tcPr>
          <w:p w:rsidR="008D698A" w:rsidRDefault="00770DF4">
            <w:pPr>
              <w:pStyle w:val="200"/>
              <w:rPr>
                <w:lang w:eastAsia="zh-CN"/>
              </w:rPr>
            </w:pPr>
            <w:r>
              <w:rPr>
                <w:rFonts w:hint="eastAsia"/>
                <w:lang w:eastAsia="zh-CN"/>
              </w:rPr>
              <w:t>预算年度：</w:t>
            </w:r>
            <w:r w:rsidR="005E0EF0">
              <w:rPr>
                <w:rFonts w:hint="eastAsia"/>
                <w:lang w:eastAsia="zh-CN"/>
              </w:rPr>
              <w:t>2023</w:t>
            </w:r>
          </w:p>
        </w:tc>
        <w:tc>
          <w:tcPr>
            <w:tcW w:w="2560" w:type="dxa"/>
            <w:gridSpan w:val="2"/>
            <w:tcBorders>
              <w:top w:val="nil"/>
              <w:left w:val="nil"/>
              <w:bottom w:val="nil"/>
              <w:right w:val="nil"/>
            </w:tcBorders>
            <w:shd w:val="clear" w:color="auto" w:fill="auto"/>
            <w:noWrap/>
            <w:vAlign w:val="center"/>
          </w:tcPr>
          <w:p w:rsidR="008D698A" w:rsidRDefault="00770DF4">
            <w:pPr>
              <w:pStyle w:val="200"/>
              <w:rPr>
                <w:lang w:eastAsia="zh-CN"/>
              </w:rPr>
            </w:pPr>
            <w:r>
              <w:rPr>
                <w:rFonts w:hint="eastAsia"/>
                <w:lang w:eastAsia="zh-CN"/>
              </w:rPr>
              <w:t>金额单位：万元</w:t>
            </w:r>
          </w:p>
        </w:tc>
      </w:tr>
      <w:tr w:rsidR="008D698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4" w:type="dxa"/>
          <w:trHeight w:val="369"/>
          <w:tblHeader/>
          <w:jc w:val="center"/>
        </w:trPr>
        <w:tc>
          <w:tcPr>
            <w:tcW w:w="850" w:type="dxa"/>
            <w:vMerge w:val="restart"/>
            <w:vAlign w:val="center"/>
          </w:tcPr>
          <w:p w:rsidR="008D698A" w:rsidRDefault="00770DF4">
            <w:pPr>
              <w:pStyle w:val="11"/>
            </w:pPr>
            <w:r>
              <w:t>序号</w:t>
            </w:r>
          </w:p>
        </w:tc>
        <w:tc>
          <w:tcPr>
            <w:tcW w:w="5726" w:type="dxa"/>
            <w:gridSpan w:val="2"/>
            <w:vAlign w:val="center"/>
          </w:tcPr>
          <w:p w:rsidR="008D698A" w:rsidRDefault="00770DF4">
            <w:pPr>
              <w:pStyle w:val="11"/>
            </w:pPr>
            <w:r>
              <w:t>功能分类科目</w:t>
            </w:r>
          </w:p>
        </w:tc>
        <w:tc>
          <w:tcPr>
            <w:tcW w:w="2551" w:type="dxa"/>
            <w:vMerge w:val="restart"/>
            <w:vAlign w:val="center"/>
          </w:tcPr>
          <w:p w:rsidR="008D698A" w:rsidRDefault="00770DF4">
            <w:pPr>
              <w:pStyle w:val="11"/>
            </w:pPr>
            <w:r>
              <w:t>合计</w:t>
            </w:r>
          </w:p>
        </w:tc>
        <w:tc>
          <w:tcPr>
            <w:tcW w:w="2551" w:type="dxa"/>
            <w:gridSpan w:val="2"/>
            <w:vMerge w:val="restart"/>
            <w:vAlign w:val="center"/>
          </w:tcPr>
          <w:p w:rsidR="008D698A" w:rsidRDefault="00770DF4">
            <w:pPr>
              <w:pStyle w:val="11"/>
            </w:pPr>
            <w:r>
              <w:t>基本支出</w:t>
            </w:r>
          </w:p>
        </w:tc>
        <w:tc>
          <w:tcPr>
            <w:tcW w:w="2551" w:type="dxa"/>
            <w:gridSpan w:val="2"/>
            <w:vMerge w:val="restart"/>
            <w:vAlign w:val="center"/>
          </w:tcPr>
          <w:p w:rsidR="008D698A" w:rsidRDefault="00770DF4">
            <w:pPr>
              <w:pStyle w:val="11"/>
            </w:pPr>
            <w:r>
              <w:t>项目支出</w:t>
            </w:r>
          </w:p>
        </w:tc>
      </w:tr>
      <w:tr w:rsidR="008D698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4" w:type="dxa"/>
          <w:trHeight w:val="369"/>
          <w:tblHeader/>
          <w:jc w:val="center"/>
        </w:trPr>
        <w:tc>
          <w:tcPr>
            <w:tcW w:w="850" w:type="dxa"/>
            <w:vMerge/>
          </w:tcPr>
          <w:p w:rsidR="008D698A" w:rsidRDefault="008D698A"/>
        </w:tc>
        <w:tc>
          <w:tcPr>
            <w:tcW w:w="1191" w:type="dxa"/>
            <w:vAlign w:val="center"/>
          </w:tcPr>
          <w:p w:rsidR="008D698A" w:rsidRDefault="00770DF4">
            <w:pPr>
              <w:pStyle w:val="11"/>
            </w:pPr>
            <w:r>
              <w:t>科目编码</w:t>
            </w:r>
          </w:p>
        </w:tc>
        <w:tc>
          <w:tcPr>
            <w:tcW w:w="4535" w:type="dxa"/>
            <w:vAlign w:val="center"/>
          </w:tcPr>
          <w:p w:rsidR="008D698A" w:rsidRDefault="00770DF4">
            <w:pPr>
              <w:pStyle w:val="11"/>
            </w:pPr>
            <w:r>
              <w:t>科目名称</w:t>
            </w:r>
          </w:p>
        </w:tc>
        <w:tc>
          <w:tcPr>
            <w:tcW w:w="2551" w:type="dxa"/>
            <w:vMerge/>
          </w:tcPr>
          <w:p w:rsidR="008D698A" w:rsidRDefault="008D698A"/>
        </w:tc>
        <w:tc>
          <w:tcPr>
            <w:tcW w:w="2551" w:type="dxa"/>
            <w:gridSpan w:val="2"/>
            <w:vMerge/>
          </w:tcPr>
          <w:p w:rsidR="008D698A" w:rsidRDefault="008D698A"/>
        </w:tc>
        <w:tc>
          <w:tcPr>
            <w:tcW w:w="2551" w:type="dxa"/>
            <w:gridSpan w:val="2"/>
            <w:vMerge/>
          </w:tcPr>
          <w:p w:rsidR="008D698A" w:rsidRDefault="008D698A"/>
        </w:tc>
      </w:tr>
      <w:tr w:rsidR="008D698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4" w:type="dxa"/>
          <w:trHeight w:val="369"/>
          <w:tblHeader/>
          <w:jc w:val="center"/>
        </w:trPr>
        <w:tc>
          <w:tcPr>
            <w:tcW w:w="850" w:type="dxa"/>
            <w:vAlign w:val="center"/>
          </w:tcPr>
          <w:p w:rsidR="008D698A" w:rsidRDefault="00770DF4">
            <w:pPr>
              <w:pStyle w:val="11"/>
            </w:pPr>
            <w:r>
              <w:t>栏次</w:t>
            </w:r>
          </w:p>
        </w:tc>
        <w:tc>
          <w:tcPr>
            <w:tcW w:w="1191" w:type="dxa"/>
            <w:vAlign w:val="center"/>
          </w:tcPr>
          <w:p w:rsidR="008D698A" w:rsidRDefault="00770DF4">
            <w:pPr>
              <w:pStyle w:val="11"/>
            </w:pPr>
            <w:r>
              <w:t>1</w:t>
            </w:r>
          </w:p>
        </w:tc>
        <w:tc>
          <w:tcPr>
            <w:tcW w:w="4535" w:type="dxa"/>
            <w:vAlign w:val="center"/>
          </w:tcPr>
          <w:p w:rsidR="008D698A" w:rsidRDefault="00770DF4">
            <w:pPr>
              <w:pStyle w:val="11"/>
            </w:pPr>
            <w:r>
              <w:t>2</w:t>
            </w:r>
          </w:p>
        </w:tc>
        <w:tc>
          <w:tcPr>
            <w:tcW w:w="2551" w:type="dxa"/>
            <w:vAlign w:val="center"/>
          </w:tcPr>
          <w:p w:rsidR="008D698A" w:rsidRDefault="00770DF4">
            <w:pPr>
              <w:pStyle w:val="11"/>
            </w:pPr>
            <w:r>
              <w:t>3</w:t>
            </w:r>
          </w:p>
        </w:tc>
        <w:tc>
          <w:tcPr>
            <w:tcW w:w="2551" w:type="dxa"/>
            <w:gridSpan w:val="2"/>
            <w:vAlign w:val="center"/>
          </w:tcPr>
          <w:p w:rsidR="008D698A" w:rsidRDefault="00770DF4">
            <w:pPr>
              <w:pStyle w:val="11"/>
            </w:pPr>
            <w:r>
              <w:t>4</w:t>
            </w:r>
          </w:p>
        </w:tc>
        <w:tc>
          <w:tcPr>
            <w:tcW w:w="2551" w:type="dxa"/>
            <w:gridSpan w:val="2"/>
            <w:vAlign w:val="center"/>
          </w:tcPr>
          <w:p w:rsidR="008D698A" w:rsidRDefault="00770DF4">
            <w:pPr>
              <w:pStyle w:val="11"/>
            </w:pPr>
            <w:r>
              <w:t>5</w:t>
            </w:r>
          </w:p>
        </w:tc>
      </w:tr>
      <w:tr w:rsidR="008D698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304" w:type="dxa"/>
          <w:trHeight w:val="369"/>
          <w:jc w:val="center"/>
        </w:trPr>
        <w:tc>
          <w:tcPr>
            <w:tcW w:w="850" w:type="dxa"/>
            <w:vAlign w:val="center"/>
          </w:tcPr>
          <w:p w:rsidR="008D698A" w:rsidRDefault="008D698A">
            <w:pPr>
              <w:pStyle w:val="30"/>
            </w:pPr>
          </w:p>
        </w:tc>
        <w:tc>
          <w:tcPr>
            <w:tcW w:w="1191" w:type="dxa"/>
            <w:vAlign w:val="center"/>
          </w:tcPr>
          <w:p w:rsidR="008D698A" w:rsidRDefault="008D698A">
            <w:pPr>
              <w:pStyle w:val="23"/>
            </w:pPr>
          </w:p>
        </w:tc>
        <w:tc>
          <w:tcPr>
            <w:tcW w:w="4535" w:type="dxa"/>
            <w:vAlign w:val="center"/>
          </w:tcPr>
          <w:p w:rsidR="008D698A" w:rsidRDefault="008D698A">
            <w:pPr>
              <w:pStyle w:val="23"/>
            </w:pPr>
          </w:p>
        </w:tc>
        <w:tc>
          <w:tcPr>
            <w:tcW w:w="2551" w:type="dxa"/>
            <w:vAlign w:val="center"/>
          </w:tcPr>
          <w:p w:rsidR="008D698A" w:rsidRDefault="008D698A">
            <w:pPr>
              <w:pStyle w:val="40"/>
            </w:pPr>
          </w:p>
        </w:tc>
        <w:tc>
          <w:tcPr>
            <w:tcW w:w="2551" w:type="dxa"/>
            <w:gridSpan w:val="2"/>
            <w:vAlign w:val="center"/>
          </w:tcPr>
          <w:p w:rsidR="008D698A" w:rsidRDefault="008D698A">
            <w:pPr>
              <w:pStyle w:val="40"/>
            </w:pPr>
          </w:p>
        </w:tc>
        <w:tc>
          <w:tcPr>
            <w:tcW w:w="2551" w:type="dxa"/>
            <w:gridSpan w:val="2"/>
            <w:vAlign w:val="center"/>
          </w:tcPr>
          <w:p w:rsidR="008D698A" w:rsidRDefault="008D698A">
            <w:pPr>
              <w:pStyle w:val="40"/>
            </w:pPr>
          </w:p>
        </w:tc>
      </w:tr>
    </w:tbl>
    <w:p w:rsidR="008D698A" w:rsidRDefault="00770DF4">
      <w:pPr>
        <w:pStyle w:val="200"/>
        <w:rPr>
          <w:lang w:eastAsia="zh-CN"/>
        </w:rPr>
        <w:sectPr w:rsidR="008D698A">
          <w:pgSz w:w="16840" w:h="11900" w:orient="landscape"/>
          <w:pgMar w:top="1361" w:right="1020" w:bottom="1134" w:left="1020" w:header="720" w:footer="720" w:gutter="0"/>
          <w:cols w:space="720"/>
        </w:sectPr>
      </w:pPr>
      <w:r>
        <w:rPr>
          <w:lang w:eastAsia="zh-CN"/>
        </w:rPr>
        <w:t>注：无国有资本经营预算财政拨款预算，空表列示。</w:t>
      </w:r>
    </w:p>
    <w:p w:rsidR="008D698A" w:rsidRDefault="00770DF4">
      <w:pPr>
        <w:jc w:val="center"/>
        <w:outlineLvl w:val="1"/>
        <w:rPr>
          <w:rFonts w:ascii="方正小标宋_GBK" w:eastAsia="方正小标宋_GBK" w:hAnsi="方正小标宋_GBK" w:cs="方正小标宋_GBK"/>
          <w:color w:val="000000"/>
          <w:sz w:val="36"/>
          <w:lang w:eastAsia="zh-CN"/>
        </w:rPr>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15524" w:type="dxa"/>
        <w:tblInd w:w="-894" w:type="dxa"/>
        <w:tblLook w:val="04A0"/>
      </w:tblPr>
      <w:tblGrid>
        <w:gridCol w:w="504"/>
        <w:gridCol w:w="2388"/>
        <w:gridCol w:w="2624"/>
        <w:gridCol w:w="1917"/>
        <w:gridCol w:w="1917"/>
        <w:gridCol w:w="1053"/>
        <w:gridCol w:w="1681"/>
        <w:gridCol w:w="1600"/>
        <w:gridCol w:w="1840"/>
      </w:tblGrid>
      <w:tr w:rsidR="008D698A">
        <w:trPr>
          <w:trHeight w:val="360"/>
        </w:trPr>
        <w:tc>
          <w:tcPr>
            <w:tcW w:w="12084" w:type="dxa"/>
            <w:gridSpan w:val="7"/>
            <w:tcBorders>
              <w:top w:val="nil"/>
              <w:left w:val="nil"/>
              <w:bottom w:val="nil"/>
              <w:right w:val="nil"/>
            </w:tcBorders>
            <w:shd w:val="clear" w:color="auto" w:fill="auto"/>
            <w:noWrap/>
            <w:vAlign w:val="center"/>
          </w:tcPr>
          <w:p w:rsidR="008D698A" w:rsidRDefault="00770DF4">
            <w:pPr>
              <w:pStyle w:val="200"/>
              <w:rPr>
                <w:lang w:eastAsia="zh-CN"/>
              </w:rPr>
            </w:pPr>
            <w:r>
              <w:rPr>
                <w:rFonts w:hint="eastAsia"/>
                <w:lang w:eastAsia="zh-CN"/>
              </w:rPr>
              <w:t>预算部门编码及名称：[360]阜平县教育和体育局             预算年度：</w:t>
            </w:r>
            <w:r w:rsidR="005E0EF0">
              <w:rPr>
                <w:rFonts w:hint="eastAsia"/>
                <w:lang w:eastAsia="zh-CN"/>
              </w:rPr>
              <w:t>2023</w:t>
            </w:r>
            <w:r>
              <w:rPr>
                <w:rFonts w:hint="eastAsia"/>
                <w:lang w:eastAsia="zh-CN"/>
              </w:rPr>
              <w:t xml:space="preserve">         金额单位：万元</w:t>
            </w:r>
          </w:p>
        </w:tc>
        <w:tc>
          <w:tcPr>
            <w:tcW w:w="1600" w:type="dxa"/>
            <w:tcBorders>
              <w:top w:val="nil"/>
              <w:left w:val="nil"/>
              <w:bottom w:val="nil"/>
              <w:right w:val="nil"/>
            </w:tcBorders>
            <w:shd w:val="clear" w:color="auto" w:fill="auto"/>
            <w:noWrap/>
            <w:vAlign w:val="center"/>
          </w:tcPr>
          <w:p w:rsidR="008D698A" w:rsidRDefault="008D698A">
            <w:pPr>
              <w:pStyle w:val="200"/>
              <w:rPr>
                <w:lang w:eastAsia="zh-CN"/>
              </w:rPr>
            </w:pPr>
          </w:p>
        </w:tc>
        <w:tc>
          <w:tcPr>
            <w:tcW w:w="1840" w:type="dxa"/>
            <w:tcBorders>
              <w:top w:val="nil"/>
              <w:left w:val="nil"/>
              <w:bottom w:val="nil"/>
              <w:right w:val="nil"/>
            </w:tcBorders>
            <w:shd w:val="clear" w:color="auto" w:fill="auto"/>
            <w:noWrap/>
            <w:vAlign w:val="center"/>
          </w:tcPr>
          <w:p w:rsidR="008D698A" w:rsidRDefault="008D698A">
            <w:pPr>
              <w:pStyle w:val="200"/>
              <w:rPr>
                <w:lang w:eastAsia="zh-CN"/>
              </w:rPr>
            </w:pPr>
          </w:p>
        </w:tc>
      </w:tr>
      <w:tr w:rsidR="008D698A">
        <w:trPr>
          <w:trHeight w:val="360"/>
        </w:trPr>
        <w:tc>
          <w:tcPr>
            <w:tcW w:w="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序号</w:t>
            </w:r>
          </w:p>
        </w:tc>
        <w:tc>
          <w:tcPr>
            <w:tcW w:w="23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部门代码（单位代码）</w:t>
            </w:r>
          </w:p>
        </w:tc>
        <w:tc>
          <w:tcPr>
            <w:tcW w:w="26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部门名称（单位名称）</w:t>
            </w:r>
          </w:p>
        </w:tc>
        <w:tc>
          <w:tcPr>
            <w:tcW w:w="1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“三公”经费合计</w:t>
            </w:r>
          </w:p>
        </w:tc>
        <w:tc>
          <w:tcPr>
            <w:tcW w:w="1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因公出国（境）费</w:t>
            </w:r>
          </w:p>
        </w:tc>
        <w:tc>
          <w:tcPr>
            <w:tcW w:w="4334" w:type="dxa"/>
            <w:gridSpan w:val="3"/>
            <w:tcBorders>
              <w:top w:val="single" w:sz="4" w:space="0" w:color="auto"/>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公务用车购置及运行费</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公务接待费</w:t>
            </w:r>
          </w:p>
        </w:tc>
      </w:tr>
      <w:tr w:rsidR="008D698A">
        <w:trPr>
          <w:trHeight w:val="360"/>
        </w:trPr>
        <w:tc>
          <w:tcPr>
            <w:tcW w:w="504" w:type="dxa"/>
            <w:vMerge/>
            <w:tcBorders>
              <w:top w:val="single" w:sz="4" w:space="0" w:color="auto"/>
              <w:left w:val="single" w:sz="4" w:space="0" w:color="auto"/>
              <w:bottom w:val="single" w:sz="4" w:space="0" w:color="auto"/>
              <w:right w:val="single" w:sz="4" w:space="0" w:color="auto"/>
            </w:tcBorders>
            <w:vAlign w:val="center"/>
          </w:tcPr>
          <w:p w:rsidR="008D698A" w:rsidRDefault="008D698A">
            <w:pPr>
              <w:rPr>
                <w:rFonts w:ascii="宋体" w:eastAsia="宋体" w:hAnsi="宋体" w:cs="宋体"/>
                <w:color w:val="000000"/>
                <w:sz w:val="22"/>
                <w:szCs w:val="22"/>
                <w:lang w:eastAsia="zh-CN"/>
              </w:rPr>
            </w:pPr>
          </w:p>
        </w:tc>
        <w:tc>
          <w:tcPr>
            <w:tcW w:w="2388" w:type="dxa"/>
            <w:vMerge/>
            <w:tcBorders>
              <w:top w:val="single" w:sz="4" w:space="0" w:color="auto"/>
              <w:left w:val="single" w:sz="4" w:space="0" w:color="auto"/>
              <w:bottom w:val="single" w:sz="4" w:space="0" w:color="auto"/>
              <w:right w:val="single" w:sz="4" w:space="0" w:color="auto"/>
            </w:tcBorders>
            <w:vAlign w:val="center"/>
          </w:tcPr>
          <w:p w:rsidR="008D698A" w:rsidRDefault="008D698A">
            <w:pPr>
              <w:rPr>
                <w:rFonts w:ascii="宋体" w:eastAsia="宋体" w:hAnsi="宋体" w:cs="宋体"/>
                <w:color w:val="000000"/>
                <w:sz w:val="22"/>
                <w:szCs w:val="22"/>
                <w:lang w:eastAsia="zh-CN"/>
              </w:rPr>
            </w:pPr>
          </w:p>
        </w:tc>
        <w:tc>
          <w:tcPr>
            <w:tcW w:w="2624" w:type="dxa"/>
            <w:vMerge/>
            <w:tcBorders>
              <w:top w:val="single" w:sz="4" w:space="0" w:color="auto"/>
              <w:left w:val="single" w:sz="4" w:space="0" w:color="auto"/>
              <w:bottom w:val="single" w:sz="4" w:space="0" w:color="auto"/>
              <w:right w:val="single" w:sz="4" w:space="0" w:color="auto"/>
            </w:tcBorders>
            <w:vAlign w:val="center"/>
          </w:tcPr>
          <w:p w:rsidR="008D698A" w:rsidRDefault="008D698A">
            <w:pPr>
              <w:rPr>
                <w:rFonts w:ascii="宋体" w:eastAsia="宋体" w:hAnsi="宋体" w:cs="宋体"/>
                <w:color w:val="000000"/>
                <w:sz w:val="22"/>
                <w:szCs w:val="22"/>
                <w:lang w:eastAsia="zh-CN"/>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8D698A" w:rsidRDefault="008D698A">
            <w:pPr>
              <w:rPr>
                <w:rFonts w:ascii="宋体" w:eastAsia="宋体" w:hAnsi="宋体" w:cs="宋体"/>
                <w:color w:val="000000"/>
                <w:sz w:val="22"/>
                <w:szCs w:val="22"/>
                <w:lang w:eastAsia="zh-CN"/>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8D698A" w:rsidRDefault="008D698A">
            <w:pPr>
              <w:rPr>
                <w:rFonts w:ascii="宋体" w:eastAsia="宋体" w:hAnsi="宋体" w:cs="宋体"/>
                <w:color w:val="000000"/>
                <w:sz w:val="22"/>
                <w:szCs w:val="22"/>
                <w:lang w:eastAsia="zh-CN"/>
              </w:rPr>
            </w:pPr>
          </w:p>
        </w:tc>
        <w:tc>
          <w:tcPr>
            <w:tcW w:w="1053"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小计</w:t>
            </w:r>
          </w:p>
        </w:tc>
        <w:tc>
          <w:tcPr>
            <w:tcW w:w="1681"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公务用车购置费</w:t>
            </w:r>
          </w:p>
        </w:tc>
        <w:tc>
          <w:tcPr>
            <w:tcW w:w="1600"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公务用车运行费</w:t>
            </w:r>
          </w:p>
        </w:tc>
        <w:tc>
          <w:tcPr>
            <w:tcW w:w="1840" w:type="dxa"/>
            <w:vMerge/>
            <w:tcBorders>
              <w:top w:val="single" w:sz="4" w:space="0" w:color="auto"/>
              <w:left w:val="single" w:sz="4" w:space="0" w:color="auto"/>
              <w:bottom w:val="single" w:sz="4" w:space="0" w:color="auto"/>
              <w:right w:val="single" w:sz="4" w:space="0" w:color="auto"/>
            </w:tcBorders>
            <w:vAlign w:val="center"/>
          </w:tcPr>
          <w:p w:rsidR="008D698A" w:rsidRDefault="008D698A">
            <w:pPr>
              <w:rPr>
                <w:rFonts w:ascii="宋体" w:eastAsia="宋体" w:hAnsi="宋体" w:cs="宋体"/>
                <w:color w:val="000000"/>
                <w:sz w:val="22"/>
                <w:szCs w:val="22"/>
                <w:lang w:eastAsia="zh-CN"/>
              </w:rPr>
            </w:pPr>
          </w:p>
        </w:tc>
      </w:tr>
      <w:tr w:rsidR="008D698A">
        <w:trPr>
          <w:trHeight w:val="360"/>
        </w:trPr>
        <w:tc>
          <w:tcPr>
            <w:tcW w:w="504" w:type="dxa"/>
            <w:tcBorders>
              <w:top w:val="nil"/>
              <w:left w:val="single" w:sz="4" w:space="0" w:color="auto"/>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栏次</w:t>
            </w:r>
          </w:p>
        </w:tc>
        <w:tc>
          <w:tcPr>
            <w:tcW w:w="2388"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1</w:t>
            </w:r>
          </w:p>
        </w:tc>
        <w:tc>
          <w:tcPr>
            <w:tcW w:w="2624"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2</w:t>
            </w:r>
          </w:p>
        </w:tc>
        <w:tc>
          <w:tcPr>
            <w:tcW w:w="1917"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3</w:t>
            </w:r>
          </w:p>
        </w:tc>
        <w:tc>
          <w:tcPr>
            <w:tcW w:w="1917"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4</w:t>
            </w:r>
          </w:p>
        </w:tc>
        <w:tc>
          <w:tcPr>
            <w:tcW w:w="1053"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5</w:t>
            </w:r>
          </w:p>
        </w:tc>
        <w:tc>
          <w:tcPr>
            <w:tcW w:w="1681"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6</w:t>
            </w:r>
          </w:p>
        </w:tc>
        <w:tc>
          <w:tcPr>
            <w:tcW w:w="1600"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7</w:t>
            </w:r>
          </w:p>
        </w:tc>
        <w:tc>
          <w:tcPr>
            <w:tcW w:w="1840" w:type="dxa"/>
            <w:tcBorders>
              <w:top w:val="nil"/>
              <w:left w:val="nil"/>
              <w:bottom w:val="single" w:sz="4" w:space="0" w:color="auto"/>
              <w:right w:val="single" w:sz="4" w:space="0" w:color="auto"/>
            </w:tcBorders>
            <w:shd w:val="clear" w:color="auto" w:fill="auto"/>
            <w:noWrap/>
            <w:vAlign w:val="center"/>
          </w:tcPr>
          <w:p w:rsidR="008D698A" w:rsidRDefault="00770DF4">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8</w:t>
            </w:r>
          </w:p>
        </w:tc>
      </w:tr>
      <w:tr w:rsidR="008D698A">
        <w:trPr>
          <w:trHeight w:val="330"/>
        </w:trPr>
        <w:tc>
          <w:tcPr>
            <w:tcW w:w="504"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1</w:t>
            </w:r>
          </w:p>
        </w:tc>
        <w:tc>
          <w:tcPr>
            <w:tcW w:w="2388" w:type="dxa"/>
            <w:tcBorders>
              <w:top w:val="nil"/>
              <w:left w:val="nil"/>
              <w:bottom w:val="single" w:sz="4" w:space="0" w:color="auto"/>
              <w:right w:val="single" w:sz="4" w:space="0" w:color="auto"/>
            </w:tcBorders>
            <w:shd w:val="clear" w:color="auto" w:fill="auto"/>
            <w:noWrap/>
          </w:tcPr>
          <w:p w:rsidR="008D698A" w:rsidRDefault="00770DF4">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 xml:space="preserve">　</w:t>
            </w:r>
          </w:p>
        </w:tc>
        <w:tc>
          <w:tcPr>
            <w:tcW w:w="2624" w:type="dxa"/>
            <w:tcBorders>
              <w:top w:val="nil"/>
              <w:left w:val="nil"/>
              <w:bottom w:val="single" w:sz="4" w:space="0" w:color="auto"/>
              <w:right w:val="single" w:sz="4" w:space="0" w:color="auto"/>
            </w:tcBorders>
            <w:shd w:val="clear" w:color="auto" w:fill="auto"/>
            <w:noWrap/>
          </w:tcPr>
          <w:p w:rsidR="008D698A" w:rsidRDefault="00770DF4">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合计</w:t>
            </w:r>
          </w:p>
        </w:tc>
        <w:tc>
          <w:tcPr>
            <w:tcW w:w="1917"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4.500000</w:t>
            </w:r>
          </w:p>
        </w:tc>
        <w:tc>
          <w:tcPr>
            <w:tcW w:w="1917"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0</w:t>
            </w:r>
          </w:p>
        </w:tc>
        <w:tc>
          <w:tcPr>
            <w:tcW w:w="1053"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4.000000</w:t>
            </w:r>
          </w:p>
        </w:tc>
        <w:tc>
          <w:tcPr>
            <w:tcW w:w="1681"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0</w:t>
            </w:r>
          </w:p>
        </w:tc>
        <w:tc>
          <w:tcPr>
            <w:tcW w:w="1600"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4.000000</w:t>
            </w:r>
          </w:p>
        </w:tc>
        <w:tc>
          <w:tcPr>
            <w:tcW w:w="1840"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0.500000</w:t>
            </w:r>
          </w:p>
        </w:tc>
      </w:tr>
      <w:tr w:rsidR="008D698A">
        <w:trPr>
          <w:trHeight w:val="330"/>
        </w:trPr>
        <w:tc>
          <w:tcPr>
            <w:tcW w:w="504"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2</w:t>
            </w:r>
          </w:p>
        </w:tc>
        <w:tc>
          <w:tcPr>
            <w:tcW w:w="2388" w:type="dxa"/>
            <w:tcBorders>
              <w:top w:val="nil"/>
              <w:left w:val="nil"/>
              <w:bottom w:val="single" w:sz="4" w:space="0" w:color="auto"/>
              <w:right w:val="single" w:sz="4" w:space="0" w:color="auto"/>
            </w:tcBorders>
            <w:shd w:val="clear" w:color="auto" w:fill="auto"/>
            <w:noWrap/>
          </w:tcPr>
          <w:p w:rsidR="008D698A" w:rsidRDefault="00770DF4">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360</w:t>
            </w:r>
          </w:p>
        </w:tc>
        <w:tc>
          <w:tcPr>
            <w:tcW w:w="2624" w:type="dxa"/>
            <w:tcBorders>
              <w:top w:val="nil"/>
              <w:left w:val="nil"/>
              <w:bottom w:val="single" w:sz="4" w:space="0" w:color="auto"/>
              <w:right w:val="single" w:sz="4" w:space="0" w:color="auto"/>
            </w:tcBorders>
            <w:shd w:val="clear" w:color="auto" w:fill="auto"/>
            <w:noWrap/>
          </w:tcPr>
          <w:p w:rsidR="008D698A" w:rsidRDefault="00770DF4">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阜平县教育和体育局</w:t>
            </w:r>
          </w:p>
        </w:tc>
        <w:tc>
          <w:tcPr>
            <w:tcW w:w="1917"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4.500000</w:t>
            </w:r>
          </w:p>
        </w:tc>
        <w:tc>
          <w:tcPr>
            <w:tcW w:w="1917"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0</w:t>
            </w:r>
          </w:p>
        </w:tc>
        <w:tc>
          <w:tcPr>
            <w:tcW w:w="1053"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4.000000</w:t>
            </w:r>
          </w:p>
        </w:tc>
        <w:tc>
          <w:tcPr>
            <w:tcW w:w="1681"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0</w:t>
            </w:r>
          </w:p>
        </w:tc>
        <w:tc>
          <w:tcPr>
            <w:tcW w:w="1600"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4.000000</w:t>
            </w:r>
          </w:p>
        </w:tc>
        <w:tc>
          <w:tcPr>
            <w:tcW w:w="1840"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0.500000</w:t>
            </w:r>
          </w:p>
        </w:tc>
      </w:tr>
      <w:tr w:rsidR="008D698A">
        <w:trPr>
          <w:trHeight w:val="330"/>
        </w:trPr>
        <w:tc>
          <w:tcPr>
            <w:tcW w:w="504" w:type="dxa"/>
            <w:tcBorders>
              <w:top w:val="nil"/>
              <w:left w:val="single" w:sz="4" w:space="0" w:color="auto"/>
              <w:bottom w:val="single" w:sz="4" w:space="0" w:color="auto"/>
              <w:right w:val="single" w:sz="4" w:space="0" w:color="auto"/>
            </w:tcBorders>
            <w:shd w:val="clear" w:color="auto" w:fill="auto"/>
            <w:noWrap/>
          </w:tcPr>
          <w:p w:rsidR="008D698A" w:rsidRDefault="00770DF4">
            <w:pPr>
              <w:jc w:val="cente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w:t>
            </w:r>
          </w:p>
        </w:tc>
        <w:tc>
          <w:tcPr>
            <w:tcW w:w="2388" w:type="dxa"/>
            <w:tcBorders>
              <w:top w:val="nil"/>
              <w:left w:val="nil"/>
              <w:bottom w:val="single" w:sz="4" w:space="0" w:color="auto"/>
              <w:right w:val="single" w:sz="4" w:space="0" w:color="auto"/>
            </w:tcBorders>
            <w:shd w:val="clear" w:color="auto" w:fill="auto"/>
            <w:noWrap/>
          </w:tcPr>
          <w:p w:rsidR="008D698A" w:rsidRDefault="00770DF4">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360001</w:t>
            </w:r>
          </w:p>
        </w:tc>
        <w:tc>
          <w:tcPr>
            <w:tcW w:w="2624" w:type="dxa"/>
            <w:tcBorders>
              <w:top w:val="nil"/>
              <w:left w:val="nil"/>
              <w:bottom w:val="single" w:sz="4" w:space="0" w:color="auto"/>
              <w:right w:val="single" w:sz="4" w:space="0" w:color="auto"/>
            </w:tcBorders>
            <w:shd w:val="clear" w:color="auto" w:fill="auto"/>
            <w:noWrap/>
          </w:tcPr>
          <w:p w:rsidR="008D698A" w:rsidRDefault="00770DF4">
            <w:pPr>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阜平县教育和体育局本级</w:t>
            </w:r>
          </w:p>
        </w:tc>
        <w:tc>
          <w:tcPr>
            <w:tcW w:w="1917"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4.500000</w:t>
            </w:r>
          </w:p>
        </w:tc>
        <w:tc>
          <w:tcPr>
            <w:tcW w:w="1917"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0</w:t>
            </w:r>
          </w:p>
        </w:tc>
        <w:tc>
          <w:tcPr>
            <w:tcW w:w="1053"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4.000000</w:t>
            </w:r>
          </w:p>
        </w:tc>
        <w:tc>
          <w:tcPr>
            <w:tcW w:w="1681"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0</w:t>
            </w:r>
          </w:p>
        </w:tc>
        <w:tc>
          <w:tcPr>
            <w:tcW w:w="1600"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4.000000</w:t>
            </w:r>
          </w:p>
        </w:tc>
        <w:tc>
          <w:tcPr>
            <w:tcW w:w="1840" w:type="dxa"/>
            <w:tcBorders>
              <w:top w:val="nil"/>
              <w:left w:val="nil"/>
              <w:bottom w:val="single" w:sz="4" w:space="0" w:color="auto"/>
              <w:right w:val="single" w:sz="4" w:space="0" w:color="auto"/>
            </w:tcBorders>
            <w:shd w:val="clear" w:color="auto" w:fill="auto"/>
            <w:noWrap/>
          </w:tcPr>
          <w:p w:rsidR="008D698A" w:rsidRDefault="00770DF4">
            <w:pPr>
              <w:jc w:val="right"/>
              <w:rPr>
                <w:rFonts w:ascii="Calibri" w:eastAsia="宋体" w:hAnsi="Calibri" w:cs="Calibri"/>
                <w:color w:val="000000"/>
                <w:sz w:val="22"/>
                <w:szCs w:val="22"/>
                <w:lang w:eastAsia="zh-CN"/>
              </w:rPr>
            </w:pPr>
            <w:r>
              <w:rPr>
                <w:rFonts w:ascii="Calibri" w:eastAsia="宋体" w:hAnsi="Calibri" w:cs="Calibri"/>
                <w:color w:val="000000"/>
                <w:sz w:val="22"/>
                <w:szCs w:val="22"/>
                <w:lang w:eastAsia="zh-CN"/>
              </w:rPr>
              <w:t>0.500000</w:t>
            </w:r>
          </w:p>
        </w:tc>
      </w:tr>
    </w:tbl>
    <w:tbl>
      <w:tblPr>
        <w:tblpPr w:leftFromText="180" w:rightFromText="180" w:vertAnchor="text" w:horzAnchor="page" w:tblpX="601" w:tblpY="-3128"/>
        <w:tblOverlap w:val="never"/>
        <w:tblW w:w="5120" w:type="dxa"/>
        <w:tblLook w:val="04A0"/>
      </w:tblPr>
      <w:tblGrid>
        <w:gridCol w:w="2560"/>
        <w:gridCol w:w="2560"/>
      </w:tblGrid>
      <w:tr w:rsidR="008D698A">
        <w:trPr>
          <w:trHeight w:val="360"/>
        </w:trPr>
        <w:tc>
          <w:tcPr>
            <w:tcW w:w="2560" w:type="dxa"/>
            <w:tcBorders>
              <w:top w:val="nil"/>
              <w:left w:val="nil"/>
              <w:bottom w:val="nil"/>
              <w:right w:val="nil"/>
            </w:tcBorders>
            <w:shd w:val="clear" w:color="auto" w:fill="auto"/>
            <w:noWrap/>
            <w:vAlign w:val="center"/>
          </w:tcPr>
          <w:p w:rsidR="008D698A" w:rsidRDefault="008D698A">
            <w:pPr>
              <w:jc w:val="right"/>
              <w:rPr>
                <w:rFonts w:ascii="宋体" w:eastAsia="宋体" w:hAnsi="宋体" w:cs="宋体"/>
                <w:color w:val="000000"/>
                <w:sz w:val="22"/>
                <w:szCs w:val="22"/>
                <w:lang w:eastAsia="zh-CN"/>
              </w:rPr>
            </w:pPr>
          </w:p>
        </w:tc>
        <w:tc>
          <w:tcPr>
            <w:tcW w:w="2560" w:type="dxa"/>
            <w:tcBorders>
              <w:top w:val="nil"/>
              <w:left w:val="nil"/>
              <w:bottom w:val="nil"/>
              <w:right w:val="nil"/>
            </w:tcBorders>
            <w:shd w:val="clear" w:color="auto" w:fill="auto"/>
            <w:noWrap/>
            <w:vAlign w:val="center"/>
          </w:tcPr>
          <w:p w:rsidR="008D698A" w:rsidRDefault="008D698A">
            <w:pPr>
              <w:jc w:val="right"/>
              <w:rPr>
                <w:rFonts w:ascii="宋体" w:eastAsia="宋体" w:hAnsi="宋体" w:cs="宋体"/>
                <w:color w:val="000000"/>
                <w:sz w:val="22"/>
                <w:szCs w:val="22"/>
                <w:lang w:eastAsia="zh-CN"/>
              </w:rPr>
            </w:pPr>
          </w:p>
        </w:tc>
      </w:tr>
      <w:tr w:rsidR="008D698A">
        <w:trPr>
          <w:trHeight w:val="360"/>
        </w:trPr>
        <w:tc>
          <w:tcPr>
            <w:tcW w:w="2560" w:type="dxa"/>
            <w:tcBorders>
              <w:top w:val="nil"/>
              <w:left w:val="nil"/>
              <w:bottom w:val="nil"/>
              <w:right w:val="nil"/>
            </w:tcBorders>
            <w:shd w:val="clear" w:color="auto" w:fill="auto"/>
            <w:noWrap/>
            <w:vAlign w:val="center"/>
          </w:tcPr>
          <w:p w:rsidR="008D698A" w:rsidRDefault="008D698A">
            <w:pPr>
              <w:jc w:val="right"/>
              <w:rPr>
                <w:rFonts w:ascii="宋体" w:eastAsia="宋体" w:hAnsi="宋体" w:cs="宋体"/>
                <w:color w:val="000000"/>
                <w:sz w:val="22"/>
                <w:szCs w:val="22"/>
                <w:lang w:eastAsia="zh-CN"/>
              </w:rPr>
            </w:pPr>
          </w:p>
        </w:tc>
        <w:tc>
          <w:tcPr>
            <w:tcW w:w="2560" w:type="dxa"/>
            <w:tcBorders>
              <w:top w:val="nil"/>
              <w:left w:val="nil"/>
              <w:bottom w:val="nil"/>
              <w:right w:val="nil"/>
            </w:tcBorders>
            <w:shd w:val="clear" w:color="auto" w:fill="auto"/>
            <w:noWrap/>
            <w:vAlign w:val="center"/>
          </w:tcPr>
          <w:p w:rsidR="008D698A" w:rsidRDefault="008D698A">
            <w:pPr>
              <w:jc w:val="right"/>
              <w:rPr>
                <w:rFonts w:ascii="宋体" w:eastAsia="宋体" w:hAnsi="宋体" w:cs="宋体"/>
                <w:color w:val="000000"/>
                <w:sz w:val="22"/>
                <w:szCs w:val="22"/>
                <w:lang w:eastAsia="zh-CN"/>
              </w:rPr>
            </w:pPr>
          </w:p>
        </w:tc>
      </w:tr>
    </w:tbl>
    <w:p w:rsidR="008D698A" w:rsidRDefault="008D698A">
      <w:pPr>
        <w:pStyle w:val="a0"/>
        <w:ind w:firstLine="560"/>
        <w:rPr>
          <w:lang w:eastAsia="zh-CN"/>
        </w:rPr>
      </w:pPr>
    </w:p>
    <w:p w:rsidR="008D698A" w:rsidRDefault="008D698A">
      <w:pPr>
        <w:pStyle w:val="a0"/>
        <w:ind w:firstLine="560"/>
        <w:rPr>
          <w:lang w:eastAsia="zh-CN"/>
        </w:rPr>
      </w:pPr>
    </w:p>
    <w:p w:rsidR="008D698A" w:rsidRDefault="00770DF4">
      <w:pPr>
        <w:jc w:val="center"/>
      </w:pPr>
      <w:r>
        <w:rPr>
          <w:rFonts w:ascii="方正小标宋_GBK" w:eastAsia="方正小标宋_GBK" w:hAnsi="方正小标宋_GBK" w:cs="方正小标宋_GBK" w:hint="eastAsia"/>
          <w:color w:val="000000"/>
          <w:sz w:val="44"/>
          <w:lang w:eastAsia="zh-CN"/>
        </w:rPr>
        <w:t>阜平县教育和体育局</w:t>
      </w:r>
      <w:r w:rsidR="005E0EF0">
        <w:rPr>
          <w:rFonts w:ascii="方正小标宋_GBK" w:eastAsia="方正小标宋_GBK" w:hAnsi="方正小标宋_GBK" w:cs="方正小标宋_GBK" w:hint="eastAsia"/>
          <w:color w:val="000000"/>
          <w:sz w:val="44"/>
          <w:lang w:eastAsia="zh-CN"/>
        </w:rPr>
        <w:t>2023</w:t>
      </w:r>
      <w:r>
        <w:rPr>
          <w:rFonts w:ascii="方正小标宋_GBK" w:eastAsia="方正小标宋_GBK" w:hAnsi="方正小标宋_GBK" w:cs="方正小标宋_GBK"/>
          <w:color w:val="000000"/>
          <w:sz w:val="44"/>
        </w:rPr>
        <w:t>年部门预算信息公开情况说明</w:t>
      </w:r>
    </w:p>
    <w:p w:rsidR="008D698A" w:rsidRDefault="00770DF4">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eastAsia="方正仿宋_GBK" w:hint="eastAsia"/>
          <w:color w:val="000000"/>
          <w:sz w:val="28"/>
          <w:lang w:eastAsia="zh-CN"/>
        </w:rPr>
        <w:t>阜平县教育和体育局</w:t>
      </w:r>
      <w:r w:rsidR="005E0EF0">
        <w:rPr>
          <w:rFonts w:eastAsia="方正仿宋_GBK" w:hint="eastAsia"/>
          <w:color w:val="000000"/>
          <w:sz w:val="28"/>
          <w:lang w:eastAsia="zh-CN"/>
        </w:rPr>
        <w:t>2023</w:t>
      </w:r>
      <w:r>
        <w:rPr>
          <w:rFonts w:eastAsia="方正仿宋_GBK"/>
          <w:color w:val="000000"/>
          <w:sz w:val="28"/>
        </w:rPr>
        <w:t>年部门预算公开如下：</w:t>
      </w:r>
    </w:p>
    <w:p w:rsidR="008D698A" w:rsidRDefault="00770DF4">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8D698A" w:rsidRDefault="00770DF4">
      <w:pPr>
        <w:ind w:firstLine="640"/>
      </w:pPr>
      <w:r>
        <w:rPr>
          <w:rFonts w:ascii="方正楷体_GBK" w:eastAsia="方正楷体_GBK" w:hAnsi="方正楷体_GBK" w:cs="方正楷体_GBK"/>
          <w:b/>
          <w:color w:val="000000"/>
          <w:sz w:val="32"/>
        </w:rPr>
        <w:t>部门职责：</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（一）贯彻执行党和国家的教育方针，有关教育的政策、法规以及上级党委、政府有关教育工作的实施意见，结合我县实际，提出贯彻落实办法，并组织、监督实施。</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（二）拟订全县教育事业发展规划和年度计划，加强信息统计工作，指导、协调发展规划、计划的实施。</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lastRenderedPageBreak/>
        <w:t>（三）据党中央、国务院《关于深化教育改革全面推进素质教育的决定》、《国务院关于基础教育改革与发展的决定》和上级党委、政府的要求，指导协调全县教育改革与发展工作，稳步推进学校内部管理体制改革和中小学布局调整</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（四）综合管理全县的基础教育、职业教育、成人教育、特殊教育以及幼儿教育等工作。依法对全县各级各类学校（不含党校）检查和评估，积极推进素质教育，全面提高教育质量。</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（五）主管全县教师工作，依法履行对中小学教师的资格认定、招聘录用、职务评聘、培养培训、调配交流和考核等管理工作，并统筹管理各级各类学校实施教师职务制度和表彰奖惩工作，加强师资队伍建设。</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（六）负责全县教职工退休退职审批工作，审核申报教职工劳动工资变动和离退休人员离退休费增加工作。</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（七）管理局机关和局直属单位，按照干部管理权限做好教育系统干部的管理工作。</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（八）组织实施上级教育主管部门制定，并经市、县政府研究决定的师范类毕业生就业政策。</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（九）负责管理教育系统人事档案。</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（十）负责办理教育经费的年度预决算手续。管理财政下达的各类教育事业经费。审核本系统财务与基建。监督管理本系统的国有资产，会同有关部门确定各类学校的收费标准，并监督、检查执行情况。</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w:t>
      </w:r>
      <w:r w:rsidRPr="00390E4E">
        <w:rPr>
          <w:rFonts w:ascii="Times New Roman" w:eastAsia="方正仿宋_GBK" w:hAnsi="Times New Roman" w:hint="eastAsia"/>
          <w:sz w:val="28"/>
          <w:szCs w:val="24"/>
          <w:lang w:eastAsia="zh-CN"/>
        </w:rPr>
        <w:t>十一</w:t>
      </w:r>
      <w:r w:rsidRPr="00390E4E">
        <w:rPr>
          <w:rFonts w:ascii="Times New Roman" w:eastAsia="方正仿宋_GBK" w:hAnsi="Times New Roman" w:hint="eastAsia"/>
          <w:sz w:val="28"/>
          <w:szCs w:val="24"/>
          <w:lang w:eastAsia="zh-CN"/>
        </w:rPr>
        <w:t>)</w:t>
      </w:r>
      <w:r w:rsidRPr="00390E4E">
        <w:rPr>
          <w:rFonts w:ascii="Times New Roman" w:eastAsia="方正仿宋_GBK" w:hAnsi="Times New Roman" w:hint="eastAsia"/>
          <w:sz w:val="28"/>
          <w:szCs w:val="24"/>
          <w:lang w:eastAsia="zh-CN"/>
        </w:rPr>
        <w:t>参与安排使用教育费附加，协同财政部门督促农村教育事业费附加依法依规征收、管理和使用；负责中小学危房改造工作，指导开展社会集资和创办各级各类教育基金会。</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lastRenderedPageBreak/>
        <w:t>(</w:t>
      </w:r>
      <w:r w:rsidRPr="00390E4E">
        <w:rPr>
          <w:rFonts w:ascii="Times New Roman" w:eastAsia="方正仿宋_GBK" w:hAnsi="Times New Roman" w:hint="eastAsia"/>
          <w:sz w:val="28"/>
          <w:szCs w:val="24"/>
          <w:lang w:eastAsia="zh-CN"/>
        </w:rPr>
        <w:t>十二</w:t>
      </w:r>
      <w:r w:rsidRPr="00390E4E">
        <w:rPr>
          <w:rFonts w:ascii="Times New Roman" w:eastAsia="方正仿宋_GBK" w:hAnsi="Times New Roman" w:hint="eastAsia"/>
          <w:sz w:val="28"/>
          <w:szCs w:val="24"/>
          <w:lang w:eastAsia="zh-CN"/>
        </w:rPr>
        <w:t>)</w:t>
      </w:r>
      <w:r w:rsidRPr="00390E4E">
        <w:rPr>
          <w:rFonts w:ascii="Times New Roman" w:eastAsia="方正仿宋_GBK" w:hAnsi="Times New Roman" w:hint="eastAsia"/>
          <w:sz w:val="28"/>
          <w:szCs w:val="24"/>
          <w:lang w:eastAsia="zh-CN"/>
        </w:rPr>
        <w:t>负责和指导全县学校条件装备、信息化建设。实施教育资源库和网站，县区城域网、学校校园网建设，实现与互联网的联接。</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w:t>
      </w:r>
      <w:r w:rsidRPr="00390E4E">
        <w:rPr>
          <w:rFonts w:ascii="Times New Roman" w:eastAsia="方正仿宋_GBK" w:hAnsi="Times New Roman" w:hint="eastAsia"/>
          <w:sz w:val="28"/>
          <w:szCs w:val="24"/>
          <w:lang w:eastAsia="zh-CN"/>
        </w:rPr>
        <w:t>十三</w:t>
      </w:r>
      <w:r w:rsidRPr="00390E4E">
        <w:rPr>
          <w:rFonts w:ascii="Times New Roman" w:eastAsia="方正仿宋_GBK" w:hAnsi="Times New Roman" w:hint="eastAsia"/>
          <w:sz w:val="28"/>
          <w:szCs w:val="24"/>
          <w:lang w:eastAsia="zh-CN"/>
        </w:rPr>
        <w:t>)</w:t>
      </w:r>
      <w:r w:rsidRPr="00390E4E">
        <w:rPr>
          <w:rFonts w:ascii="Times New Roman" w:eastAsia="方正仿宋_GBK" w:hAnsi="Times New Roman" w:hint="eastAsia"/>
          <w:sz w:val="28"/>
          <w:szCs w:val="24"/>
          <w:lang w:eastAsia="zh-CN"/>
        </w:rPr>
        <w:t>管理全县成人教育和各类学历教育考试工作。主管幼儿园、小学、初中招生工作。负责高中、职业高中、成人中专招生考试和录取工作。</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w:t>
      </w:r>
      <w:r w:rsidRPr="00390E4E">
        <w:rPr>
          <w:rFonts w:ascii="Times New Roman" w:eastAsia="方正仿宋_GBK" w:hAnsi="Times New Roman" w:hint="eastAsia"/>
          <w:sz w:val="28"/>
          <w:szCs w:val="24"/>
          <w:lang w:eastAsia="zh-CN"/>
        </w:rPr>
        <w:t>十四</w:t>
      </w:r>
      <w:r w:rsidRPr="00390E4E">
        <w:rPr>
          <w:rFonts w:ascii="Times New Roman" w:eastAsia="方正仿宋_GBK" w:hAnsi="Times New Roman" w:hint="eastAsia"/>
          <w:sz w:val="28"/>
          <w:szCs w:val="24"/>
          <w:lang w:eastAsia="zh-CN"/>
        </w:rPr>
        <w:t>)</w:t>
      </w:r>
      <w:r w:rsidRPr="00390E4E">
        <w:rPr>
          <w:rFonts w:ascii="Times New Roman" w:eastAsia="方正仿宋_GBK" w:hAnsi="Times New Roman" w:hint="eastAsia"/>
          <w:sz w:val="28"/>
          <w:szCs w:val="24"/>
          <w:lang w:eastAsia="zh-CN"/>
        </w:rPr>
        <w:t>根据社会力量办学的类型，分别承担社会力量办学的备案、审批、审核、呈报等事宜，监督、指导社会力量办学的学校教育教学工作。</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w:t>
      </w:r>
      <w:r w:rsidRPr="00390E4E">
        <w:rPr>
          <w:rFonts w:ascii="Times New Roman" w:eastAsia="方正仿宋_GBK" w:hAnsi="Times New Roman" w:hint="eastAsia"/>
          <w:sz w:val="28"/>
          <w:szCs w:val="24"/>
          <w:lang w:eastAsia="zh-CN"/>
        </w:rPr>
        <w:t>十五</w:t>
      </w:r>
      <w:r w:rsidRPr="00390E4E">
        <w:rPr>
          <w:rFonts w:ascii="Times New Roman" w:eastAsia="方正仿宋_GBK" w:hAnsi="Times New Roman" w:hint="eastAsia"/>
          <w:sz w:val="28"/>
          <w:szCs w:val="24"/>
          <w:lang w:eastAsia="zh-CN"/>
        </w:rPr>
        <w:t>)</w:t>
      </w:r>
      <w:r w:rsidRPr="00390E4E">
        <w:rPr>
          <w:rFonts w:ascii="Times New Roman" w:eastAsia="方正仿宋_GBK" w:hAnsi="Times New Roman" w:hint="eastAsia"/>
          <w:sz w:val="28"/>
          <w:szCs w:val="24"/>
          <w:lang w:eastAsia="zh-CN"/>
        </w:rPr>
        <w:t>负责全县语言文字规范化、标准化的宣传和推广工作；指导教育学会等社团组织工作。</w:t>
      </w:r>
      <w:r w:rsidRPr="00390E4E">
        <w:rPr>
          <w:rFonts w:ascii="Times New Roman" w:eastAsia="方正仿宋_GBK" w:hAnsi="Times New Roman" w:hint="eastAsia"/>
          <w:sz w:val="28"/>
          <w:szCs w:val="24"/>
          <w:lang w:eastAsia="zh-CN"/>
        </w:rPr>
        <w:t xml:space="preserve">        </w:t>
      </w:r>
    </w:p>
    <w:p w:rsidR="008D698A" w:rsidRPr="00390E4E" w:rsidRDefault="00770DF4">
      <w:pPr>
        <w:pStyle w:val="a6"/>
        <w:spacing w:beforeAutospacing="0" w:afterAutospacing="0" w:line="580" w:lineRule="exact"/>
        <w:ind w:firstLine="420"/>
        <w:rPr>
          <w:rFonts w:eastAsia="方正仿宋_GBK"/>
          <w:sz w:val="28"/>
          <w:lang w:eastAsia="zh-CN"/>
        </w:rPr>
      </w:pPr>
      <w:r w:rsidRPr="00390E4E">
        <w:rPr>
          <w:rFonts w:eastAsia="方正仿宋_GBK" w:hint="eastAsia"/>
          <w:sz w:val="28"/>
          <w:lang w:eastAsia="zh-CN"/>
        </w:rPr>
        <w:t>（十六）协调区域性体育服务体系，推动多元化体育服务体系建设，推动体育公共服务和体育体制改革。</w:t>
      </w:r>
    </w:p>
    <w:p w:rsidR="008D698A" w:rsidRPr="00390E4E" w:rsidRDefault="00770DF4">
      <w:pPr>
        <w:pStyle w:val="a6"/>
        <w:spacing w:beforeAutospacing="0" w:afterAutospacing="0" w:line="580" w:lineRule="exact"/>
        <w:ind w:firstLine="420"/>
        <w:rPr>
          <w:rFonts w:eastAsia="方正仿宋_GBK"/>
          <w:sz w:val="28"/>
          <w:lang w:eastAsia="zh-CN"/>
        </w:rPr>
      </w:pPr>
      <w:r w:rsidRPr="00390E4E">
        <w:rPr>
          <w:rFonts w:eastAsia="方正仿宋_GBK" w:hint="eastAsia"/>
          <w:sz w:val="28"/>
          <w:lang w:eastAsia="zh-CN"/>
        </w:rPr>
        <w:t>（十七）统筹规划全县群众体育发展。负责推行全民健身计划，监督实施国家体育锻炼标准，推动国民体质监测，指导公共体育设施建设，负责公共体育设施的监督管理工作。</w:t>
      </w:r>
    </w:p>
    <w:p w:rsidR="008D698A" w:rsidRPr="00390E4E" w:rsidRDefault="00770DF4">
      <w:pPr>
        <w:pStyle w:val="a6"/>
        <w:spacing w:beforeAutospacing="0" w:afterAutospacing="0" w:line="580" w:lineRule="exact"/>
        <w:ind w:firstLine="420"/>
        <w:rPr>
          <w:rFonts w:eastAsia="方正仿宋_GBK"/>
          <w:sz w:val="28"/>
          <w:lang w:eastAsia="zh-CN"/>
        </w:rPr>
      </w:pPr>
      <w:r w:rsidRPr="00390E4E">
        <w:rPr>
          <w:rFonts w:eastAsia="方正仿宋_GBK" w:hint="eastAsia"/>
          <w:sz w:val="28"/>
          <w:lang w:eastAsia="zh-CN"/>
        </w:rPr>
        <w:t>（十八）统筹规划全县竞技体育发展。指导协调体育训练和体育竞赛，指导运动队建设，负责组织、协调监督体育运动中的反兴奋剂工作。</w:t>
      </w:r>
    </w:p>
    <w:p w:rsidR="008D698A" w:rsidRPr="00390E4E" w:rsidRDefault="00770DF4">
      <w:pPr>
        <w:pStyle w:val="a6"/>
        <w:spacing w:beforeAutospacing="0" w:afterAutospacing="0" w:line="580" w:lineRule="exact"/>
        <w:ind w:firstLine="420"/>
        <w:rPr>
          <w:rFonts w:eastAsia="方正仿宋_GBK"/>
          <w:sz w:val="28"/>
          <w:lang w:eastAsia="zh-CN"/>
        </w:rPr>
      </w:pPr>
      <w:r w:rsidRPr="00390E4E">
        <w:rPr>
          <w:rFonts w:eastAsia="方正仿宋_GBK" w:hint="eastAsia"/>
          <w:sz w:val="28"/>
          <w:lang w:eastAsia="zh-CN"/>
        </w:rPr>
        <w:t>（十九）拟定全县体育产业发展规划、政策。规范体育服务管理，推动体育标准化建设。负责体育场馆的建设和管理。负责制定体彩公益金使用计划。</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w:t>
      </w:r>
      <w:r w:rsidRPr="00390E4E">
        <w:rPr>
          <w:rFonts w:ascii="Times New Roman" w:eastAsia="方正仿宋_GBK" w:hAnsi="Times New Roman" w:hint="eastAsia"/>
          <w:sz w:val="28"/>
          <w:szCs w:val="24"/>
          <w:lang w:eastAsia="zh-CN"/>
        </w:rPr>
        <w:t>二十</w:t>
      </w:r>
      <w:r w:rsidRPr="00390E4E">
        <w:rPr>
          <w:rFonts w:ascii="Times New Roman" w:eastAsia="方正仿宋_GBK" w:hAnsi="Times New Roman" w:hint="eastAsia"/>
          <w:sz w:val="28"/>
          <w:szCs w:val="24"/>
          <w:lang w:eastAsia="zh-CN"/>
        </w:rPr>
        <w:t>)</w:t>
      </w:r>
      <w:r w:rsidRPr="00390E4E">
        <w:rPr>
          <w:rFonts w:ascii="Times New Roman" w:eastAsia="方正仿宋_GBK" w:hAnsi="Times New Roman" w:hint="eastAsia"/>
          <w:sz w:val="28"/>
          <w:szCs w:val="24"/>
          <w:lang w:eastAsia="zh-CN"/>
        </w:rPr>
        <w:t>组织指导全县各级各类学校抓好安定和稳定工作，开展未成年人保护工作；并协同政法部门加强校园周边环境的综合治理，查处违纪案件，及时妥善处理学校的突发事件；受理来信来访。</w:t>
      </w:r>
      <w:r w:rsidRPr="00390E4E">
        <w:rPr>
          <w:rFonts w:ascii="Times New Roman" w:eastAsia="方正仿宋_GBK" w:hAnsi="Times New Roman" w:hint="eastAsia"/>
          <w:sz w:val="28"/>
          <w:szCs w:val="24"/>
          <w:lang w:eastAsia="zh-CN"/>
        </w:rPr>
        <w:t xml:space="preserve">        </w:t>
      </w:r>
    </w:p>
    <w:p w:rsidR="008D698A" w:rsidRPr="00390E4E" w:rsidRDefault="00770DF4" w:rsidP="00390E4E">
      <w:pPr>
        <w:pStyle w:val="Normal"/>
        <w:spacing w:line="580" w:lineRule="exact"/>
        <w:ind w:firstLineChars="200" w:firstLine="560"/>
        <w:rPr>
          <w:rFonts w:ascii="Times New Roman" w:eastAsia="方正仿宋_GBK" w:hAnsi="Times New Roman"/>
          <w:sz w:val="28"/>
          <w:szCs w:val="24"/>
          <w:lang w:eastAsia="zh-CN"/>
        </w:rPr>
      </w:pPr>
      <w:r w:rsidRPr="00390E4E">
        <w:rPr>
          <w:rFonts w:ascii="Times New Roman" w:eastAsia="方正仿宋_GBK" w:hAnsi="Times New Roman" w:hint="eastAsia"/>
          <w:sz w:val="28"/>
          <w:szCs w:val="24"/>
          <w:lang w:eastAsia="zh-CN"/>
        </w:rPr>
        <w:t xml:space="preserve"> (</w:t>
      </w:r>
      <w:r w:rsidRPr="00390E4E">
        <w:rPr>
          <w:rFonts w:ascii="Times New Roman" w:eastAsia="方正仿宋_GBK" w:hAnsi="Times New Roman" w:hint="eastAsia"/>
          <w:sz w:val="28"/>
          <w:szCs w:val="24"/>
          <w:lang w:eastAsia="zh-CN"/>
        </w:rPr>
        <w:t>二十一</w:t>
      </w:r>
      <w:r w:rsidRPr="00390E4E">
        <w:rPr>
          <w:rFonts w:ascii="Times New Roman" w:eastAsia="方正仿宋_GBK" w:hAnsi="Times New Roman" w:hint="eastAsia"/>
          <w:sz w:val="28"/>
          <w:szCs w:val="24"/>
          <w:lang w:eastAsia="zh-CN"/>
        </w:rPr>
        <w:t>)</w:t>
      </w:r>
      <w:r w:rsidRPr="00390E4E">
        <w:rPr>
          <w:rFonts w:ascii="Times New Roman" w:eastAsia="方正仿宋_GBK" w:hAnsi="Times New Roman" w:hint="eastAsia"/>
          <w:sz w:val="28"/>
          <w:szCs w:val="24"/>
          <w:lang w:eastAsia="zh-CN"/>
        </w:rPr>
        <w:t>完成县委、县政府和上级主管部门交办的其他事项。</w:t>
      </w:r>
    </w:p>
    <w:p w:rsidR="008D698A" w:rsidRDefault="008D698A">
      <w:pPr>
        <w:ind w:firstLine="640"/>
        <w:rPr>
          <w:rFonts w:ascii="方正楷体_GBK" w:eastAsia="方正楷体_GBK" w:hAnsi="方正楷体_GBK" w:cs="方正楷体_GBK"/>
          <w:b/>
          <w:color w:val="000000"/>
          <w:sz w:val="32"/>
          <w:lang w:eastAsia="zh-CN"/>
        </w:rPr>
      </w:pPr>
    </w:p>
    <w:p w:rsidR="008D698A" w:rsidRDefault="008D698A">
      <w:pPr>
        <w:pStyle w:val="a0"/>
        <w:ind w:firstLine="560"/>
        <w:rPr>
          <w:lang w:eastAsia="zh-CN"/>
        </w:rPr>
      </w:pPr>
    </w:p>
    <w:p w:rsidR="008D698A" w:rsidRDefault="008D698A">
      <w:pPr>
        <w:ind w:firstLine="640"/>
        <w:rPr>
          <w:rFonts w:ascii="方正楷体_GBK" w:eastAsia="方正楷体_GBK" w:hAnsi="方正楷体_GBK" w:cs="方正楷体_GBK"/>
          <w:b/>
          <w:color w:val="000000"/>
          <w:sz w:val="32"/>
        </w:rPr>
      </w:pPr>
    </w:p>
    <w:p w:rsidR="008D698A" w:rsidRDefault="00770DF4">
      <w:pPr>
        <w:ind w:firstLine="640"/>
      </w:pPr>
      <w:r>
        <w:rPr>
          <w:rFonts w:ascii="方正楷体_GBK" w:eastAsia="方正楷体_GBK" w:hAnsi="方正楷体_GBK" w:cs="方正楷体_GBK"/>
          <w:b/>
          <w:color w:val="000000"/>
          <w:sz w:val="32"/>
        </w:rPr>
        <w:t>机构设置：</w:t>
      </w:r>
    </w:p>
    <w:p w:rsidR="008D698A" w:rsidRDefault="00770DF4">
      <w:pPr>
        <w:jc w:val="center"/>
        <w:rPr>
          <w:rFonts w:asciiTheme="minorHAnsi" w:eastAsia="方正小标宋_GBK" w:hAnsiTheme="minorHAnsi" w:cs="方正小标宋_GBK"/>
          <w:color w:val="000000"/>
          <w:sz w:val="32"/>
          <w:lang w:val="uk-UA"/>
        </w:rPr>
      </w:pPr>
      <w:r>
        <w:rPr>
          <w:rFonts w:ascii="方正小标宋_GBK" w:eastAsia="方正小标宋_GBK" w:hAnsi="方正小标宋_GBK" w:cs="方正小标宋_GBK"/>
          <w:color w:val="000000"/>
          <w:sz w:val="32"/>
        </w:rPr>
        <w:t>部门机构设置情况</w:t>
      </w:r>
    </w:p>
    <w:tbl>
      <w:tblPr>
        <w:tblW w:w="10681" w:type="dxa"/>
        <w:tblLayout w:type="fixed"/>
        <w:tblLook w:val="04A0"/>
      </w:tblPr>
      <w:tblGrid>
        <w:gridCol w:w="1080"/>
        <w:gridCol w:w="3081"/>
        <w:gridCol w:w="1843"/>
        <w:gridCol w:w="1559"/>
        <w:gridCol w:w="3118"/>
      </w:tblGrid>
      <w:tr w:rsidR="008D698A">
        <w:trPr>
          <w:trHeight w:val="810"/>
        </w:trPr>
        <w:tc>
          <w:tcPr>
            <w:tcW w:w="10681" w:type="dxa"/>
            <w:gridSpan w:val="5"/>
            <w:tcBorders>
              <w:top w:val="nil"/>
              <w:left w:val="nil"/>
              <w:bottom w:val="single" w:sz="4" w:space="0" w:color="auto"/>
              <w:right w:val="nil"/>
            </w:tcBorders>
            <w:vAlign w:val="center"/>
          </w:tcPr>
          <w:p w:rsidR="008D698A" w:rsidRDefault="008D698A">
            <w:pPr>
              <w:spacing w:line="580" w:lineRule="exact"/>
              <w:jc w:val="center"/>
              <w:rPr>
                <w:rFonts w:ascii="仿宋" w:eastAsia="仿宋" w:hAnsi="仿宋" w:cs="仿宋"/>
                <w:color w:val="000000"/>
                <w:sz w:val="28"/>
                <w:szCs w:val="28"/>
              </w:rPr>
            </w:pPr>
          </w:p>
        </w:tc>
      </w:tr>
      <w:tr w:rsidR="008D698A">
        <w:trPr>
          <w:trHeight w:val="720"/>
        </w:trPr>
        <w:tc>
          <w:tcPr>
            <w:tcW w:w="1080" w:type="dxa"/>
            <w:vMerge w:val="restart"/>
            <w:tcBorders>
              <w:top w:val="nil"/>
              <w:left w:val="single" w:sz="4" w:space="0" w:color="auto"/>
              <w:bottom w:val="single" w:sz="4" w:space="0" w:color="000000"/>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序号</w:t>
            </w:r>
          </w:p>
        </w:tc>
        <w:tc>
          <w:tcPr>
            <w:tcW w:w="3081" w:type="dxa"/>
            <w:vMerge w:val="restart"/>
            <w:tcBorders>
              <w:top w:val="nil"/>
              <w:left w:val="single" w:sz="4" w:space="0" w:color="auto"/>
              <w:bottom w:val="single" w:sz="4" w:space="0" w:color="000000"/>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单位名称</w:t>
            </w:r>
          </w:p>
        </w:tc>
        <w:tc>
          <w:tcPr>
            <w:tcW w:w="1843" w:type="dxa"/>
            <w:vMerge w:val="restart"/>
            <w:tcBorders>
              <w:top w:val="nil"/>
              <w:left w:val="single" w:sz="4" w:space="0" w:color="auto"/>
              <w:bottom w:val="single" w:sz="4" w:space="0" w:color="000000"/>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单位性质</w:t>
            </w:r>
          </w:p>
        </w:tc>
        <w:tc>
          <w:tcPr>
            <w:tcW w:w="1559" w:type="dxa"/>
            <w:vMerge w:val="restart"/>
            <w:tcBorders>
              <w:top w:val="nil"/>
              <w:left w:val="single" w:sz="4" w:space="0" w:color="auto"/>
              <w:bottom w:val="single" w:sz="4" w:space="0" w:color="000000"/>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单位规格</w:t>
            </w:r>
          </w:p>
        </w:tc>
        <w:tc>
          <w:tcPr>
            <w:tcW w:w="3118" w:type="dxa"/>
            <w:vMerge w:val="restart"/>
            <w:tcBorders>
              <w:top w:val="nil"/>
              <w:left w:val="single" w:sz="4" w:space="0" w:color="auto"/>
              <w:bottom w:val="single" w:sz="4" w:space="0" w:color="000000"/>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经费保障形式</w:t>
            </w:r>
          </w:p>
        </w:tc>
      </w:tr>
      <w:tr w:rsidR="008D698A">
        <w:trPr>
          <w:trHeight w:val="580"/>
        </w:trPr>
        <w:tc>
          <w:tcPr>
            <w:tcW w:w="1080" w:type="dxa"/>
            <w:vMerge/>
            <w:tcBorders>
              <w:top w:val="nil"/>
              <w:left w:val="single" w:sz="4" w:space="0" w:color="auto"/>
              <w:bottom w:val="single" w:sz="4" w:space="0" w:color="000000"/>
              <w:right w:val="single" w:sz="4" w:space="0" w:color="auto"/>
            </w:tcBorders>
            <w:vAlign w:val="center"/>
          </w:tcPr>
          <w:p w:rsidR="008D698A" w:rsidRDefault="008D698A">
            <w:pPr>
              <w:spacing w:line="580" w:lineRule="exact"/>
              <w:rPr>
                <w:rFonts w:ascii="仿宋" w:eastAsia="仿宋" w:hAnsi="仿宋" w:cs="仿宋"/>
                <w:color w:val="000000"/>
              </w:rPr>
            </w:pPr>
          </w:p>
        </w:tc>
        <w:tc>
          <w:tcPr>
            <w:tcW w:w="3081" w:type="dxa"/>
            <w:vMerge/>
            <w:tcBorders>
              <w:top w:val="nil"/>
              <w:left w:val="single" w:sz="4" w:space="0" w:color="auto"/>
              <w:bottom w:val="single" w:sz="4" w:space="0" w:color="000000"/>
              <w:right w:val="single" w:sz="4" w:space="0" w:color="auto"/>
            </w:tcBorders>
            <w:vAlign w:val="center"/>
          </w:tcPr>
          <w:p w:rsidR="008D698A" w:rsidRDefault="008D698A">
            <w:pPr>
              <w:spacing w:line="580" w:lineRule="exact"/>
              <w:rPr>
                <w:rFonts w:ascii="仿宋" w:eastAsia="仿宋" w:hAnsi="仿宋" w:cs="仿宋"/>
                <w:color w:val="000000"/>
              </w:rPr>
            </w:pPr>
          </w:p>
        </w:tc>
        <w:tc>
          <w:tcPr>
            <w:tcW w:w="1843" w:type="dxa"/>
            <w:vMerge/>
            <w:tcBorders>
              <w:top w:val="nil"/>
              <w:left w:val="single" w:sz="4" w:space="0" w:color="auto"/>
              <w:bottom w:val="single" w:sz="4" w:space="0" w:color="000000"/>
              <w:right w:val="single" w:sz="4" w:space="0" w:color="auto"/>
            </w:tcBorders>
            <w:vAlign w:val="center"/>
          </w:tcPr>
          <w:p w:rsidR="008D698A" w:rsidRDefault="008D698A">
            <w:pPr>
              <w:spacing w:line="580" w:lineRule="exact"/>
              <w:rPr>
                <w:rFonts w:ascii="仿宋" w:eastAsia="仿宋" w:hAnsi="仿宋" w:cs="仿宋"/>
                <w:color w:val="000000"/>
              </w:rPr>
            </w:pPr>
          </w:p>
        </w:tc>
        <w:tc>
          <w:tcPr>
            <w:tcW w:w="1559" w:type="dxa"/>
            <w:vMerge/>
            <w:tcBorders>
              <w:top w:val="nil"/>
              <w:left w:val="single" w:sz="4" w:space="0" w:color="auto"/>
              <w:bottom w:val="single" w:sz="4" w:space="0" w:color="000000"/>
              <w:right w:val="single" w:sz="4" w:space="0" w:color="auto"/>
            </w:tcBorders>
            <w:vAlign w:val="center"/>
          </w:tcPr>
          <w:p w:rsidR="008D698A" w:rsidRDefault="008D698A">
            <w:pPr>
              <w:spacing w:line="580" w:lineRule="exact"/>
              <w:rPr>
                <w:rFonts w:ascii="仿宋" w:eastAsia="仿宋" w:hAnsi="仿宋" w:cs="仿宋"/>
                <w:color w:val="000000"/>
              </w:rPr>
            </w:pPr>
          </w:p>
        </w:tc>
        <w:tc>
          <w:tcPr>
            <w:tcW w:w="3118" w:type="dxa"/>
            <w:vMerge/>
            <w:tcBorders>
              <w:top w:val="nil"/>
              <w:left w:val="single" w:sz="4" w:space="0" w:color="auto"/>
              <w:bottom w:val="single" w:sz="4" w:space="0" w:color="000000"/>
              <w:right w:val="single" w:sz="4" w:space="0" w:color="auto"/>
            </w:tcBorders>
            <w:vAlign w:val="center"/>
          </w:tcPr>
          <w:p w:rsidR="008D698A" w:rsidRDefault="008D698A">
            <w:pPr>
              <w:spacing w:line="580" w:lineRule="exact"/>
              <w:rPr>
                <w:rFonts w:ascii="仿宋" w:eastAsia="仿宋" w:hAnsi="仿宋" w:cs="仿宋"/>
                <w:color w:val="000000"/>
              </w:rPr>
            </w:pPr>
          </w:p>
        </w:tc>
      </w:tr>
      <w:tr w:rsidR="008D698A">
        <w:trPr>
          <w:trHeight w:val="720"/>
        </w:trPr>
        <w:tc>
          <w:tcPr>
            <w:tcW w:w="1080" w:type="dxa"/>
            <w:tcBorders>
              <w:top w:val="nil"/>
              <w:left w:val="single" w:sz="4" w:space="0" w:color="auto"/>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1</w:t>
            </w:r>
          </w:p>
        </w:tc>
        <w:tc>
          <w:tcPr>
            <w:tcW w:w="3081"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阜平县教育</w:t>
            </w:r>
            <w:r>
              <w:rPr>
                <w:rFonts w:ascii="仿宋" w:eastAsia="仿宋" w:hAnsi="仿宋" w:cs="仿宋" w:hint="eastAsia"/>
                <w:color w:val="000000"/>
                <w:lang w:eastAsia="zh-CN"/>
              </w:rPr>
              <w:t>和体育</w:t>
            </w:r>
            <w:r>
              <w:rPr>
                <w:rFonts w:ascii="仿宋" w:eastAsia="仿宋" w:hAnsi="仿宋" w:cs="仿宋" w:hint="eastAsia"/>
                <w:color w:val="000000"/>
              </w:rPr>
              <w:t>局</w:t>
            </w:r>
          </w:p>
        </w:tc>
        <w:tc>
          <w:tcPr>
            <w:tcW w:w="1843"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行政</w:t>
            </w:r>
          </w:p>
        </w:tc>
        <w:tc>
          <w:tcPr>
            <w:tcW w:w="1559"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正科级</w:t>
            </w:r>
          </w:p>
        </w:tc>
        <w:tc>
          <w:tcPr>
            <w:tcW w:w="3118"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财政拨款</w:t>
            </w:r>
          </w:p>
        </w:tc>
      </w:tr>
      <w:tr w:rsidR="008D698A">
        <w:trPr>
          <w:trHeight w:val="720"/>
        </w:trPr>
        <w:tc>
          <w:tcPr>
            <w:tcW w:w="1080" w:type="dxa"/>
            <w:tcBorders>
              <w:top w:val="nil"/>
              <w:left w:val="single" w:sz="4" w:space="0" w:color="auto"/>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2</w:t>
            </w:r>
          </w:p>
        </w:tc>
        <w:tc>
          <w:tcPr>
            <w:tcW w:w="3081"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阜平中学</w:t>
            </w:r>
          </w:p>
        </w:tc>
        <w:tc>
          <w:tcPr>
            <w:tcW w:w="1843"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事业</w:t>
            </w:r>
          </w:p>
        </w:tc>
        <w:tc>
          <w:tcPr>
            <w:tcW w:w="1559"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股级</w:t>
            </w:r>
          </w:p>
        </w:tc>
        <w:tc>
          <w:tcPr>
            <w:tcW w:w="3118"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财政性资金基本保证</w:t>
            </w:r>
          </w:p>
        </w:tc>
      </w:tr>
      <w:tr w:rsidR="008D698A">
        <w:trPr>
          <w:trHeight w:val="720"/>
        </w:trPr>
        <w:tc>
          <w:tcPr>
            <w:tcW w:w="1080" w:type="dxa"/>
            <w:tcBorders>
              <w:top w:val="nil"/>
              <w:left w:val="single" w:sz="4" w:space="0" w:color="auto"/>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3</w:t>
            </w:r>
          </w:p>
        </w:tc>
        <w:tc>
          <w:tcPr>
            <w:tcW w:w="3081"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阜平县职业技术教育中心</w:t>
            </w:r>
          </w:p>
        </w:tc>
        <w:tc>
          <w:tcPr>
            <w:tcW w:w="1843"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事业</w:t>
            </w:r>
          </w:p>
        </w:tc>
        <w:tc>
          <w:tcPr>
            <w:tcW w:w="1559"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股级</w:t>
            </w:r>
          </w:p>
        </w:tc>
        <w:tc>
          <w:tcPr>
            <w:tcW w:w="3118"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财政性资金基本保证</w:t>
            </w:r>
          </w:p>
        </w:tc>
      </w:tr>
      <w:tr w:rsidR="008D698A">
        <w:trPr>
          <w:trHeight w:val="720"/>
        </w:trPr>
        <w:tc>
          <w:tcPr>
            <w:tcW w:w="1080" w:type="dxa"/>
            <w:tcBorders>
              <w:top w:val="nil"/>
              <w:left w:val="single" w:sz="4" w:space="0" w:color="auto"/>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4</w:t>
            </w:r>
          </w:p>
        </w:tc>
        <w:tc>
          <w:tcPr>
            <w:tcW w:w="3081"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阜平县幼儿园</w:t>
            </w:r>
          </w:p>
        </w:tc>
        <w:tc>
          <w:tcPr>
            <w:tcW w:w="1843"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事业</w:t>
            </w:r>
          </w:p>
        </w:tc>
        <w:tc>
          <w:tcPr>
            <w:tcW w:w="1559"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股级</w:t>
            </w:r>
          </w:p>
        </w:tc>
        <w:tc>
          <w:tcPr>
            <w:tcW w:w="3118" w:type="dxa"/>
            <w:tcBorders>
              <w:top w:val="nil"/>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财政性资金基本保证</w:t>
            </w:r>
          </w:p>
        </w:tc>
      </w:tr>
      <w:tr w:rsidR="008D698A">
        <w:trPr>
          <w:trHeight w:val="720"/>
        </w:trPr>
        <w:tc>
          <w:tcPr>
            <w:tcW w:w="1080" w:type="dxa"/>
            <w:tcBorders>
              <w:top w:val="single" w:sz="4" w:space="0" w:color="auto"/>
              <w:left w:val="single" w:sz="4" w:space="0" w:color="auto"/>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5</w:t>
            </w:r>
          </w:p>
        </w:tc>
        <w:tc>
          <w:tcPr>
            <w:tcW w:w="3081" w:type="dxa"/>
            <w:tcBorders>
              <w:top w:val="single" w:sz="4" w:space="0" w:color="auto"/>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阜平县特殊教育学校</w:t>
            </w:r>
          </w:p>
        </w:tc>
        <w:tc>
          <w:tcPr>
            <w:tcW w:w="1843" w:type="dxa"/>
            <w:tcBorders>
              <w:top w:val="single" w:sz="4" w:space="0" w:color="auto"/>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事业</w:t>
            </w:r>
          </w:p>
        </w:tc>
        <w:tc>
          <w:tcPr>
            <w:tcW w:w="1559" w:type="dxa"/>
            <w:tcBorders>
              <w:top w:val="single" w:sz="4" w:space="0" w:color="auto"/>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股级</w:t>
            </w:r>
          </w:p>
        </w:tc>
        <w:tc>
          <w:tcPr>
            <w:tcW w:w="3118" w:type="dxa"/>
            <w:tcBorders>
              <w:top w:val="single" w:sz="4" w:space="0" w:color="auto"/>
              <w:left w:val="nil"/>
              <w:bottom w:val="single" w:sz="4" w:space="0" w:color="auto"/>
              <w:right w:val="single" w:sz="4" w:space="0" w:color="auto"/>
            </w:tcBorders>
            <w:vAlign w:val="center"/>
          </w:tcPr>
          <w:p w:rsidR="008D698A" w:rsidRDefault="00770DF4">
            <w:pPr>
              <w:spacing w:line="580" w:lineRule="exact"/>
              <w:jc w:val="center"/>
              <w:rPr>
                <w:rFonts w:ascii="仿宋" w:eastAsia="仿宋" w:hAnsi="仿宋" w:cs="仿宋"/>
                <w:color w:val="000000"/>
              </w:rPr>
            </w:pPr>
            <w:r>
              <w:rPr>
                <w:rFonts w:ascii="仿宋" w:eastAsia="仿宋" w:hAnsi="仿宋" w:cs="仿宋" w:hint="eastAsia"/>
                <w:color w:val="000000"/>
              </w:rPr>
              <w:t>财政性资金基本保证</w:t>
            </w:r>
          </w:p>
        </w:tc>
      </w:tr>
    </w:tbl>
    <w:p w:rsidR="008D698A" w:rsidRDefault="008D698A">
      <w:pPr>
        <w:jc w:val="both"/>
        <w:rPr>
          <w:rFonts w:asciiTheme="minorHAnsi" w:eastAsiaTheme="minorEastAsia" w:hAnsiTheme="minorHAnsi"/>
          <w:lang w:val="uk-UA" w:eastAsia="zh-CN"/>
        </w:rPr>
      </w:pPr>
    </w:p>
    <w:p w:rsidR="008D698A" w:rsidRDefault="008D698A">
      <w:pPr>
        <w:pStyle w:val="a0"/>
        <w:ind w:firstLine="560"/>
        <w:rPr>
          <w:lang w:val="uk-UA" w:eastAsia="zh-CN"/>
        </w:rPr>
      </w:pPr>
    </w:p>
    <w:p w:rsidR="008D698A" w:rsidRDefault="00770DF4">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8D698A" w:rsidRDefault="00770DF4">
      <w:pPr>
        <w:spacing w:line="500" w:lineRule="exact"/>
        <w:ind w:firstLine="560"/>
      </w:pPr>
      <w:bookmarkStart w:id="11" w:name="_Toc_3_3_0000000012"/>
      <w:r>
        <w:rPr>
          <w:rFonts w:eastAsia="方正仿宋_GBK"/>
          <w:color w:val="000000"/>
          <w:sz w:val="28"/>
        </w:rPr>
        <w:t>按照预算管理有关规定，目前我部门预算的编制实行综合预算管理，即全部收入和支出都反映在预算中。</w:t>
      </w:r>
    </w:p>
    <w:p w:rsidR="008D698A" w:rsidRDefault="00770DF4">
      <w:pPr>
        <w:pStyle w:val="-0"/>
      </w:pPr>
      <w:r>
        <w:t>1</w:t>
      </w:r>
      <w:r>
        <w:t>、收入说明</w:t>
      </w:r>
    </w:p>
    <w:p w:rsidR="008D698A" w:rsidRDefault="00770DF4">
      <w:pPr>
        <w:pStyle w:val="-0"/>
      </w:pPr>
      <w:r>
        <w:t>反映本部门当年全部收入。</w:t>
      </w:r>
      <w:r w:rsidR="005E0EF0">
        <w:rPr>
          <w:rFonts w:hint="eastAsia"/>
          <w:lang w:eastAsia="zh-CN"/>
        </w:rPr>
        <w:t>2023</w:t>
      </w:r>
      <w:r>
        <w:t>年预算收入</w:t>
      </w:r>
      <w:r w:rsidR="00694240">
        <w:rPr>
          <w:rFonts w:hint="eastAsia"/>
          <w:lang w:eastAsia="zh-CN"/>
        </w:rPr>
        <w:t>70573.276276</w:t>
      </w:r>
      <w:r>
        <w:t>万元，其中：一般公共预算收入</w:t>
      </w:r>
      <w:r w:rsidR="00694240">
        <w:rPr>
          <w:rFonts w:hint="eastAsia"/>
          <w:lang w:eastAsia="zh-CN"/>
        </w:rPr>
        <w:t>66158.616345</w:t>
      </w:r>
      <w:r>
        <w:t>万元，基金预算收入</w:t>
      </w:r>
      <w:r w:rsidR="00694240">
        <w:rPr>
          <w:rFonts w:hint="eastAsia"/>
          <w:lang w:eastAsia="zh-CN"/>
        </w:rPr>
        <w:t>4414.659931</w:t>
      </w:r>
      <w:r>
        <w:t>万元，国有资本经营预算收入</w:t>
      </w:r>
      <w:r>
        <w:t>0</w:t>
      </w:r>
      <w:r>
        <w:t>万元，财政专户核拨收入</w:t>
      </w:r>
      <w:r>
        <w:t>0</w:t>
      </w:r>
      <w:r>
        <w:t>万元，单位资金其他收入</w:t>
      </w:r>
      <w:r>
        <w:rPr>
          <w:rFonts w:hint="eastAsia"/>
          <w:lang w:eastAsia="zh-CN"/>
        </w:rPr>
        <w:t>0</w:t>
      </w:r>
      <w:r>
        <w:t>万元，上年结转结余</w:t>
      </w:r>
      <w:r>
        <w:t>0</w:t>
      </w:r>
      <w:r>
        <w:t>万元。</w:t>
      </w:r>
    </w:p>
    <w:p w:rsidR="008D698A" w:rsidRDefault="00770DF4">
      <w:pPr>
        <w:pStyle w:val="-0"/>
      </w:pPr>
      <w:r>
        <w:t>2</w:t>
      </w:r>
      <w:r>
        <w:t>、支出说明</w:t>
      </w:r>
    </w:p>
    <w:p w:rsidR="008D698A" w:rsidRDefault="00770DF4">
      <w:pPr>
        <w:pStyle w:val="-0"/>
      </w:pPr>
      <w:r>
        <w:lastRenderedPageBreak/>
        <w:t>收支预算总表支出栏、基本支出表、项目支出表按经济分类和支出功能分类科目编制，反映</w:t>
      </w:r>
      <w:r>
        <w:rPr>
          <w:rFonts w:hint="eastAsia"/>
          <w:lang w:eastAsia="zh-CN"/>
        </w:rPr>
        <w:t>阜平县教育和体育局</w:t>
      </w:r>
      <w:r>
        <w:t>年度部门预算中支出预算的总体情况。</w:t>
      </w:r>
      <w:r w:rsidR="005E0EF0">
        <w:rPr>
          <w:rFonts w:hint="eastAsia"/>
          <w:lang w:eastAsia="zh-CN"/>
        </w:rPr>
        <w:t>2023</w:t>
      </w:r>
      <w:r>
        <w:t>年支出预算</w:t>
      </w:r>
      <w:r w:rsidR="00694240">
        <w:rPr>
          <w:rFonts w:hint="eastAsia"/>
          <w:lang w:eastAsia="zh-CN"/>
        </w:rPr>
        <w:t>70573.276276</w:t>
      </w:r>
      <w:r>
        <w:t>万元，其中基本支出</w:t>
      </w:r>
      <w:r w:rsidR="00694240">
        <w:rPr>
          <w:rFonts w:hint="eastAsia"/>
          <w:lang w:eastAsia="zh-CN"/>
        </w:rPr>
        <w:t>36587.300305</w:t>
      </w:r>
      <w:r>
        <w:t>万元，包括人员经费</w:t>
      </w:r>
      <w:r w:rsidR="00694240">
        <w:rPr>
          <w:rFonts w:hint="eastAsia"/>
          <w:lang w:eastAsia="zh-CN"/>
        </w:rPr>
        <w:t>36326.670545</w:t>
      </w:r>
      <w:r>
        <w:t>万元和日常公用经费</w:t>
      </w:r>
      <w:r w:rsidR="00694240">
        <w:rPr>
          <w:rFonts w:hint="eastAsia"/>
          <w:lang w:eastAsia="zh-CN"/>
        </w:rPr>
        <w:t>349.07</w:t>
      </w:r>
      <w:r>
        <w:t>万元；项目支出</w:t>
      </w:r>
      <w:r w:rsidR="00694240">
        <w:rPr>
          <w:rFonts w:hint="eastAsia"/>
          <w:lang w:eastAsia="zh-CN"/>
        </w:rPr>
        <w:t>33715.975971</w:t>
      </w:r>
      <w:r>
        <w:t>万元，主要为</w:t>
      </w:r>
      <w:r>
        <w:rPr>
          <w:rFonts w:hint="eastAsia"/>
          <w:lang w:eastAsia="zh-CN"/>
        </w:rPr>
        <w:t>中小学校舍安全、中小学薄弱学校改造与能力提升等项目</w:t>
      </w:r>
      <w:r>
        <w:t>。</w:t>
      </w:r>
    </w:p>
    <w:p w:rsidR="008D698A" w:rsidRDefault="00770DF4">
      <w:pPr>
        <w:pStyle w:val="-0"/>
      </w:pPr>
      <w:r>
        <w:t>3</w:t>
      </w:r>
      <w:r>
        <w:t>、比上年增减情况</w:t>
      </w:r>
    </w:p>
    <w:p w:rsidR="008D698A" w:rsidRDefault="005E0EF0">
      <w:pPr>
        <w:pStyle w:val="-0"/>
        <w:rPr>
          <w:lang w:eastAsia="zh-CN"/>
        </w:rPr>
      </w:pPr>
      <w:r>
        <w:rPr>
          <w:rFonts w:hint="eastAsia"/>
          <w:lang w:eastAsia="zh-CN"/>
        </w:rPr>
        <w:t>2023</w:t>
      </w:r>
      <w:r w:rsidR="00770DF4">
        <w:t>年预算收支安排</w:t>
      </w:r>
      <w:r w:rsidR="00694240">
        <w:rPr>
          <w:rFonts w:hint="eastAsia"/>
          <w:lang w:eastAsia="zh-CN"/>
        </w:rPr>
        <w:t>70573.276276</w:t>
      </w:r>
      <w:r w:rsidR="00770DF4">
        <w:t>万元，较</w:t>
      </w:r>
      <w:r w:rsidR="00770DF4">
        <w:rPr>
          <w:rFonts w:hint="eastAsia"/>
          <w:lang w:eastAsia="zh-CN"/>
        </w:rPr>
        <w:t>202</w:t>
      </w:r>
      <w:r w:rsidR="00694240">
        <w:rPr>
          <w:rFonts w:hint="eastAsia"/>
          <w:lang w:eastAsia="zh-CN"/>
        </w:rPr>
        <w:t>2</w:t>
      </w:r>
      <w:r w:rsidR="00770DF4">
        <w:t>年</w:t>
      </w:r>
      <w:r w:rsidR="00770DF4">
        <w:rPr>
          <w:rFonts w:hint="eastAsia"/>
          <w:lang w:eastAsia="zh-CN"/>
        </w:rPr>
        <w:t>（</w:t>
      </w:r>
      <w:r w:rsidR="00694240">
        <w:rPr>
          <w:rFonts w:hint="eastAsia"/>
          <w:lang w:eastAsia="zh-CN"/>
        </w:rPr>
        <w:t>71239.1696</w:t>
      </w:r>
      <w:r w:rsidR="00770DF4">
        <w:rPr>
          <w:rFonts w:hint="eastAsia"/>
          <w:lang w:eastAsia="zh-CN"/>
        </w:rPr>
        <w:t>万元）</w:t>
      </w:r>
      <w:r w:rsidR="00770DF4">
        <w:t>预算</w:t>
      </w:r>
      <w:r w:rsidR="00694240">
        <w:rPr>
          <w:rFonts w:hint="eastAsia"/>
          <w:lang w:eastAsia="zh-CN"/>
        </w:rPr>
        <w:t>减少</w:t>
      </w:r>
      <w:r w:rsidR="00694240">
        <w:rPr>
          <w:rFonts w:hint="eastAsia"/>
          <w:lang w:eastAsia="zh-CN"/>
        </w:rPr>
        <w:t>665.893324</w:t>
      </w:r>
      <w:r w:rsidR="00770DF4">
        <w:t>万元</w:t>
      </w:r>
      <w:r w:rsidR="00694240">
        <w:rPr>
          <w:rFonts w:hint="eastAsia"/>
          <w:lang w:eastAsia="zh-CN"/>
        </w:rPr>
        <w:t>.</w:t>
      </w:r>
    </w:p>
    <w:p w:rsidR="008D698A" w:rsidRDefault="00770DF4">
      <w:pPr>
        <w:spacing w:before="10" w:after="10" w:line="360" w:lineRule="auto"/>
        <w:ind w:firstLine="640"/>
        <w:outlineLvl w:val="2"/>
      </w:pPr>
      <w:r>
        <w:rPr>
          <w:rFonts w:ascii="黑体" w:eastAsia="黑体" w:hAnsi="黑体" w:cs="黑体"/>
          <w:color w:val="000000"/>
          <w:sz w:val="32"/>
        </w:rPr>
        <w:t>三、机关运行经费安排情况</w:t>
      </w:r>
      <w:bookmarkEnd w:id="11"/>
    </w:p>
    <w:p w:rsidR="008D698A" w:rsidRDefault="005E0EF0">
      <w:pPr>
        <w:pStyle w:val="-1"/>
        <w:ind w:firstLineChars="200"/>
      </w:pPr>
      <w:bookmarkStart w:id="12" w:name="_Toc_3_3_0000000013"/>
      <w:r>
        <w:rPr>
          <w:rFonts w:hint="eastAsia"/>
          <w:lang w:eastAsia="zh-CN"/>
        </w:rPr>
        <w:t>2023</w:t>
      </w:r>
      <w:r w:rsidR="00770DF4">
        <w:t>年，我部门运行经费共计安排</w:t>
      </w:r>
      <w:r w:rsidR="00694240">
        <w:rPr>
          <w:rFonts w:hint="eastAsia"/>
          <w:lang w:eastAsia="zh-CN"/>
        </w:rPr>
        <w:t>349.07</w:t>
      </w:r>
      <w:r w:rsidR="00770DF4">
        <w:t>万元，主要用于</w:t>
      </w:r>
      <w:r w:rsidR="00770DF4">
        <w:rPr>
          <w:rFonts w:hint="eastAsia"/>
          <w:lang w:eastAsia="zh-CN"/>
        </w:rPr>
        <w:t>差旅</w:t>
      </w:r>
      <w:r w:rsidR="00770DF4">
        <w:t>、</w:t>
      </w:r>
      <w:r w:rsidR="00770DF4">
        <w:rPr>
          <w:rFonts w:hint="eastAsia"/>
          <w:lang w:eastAsia="zh-CN"/>
        </w:rPr>
        <w:t>邮电、</w:t>
      </w:r>
      <w:r w:rsidR="00770DF4">
        <w:t>办公等日常运行支出。</w:t>
      </w:r>
    </w:p>
    <w:p w:rsidR="008D698A" w:rsidRDefault="008D698A">
      <w:pPr>
        <w:spacing w:before="10" w:after="10" w:line="360" w:lineRule="auto"/>
        <w:ind w:firstLine="640"/>
        <w:outlineLvl w:val="2"/>
        <w:rPr>
          <w:rFonts w:ascii="黑体" w:eastAsia="黑体" w:hAnsi="黑体" w:cs="黑体"/>
          <w:color w:val="000000"/>
          <w:sz w:val="32"/>
        </w:rPr>
      </w:pPr>
    </w:p>
    <w:p w:rsidR="008D698A" w:rsidRDefault="00770DF4">
      <w:pPr>
        <w:spacing w:before="10" w:after="10" w:line="360" w:lineRule="auto"/>
        <w:ind w:firstLine="640"/>
        <w:outlineLvl w:val="2"/>
      </w:pPr>
      <w:r>
        <w:rPr>
          <w:rFonts w:ascii="黑体" w:eastAsia="黑体" w:hAnsi="黑体" w:cs="黑体"/>
          <w:color w:val="000000"/>
          <w:sz w:val="32"/>
        </w:rPr>
        <w:t>四、财政拨款“三公”经费预算情况及增减变化原因</w:t>
      </w:r>
      <w:bookmarkEnd w:id="12"/>
    </w:p>
    <w:p w:rsidR="008D698A" w:rsidRDefault="005E0EF0">
      <w:pPr>
        <w:pStyle w:val="-2"/>
      </w:pPr>
      <w:bookmarkStart w:id="13" w:name="_Toc_3_3_0000000014"/>
      <w:r>
        <w:rPr>
          <w:rFonts w:hint="eastAsia"/>
          <w:lang w:eastAsia="zh-CN"/>
        </w:rPr>
        <w:t>2023</w:t>
      </w:r>
      <w:r w:rsidR="00770DF4">
        <w:t>年，我部门财政拨款</w:t>
      </w:r>
      <w:r w:rsidR="00770DF4">
        <w:t>“</w:t>
      </w:r>
      <w:r w:rsidR="00770DF4">
        <w:t>三公</w:t>
      </w:r>
      <w:r w:rsidR="00770DF4">
        <w:t>”</w:t>
      </w:r>
      <w:r w:rsidR="00770DF4">
        <w:t>经费预算安排</w:t>
      </w:r>
      <w:r w:rsidR="00770DF4">
        <w:rPr>
          <w:rFonts w:hint="eastAsia"/>
          <w:lang w:eastAsia="zh-CN"/>
        </w:rPr>
        <w:t>4.5</w:t>
      </w:r>
      <w:r w:rsidR="00770DF4">
        <w:t>万元，其中因公出国（境）费</w:t>
      </w:r>
      <w:r w:rsidR="00770DF4">
        <w:rPr>
          <w:rFonts w:hint="eastAsia"/>
          <w:lang w:eastAsia="zh-CN"/>
        </w:rPr>
        <w:t>0</w:t>
      </w:r>
      <w:r w:rsidR="00770DF4">
        <w:t>万元；公务用车购置及运维费</w:t>
      </w:r>
      <w:r w:rsidR="00770DF4">
        <w:rPr>
          <w:rFonts w:hint="eastAsia"/>
          <w:lang w:eastAsia="zh-CN"/>
        </w:rPr>
        <w:t>0</w:t>
      </w:r>
      <w:r w:rsidR="00770DF4">
        <w:t>万元（其中：公务用车购置费为</w:t>
      </w:r>
      <w:r w:rsidR="00770DF4">
        <w:t>0</w:t>
      </w:r>
      <w:r w:rsidR="00770DF4">
        <w:t>万元，公务用车运维费</w:t>
      </w:r>
      <w:r w:rsidR="00770DF4">
        <w:rPr>
          <w:rFonts w:hint="eastAsia"/>
          <w:lang w:eastAsia="zh-CN"/>
        </w:rPr>
        <w:t>4</w:t>
      </w:r>
      <w:r w:rsidR="00770DF4">
        <w:t>万元</w:t>
      </w:r>
      <w:r w:rsidR="00770DF4">
        <w:t>)</w:t>
      </w:r>
      <w:r w:rsidR="00770DF4">
        <w:t>；公务接待费</w:t>
      </w:r>
      <w:r w:rsidR="00770DF4">
        <w:rPr>
          <w:rFonts w:hint="eastAsia"/>
          <w:lang w:eastAsia="zh-CN"/>
        </w:rPr>
        <w:t>0.5</w:t>
      </w:r>
      <w:r w:rsidR="00770DF4">
        <w:t>万元。与</w:t>
      </w:r>
      <w:r w:rsidR="00770DF4">
        <w:rPr>
          <w:rFonts w:hint="eastAsia"/>
          <w:lang w:eastAsia="zh-CN"/>
        </w:rPr>
        <w:t>2021</w:t>
      </w:r>
      <w:r w:rsidR="00770DF4">
        <w:t>年相比</w:t>
      </w:r>
      <w:r w:rsidR="00770DF4">
        <w:rPr>
          <w:rFonts w:hint="eastAsia"/>
          <w:lang w:eastAsia="zh-CN"/>
        </w:rPr>
        <w:t>无变化</w:t>
      </w:r>
      <w:r w:rsidR="00770DF4">
        <w:t>。</w:t>
      </w:r>
    </w:p>
    <w:p w:rsidR="008D698A" w:rsidRDefault="008D698A">
      <w:pPr>
        <w:pStyle w:val="-2"/>
      </w:pPr>
    </w:p>
    <w:p w:rsidR="008D698A" w:rsidRDefault="00770DF4">
      <w:pPr>
        <w:spacing w:before="10" w:after="10" w:line="360" w:lineRule="auto"/>
        <w:ind w:firstLine="640"/>
        <w:outlineLvl w:val="2"/>
      </w:pPr>
      <w:r>
        <w:rPr>
          <w:rFonts w:ascii="黑体" w:eastAsia="黑体" w:hAnsi="黑体" w:cs="黑体"/>
          <w:color w:val="000000"/>
          <w:sz w:val="32"/>
        </w:rPr>
        <w:t>五、预算绩效信息</w:t>
      </w:r>
      <w:bookmarkEnd w:id="13"/>
    </w:p>
    <w:p w:rsidR="008D698A" w:rsidRDefault="00770DF4">
      <w:pPr>
        <w:ind w:firstLine="640"/>
      </w:pPr>
      <w:r>
        <w:rPr>
          <w:rFonts w:ascii="方正楷体_GBK" w:eastAsia="方正楷体_GBK" w:hAnsi="方正楷体_GBK" w:cs="方正楷体_GBK"/>
          <w:b/>
          <w:color w:val="000000"/>
          <w:sz w:val="32"/>
        </w:rPr>
        <w:t>第一部分 部门整体绩效目标</w:t>
      </w:r>
    </w:p>
    <w:p w:rsidR="008D698A" w:rsidRDefault="00770DF4">
      <w:pPr>
        <w:spacing w:line="500" w:lineRule="exact"/>
        <w:ind w:firstLineChars="200" w:firstLine="560"/>
      </w:pPr>
      <w:r>
        <w:rPr>
          <w:rFonts w:eastAsia="方正仿宋_GBK"/>
          <w:color w:val="000000"/>
          <w:sz w:val="28"/>
        </w:rPr>
        <w:t>（一）总体绩效目标</w:t>
      </w:r>
    </w:p>
    <w:p w:rsidR="008D698A" w:rsidRDefault="00770DF4">
      <w:pPr>
        <w:spacing w:line="500" w:lineRule="exact"/>
        <w:ind w:firstLineChars="200" w:firstLine="560"/>
        <w:rPr>
          <w:rFonts w:eastAsia="方正仿宋_GBK"/>
          <w:sz w:val="28"/>
        </w:rPr>
      </w:pPr>
      <w:r>
        <w:rPr>
          <w:rFonts w:eastAsia="方正仿宋_GBK"/>
          <w:sz w:val="28"/>
        </w:rPr>
        <w:t>2021</w:t>
      </w:r>
      <w:r>
        <w:rPr>
          <w:rFonts w:eastAsia="方正仿宋_GBK"/>
          <w:sz w:val="28"/>
        </w:rPr>
        <w:t>年，阜平县教育和体育局财务会计工作以推动落实教育规划纲要为核心任务，深化财务体制改革，合理配置教育资源，切实做好经费管理，为促进教育事业持续健康发展提供服务和保障。打造</w:t>
      </w:r>
      <w:r>
        <w:rPr>
          <w:rFonts w:eastAsia="方正仿宋_GBK"/>
          <w:sz w:val="28"/>
        </w:rPr>
        <w:t>“</w:t>
      </w:r>
      <w:r>
        <w:rPr>
          <w:rFonts w:eastAsia="方正仿宋_GBK"/>
          <w:sz w:val="28"/>
        </w:rPr>
        <w:t>阳光财政</w:t>
      </w:r>
      <w:r>
        <w:rPr>
          <w:rFonts w:eastAsia="方正仿宋_GBK"/>
          <w:sz w:val="28"/>
        </w:rPr>
        <w:t>”</w:t>
      </w:r>
      <w:r>
        <w:rPr>
          <w:rFonts w:eastAsia="方正仿宋_GBK"/>
          <w:sz w:val="28"/>
        </w:rPr>
        <w:t>，实施全面规范、公开透明的预算制度，按财务预算科学合理安排调度资金，充分发挥资</w:t>
      </w:r>
      <w:r>
        <w:rPr>
          <w:rFonts w:eastAsia="方正仿宋_GBK"/>
          <w:sz w:val="28"/>
        </w:rPr>
        <w:lastRenderedPageBreak/>
        <w:t>金利用效率。坚决按要求落实教育投入政策，坚决按政策落实教师待遇。以增加投入和规范管理为重点，筹措好、管理好、使用好教育经费，以教育项目建设为主要载体，加强标准化学校和薄弱学校改造建设，切实改善办学条件，完善学生资助体系，全面落实国家资助政策。加强规范管理，做好日常核算。抓建章立制，规范各项资金管理。在各项工作中竞进提质、创先争优，促进我县教育事业科学发展。</w:t>
      </w:r>
    </w:p>
    <w:p w:rsidR="008D698A" w:rsidRDefault="00770DF4">
      <w:pPr>
        <w:spacing w:line="500" w:lineRule="exact"/>
        <w:ind w:firstLineChars="200" w:firstLine="560"/>
        <w:rPr>
          <w:rFonts w:eastAsia="方正仿宋_GBK"/>
          <w:sz w:val="28"/>
        </w:rPr>
      </w:pPr>
      <w:r>
        <w:rPr>
          <w:rFonts w:eastAsia="方正仿宋_GBK"/>
          <w:sz w:val="28"/>
        </w:rPr>
        <w:t>一、教育工作实现率先出列</w:t>
      </w:r>
      <w:r>
        <w:rPr>
          <w:rFonts w:eastAsia="方正仿宋_GBK"/>
          <w:sz w:val="28"/>
        </w:rPr>
        <w:t>,</w:t>
      </w:r>
      <w:r>
        <w:rPr>
          <w:rFonts w:eastAsia="方正仿宋_GBK"/>
          <w:sz w:val="28"/>
        </w:rPr>
        <w:t>各学段入学率逐步提高。</w:t>
      </w:r>
    </w:p>
    <w:p w:rsidR="008D698A" w:rsidRDefault="00770DF4">
      <w:pPr>
        <w:spacing w:line="500" w:lineRule="exact"/>
        <w:ind w:firstLineChars="200" w:firstLine="560"/>
        <w:rPr>
          <w:rFonts w:eastAsia="方正仿宋_GBK"/>
          <w:sz w:val="28"/>
        </w:rPr>
      </w:pPr>
      <w:r>
        <w:rPr>
          <w:rFonts w:eastAsia="方正仿宋_GBK"/>
          <w:sz w:val="28"/>
        </w:rPr>
        <w:t>202</w:t>
      </w:r>
      <w:r w:rsidR="00694240">
        <w:rPr>
          <w:rFonts w:eastAsia="方正仿宋_GBK" w:hint="eastAsia"/>
          <w:sz w:val="28"/>
          <w:lang w:eastAsia="zh-CN"/>
        </w:rPr>
        <w:t>3</w:t>
      </w:r>
      <w:r>
        <w:rPr>
          <w:rFonts w:eastAsia="方正仿宋_GBK"/>
          <w:sz w:val="28"/>
        </w:rPr>
        <w:t>年我县学前三年教育毛入园率达到</w:t>
      </w:r>
      <w:r>
        <w:rPr>
          <w:rFonts w:eastAsia="方正仿宋_GBK"/>
          <w:sz w:val="28"/>
        </w:rPr>
        <w:t>95%</w:t>
      </w:r>
      <w:r>
        <w:rPr>
          <w:rFonts w:eastAsia="方正仿宋_GBK"/>
          <w:sz w:val="28"/>
        </w:rPr>
        <w:t>，九年义务教育阶段入学率要达到</w:t>
      </w:r>
      <w:r>
        <w:rPr>
          <w:rFonts w:eastAsia="方正仿宋_GBK"/>
          <w:sz w:val="28"/>
        </w:rPr>
        <w:t>100%</w:t>
      </w:r>
      <w:r>
        <w:rPr>
          <w:rFonts w:eastAsia="方正仿宋_GBK"/>
          <w:sz w:val="28"/>
        </w:rPr>
        <w:t>、巩固率达到</w:t>
      </w:r>
      <w:r>
        <w:rPr>
          <w:rFonts w:eastAsia="方正仿宋_GBK"/>
          <w:sz w:val="28"/>
        </w:rPr>
        <w:t>100%</w:t>
      </w:r>
      <w:r>
        <w:rPr>
          <w:rFonts w:eastAsia="方正仿宋_GBK"/>
          <w:sz w:val="28"/>
        </w:rPr>
        <w:t>，高中阶段教育毛入学率达到</w:t>
      </w:r>
      <w:r>
        <w:rPr>
          <w:rFonts w:eastAsia="方正仿宋_GBK"/>
          <w:sz w:val="28"/>
        </w:rPr>
        <w:t>90%</w:t>
      </w:r>
      <w:r>
        <w:rPr>
          <w:rFonts w:eastAsia="方正仿宋_GBK"/>
          <w:sz w:val="28"/>
        </w:rPr>
        <w:t>，三类残疾儿童入学率达到</w:t>
      </w:r>
      <w:r>
        <w:rPr>
          <w:rFonts w:eastAsia="方正仿宋_GBK"/>
          <w:sz w:val="28"/>
        </w:rPr>
        <w:t>100%</w:t>
      </w:r>
      <w:r>
        <w:rPr>
          <w:rFonts w:eastAsia="方正仿宋_GBK"/>
          <w:sz w:val="28"/>
        </w:rPr>
        <w:t>。</w:t>
      </w:r>
      <w:r>
        <w:rPr>
          <w:rFonts w:eastAsia="方正仿宋_GBK"/>
          <w:sz w:val="28"/>
        </w:rPr>
        <w:t>2020</w:t>
      </w:r>
      <w:r>
        <w:rPr>
          <w:rFonts w:eastAsia="方正仿宋_GBK"/>
          <w:sz w:val="28"/>
        </w:rPr>
        <w:t>年我县要迎接省政府和国家教育部教育综合督导、义务教育优秀发展和普及高中阶段教育</w:t>
      </w:r>
      <w:r>
        <w:rPr>
          <w:rFonts w:eastAsia="方正仿宋_GBK"/>
          <w:sz w:val="28"/>
        </w:rPr>
        <w:t>“</w:t>
      </w:r>
      <w:r>
        <w:rPr>
          <w:rFonts w:eastAsia="方正仿宋_GBK"/>
          <w:sz w:val="28"/>
        </w:rPr>
        <w:t>三项评估</w:t>
      </w:r>
      <w:r>
        <w:rPr>
          <w:rFonts w:eastAsia="方正仿宋_GBK"/>
          <w:sz w:val="28"/>
        </w:rPr>
        <w:t>”</w:t>
      </w:r>
      <w:r>
        <w:rPr>
          <w:rFonts w:eastAsia="方正仿宋_GBK"/>
          <w:sz w:val="28"/>
        </w:rPr>
        <w:t>学校验收。我局将全面落实督导评估奖补资金，确保顺利通过验收。</w:t>
      </w:r>
    </w:p>
    <w:p w:rsidR="008D698A" w:rsidRDefault="00770DF4">
      <w:pPr>
        <w:spacing w:line="500" w:lineRule="exact"/>
        <w:ind w:firstLineChars="200" w:firstLine="560"/>
        <w:rPr>
          <w:rFonts w:eastAsia="方正仿宋_GBK"/>
          <w:sz w:val="28"/>
        </w:rPr>
      </w:pPr>
      <w:r>
        <w:rPr>
          <w:rFonts w:eastAsia="方正仿宋_GBK"/>
          <w:sz w:val="28"/>
        </w:rPr>
        <w:t>继续推进义务教育经费保障机制改革工作</w:t>
      </w:r>
    </w:p>
    <w:p w:rsidR="008D698A" w:rsidRDefault="00770DF4">
      <w:pPr>
        <w:spacing w:line="500" w:lineRule="exact"/>
        <w:ind w:firstLineChars="200" w:firstLine="560"/>
        <w:rPr>
          <w:rFonts w:eastAsia="方正仿宋_GBK"/>
          <w:sz w:val="28"/>
        </w:rPr>
      </w:pPr>
      <w:r>
        <w:rPr>
          <w:rFonts w:eastAsia="方正仿宋_GBK"/>
          <w:sz w:val="28"/>
        </w:rPr>
        <w:t>为深入贯彻落实《国务院关于进一步完善城乡义务教育经费保障机制的通知》（国发</w:t>
      </w:r>
      <w:r>
        <w:rPr>
          <w:rFonts w:eastAsia="方正仿宋_GBK"/>
          <w:sz w:val="28"/>
        </w:rPr>
        <w:t>[2015]67</w:t>
      </w:r>
      <w:r>
        <w:rPr>
          <w:rFonts w:eastAsia="方正仿宋_GBK"/>
          <w:sz w:val="28"/>
        </w:rPr>
        <w:t>号）精神，统筹城乡义务教育资源均衡配置，推动义务教育事业持续健康发展，结合我县实际，现就进一步完善城乡义务教育经费保障机制有关事项具体落实。认真落实党中央、国务院决策部署，适应新型城镇化和户籍制度改革新形势，建立城乡统一、重在农村的义务教育经费保障机制。重点向农村义务教育倾斜，向革命老区、民族地区、贫困地区倾斜，均衡配置义务教育资源，促进教育公平、提高教育质量。进一步完善城乡义务教育公用经费保障机制。自</w:t>
      </w:r>
      <w:r>
        <w:rPr>
          <w:rFonts w:eastAsia="方正仿宋_GBK"/>
          <w:sz w:val="28"/>
        </w:rPr>
        <w:t>2016</w:t>
      </w:r>
      <w:r>
        <w:rPr>
          <w:rFonts w:eastAsia="方正仿宋_GBK"/>
          <w:sz w:val="28"/>
        </w:rPr>
        <w:t>年春季学期开始，城乡义务教育生均公用经费基准定额为：普通小学每生每年</w:t>
      </w:r>
      <w:r>
        <w:rPr>
          <w:rFonts w:eastAsia="方正仿宋_GBK"/>
          <w:sz w:val="28"/>
        </w:rPr>
        <w:t>600</w:t>
      </w:r>
      <w:r>
        <w:rPr>
          <w:rFonts w:eastAsia="方正仿宋_GBK"/>
          <w:sz w:val="28"/>
        </w:rPr>
        <w:t>元，普通初中每生每年</w:t>
      </w:r>
      <w:r>
        <w:rPr>
          <w:rFonts w:eastAsia="方正仿宋_GBK"/>
          <w:sz w:val="28"/>
        </w:rPr>
        <w:t>800</w:t>
      </w:r>
      <w:r>
        <w:rPr>
          <w:rFonts w:eastAsia="方正仿宋_GBK"/>
          <w:sz w:val="28"/>
        </w:rPr>
        <w:t>元。落实学校生均取暖公用经费</w:t>
      </w:r>
      <w:r>
        <w:rPr>
          <w:rFonts w:eastAsia="方正仿宋_GBK"/>
          <w:sz w:val="28"/>
        </w:rPr>
        <w:t>85</w:t>
      </w:r>
      <w:r>
        <w:rPr>
          <w:rFonts w:eastAsia="方正仿宋_GBK"/>
          <w:sz w:val="28"/>
        </w:rPr>
        <w:t>元，不足部分由市、县（市、区）统筹解决。在此基础上，对寄宿制学校按照寄宿生年生均</w:t>
      </w:r>
      <w:r>
        <w:rPr>
          <w:rFonts w:eastAsia="方正仿宋_GBK"/>
          <w:sz w:val="28"/>
        </w:rPr>
        <w:t>200</w:t>
      </w:r>
      <w:r>
        <w:rPr>
          <w:rFonts w:eastAsia="方正仿宋_GBK"/>
          <w:sz w:val="28"/>
        </w:rPr>
        <w:t>元标准增加公用经费补助，优先落实好农村地区不足</w:t>
      </w:r>
      <w:r>
        <w:rPr>
          <w:rFonts w:eastAsia="方正仿宋_GBK"/>
          <w:sz w:val="28"/>
        </w:rPr>
        <w:t>100</w:t>
      </w:r>
      <w:r>
        <w:rPr>
          <w:rFonts w:eastAsia="方正仿宋_GBK"/>
          <w:sz w:val="28"/>
        </w:rPr>
        <w:t>人的规模较小学校按</w:t>
      </w:r>
      <w:r>
        <w:rPr>
          <w:rFonts w:eastAsia="方正仿宋_GBK"/>
          <w:sz w:val="28"/>
        </w:rPr>
        <w:t>100</w:t>
      </w:r>
      <w:r>
        <w:rPr>
          <w:rFonts w:eastAsia="方正仿宋_GBK"/>
          <w:sz w:val="28"/>
        </w:rPr>
        <w:t>人核定公用经费等政策；特殊教育学校和随班就读残疾学生按每生每年</w:t>
      </w:r>
      <w:r>
        <w:rPr>
          <w:rFonts w:eastAsia="方正仿宋_GBK"/>
          <w:sz w:val="28"/>
        </w:rPr>
        <w:t>6000</w:t>
      </w:r>
      <w:r>
        <w:rPr>
          <w:rFonts w:eastAsia="方正仿宋_GBK"/>
          <w:sz w:val="28"/>
        </w:rPr>
        <w:t>元标准补助公用经费。同时，为保障进城务工人员随迁子女平等享受义务教育补助政策，</w:t>
      </w:r>
      <w:r>
        <w:rPr>
          <w:rFonts w:eastAsia="方正仿宋_GBK"/>
          <w:sz w:val="28"/>
        </w:rPr>
        <w:lastRenderedPageBreak/>
        <w:t>按照中央政策规定，取消对城市义务教育免除学杂费和进城务工人员随迁子女接受义务教育的中央奖补政策，各级政府统一落实</w:t>
      </w:r>
      <w:r>
        <w:rPr>
          <w:rFonts w:eastAsia="方正仿宋_GBK"/>
          <w:sz w:val="28"/>
        </w:rPr>
        <w:t>“</w:t>
      </w:r>
      <w:r>
        <w:rPr>
          <w:rFonts w:eastAsia="方正仿宋_GBK"/>
          <w:sz w:val="28"/>
        </w:rPr>
        <w:t>两免一补</w:t>
      </w:r>
      <w:r>
        <w:rPr>
          <w:rFonts w:eastAsia="方正仿宋_GBK"/>
          <w:sz w:val="28"/>
        </w:rPr>
        <w:t>”</w:t>
      </w:r>
      <w:r>
        <w:rPr>
          <w:rFonts w:eastAsia="方正仿宋_GBK"/>
          <w:sz w:val="28"/>
        </w:rPr>
        <w:t>政策。根据中央和我省教育扶贫政策要求，从</w:t>
      </w:r>
      <w:r>
        <w:rPr>
          <w:rFonts w:eastAsia="方正仿宋_GBK"/>
          <w:sz w:val="28"/>
        </w:rPr>
        <w:t>2015</w:t>
      </w:r>
      <w:r>
        <w:rPr>
          <w:rFonts w:eastAsia="方正仿宋_GBK"/>
          <w:sz w:val="28"/>
        </w:rPr>
        <w:t>年起实施山区教育扶贫工程。我县现有小学生</w:t>
      </w:r>
      <w:r>
        <w:rPr>
          <w:rFonts w:eastAsia="方正仿宋_GBK"/>
          <w:sz w:val="28"/>
        </w:rPr>
        <w:t>20583</w:t>
      </w:r>
      <w:r>
        <w:rPr>
          <w:rFonts w:eastAsia="方正仿宋_GBK"/>
          <w:sz w:val="28"/>
        </w:rPr>
        <w:t>人，中学生</w:t>
      </w:r>
      <w:r>
        <w:rPr>
          <w:rFonts w:eastAsia="方正仿宋_GBK"/>
          <w:sz w:val="28"/>
        </w:rPr>
        <w:t>9506</w:t>
      </w:r>
      <w:r>
        <w:rPr>
          <w:rFonts w:eastAsia="方正仿宋_GBK"/>
          <w:sz w:val="28"/>
        </w:rPr>
        <w:t>人。城乡义务教育生均公用经费按以下标准分配资金，小学每生每年</w:t>
      </w:r>
      <w:r>
        <w:rPr>
          <w:rFonts w:eastAsia="方正仿宋_GBK"/>
          <w:sz w:val="28"/>
        </w:rPr>
        <w:t>685</w:t>
      </w:r>
      <w:r>
        <w:rPr>
          <w:rFonts w:eastAsia="方正仿宋_GBK"/>
          <w:sz w:val="28"/>
        </w:rPr>
        <w:t>元，初中每生每年</w:t>
      </w:r>
      <w:r>
        <w:rPr>
          <w:rFonts w:eastAsia="方正仿宋_GBK"/>
          <w:sz w:val="28"/>
        </w:rPr>
        <w:t>885</w:t>
      </w:r>
      <w:r>
        <w:rPr>
          <w:rFonts w:eastAsia="方正仿宋_GBK"/>
          <w:sz w:val="28"/>
        </w:rPr>
        <w:t>元，特殊教育学校和随班就读残疾学生按每年每年</w:t>
      </w:r>
      <w:r>
        <w:rPr>
          <w:rFonts w:eastAsia="方正仿宋_GBK"/>
          <w:sz w:val="28"/>
        </w:rPr>
        <w:t>6000</w:t>
      </w:r>
      <w:r>
        <w:rPr>
          <w:rFonts w:eastAsia="方正仿宋_GBK"/>
          <w:sz w:val="28"/>
        </w:rPr>
        <w:t>元标准补助公用经费；寄宿制学校按照寄宿生年生均</w:t>
      </w:r>
      <w:r>
        <w:rPr>
          <w:rFonts w:eastAsia="方正仿宋_GBK"/>
          <w:sz w:val="28"/>
        </w:rPr>
        <w:t>200</w:t>
      </w:r>
      <w:r>
        <w:rPr>
          <w:rFonts w:eastAsia="方正仿宋_GBK"/>
          <w:sz w:val="28"/>
        </w:rPr>
        <w:t>元标准增加公用经费补助，对薄弱学校适当倾斜，保证中小学学校正常办公、维修、设备采购等。</w:t>
      </w:r>
    </w:p>
    <w:p w:rsidR="008D698A" w:rsidRDefault="00770DF4">
      <w:pPr>
        <w:spacing w:line="500" w:lineRule="exact"/>
        <w:ind w:firstLineChars="200" w:firstLine="560"/>
        <w:rPr>
          <w:rFonts w:eastAsia="方正仿宋_GBK"/>
          <w:sz w:val="28"/>
        </w:rPr>
      </w:pPr>
      <w:r>
        <w:rPr>
          <w:rFonts w:eastAsia="方正仿宋_GBK"/>
          <w:sz w:val="28"/>
        </w:rPr>
        <w:t>三、营养改善计划</w:t>
      </w:r>
    </w:p>
    <w:p w:rsidR="008D698A" w:rsidRDefault="00770DF4">
      <w:pPr>
        <w:spacing w:line="500" w:lineRule="exact"/>
        <w:ind w:firstLineChars="200" w:firstLine="560"/>
        <w:rPr>
          <w:rFonts w:eastAsia="方正仿宋_GBK"/>
          <w:sz w:val="28"/>
        </w:rPr>
      </w:pPr>
      <w:r>
        <w:rPr>
          <w:rFonts w:eastAsia="方正仿宋_GBK"/>
          <w:sz w:val="28"/>
        </w:rPr>
        <w:t>202</w:t>
      </w:r>
      <w:r w:rsidR="00694240">
        <w:rPr>
          <w:rFonts w:eastAsia="方正仿宋_GBK" w:hint="eastAsia"/>
          <w:sz w:val="28"/>
          <w:lang w:eastAsia="zh-CN"/>
        </w:rPr>
        <w:t>3</w:t>
      </w:r>
      <w:r>
        <w:rPr>
          <w:rFonts w:eastAsia="方正仿宋_GBK"/>
          <w:sz w:val="28"/>
        </w:rPr>
        <w:t>年，全县有</w:t>
      </w:r>
      <w:r>
        <w:rPr>
          <w:rFonts w:eastAsia="方正仿宋_GBK"/>
          <w:sz w:val="28"/>
        </w:rPr>
        <w:t>142</w:t>
      </w:r>
      <w:r>
        <w:rPr>
          <w:rFonts w:eastAsia="方正仿宋_GBK"/>
          <w:sz w:val="28"/>
        </w:rPr>
        <w:t>所学校</w:t>
      </w:r>
      <w:r>
        <w:rPr>
          <w:rFonts w:eastAsia="方正仿宋_GBK"/>
          <w:sz w:val="28"/>
        </w:rPr>
        <w:t>21947</w:t>
      </w:r>
      <w:r>
        <w:rPr>
          <w:rFonts w:eastAsia="方正仿宋_GBK"/>
          <w:sz w:val="28"/>
        </w:rPr>
        <w:t>名学生享受农村义务教育学生营养改善计划，</w:t>
      </w:r>
      <w:r>
        <w:rPr>
          <w:rFonts w:eastAsia="方正仿宋_GBK"/>
          <w:sz w:val="28"/>
        </w:rPr>
        <w:t>116</w:t>
      </w:r>
      <w:r>
        <w:rPr>
          <w:rFonts w:eastAsia="方正仿宋_GBK"/>
          <w:sz w:val="28"/>
        </w:rPr>
        <w:t>所学校，</w:t>
      </w:r>
      <w:r>
        <w:rPr>
          <w:rFonts w:eastAsia="方正仿宋_GBK"/>
          <w:sz w:val="28"/>
        </w:rPr>
        <w:t>18599</w:t>
      </w:r>
      <w:r>
        <w:rPr>
          <w:rFonts w:eastAsia="方正仿宋_GBK"/>
          <w:sz w:val="28"/>
        </w:rPr>
        <w:t>人，实现供应营养午餐，食堂供餐率达到</w:t>
      </w:r>
      <w:r>
        <w:rPr>
          <w:rFonts w:eastAsia="方正仿宋_GBK"/>
          <w:sz w:val="28"/>
        </w:rPr>
        <w:t>81.7%</w:t>
      </w:r>
      <w:r>
        <w:rPr>
          <w:rFonts w:eastAsia="方正仿宋_GBK"/>
          <w:sz w:val="28"/>
        </w:rPr>
        <w:t>，另有</w:t>
      </w:r>
      <w:r>
        <w:rPr>
          <w:rFonts w:eastAsia="方正仿宋_GBK"/>
          <w:sz w:val="28"/>
        </w:rPr>
        <w:t>26</w:t>
      </w:r>
      <w:r>
        <w:rPr>
          <w:rFonts w:eastAsia="方正仿宋_GBK"/>
          <w:sz w:val="28"/>
        </w:rPr>
        <w:t>所学校，</w:t>
      </w:r>
      <w:r>
        <w:rPr>
          <w:rFonts w:eastAsia="方正仿宋_GBK"/>
          <w:sz w:val="28"/>
        </w:rPr>
        <w:t>5537</w:t>
      </w:r>
      <w:r>
        <w:rPr>
          <w:rFonts w:eastAsia="方正仿宋_GBK"/>
          <w:sz w:val="28"/>
        </w:rPr>
        <w:t>人实现课间加餐，农村学生营养状况得到改善，学生营养健康水平不断提高。</w:t>
      </w:r>
      <w:r>
        <w:rPr>
          <w:rFonts w:eastAsia="方正仿宋_GBK"/>
          <w:sz w:val="28"/>
        </w:rPr>
        <w:t>2021</w:t>
      </w:r>
      <w:r>
        <w:rPr>
          <w:rFonts w:eastAsia="方正仿宋_GBK"/>
          <w:sz w:val="28"/>
        </w:rPr>
        <w:t>年要继续提高食堂供餐率，加大农村学校的供餐范围，进一步提高农村孩子的营养水平。</w:t>
      </w:r>
    </w:p>
    <w:p w:rsidR="008D698A" w:rsidRDefault="00770DF4">
      <w:pPr>
        <w:spacing w:line="500" w:lineRule="exact"/>
        <w:ind w:firstLineChars="200" w:firstLine="560"/>
        <w:rPr>
          <w:rFonts w:eastAsia="方正仿宋_GBK"/>
          <w:sz w:val="28"/>
        </w:rPr>
      </w:pPr>
      <w:r>
        <w:rPr>
          <w:rFonts w:eastAsia="方正仿宋_GBK"/>
          <w:sz w:val="28"/>
        </w:rPr>
        <w:t>四、积极推进项目建设，切实做好校舍维修和薄弱学校改造工程</w:t>
      </w:r>
    </w:p>
    <w:p w:rsidR="008D698A" w:rsidRDefault="00770DF4">
      <w:pPr>
        <w:spacing w:line="500" w:lineRule="exact"/>
        <w:ind w:firstLineChars="200" w:firstLine="560"/>
        <w:rPr>
          <w:rFonts w:eastAsia="方正仿宋_GBK"/>
          <w:sz w:val="28"/>
        </w:rPr>
      </w:pPr>
      <w:r>
        <w:rPr>
          <w:rFonts w:eastAsia="方正仿宋_GBK"/>
          <w:sz w:val="28"/>
        </w:rPr>
        <w:t>在完成全县十三所寄宿制学校和白河学校基础上，继续大力推进初中学校改造工程和县城周边学校建设，今年新建照旺台综合教育楼一栋，建筑面积</w:t>
      </w:r>
      <w:r>
        <w:rPr>
          <w:rFonts w:eastAsia="方正仿宋_GBK"/>
          <w:sz w:val="28"/>
        </w:rPr>
        <w:t>4250</w:t>
      </w:r>
      <w:r>
        <w:rPr>
          <w:rFonts w:eastAsia="方正仿宋_GBK"/>
          <w:sz w:val="28"/>
        </w:rPr>
        <w:t>平方米，切实缓解城厢小学大班额问题。启动新建西城小学、北城中学、阜东幼儿园、阜东小学等城区学校，随着我县城镇化建设进行，校舍布局调整满足学生就近上学的要求。</w:t>
      </w:r>
    </w:p>
    <w:p w:rsidR="008D698A" w:rsidRDefault="00770DF4">
      <w:pPr>
        <w:spacing w:line="500" w:lineRule="exact"/>
        <w:ind w:firstLineChars="200" w:firstLine="560"/>
        <w:rPr>
          <w:rFonts w:eastAsia="方正仿宋_GBK"/>
          <w:sz w:val="28"/>
        </w:rPr>
      </w:pPr>
      <w:r>
        <w:rPr>
          <w:rFonts w:eastAsia="方正仿宋_GBK"/>
          <w:sz w:val="28"/>
        </w:rPr>
        <w:t>五、切实做好学生资助工作</w:t>
      </w:r>
    </w:p>
    <w:p w:rsidR="008D698A" w:rsidRDefault="00770DF4">
      <w:pPr>
        <w:spacing w:line="500" w:lineRule="exact"/>
        <w:ind w:firstLineChars="200" w:firstLine="560"/>
        <w:rPr>
          <w:rFonts w:eastAsia="方正仿宋_GBK"/>
          <w:sz w:val="28"/>
        </w:rPr>
      </w:pPr>
      <w:r>
        <w:rPr>
          <w:rFonts w:eastAsia="方正仿宋_GBK"/>
          <w:sz w:val="28"/>
        </w:rPr>
        <w:t xml:space="preserve"> </w:t>
      </w:r>
      <w:r>
        <w:rPr>
          <w:rFonts w:eastAsia="方正仿宋_GBK"/>
          <w:sz w:val="28"/>
        </w:rPr>
        <w:t>进一步建立和完善学校资助体系，认真做好在校生动态管理，协调有关部门按国家规定落实学生资助配套资金，督促学校足额及时发放助学金和补助寄宿生生活费。截止到</w:t>
      </w:r>
      <w:r>
        <w:rPr>
          <w:rFonts w:eastAsia="方正仿宋_GBK"/>
          <w:sz w:val="28"/>
        </w:rPr>
        <w:t>2019</w:t>
      </w:r>
      <w:r>
        <w:rPr>
          <w:rFonts w:eastAsia="方正仿宋_GBK"/>
          <w:sz w:val="28"/>
        </w:rPr>
        <w:t>年底阜平户籍各学段建档立卡学生共计</w:t>
      </w:r>
      <w:r>
        <w:rPr>
          <w:rFonts w:eastAsia="方正仿宋_GBK"/>
          <w:sz w:val="28"/>
        </w:rPr>
        <w:t>18899</w:t>
      </w:r>
      <w:r>
        <w:rPr>
          <w:rFonts w:eastAsia="方正仿宋_GBK"/>
          <w:sz w:val="28"/>
        </w:rPr>
        <w:t>人，其中县内就读</w:t>
      </w:r>
      <w:r>
        <w:rPr>
          <w:rFonts w:eastAsia="方正仿宋_GBK"/>
          <w:sz w:val="28"/>
        </w:rPr>
        <w:t>15629</w:t>
      </w:r>
      <w:r>
        <w:rPr>
          <w:rFonts w:eastAsia="方正仿宋_GBK"/>
          <w:sz w:val="28"/>
        </w:rPr>
        <w:t>人、县外就读</w:t>
      </w:r>
      <w:r>
        <w:rPr>
          <w:rFonts w:eastAsia="方正仿宋_GBK"/>
          <w:sz w:val="28"/>
        </w:rPr>
        <w:t>3270</w:t>
      </w:r>
      <w:r>
        <w:rPr>
          <w:rFonts w:eastAsia="方正仿宋_GBK"/>
          <w:sz w:val="28"/>
        </w:rPr>
        <w:t>人。学前</w:t>
      </w:r>
      <w:r>
        <w:rPr>
          <w:rFonts w:eastAsia="方正仿宋_GBK"/>
          <w:sz w:val="28"/>
        </w:rPr>
        <w:t>1887</w:t>
      </w:r>
      <w:r>
        <w:rPr>
          <w:rFonts w:eastAsia="方正仿宋_GBK"/>
          <w:sz w:val="28"/>
        </w:rPr>
        <w:t>人（含县外就读</w:t>
      </w:r>
      <w:r>
        <w:rPr>
          <w:rFonts w:eastAsia="方正仿宋_GBK"/>
          <w:sz w:val="28"/>
        </w:rPr>
        <w:t>226</w:t>
      </w:r>
      <w:r>
        <w:rPr>
          <w:rFonts w:eastAsia="方正仿宋_GBK"/>
          <w:sz w:val="28"/>
        </w:rPr>
        <w:t>人），小学</w:t>
      </w:r>
      <w:r>
        <w:rPr>
          <w:rFonts w:eastAsia="方正仿宋_GBK"/>
          <w:sz w:val="28"/>
        </w:rPr>
        <w:t>7888</w:t>
      </w:r>
      <w:r>
        <w:rPr>
          <w:rFonts w:eastAsia="方正仿宋_GBK"/>
          <w:sz w:val="28"/>
        </w:rPr>
        <w:t>人（含县外就读</w:t>
      </w:r>
      <w:r>
        <w:rPr>
          <w:rFonts w:eastAsia="方正仿宋_GBK"/>
          <w:sz w:val="28"/>
        </w:rPr>
        <w:t>650</w:t>
      </w:r>
      <w:r>
        <w:rPr>
          <w:rFonts w:eastAsia="方正仿宋_GBK"/>
          <w:sz w:val="28"/>
        </w:rPr>
        <w:t>人），初中</w:t>
      </w:r>
      <w:r>
        <w:rPr>
          <w:rFonts w:eastAsia="方正仿宋_GBK"/>
          <w:sz w:val="28"/>
        </w:rPr>
        <w:t>4570</w:t>
      </w:r>
      <w:r>
        <w:rPr>
          <w:rFonts w:eastAsia="方正仿宋_GBK"/>
          <w:sz w:val="28"/>
        </w:rPr>
        <w:t>人（含县外就读</w:t>
      </w:r>
      <w:r>
        <w:rPr>
          <w:rFonts w:eastAsia="方正仿宋_GBK"/>
          <w:sz w:val="28"/>
        </w:rPr>
        <w:t>289</w:t>
      </w:r>
      <w:r>
        <w:rPr>
          <w:rFonts w:eastAsia="方正仿宋_GBK"/>
          <w:sz w:val="28"/>
        </w:rPr>
        <w:t>人），普高</w:t>
      </w:r>
      <w:r>
        <w:rPr>
          <w:rFonts w:eastAsia="方正仿宋_GBK"/>
          <w:sz w:val="28"/>
        </w:rPr>
        <w:t>1380</w:t>
      </w:r>
      <w:r>
        <w:rPr>
          <w:rFonts w:eastAsia="方正仿宋_GBK"/>
          <w:sz w:val="28"/>
        </w:rPr>
        <w:t>人（含县外就读</w:t>
      </w:r>
      <w:r>
        <w:rPr>
          <w:rFonts w:eastAsia="方正仿宋_GBK"/>
          <w:sz w:val="28"/>
        </w:rPr>
        <w:t>175</w:t>
      </w:r>
      <w:r>
        <w:rPr>
          <w:rFonts w:eastAsia="方正仿宋_GBK"/>
          <w:sz w:val="28"/>
        </w:rPr>
        <w:t>人），中职</w:t>
      </w:r>
      <w:r>
        <w:rPr>
          <w:rFonts w:eastAsia="方正仿宋_GBK"/>
          <w:sz w:val="28"/>
        </w:rPr>
        <w:t>1670</w:t>
      </w:r>
      <w:r>
        <w:rPr>
          <w:rFonts w:eastAsia="方正仿宋_GBK"/>
          <w:sz w:val="28"/>
        </w:rPr>
        <w:t>人（含县</w:t>
      </w:r>
      <w:r>
        <w:rPr>
          <w:rFonts w:eastAsia="方正仿宋_GBK"/>
          <w:sz w:val="28"/>
        </w:rPr>
        <w:lastRenderedPageBreak/>
        <w:t>外就读</w:t>
      </w:r>
      <w:r>
        <w:rPr>
          <w:rFonts w:eastAsia="方正仿宋_GBK"/>
          <w:sz w:val="28"/>
        </w:rPr>
        <w:t>426</w:t>
      </w:r>
      <w:r>
        <w:rPr>
          <w:rFonts w:eastAsia="方正仿宋_GBK"/>
          <w:sz w:val="28"/>
        </w:rPr>
        <w:t>人），大学</w:t>
      </w:r>
      <w:r>
        <w:rPr>
          <w:rFonts w:eastAsia="方正仿宋_GBK"/>
          <w:sz w:val="28"/>
        </w:rPr>
        <w:t>1439</w:t>
      </w:r>
      <w:r>
        <w:rPr>
          <w:rFonts w:eastAsia="方正仿宋_GBK"/>
          <w:sz w:val="28"/>
        </w:rPr>
        <w:t>人，研究生</w:t>
      </w:r>
      <w:r>
        <w:rPr>
          <w:rFonts w:eastAsia="方正仿宋_GBK"/>
          <w:sz w:val="28"/>
        </w:rPr>
        <w:t>65</w:t>
      </w:r>
      <w:r>
        <w:rPr>
          <w:rFonts w:eastAsia="方正仿宋_GBK"/>
          <w:sz w:val="28"/>
        </w:rPr>
        <w:t>人。农村低保家庭学生</w:t>
      </w:r>
      <w:r>
        <w:rPr>
          <w:rFonts w:eastAsia="方正仿宋_GBK"/>
          <w:sz w:val="28"/>
        </w:rPr>
        <w:t>184</w:t>
      </w:r>
      <w:r>
        <w:rPr>
          <w:rFonts w:eastAsia="方正仿宋_GBK"/>
          <w:sz w:val="28"/>
        </w:rPr>
        <w:t>人，孤儿</w:t>
      </w:r>
      <w:r>
        <w:rPr>
          <w:rFonts w:eastAsia="方正仿宋_GBK"/>
          <w:sz w:val="28"/>
        </w:rPr>
        <w:t>21</w:t>
      </w:r>
      <w:r>
        <w:rPr>
          <w:rFonts w:eastAsia="方正仿宋_GBK"/>
          <w:sz w:val="28"/>
        </w:rPr>
        <w:t>人，家庭经济困难残疾人家庭学生和残疾学生</w:t>
      </w:r>
      <w:r>
        <w:rPr>
          <w:rFonts w:eastAsia="方正仿宋_GBK"/>
          <w:sz w:val="28"/>
        </w:rPr>
        <w:t>193</w:t>
      </w:r>
      <w:r>
        <w:rPr>
          <w:rFonts w:eastAsia="方正仿宋_GBK"/>
          <w:sz w:val="28"/>
        </w:rPr>
        <w:t>人。</w:t>
      </w:r>
    </w:p>
    <w:p w:rsidR="008D698A" w:rsidRDefault="00770DF4">
      <w:pPr>
        <w:spacing w:line="500" w:lineRule="exact"/>
        <w:ind w:firstLineChars="200" w:firstLine="560"/>
        <w:rPr>
          <w:rFonts w:eastAsia="方正仿宋_GBK"/>
          <w:sz w:val="28"/>
        </w:rPr>
      </w:pPr>
      <w:r>
        <w:rPr>
          <w:rFonts w:eastAsia="方正仿宋_GBK"/>
          <w:sz w:val="28"/>
        </w:rPr>
        <w:t>根据上级文件精神，建档立卡、农村低保、农村特困供养救助、家庭经济困难残疾人家庭学生和残疾学生等四类学生资助要实现全覆盖，为了全面落实国家资助政策，不要一个孩子因家庭贫困而失学，也不让一个家庭因孩子上学而返贫，助力全县脱贫攻坚工作，切实做到建档立卡零漏助。</w:t>
      </w:r>
    </w:p>
    <w:p w:rsidR="008D698A" w:rsidRDefault="00770DF4">
      <w:pPr>
        <w:spacing w:line="500" w:lineRule="exact"/>
        <w:ind w:firstLineChars="200" w:firstLine="560"/>
        <w:rPr>
          <w:rFonts w:eastAsia="方正仿宋_GBK"/>
          <w:sz w:val="28"/>
        </w:rPr>
      </w:pPr>
      <w:r>
        <w:rPr>
          <w:rFonts w:eastAsia="方正仿宋_GBK"/>
          <w:sz w:val="28"/>
        </w:rPr>
        <w:t>六、大力发展体育事业，增强人民体质</w:t>
      </w:r>
    </w:p>
    <w:p w:rsidR="008D698A" w:rsidRDefault="00770DF4">
      <w:pPr>
        <w:spacing w:line="500" w:lineRule="exact"/>
        <w:ind w:firstLineChars="200" w:firstLine="560"/>
        <w:rPr>
          <w:rFonts w:eastAsia="方正仿宋_GBK"/>
          <w:sz w:val="28"/>
        </w:rPr>
      </w:pPr>
      <w:r>
        <w:rPr>
          <w:rFonts w:eastAsia="方正仿宋_GBK"/>
          <w:sz w:val="28"/>
        </w:rPr>
        <w:t>202</w:t>
      </w:r>
      <w:r w:rsidR="00694240">
        <w:rPr>
          <w:rFonts w:eastAsia="方正仿宋_GBK" w:hint="eastAsia"/>
          <w:sz w:val="28"/>
          <w:lang w:eastAsia="zh-CN"/>
        </w:rPr>
        <w:t>3</w:t>
      </w:r>
      <w:r>
        <w:rPr>
          <w:rFonts w:eastAsia="方正仿宋_GBK"/>
          <w:sz w:val="28"/>
        </w:rPr>
        <w:t>年在阜东新区新建全民健身中心，含阜东滑冰厂一个，对农村移民小区配套健身器材。在顾家台建立滑雪道，大力推进全民健身运动。</w:t>
      </w:r>
    </w:p>
    <w:p w:rsidR="008D698A" w:rsidRDefault="00770DF4" w:rsidP="000B0E0A">
      <w:pPr>
        <w:spacing w:beforeLines="50" w:afterLines="50" w:line="500" w:lineRule="exact"/>
        <w:ind w:firstLineChars="200" w:firstLine="560"/>
        <w:outlineLvl w:val="1"/>
        <w:rPr>
          <w:rFonts w:hAnsi="宋体"/>
          <w:sz w:val="28"/>
        </w:rPr>
      </w:pPr>
      <w:bookmarkStart w:id="14" w:name="_Toc66268011"/>
      <w:r>
        <w:rPr>
          <w:rFonts w:ascii="方正黑体_GBK" w:eastAsia="方正黑体_GBK" w:hint="eastAsia"/>
          <w:sz w:val="28"/>
        </w:rPr>
        <w:t>二、分项绩效目标</w:t>
      </w:r>
      <w:bookmarkEnd w:id="14"/>
    </w:p>
    <w:p w:rsidR="008D698A" w:rsidRDefault="00770DF4">
      <w:pPr>
        <w:spacing w:line="500" w:lineRule="exact"/>
        <w:ind w:firstLineChars="200" w:firstLine="560"/>
        <w:rPr>
          <w:rFonts w:eastAsia="方正仿宋_GBK"/>
          <w:sz w:val="28"/>
        </w:rPr>
      </w:pPr>
      <w:r>
        <w:rPr>
          <w:rFonts w:eastAsia="方正仿宋_GBK"/>
          <w:sz w:val="28"/>
        </w:rPr>
        <w:t>一、学前教育</w:t>
      </w:r>
    </w:p>
    <w:p w:rsidR="008D698A" w:rsidRDefault="00770DF4">
      <w:pPr>
        <w:spacing w:line="500" w:lineRule="exact"/>
        <w:ind w:firstLineChars="200" w:firstLine="560"/>
        <w:rPr>
          <w:rFonts w:eastAsia="方正仿宋_GBK"/>
          <w:sz w:val="28"/>
        </w:rPr>
      </w:pPr>
      <w:r>
        <w:rPr>
          <w:rFonts w:eastAsia="方正仿宋_GBK"/>
          <w:sz w:val="28"/>
        </w:rPr>
        <w:t>职责描述：实施学前教育重点项目，扩大学前教育资源，缓解当前存在的</w:t>
      </w:r>
      <w:r>
        <w:rPr>
          <w:rFonts w:eastAsia="方正仿宋_GBK"/>
          <w:sz w:val="28"/>
        </w:rPr>
        <w:t>“</w:t>
      </w:r>
      <w:r>
        <w:rPr>
          <w:rFonts w:eastAsia="方正仿宋_GBK"/>
          <w:sz w:val="28"/>
        </w:rPr>
        <w:t>入园难</w:t>
      </w:r>
      <w:r>
        <w:rPr>
          <w:rFonts w:eastAsia="方正仿宋_GBK"/>
          <w:sz w:val="28"/>
        </w:rPr>
        <w:t>”“</w:t>
      </w:r>
      <w:r>
        <w:rPr>
          <w:rFonts w:eastAsia="方正仿宋_GBK"/>
          <w:sz w:val="28"/>
        </w:rPr>
        <w:t>入园贵</w:t>
      </w:r>
      <w:r>
        <w:rPr>
          <w:rFonts w:eastAsia="方正仿宋_GBK"/>
          <w:sz w:val="28"/>
        </w:rPr>
        <w:t>”</w:t>
      </w:r>
      <w:r>
        <w:rPr>
          <w:rFonts w:eastAsia="方正仿宋_GBK"/>
          <w:sz w:val="28"/>
        </w:rPr>
        <w:t>等问题。</w:t>
      </w:r>
    </w:p>
    <w:p w:rsidR="008D698A" w:rsidRDefault="00770DF4">
      <w:pPr>
        <w:spacing w:line="500" w:lineRule="exact"/>
        <w:ind w:firstLineChars="200" w:firstLine="560"/>
        <w:rPr>
          <w:rFonts w:eastAsia="方正仿宋_GBK"/>
          <w:sz w:val="28"/>
        </w:rPr>
      </w:pPr>
      <w:r>
        <w:rPr>
          <w:rFonts w:eastAsia="方正仿宋_GBK"/>
          <w:sz w:val="28"/>
        </w:rPr>
        <w:t>职责目标：进一步完善财政支持政策，增强资金配置的科学性，提高幼儿园入园率和扩大在园幼儿数，有效缓解</w:t>
      </w:r>
      <w:r>
        <w:rPr>
          <w:rFonts w:eastAsia="方正仿宋_GBK"/>
          <w:sz w:val="28"/>
        </w:rPr>
        <w:t>“</w:t>
      </w:r>
      <w:r>
        <w:rPr>
          <w:rFonts w:eastAsia="方正仿宋_GBK"/>
          <w:sz w:val="28"/>
        </w:rPr>
        <w:t>入园难</w:t>
      </w:r>
      <w:r>
        <w:rPr>
          <w:rFonts w:eastAsia="方正仿宋_GBK"/>
          <w:sz w:val="28"/>
        </w:rPr>
        <w:t>”“</w:t>
      </w:r>
      <w:r>
        <w:rPr>
          <w:rFonts w:eastAsia="方正仿宋_GBK"/>
          <w:sz w:val="28"/>
        </w:rPr>
        <w:t>入园贵</w:t>
      </w:r>
      <w:r>
        <w:rPr>
          <w:rFonts w:eastAsia="方正仿宋_GBK"/>
          <w:sz w:val="28"/>
        </w:rPr>
        <w:t>”</w:t>
      </w:r>
      <w:r>
        <w:rPr>
          <w:rFonts w:eastAsia="方正仿宋_GBK"/>
          <w:sz w:val="28"/>
        </w:rPr>
        <w:t>等问题。</w:t>
      </w:r>
    </w:p>
    <w:p w:rsidR="008D698A" w:rsidRDefault="00770DF4">
      <w:pPr>
        <w:spacing w:line="500" w:lineRule="exact"/>
        <w:ind w:firstLineChars="200" w:firstLine="560"/>
        <w:rPr>
          <w:rFonts w:eastAsia="方正仿宋_GBK"/>
          <w:sz w:val="28"/>
        </w:rPr>
      </w:pPr>
      <w:r>
        <w:rPr>
          <w:rFonts w:eastAsia="方正仿宋_GBK"/>
          <w:sz w:val="28"/>
        </w:rPr>
        <w:t>活动描述：支持改扩建公办幼儿园，改善办园条件，在乡村和城乡结合部新建幼儿园等；通过政府购买服务、奖励等方式支持普惠性民办幼儿园发展，由民办幼儿园统筹用于改善办园条件、购置玩教具、支付租金、改善教师待遇、开展教师培训等；对接受农民工随迁子女的幼儿园给予奖励性资助等。支持实施普惠性幼儿园在园幼儿资助项目。</w:t>
      </w:r>
    </w:p>
    <w:p w:rsidR="008D698A" w:rsidRDefault="00770DF4">
      <w:pPr>
        <w:spacing w:line="500" w:lineRule="exact"/>
        <w:ind w:firstLineChars="200" w:firstLine="560"/>
        <w:rPr>
          <w:rFonts w:eastAsia="方正仿宋_GBK"/>
          <w:sz w:val="28"/>
        </w:rPr>
      </w:pPr>
      <w:r>
        <w:rPr>
          <w:rFonts w:eastAsia="方正仿宋_GBK"/>
          <w:sz w:val="28"/>
        </w:rPr>
        <w:t>绩效目标：开展扩大学前教育资源项目，支持扩建和新建公办幼儿园、利用社会力量举办普惠性幼儿园、改善办园条件，落实学前教育资助制度。</w:t>
      </w:r>
    </w:p>
    <w:p w:rsidR="008D698A" w:rsidRDefault="00770DF4">
      <w:pPr>
        <w:spacing w:line="500" w:lineRule="exact"/>
        <w:ind w:firstLineChars="200" w:firstLine="560"/>
        <w:rPr>
          <w:rFonts w:eastAsia="方正仿宋_GBK"/>
          <w:sz w:val="28"/>
        </w:rPr>
      </w:pPr>
      <w:r>
        <w:rPr>
          <w:rFonts w:eastAsia="方正仿宋_GBK"/>
          <w:sz w:val="28"/>
        </w:rPr>
        <w:t>二、义务教育</w:t>
      </w:r>
    </w:p>
    <w:p w:rsidR="008D698A" w:rsidRDefault="00770DF4">
      <w:pPr>
        <w:spacing w:line="500" w:lineRule="exact"/>
        <w:ind w:firstLineChars="200" w:firstLine="560"/>
        <w:rPr>
          <w:rFonts w:eastAsia="方正仿宋_GBK"/>
          <w:sz w:val="28"/>
        </w:rPr>
      </w:pPr>
      <w:r>
        <w:rPr>
          <w:rFonts w:eastAsia="方正仿宋_GBK"/>
          <w:sz w:val="28"/>
        </w:rPr>
        <w:t>职责描述：以农村教育为重点，推进义务教育均衡发展，建立中小学校舍维修长效机制，改善贫困地区义务教育薄弱学校办学条件，促进公共教育资源向农村和经济欠发达地区倾斜。</w:t>
      </w:r>
    </w:p>
    <w:p w:rsidR="008D698A" w:rsidRDefault="00770DF4">
      <w:pPr>
        <w:spacing w:line="500" w:lineRule="exact"/>
        <w:ind w:firstLineChars="200" w:firstLine="560"/>
        <w:rPr>
          <w:rFonts w:eastAsia="方正仿宋_GBK"/>
          <w:sz w:val="28"/>
        </w:rPr>
      </w:pPr>
      <w:r>
        <w:rPr>
          <w:rFonts w:eastAsia="方正仿宋_GBK"/>
          <w:sz w:val="28"/>
        </w:rPr>
        <w:lastRenderedPageBreak/>
        <w:t>职责目标：完善城乡义务教育经费保障机制，提高贫困寄宿生资助面。加大资金投入力度，加快改善贫困地区义务教育薄弱学校基本办学条件。促进特殊教育和民族教育发展，推进教育扶贫工程，促进贫困地区教育事业发展。</w:t>
      </w:r>
    </w:p>
    <w:p w:rsidR="008D698A" w:rsidRDefault="00770DF4">
      <w:pPr>
        <w:spacing w:line="500" w:lineRule="exact"/>
        <w:ind w:firstLineChars="200" w:firstLine="560"/>
        <w:rPr>
          <w:rFonts w:eastAsia="方正仿宋_GBK"/>
          <w:sz w:val="28"/>
        </w:rPr>
      </w:pPr>
      <w:r>
        <w:rPr>
          <w:rFonts w:eastAsia="方正仿宋_GBK"/>
          <w:sz w:val="28"/>
        </w:rPr>
        <w:t>活动描述：一是发展城乡义务教育。完善城乡义务教育经费保障机制，保障农村中小学正常运转，保证学校校舍安全，资助家庭经济困难寄宿学生，向农村义务教育学生和城市区家庭经济困难学生免费提供教科书；中小学公用经费保障水平逐年提高。推进教育扶贫。二是改善薄弱学校办学条件。保障义务教育阶段薄弱学校基本教学条件，改善学校生活设施，办好必要的教学点，解决城镇学校大班额问题，推进农村学校教育信息化。</w:t>
      </w:r>
    </w:p>
    <w:p w:rsidR="008D698A" w:rsidRDefault="00770DF4">
      <w:pPr>
        <w:spacing w:line="500" w:lineRule="exact"/>
        <w:ind w:firstLineChars="200" w:firstLine="560"/>
        <w:rPr>
          <w:rFonts w:eastAsia="方正仿宋_GBK"/>
          <w:sz w:val="28"/>
        </w:rPr>
      </w:pPr>
      <w:r>
        <w:rPr>
          <w:rFonts w:eastAsia="方正仿宋_GBK"/>
          <w:sz w:val="28"/>
        </w:rPr>
        <w:t>绩效目标：资助家庭经济困难学生，改善贫困学生生活条件；实施薄弱学校改造，保证校舍安全；资助家庭经济困难学生，改善贫困学生生活条件；为农村义务教育学生和城市区家庭经济困难学生免费提供教科书。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p w:rsidR="008D698A" w:rsidRDefault="00770DF4">
      <w:pPr>
        <w:spacing w:line="500" w:lineRule="exact"/>
        <w:ind w:firstLineChars="200" w:firstLine="560"/>
        <w:rPr>
          <w:rFonts w:eastAsia="方正仿宋_GBK"/>
          <w:sz w:val="28"/>
        </w:rPr>
      </w:pPr>
      <w:r>
        <w:rPr>
          <w:rFonts w:eastAsia="方正仿宋_GBK"/>
          <w:sz w:val="28"/>
        </w:rPr>
        <w:t>三、普通高中教育</w:t>
      </w:r>
    </w:p>
    <w:p w:rsidR="008D698A" w:rsidRDefault="00770DF4">
      <w:pPr>
        <w:spacing w:line="500" w:lineRule="exact"/>
        <w:ind w:firstLineChars="200" w:firstLine="560"/>
        <w:rPr>
          <w:rFonts w:eastAsia="方正仿宋_GBK"/>
          <w:sz w:val="28"/>
        </w:rPr>
      </w:pPr>
      <w:r>
        <w:rPr>
          <w:rFonts w:eastAsia="方正仿宋_GBK"/>
          <w:sz w:val="28"/>
        </w:rPr>
        <w:t>职责描述：健全普通高中国家助学金制度，改善普通高中办学件。</w:t>
      </w:r>
    </w:p>
    <w:p w:rsidR="008D698A" w:rsidRDefault="00770DF4">
      <w:pPr>
        <w:spacing w:line="500" w:lineRule="exact"/>
        <w:ind w:firstLineChars="200" w:firstLine="560"/>
        <w:rPr>
          <w:rFonts w:eastAsia="方正仿宋_GBK"/>
          <w:sz w:val="28"/>
        </w:rPr>
      </w:pPr>
      <w:r>
        <w:rPr>
          <w:rFonts w:eastAsia="方正仿宋_GBK"/>
          <w:sz w:val="28"/>
        </w:rPr>
        <w:t>职责目标：改善贫困地区普通高中办学条件，免除建档立卡的贫困高中学生的学费、住宿费、教课书费。</w:t>
      </w:r>
    </w:p>
    <w:p w:rsidR="008D698A" w:rsidRDefault="00770DF4">
      <w:pPr>
        <w:spacing w:line="500" w:lineRule="exact"/>
        <w:ind w:firstLineChars="200" w:firstLine="560"/>
        <w:rPr>
          <w:rFonts w:eastAsia="方正仿宋_GBK"/>
          <w:sz w:val="28"/>
        </w:rPr>
      </w:pPr>
      <w:r>
        <w:rPr>
          <w:rFonts w:eastAsia="方正仿宋_GBK"/>
          <w:sz w:val="28"/>
        </w:rPr>
        <w:t>活动描述：提高我县高中毛入学率。改善贫困地区普通高中办学条件，对建档立卡的公办高中贫困学生，实行免学费、免住宿费、免费提供教课书。</w:t>
      </w:r>
    </w:p>
    <w:p w:rsidR="008D698A" w:rsidRDefault="00770DF4">
      <w:pPr>
        <w:spacing w:line="500" w:lineRule="exact"/>
        <w:ind w:firstLineChars="200" w:firstLine="560"/>
        <w:rPr>
          <w:rFonts w:eastAsia="方正仿宋_GBK"/>
          <w:sz w:val="28"/>
        </w:rPr>
      </w:pPr>
      <w:r>
        <w:rPr>
          <w:rFonts w:eastAsia="方正仿宋_GBK"/>
          <w:sz w:val="28"/>
        </w:rPr>
        <w:t>绩效目标：改善贫困地区普通高中办学条件，提高我县高中毛入学率；对建档立卡的公办高中贫困学生，实行免学费、免住宿费、免费提供教课书。</w:t>
      </w:r>
    </w:p>
    <w:p w:rsidR="008D698A" w:rsidRDefault="00770DF4">
      <w:pPr>
        <w:spacing w:line="500" w:lineRule="exact"/>
        <w:ind w:firstLineChars="200" w:firstLine="560"/>
        <w:rPr>
          <w:rFonts w:eastAsia="方正仿宋_GBK"/>
          <w:sz w:val="28"/>
        </w:rPr>
      </w:pPr>
      <w:r>
        <w:rPr>
          <w:rFonts w:eastAsia="方正仿宋_GBK"/>
          <w:sz w:val="28"/>
        </w:rPr>
        <w:lastRenderedPageBreak/>
        <w:t>四、职业教育</w:t>
      </w:r>
    </w:p>
    <w:p w:rsidR="008D698A" w:rsidRDefault="00770DF4">
      <w:pPr>
        <w:spacing w:line="500" w:lineRule="exact"/>
        <w:ind w:firstLineChars="200" w:firstLine="560"/>
        <w:rPr>
          <w:rFonts w:eastAsia="方正仿宋_GBK"/>
          <w:sz w:val="28"/>
        </w:rPr>
      </w:pPr>
      <w:r>
        <w:rPr>
          <w:rFonts w:eastAsia="方正仿宋_GBK"/>
          <w:sz w:val="28"/>
        </w:rPr>
        <w:t>职责描述：大力发展职业教育，坚持以就业为导向，深化职业教育教学改革，增强职业教育发展活力。</w:t>
      </w:r>
    </w:p>
    <w:p w:rsidR="008D698A" w:rsidRDefault="00770DF4">
      <w:pPr>
        <w:spacing w:line="500" w:lineRule="exact"/>
        <w:ind w:firstLineChars="200" w:firstLine="560"/>
        <w:rPr>
          <w:rFonts w:eastAsia="方正仿宋_GBK"/>
          <w:sz w:val="28"/>
        </w:rPr>
      </w:pPr>
      <w:r>
        <w:rPr>
          <w:rFonts w:eastAsia="方正仿宋_GBK"/>
          <w:sz w:val="28"/>
        </w:rPr>
        <w:t>职责目标：推进职业教育质量提升工程。认真贯彻落实上级中等职业学校各类专业教学标准，推进中等职业学校教学工作诊断与改进。</w:t>
      </w:r>
    </w:p>
    <w:p w:rsidR="008D698A" w:rsidRDefault="00770DF4">
      <w:pPr>
        <w:spacing w:line="500" w:lineRule="exact"/>
        <w:ind w:firstLineChars="200" w:firstLine="560"/>
        <w:rPr>
          <w:rFonts w:eastAsia="方正仿宋_GBK"/>
          <w:sz w:val="28"/>
        </w:rPr>
      </w:pPr>
      <w:r>
        <w:rPr>
          <w:rFonts w:eastAsia="方正仿宋_GBK"/>
          <w:sz w:val="28"/>
        </w:rPr>
        <w:t>活动描述：一是提升中等职业教育质量。实施重点中职学校质量提升计划，建设全省精品校，形成优势带动。改善职业学校办学条件；落实中等职业学校免学费、助学金政策和生均公用经费标准。二是提升高等职业教育。扩大优质教育资源，深化教育教学改革，提升专业发展水平。提高高职院校生均拨款水平，增强学校经费保障能力。</w:t>
      </w:r>
    </w:p>
    <w:p w:rsidR="008D698A" w:rsidRDefault="00770DF4">
      <w:pPr>
        <w:spacing w:line="500" w:lineRule="exact"/>
        <w:ind w:firstLineChars="200" w:firstLine="560"/>
        <w:rPr>
          <w:rFonts w:eastAsia="方正仿宋_GBK"/>
          <w:sz w:val="28"/>
        </w:rPr>
      </w:pPr>
      <w:r>
        <w:rPr>
          <w:rFonts w:eastAsia="方正仿宋_GBK"/>
          <w:sz w:val="28"/>
        </w:rPr>
        <w:t>绩效目标：落实中等职业学校免学费、助学金政策和生均公用经费标准，大力改善职业教育办学条件，配备内部设施，校企合作建设实训基地，建成全省一流的中职学校。深化教育教学改革，进一步扩大高等职业教育优质教育资源，提高高职高专院校生均拨款水平。</w:t>
      </w:r>
    </w:p>
    <w:p w:rsidR="008D698A" w:rsidRDefault="00770DF4">
      <w:pPr>
        <w:spacing w:line="500" w:lineRule="exact"/>
        <w:ind w:firstLineChars="200" w:firstLine="560"/>
        <w:rPr>
          <w:rFonts w:eastAsia="方正仿宋_GBK"/>
          <w:sz w:val="28"/>
        </w:rPr>
      </w:pPr>
      <w:r>
        <w:rPr>
          <w:rFonts w:eastAsia="方正仿宋_GBK"/>
          <w:sz w:val="28"/>
        </w:rPr>
        <w:t>五、教师队伍建设</w:t>
      </w:r>
    </w:p>
    <w:p w:rsidR="008D698A" w:rsidRDefault="00770DF4">
      <w:pPr>
        <w:spacing w:line="500" w:lineRule="exact"/>
        <w:ind w:firstLineChars="200" w:firstLine="560"/>
        <w:rPr>
          <w:rFonts w:eastAsia="方正仿宋_GBK"/>
          <w:sz w:val="28"/>
        </w:rPr>
      </w:pPr>
      <w:r>
        <w:rPr>
          <w:rFonts w:eastAsia="方正仿宋_GBK"/>
          <w:sz w:val="28"/>
        </w:rPr>
        <w:t>职责描述：主管全县教师工作，实施各类教师资格认定制度，实施各类学校教师和教育行政干部队伍建设工作，实施教育系统人事制度改革等工作。</w:t>
      </w:r>
    </w:p>
    <w:p w:rsidR="008D698A" w:rsidRDefault="00770DF4">
      <w:pPr>
        <w:spacing w:line="500" w:lineRule="exact"/>
        <w:ind w:firstLineChars="200" w:firstLine="560"/>
        <w:rPr>
          <w:rFonts w:eastAsia="方正仿宋_GBK"/>
          <w:sz w:val="28"/>
        </w:rPr>
      </w:pPr>
      <w:r>
        <w:rPr>
          <w:rFonts w:eastAsia="方正仿宋_GBK"/>
          <w:sz w:val="28"/>
        </w:rPr>
        <w:t>职责目标：完成中小学骨干、学科教师培训，高层次、优秀人才引进计划，提高特殊群体教师待遇。</w:t>
      </w:r>
    </w:p>
    <w:p w:rsidR="008D698A" w:rsidRDefault="00770DF4">
      <w:pPr>
        <w:spacing w:line="500" w:lineRule="exact"/>
        <w:ind w:firstLineChars="200" w:firstLine="560"/>
        <w:rPr>
          <w:rFonts w:eastAsia="方正仿宋_GBK"/>
          <w:sz w:val="28"/>
        </w:rPr>
      </w:pPr>
      <w:r>
        <w:rPr>
          <w:rFonts w:eastAsia="方正仿宋_GBK"/>
          <w:sz w:val="28"/>
        </w:rPr>
        <w:t>活动描述：提升教师队伍素质。开展中小学、校长培训，完成中小学、幼儿园教师国家级培训计划。发放原民办代课教师教龄补助。落实集中连片特困地区边远乡村教师生活补助政策。开展三区支教。建立乡村教师荣誉制度。</w:t>
      </w:r>
    </w:p>
    <w:p w:rsidR="008D698A" w:rsidRDefault="00770DF4">
      <w:pPr>
        <w:spacing w:line="500" w:lineRule="exact"/>
        <w:ind w:firstLineChars="200" w:firstLine="560"/>
        <w:rPr>
          <w:rFonts w:eastAsia="方正仿宋_GBK"/>
          <w:sz w:val="28"/>
        </w:rPr>
      </w:pPr>
      <w:r>
        <w:rPr>
          <w:rFonts w:eastAsia="方正仿宋_GBK"/>
          <w:sz w:val="28"/>
        </w:rPr>
        <w:t>绩效目标：落实原民办代课教师教龄补助；按照年人均</w:t>
      </w:r>
      <w:r>
        <w:rPr>
          <w:rFonts w:eastAsia="方正仿宋_GBK"/>
          <w:sz w:val="28"/>
        </w:rPr>
        <w:t>3000</w:t>
      </w:r>
      <w:r>
        <w:rPr>
          <w:rFonts w:eastAsia="方正仿宋_GBK"/>
          <w:sz w:val="28"/>
        </w:rPr>
        <w:t>元标准，发放边远乡村教师生活补助，按时发放教师乡镇工作补贴；积极组织校长、</w:t>
      </w:r>
      <w:r>
        <w:rPr>
          <w:rFonts w:eastAsia="方正仿宋_GBK"/>
          <w:sz w:val="28"/>
        </w:rPr>
        <w:lastRenderedPageBreak/>
        <w:t>干部队伍进行培训；积极组织各级各类教师参加国家级培训计划，引进优秀人才。</w:t>
      </w:r>
    </w:p>
    <w:p w:rsidR="008D698A" w:rsidRDefault="00770DF4">
      <w:pPr>
        <w:spacing w:line="500" w:lineRule="exact"/>
        <w:ind w:firstLineChars="200" w:firstLine="560"/>
        <w:rPr>
          <w:rFonts w:eastAsia="方正仿宋_GBK"/>
          <w:sz w:val="28"/>
        </w:rPr>
      </w:pPr>
      <w:r>
        <w:rPr>
          <w:rFonts w:eastAsia="方正仿宋_GBK"/>
          <w:sz w:val="28"/>
        </w:rPr>
        <w:t>六、教育行政管理</w:t>
      </w:r>
    </w:p>
    <w:p w:rsidR="008D698A" w:rsidRDefault="00770DF4">
      <w:pPr>
        <w:spacing w:line="500" w:lineRule="exact"/>
        <w:ind w:firstLineChars="200" w:firstLine="560"/>
        <w:rPr>
          <w:rFonts w:eastAsia="方正仿宋_GBK"/>
          <w:sz w:val="28"/>
        </w:rPr>
      </w:pPr>
      <w:r>
        <w:rPr>
          <w:rFonts w:eastAsia="方正仿宋_GBK"/>
          <w:sz w:val="28"/>
        </w:rPr>
        <w:t>职责描述：负责教育系统综合业务管理和机关综合事务管理。</w:t>
      </w:r>
    </w:p>
    <w:p w:rsidR="008D698A" w:rsidRDefault="00770DF4">
      <w:pPr>
        <w:spacing w:line="500" w:lineRule="exact"/>
        <w:ind w:firstLineChars="200" w:firstLine="560"/>
        <w:rPr>
          <w:rFonts w:eastAsia="方正仿宋_GBK"/>
          <w:sz w:val="28"/>
        </w:rPr>
      </w:pPr>
      <w:r>
        <w:rPr>
          <w:rFonts w:eastAsia="方正仿宋_GBK"/>
          <w:sz w:val="28"/>
        </w:rPr>
        <w:t>职责目标：依法行政，构建人民群众满意、勤政廉洁的政府部门；保障工作正常高效运行，相关工作顺利开展。</w:t>
      </w:r>
    </w:p>
    <w:p w:rsidR="008D698A" w:rsidRDefault="00770DF4">
      <w:pPr>
        <w:spacing w:line="500" w:lineRule="exact"/>
        <w:ind w:firstLineChars="200" w:firstLine="560"/>
        <w:rPr>
          <w:rFonts w:eastAsia="方正仿宋_GBK"/>
          <w:sz w:val="28"/>
        </w:rPr>
      </w:pPr>
      <w:r>
        <w:rPr>
          <w:rFonts w:eastAsia="方正仿宋_GBK"/>
          <w:sz w:val="28"/>
        </w:rPr>
        <w:t>活动描述：一是综合业务管理。做好教育政策制定、教育改革、教育科研、教育信息化建设等工作。二是综合事务管理。做好会议培训组织，内部信息化建设与维护，财务和资产管理，标准化建设，基础设施维修，大型设备购置，人事、党务以及老干部管理等工作。</w:t>
      </w:r>
    </w:p>
    <w:p w:rsidR="008D698A" w:rsidRDefault="00770DF4">
      <w:pPr>
        <w:spacing w:line="500" w:lineRule="exact"/>
        <w:ind w:firstLineChars="200" w:firstLine="560"/>
        <w:rPr>
          <w:rFonts w:eastAsia="方正仿宋_GBK"/>
          <w:sz w:val="28"/>
        </w:rPr>
      </w:pPr>
      <w:r>
        <w:rPr>
          <w:rFonts w:eastAsia="方正仿宋_GBK"/>
          <w:sz w:val="28"/>
        </w:rPr>
        <w:t>绩效目标：做好各项教育教学管理工作，严格落实国家各项教育方针政策，保证教育健康发展。保障机关工作正常高效运转，办好人民满意的教育。</w:t>
      </w:r>
    </w:p>
    <w:p w:rsidR="008D698A" w:rsidRDefault="00770DF4">
      <w:pPr>
        <w:spacing w:line="500" w:lineRule="exact"/>
        <w:ind w:firstLineChars="200" w:firstLine="560"/>
        <w:rPr>
          <w:rFonts w:eastAsia="方正仿宋_GBK"/>
          <w:sz w:val="28"/>
        </w:rPr>
      </w:pPr>
      <w:r>
        <w:rPr>
          <w:rFonts w:eastAsia="方正仿宋_GBK"/>
          <w:sz w:val="28"/>
        </w:rPr>
        <w:t>体育事业</w:t>
      </w:r>
    </w:p>
    <w:p w:rsidR="008D698A" w:rsidRDefault="00770DF4">
      <w:pPr>
        <w:spacing w:line="500" w:lineRule="exact"/>
        <w:ind w:firstLineChars="200" w:firstLine="560"/>
        <w:rPr>
          <w:rFonts w:eastAsia="方正仿宋_GBK"/>
          <w:sz w:val="28"/>
        </w:rPr>
      </w:pPr>
      <w:r>
        <w:rPr>
          <w:rFonts w:eastAsia="方正仿宋_GBK"/>
          <w:sz w:val="28"/>
        </w:rPr>
        <w:t>职责描述：拟定全县体育事业中长期发展规划，组织实施体育发展战略，规范群众体育组织建设和使用。</w:t>
      </w:r>
    </w:p>
    <w:p w:rsidR="008D698A" w:rsidRDefault="00770DF4">
      <w:pPr>
        <w:spacing w:line="500" w:lineRule="exact"/>
        <w:ind w:firstLineChars="200" w:firstLine="560"/>
        <w:rPr>
          <w:rFonts w:eastAsia="方正仿宋_GBK"/>
          <w:sz w:val="28"/>
        </w:rPr>
      </w:pPr>
      <w:r>
        <w:rPr>
          <w:rFonts w:eastAsia="方正仿宋_GBK"/>
          <w:sz w:val="28"/>
        </w:rPr>
        <w:t>活动描述：对全县体育彩票工作进行监管、指导。指导、组织全县各类全民健身活动和各类赛事。对全县体育基础设施建设进行指导和器材配备。</w:t>
      </w:r>
    </w:p>
    <w:p w:rsidR="008D698A" w:rsidRDefault="00770DF4">
      <w:pPr>
        <w:spacing w:line="500" w:lineRule="exact"/>
        <w:ind w:firstLineChars="200" w:firstLine="560"/>
        <w:rPr>
          <w:rFonts w:eastAsia="方正仿宋_GBK"/>
          <w:sz w:val="28"/>
        </w:rPr>
      </w:pPr>
      <w:r>
        <w:rPr>
          <w:rFonts w:eastAsia="方正仿宋_GBK"/>
          <w:sz w:val="28"/>
        </w:rPr>
        <w:t>绩效目标：全县全民健身活动开展正常，基础设施逐步改善。体育彩票运转正常。</w:t>
      </w:r>
    </w:p>
    <w:p w:rsidR="008D698A" w:rsidRDefault="00770DF4" w:rsidP="000B0E0A">
      <w:pPr>
        <w:spacing w:beforeLines="50" w:afterLines="50" w:line="500" w:lineRule="exact"/>
        <w:ind w:firstLineChars="200" w:firstLine="560"/>
        <w:outlineLvl w:val="1"/>
        <w:rPr>
          <w:rFonts w:hAnsi="宋体"/>
          <w:sz w:val="28"/>
        </w:rPr>
      </w:pPr>
      <w:bookmarkStart w:id="15" w:name="_Toc66268012"/>
      <w:r>
        <w:rPr>
          <w:rFonts w:ascii="方正黑体_GBK" w:eastAsia="方正黑体_GBK" w:hint="eastAsia"/>
          <w:sz w:val="28"/>
        </w:rPr>
        <w:t>三、工作保障措施</w:t>
      </w:r>
      <w:bookmarkEnd w:id="15"/>
    </w:p>
    <w:p w:rsidR="008D698A" w:rsidRDefault="00770DF4">
      <w:pPr>
        <w:spacing w:line="500" w:lineRule="exact"/>
        <w:ind w:firstLineChars="200" w:firstLine="560"/>
        <w:rPr>
          <w:rFonts w:eastAsia="方正仿宋_GBK"/>
          <w:sz w:val="28"/>
        </w:rPr>
      </w:pPr>
      <w:r>
        <w:rPr>
          <w:rFonts w:eastAsia="方正仿宋_GBK"/>
          <w:sz w:val="28"/>
        </w:rPr>
        <w:t>为规范全县教育部门及各学校财务行为，加强财务管理，提高资金使用效益，促进教育事业发展，根据《中华人民共和国会计法》、《事业单位财务规则》、《中小学校长财务制度》等法律法规和规章制度，结合我县教育实际，制定切实可行的财务规章制度。</w:t>
      </w:r>
      <w:r>
        <w:rPr>
          <w:rFonts w:eastAsia="方正仿宋_GBK"/>
          <w:sz w:val="28"/>
        </w:rPr>
        <w:t>2021</w:t>
      </w:r>
      <w:r>
        <w:rPr>
          <w:rFonts w:eastAsia="方正仿宋_GBK"/>
          <w:sz w:val="28"/>
        </w:rPr>
        <w:t>年，我们将合理编制学校预算，</w:t>
      </w:r>
      <w:r>
        <w:rPr>
          <w:rFonts w:eastAsia="方正仿宋_GBK"/>
          <w:sz w:val="28"/>
        </w:rPr>
        <w:lastRenderedPageBreak/>
        <w:t>规范教育经费核算，加强资产管理，完善财务管理制度，规范学校收费和资金使用行为，加强学校经济活动监督，防范财务风险。</w:t>
      </w:r>
    </w:p>
    <w:p w:rsidR="008D698A" w:rsidRDefault="00770DF4">
      <w:pPr>
        <w:spacing w:line="500" w:lineRule="exact"/>
        <w:ind w:firstLineChars="200" w:firstLine="560"/>
        <w:rPr>
          <w:rFonts w:eastAsia="方正仿宋_GBK"/>
          <w:sz w:val="28"/>
        </w:rPr>
      </w:pPr>
      <w:r>
        <w:rPr>
          <w:rFonts w:eastAsia="方正仿宋_GBK"/>
          <w:sz w:val="28"/>
        </w:rPr>
        <w:t>一、各学校财务管理实行校长负责制。学校的财务活动在校长的领导下，由学校财务部门统一管理。各学校财务人员必须选择原则性强，熟悉国家有关财经方针、政策，有一定专业知识，爱岗敬业的人员。各学校以校为单位进行会计核算。在一定区域内，由会计核算机构统一办理区域内中小学校的会计核算，学校设置报账员，在校长领导下，管理学校的财务活动，统一在会计核算机构报账。</w:t>
      </w:r>
    </w:p>
    <w:p w:rsidR="008D698A" w:rsidRDefault="00770DF4">
      <w:pPr>
        <w:spacing w:line="500" w:lineRule="exact"/>
        <w:ind w:firstLineChars="200" w:firstLine="560"/>
        <w:rPr>
          <w:rFonts w:eastAsia="方正仿宋_GBK"/>
          <w:sz w:val="28"/>
        </w:rPr>
      </w:pPr>
      <w:r>
        <w:rPr>
          <w:rFonts w:eastAsia="方正仿宋_GBK"/>
          <w:sz w:val="28"/>
        </w:rPr>
        <w:t>二、认真做好学生资助工作。以贫困生救助、留守儿童管理为侧重点，全力促进教育公平。抓实抓细贫困生救助工作，力争让每一份救助都带着深厚的感情和暖人的温度，让每一位贫困学生在得到相应救助的同时，懂得感恩，得到正面的激励。进一步完善留守儿童数据库，强化留守儿童心理疏导等教育工作，加强特殊教育师资培养，努力为弱势学生群体创造人人有学上、快乐受教育的优良环境。</w:t>
      </w:r>
    </w:p>
    <w:p w:rsidR="008D698A" w:rsidRDefault="00770DF4">
      <w:pPr>
        <w:spacing w:line="500" w:lineRule="exact"/>
        <w:ind w:firstLineChars="200" w:firstLine="560"/>
        <w:rPr>
          <w:rFonts w:eastAsia="方正仿宋_GBK"/>
          <w:sz w:val="28"/>
        </w:rPr>
      </w:pPr>
      <w:r>
        <w:rPr>
          <w:rFonts w:eastAsia="方正仿宋_GBK"/>
          <w:sz w:val="28"/>
        </w:rPr>
        <w:t>三、进一步优化城乡学校布局，着力破解乡村弱、城镇挤两大难题。一是以消除城区大班额为目标，加快城区学校建设。启动实施西城区法华中学、法华小学新建工程；启动实施照旺台小学的改扩建工程；启动实施阜平中学改造提升项目工程；在城区内、阜东分别谋划</w:t>
      </w:r>
      <w:r>
        <w:rPr>
          <w:rFonts w:eastAsia="方正仿宋_GBK"/>
          <w:sz w:val="28"/>
        </w:rPr>
        <w:t>1</w:t>
      </w:r>
      <w:r>
        <w:rPr>
          <w:rFonts w:eastAsia="方正仿宋_GBK"/>
          <w:sz w:val="28"/>
        </w:rPr>
        <w:t>所幼儿园建设项目；强力推进特殊教育学校建设，实现特殊群体教育零距离、全覆盖。二是以初中学校为重点，谋划实施第二批农村薄弱学校改造提升项目，实现薄弱学校改造不落一校。</w:t>
      </w:r>
    </w:p>
    <w:p w:rsidR="008D698A" w:rsidRDefault="00770DF4">
      <w:pPr>
        <w:spacing w:line="500" w:lineRule="exact"/>
        <w:ind w:firstLineChars="200" w:firstLine="560"/>
        <w:rPr>
          <w:rFonts w:eastAsia="方正仿宋_GBK"/>
          <w:sz w:val="28"/>
        </w:rPr>
      </w:pPr>
      <w:r>
        <w:rPr>
          <w:rFonts w:eastAsia="方正仿宋_GBK"/>
          <w:sz w:val="28"/>
        </w:rPr>
        <w:t>四、足额落实农村义务教育中小学公用经费。为保障经费保障机制足额落实，一要加强组织领导，落实管理主体责任。二要优化教育布局，努力消除</w:t>
      </w:r>
      <w:r>
        <w:rPr>
          <w:rFonts w:eastAsia="方正仿宋_GBK"/>
          <w:sz w:val="28"/>
        </w:rPr>
        <w:t>“</w:t>
      </w:r>
      <w:r>
        <w:rPr>
          <w:rFonts w:eastAsia="方正仿宋_GBK"/>
          <w:sz w:val="28"/>
        </w:rPr>
        <w:t>大班额</w:t>
      </w:r>
      <w:r>
        <w:rPr>
          <w:rFonts w:eastAsia="方正仿宋_GBK"/>
          <w:sz w:val="28"/>
        </w:rPr>
        <w:t>”</w:t>
      </w:r>
      <w:r>
        <w:rPr>
          <w:rFonts w:eastAsia="方正仿宋_GBK"/>
          <w:sz w:val="28"/>
        </w:rPr>
        <w:t>，满足适龄儿童就近入学。三要确保资金落实，切实提高资金使用效益。四要推进信息公开，将义务教育经费投入情况向社会公布，接受社会监督。五要加大宣传力度，使党和政府的惠民政策家喻户晓，深入人心，确保统一城乡义务教育经费保障机制各项工作落实到位。</w:t>
      </w:r>
    </w:p>
    <w:p w:rsidR="008D698A" w:rsidRDefault="00770DF4">
      <w:pPr>
        <w:spacing w:line="500" w:lineRule="exact"/>
        <w:ind w:firstLineChars="200" w:firstLine="560"/>
        <w:rPr>
          <w:rFonts w:eastAsia="方正仿宋_GBK"/>
          <w:sz w:val="28"/>
        </w:rPr>
      </w:pPr>
      <w:r>
        <w:rPr>
          <w:rFonts w:eastAsia="方正仿宋_GBK"/>
          <w:sz w:val="28"/>
        </w:rPr>
        <w:lastRenderedPageBreak/>
        <w:t>五、对接名校引进优质资源为抓手，打造阜平品牌校。以与保师附校合作为标杆，加快推进与北京西城区教委、石家庄</w:t>
      </w:r>
      <w:r>
        <w:rPr>
          <w:rFonts w:eastAsia="方正仿宋_GBK"/>
          <w:sz w:val="28"/>
        </w:rPr>
        <w:t>43</w:t>
      </w:r>
      <w:r>
        <w:rPr>
          <w:rFonts w:eastAsia="方正仿宋_GBK"/>
          <w:sz w:val="28"/>
        </w:rPr>
        <w:t>中、保定十七中、青年路幼儿园等部门和学校的对接，在管理理念、管理模式、课堂教学、考试评价等方面的合作实质性落地，促进我县教育加速发展，争取将</w:t>
      </w:r>
      <w:r>
        <w:rPr>
          <w:rFonts w:eastAsia="方正仿宋_GBK"/>
          <w:sz w:val="28"/>
        </w:rPr>
        <w:t>13</w:t>
      </w:r>
      <w:r>
        <w:rPr>
          <w:rFonts w:eastAsia="方正仿宋_GBK"/>
          <w:sz w:val="28"/>
        </w:rPr>
        <w:t>所寄宿制学校打造成全县品牌校。同时在品牌校的带领下，建设一批区域内的亮点校。</w:t>
      </w:r>
    </w:p>
    <w:p w:rsidR="008D698A" w:rsidRDefault="00770DF4">
      <w:pPr>
        <w:spacing w:line="500" w:lineRule="exact"/>
        <w:ind w:firstLineChars="200" w:firstLine="560"/>
        <w:rPr>
          <w:rFonts w:eastAsia="方正仿宋_GBK"/>
          <w:sz w:val="28"/>
        </w:rPr>
      </w:pPr>
      <w:r>
        <w:rPr>
          <w:rFonts w:eastAsia="方正仿宋_GBK"/>
          <w:sz w:val="28"/>
        </w:rPr>
        <w:t>六、坚持</w:t>
      </w:r>
      <w:r>
        <w:rPr>
          <w:rFonts w:eastAsia="方正仿宋_GBK"/>
          <w:sz w:val="28"/>
        </w:rPr>
        <w:t>“</w:t>
      </w:r>
      <w:r>
        <w:rPr>
          <w:rFonts w:eastAsia="方正仿宋_GBK"/>
          <w:sz w:val="28"/>
        </w:rPr>
        <w:t>融通、贯通和融合</w:t>
      </w:r>
      <w:r>
        <w:rPr>
          <w:rFonts w:eastAsia="方正仿宋_GBK"/>
          <w:sz w:val="28"/>
        </w:rPr>
        <w:t>”</w:t>
      </w:r>
      <w:r>
        <w:rPr>
          <w:rFonts w:eastAsia="方正仿宋_GBK"/>
          <w:sz w:val="28"/>
        </w:rPr>
        <w:t>三头并进，打造协作区核心示范校。全力推进北京</w:t>
      </w:r>
      <w:r>
        <w:rPr>
          <w:rFonts w:eastAsia="方正仿宋_GBK"/>
          <w:sz w:val="28"/>
        </w:rPr>
        <w:t>-</w:t>
      </w:r>
      <w:r>
        <w:rPr>
          <w:rFonts w:eastAsia="方正仿宋_GBK"/>
          <w:sz w:val="28"/>
        </w:rPr>
        <w:t>燕太片区职教扶贫协作区（集团）的建设，围绕</w:t>
      </w:r>
      <w:r>
        <w:rPr>
          <w:rFonts w:eastAsia="方正仿宋_GBK"/>
          <w:sz w:val="28"/>
        </w:rPr>
        <w:t>“</w:t>
      </w:r>
      <w:r>
        <w:rPr>
          <w:rFonts w:eastAsia="方正仿宋_GBK"/>
          <w:sz w:val="28"/>
        </w:rPr>
        <w:t>区域脱贫攻坚</w:t>
      </w:r>
      <w:r>
        <w:rPr>
          <w:rFonts w:eastAsia="方正仿宋_GBK"/>
          <w:sz w:val="28"/>
        </w:rPr>
        <w:t>”</w:t>
      </w:r>
      <w:r>
        <w:rPr>
          <w:rFonts w:eastAsia="方正仿宋_GBK"/>
          <w:sz w:val="28"/>
        </w:rPr>
        <w:t>和</w:t>
      </w:r>
      <w:r>
        <w:rPr>
          <w:rFonts w:eastAsia="方正仿宋_GBK"/>
          <w:sz w:val="28"/>
        </w:rPr>
        <w:t>“</w:t>
      </w:r>
      <w:r>
        <w:rPr>
          <w:rFonts w:eastAsia="方正仿宋_GBK"/>
          <w:sz w:val="28"/>
        </w:rPr>
        <w:t>雄安新区建设</w:t>
      </w:r>
      <w:r>
        <w:rPr>
          <w:rFonts w:eastAsia="方正仿宋_GBK"/>
          <w:sz w:val="28"/>
        </w:rPr>
        <w:t>”</w:t>
      </w:r>
      <w:r>
        <w:rPr>
          <w:rFonts w:eastAsia="方正仿宋_GBK"/>
          <w:sz w:val="28"/>
        </w:rPr>
        <w:t>两大战略，立足产业发展需求，紧盯企业岗位标准，进一步深化校企合作，做大做强职教中心的汽车、楼宇等优势专业；加强职普融通试点班管理，办出特色，形成阜平经验，探索出一条可在全市范围推广的成功路子；积极争取教育部、工信部等部门支持，与北京理工大学、吉林大学等高等院校开展中等职业教育与普通高等教育</w:t>
      </w:r>
      <w:r>
        <w:rPr>
          <w:rFonts w:eastAsia="方正仿宋_GBK"/>
          <w:sz w:val="28"/>
        </w:rPr>
        <w:t>“3+4”</w:t>
      </w:r>
      <w:r>
        <w:rPr>
          <w:rFonts w:eastAsia="方正仿宋_GBK"/>
          <w:sz w:val="28"/>
        </w:rPr>
        <w:t>贯通培养；依托清华大学、北京大学、河北师范大学等高校优质智力资源，加强师资培训，加快提升师资水平；推动行业、企业、社区、学校融合发展，提升脱贫致富能力。</w:t>
      </w:r>
    </w:p>
    <w:p w:rsidR="008D698A" w:rsidRDefault="00770DF4">
      <w:pPr>
        <w:spacing w:line="500" w:lineRule="exact"/>
        <w:ind w:firstLineChars="200" w:firstLine="560"/>
        <w:rPr>
          <w:rFonts w:eastAsia="方正仿宋_GBK"/>
          <w:sz w:val="28"/>
        </w:rPr>
      </w:pPr>
      <w:r>
        <w:rPr>
          <w:rFonts w:eastAsia="方正仿宋_GBK"/>
          <w:sz w:val="28"/>
        </w:rPr>
        <w:t xml:space="preserve">    </w:t>
      </w:r>
      <w:r>
        <w:rPr>
          <w:rFonts w:eastAsia="方正仿宋_GBK"/>
          <w:sz w:val="28"/>
        </w:rPr>
        <w:t>七、落实《全民健身纲要》，推行全民健身计划，指导、配合各部门、各行业、各社会团体、体育协会积极开展群众性体育活动，协同各部门做好机关、学校、企业、社区和农村的体育工作，进行行业管理，推进群众体育社会化。对全县体育彩票工作进行监管、指导。指导、组织全县各类全民健身活动和各类赛事。对全县体育基础设施建设进行指导和器材配备。</w:t>
      </w:r>
    </w:p>
    <w:p w:rsidR="008D698A" w:rsidRDefault="008D698A">
      <w:pPr>
        <w:ind w:firstLine="640"/>
        <w:rPr>
          <w:rFonts w:ascii="方正楷体_GBK" w:eastAsia="方正楷体_GBK" w:hAnsi="方正楷体_GBK" w:cs="方正楷体_GBK"/>
          <w:b/>
          <w:color w:val="000000"/>
          <w:sz w:val="32"/>
          <w:lang w:eastAsia="zh-CN"/>
        </w:rPr>
      </w:pPr>
    </w:p>
    <w:p w:rsidR="005346D5" w:rsidRDefault="005346D5" w:rsidP="00770DF4">
      <w:pPr>
        <w:ind w:firstLineChars="1500" w:firstLine="4800"/>
        <w:rPr>
          <w:rFonts w:ascii="方正楷体_GBK" w:eastAsia="方正楷体_GBK" w:hAnsi="方正楷体_GBK" w:cs="方正楷体_GBK" w:hint="eastAsia"/>
          <w:b/>
          <w:color w:val="000000"/>
          <w:sz w:val="32"/>
          <w:lang w:eastAsia="zh-CN"/>
        </w:rPr>
      </w:pPr>
    </w:p>
    <w:p w:rsidR="005346D5" w:rsidRDefault="005346D5" w:rsidP="00770DF4">
      <w:pPr>
        <w:ind w:firstLineChars="1500" w:firstLine="4800"/>
        <w:rPr>
          <w:rFonts w:ascii="方正楷体_GBK" w:eastAsia="方正楷体_GBK" w:hAnsi="方正楷体_GBK" w:cs="方正楷体_GBK" w:hint="eastAsia"/>
          <w:b/>
          <w:color w:val="000000"/>
          <w:sz w:val="32"/>
          <w:lang w:eastAsia="zh-CN"/>
        </w:rPr>
      </w:pPr>
    </w:p>
    <w:p w:rsidR="005346D5" w:rsidRDefault="005346D5" w:rsidP="00770DF4">
      <w:pPr>
        <w:ind w:firstLineChars="1500" w:firstLine="4800"/>
        <w:rPr>
          <w:rFonts w:ascii="方正楷体_GBK" w:eastAsia="方正楷体_GBK" w:hAnsi="方正楷体_GBK" w:cs="方正楷体_GBK" w:hint="eastAsia"/>
          <w:b/>
          <w:color w:val="000000"/>
          <w:sz w:val="32"/>
          <w:lang w:eastAsia="zh-CN"/>
        </w:rPr>
      </w:pPr>
    </w:p>
    <w:p w:rsidR="005346D5" w:rsidRDefault="005346D5" w:rsidP="00770DF4">
      <w:pPr>
        <w:ind w:firstLineChars="1500" w:firstLine="4800"/>
        <w:rPr>
          <w:rFonts w:ascii="方正楷体_GBK" w:eastAsia="方正楷体_GBK" w:hAnsi="方正楷体_GBK" w:cs="方正楷体_GBK" w:hint="eastAsia"/>
          <w:b/>
          <w:color w:val="000000"/>
          <w:sz w:val="32"/>
          <w:lang w:eastAsia="zh-CN"/>
        </w:rPr>
      </w:pPr>
    </w:p>
    <w:p w:rsidR="005346D5" w:rsidRDefault="005346D5" w:rsidP="005346D5">
      <w:pPr>
        <w:jc w:val="center"/>
        <w:rPr>
          <w:rFonts w:ascii="方正楷体_GBK" w:eastAsia="方正楷体_GBK" w:hAnsi="方正楷体_GBK" w:cs="方正楷体_GBK" w:hint="eastAsia"/>
          <w:b/>
          <w:color w:val="000000"/>
          <w:sz w:val="32"/>
          <w:lang w:eastAsia="zh-CN"/>
        </w:rPr>
      </w:pPr>
    </w:p>
    <w:p w:rsidR="008D698A" w:rsidRDefault="00770DF4" w:rsidP="005346D5">
      <w:pPr>
        <w:jc w:val="center"/>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第二部分  专项资金绩效目标</w:t>
      </w:r>
    </w:p>
    <w:p w:rsidR="008D698A" w:rsidRDefault="00770DF4">
      <w:pPr>
        <w:spacing w:line="2" w:lineRule="exact"/>
        <w:jc w:val="center"/>
      </w:pPr>
      <w:r>
        <w:rPr>
          <w:rFonts w:ascii="方正书宋_GBK" w:eastAsia="方正书宋_GBK" w:hAnsi="方正书宋_GBK" w:cs="方正书宋_GBK"/>
          <w:color w:val="000000"/>
          <w:sz w:val="21"/>
        </w:rPr>
        <w:t xml:space="preserve"> </w:t>
      </w:r>
    </w:p>
    <w:p w:rsidR="008D698A" w:rsidRDefault="008D698A">
      <w:pPr>
        <w:ind w:firstLine="640"/>
        <w:rPr>
          <w:rFonts w:eastAsiaTheme="minorEastAsia"/>
          <w:lang w:eastAsia="zh-CN"/>
        </w:rPr>
      </w:pPr>
    </w:p>
    <w:p w:rsidR="000B0E0A" w:rsidRDefault="000B0E0A" w:rsidP="000B0E0A">
      <w:pPr>
        <w:ind w:firstLine="560"/>
        <w:outlineLvl w:val="3"/>
      </w:pPr>
      <w:bookmarkStart w:id="16" w:name="_Toc_4_4_0000000004"/>
      <w:r>
        <w:rPr>
          <w:rFonts w:ascii="方正仿宋_GBK" w:eastAsia="方正仿宋_GBK" w:hAnsi="方正仿宋_GBK" w:cs="方正仿宋_GBK"/>
          <w:color w:val="000000"/>
          <w:sz w:val="28"/>
        </w:rPr>
        <w:t>1.13所寄宿制运转经费绩效目标表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13062423P00RPRJ100020</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13所寄宿制运转经费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180.00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180.00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寄宿制运行经费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40.00</w:t>
            </w:r>
          </w:p>
        </w:tc>
        <w:tc>
          <w:tcPr>
            <w:tcW w:w="1587" w:type="dxa"/>
            <w:vAlign w:val="center"/>
          </w:tcPr>
          <w:p w:rsidR="000B0E0A" w:rsidRDefault="000B0E0A" w:rsidP="00F24FC7">
            <w:pPr>
              <w:pStyle w:val="30"/>
            </w:pPr>
            <w:r>
              <w:t>80.00</w:t>
            </w:r>
          </w:p>
        </w:tc>
        <w:tc>
          <w:tcPr>
            <w:tcW w:w="1304" w:type="dxa"/>
            <w:vAlign w:val="center"/>
          </w:tcPr>
          <w:p w:rsidR="000B0E0A" w:rsidRDefault="000B0E0A" w:rsidP="00F24FC7">
            <w:pPr>
              <w:pStyle w:val="30"/>
            </w:pPr>
            <w:r>
              <w:t>120.00</w:t>
            </w:r>
          </w:p>
        </w:tc>
        <w:tc>
          <w:tcPr>
            <w:tcW w:w="3118" w:type="dxa"/>
            <w:gridSpan w:val="2"/>
            <w:vAlign w:val="center"/>
          </w:tcPr>
          <w:p w:rsidR="000B0E0A" w:rsidRDefault="000B0E0A" w:rsidP="00F24FC7">
            <w:pPr>
              <w:pStyle w:val="30"/>
            </w:pPr>
            <w:r>
              <w:t>180.00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rsidSect="000B0E0A">
          <w:type w:val="continuous"/>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7" w:name="_Toc_4_4_0000000005"/>
      <w:r>
        <w:rPr>
          <w:rFonts w:ascii="方正仿宋_GBK" w:eastAsia="方正仿宋_GBK" w:hAnsi="方正仿宋_GBK" w:cs="方正仿宋_GBK"/>
          <w:color w:val="000000"/>
          <w:sz w:val="28"/>
        </w:rPr>
        <w:t>2.2000年毕业生教师专项人员经费绩效目标表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13062423P00008010001Q</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2000年毕业生教师专项人员经费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314.00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314.00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2000年毕业生教师人员经费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80.00</w:t>
            </w:r>
          </w:p>
        </w:tc>
        <w:tc>
          <w:tcPr>
            <w:tcW w:w="1587" w:type="dxa"/>
            <w:vAlign w:val="center"/>
          </w:tcPr>
          <w:p w:rsidR="000B0E0A" w:rsidRDefault="000B0E0A" w:rsidP="00F24FC7">
            <w:pPr>
              <w:pStyle w:val="30"/>
            </w:pPr>
            <w:r>
              <w:t>160.00</w:t>
            </w:r>
          </w:p>
        </w:tc>
        <w:tc>
          <w:tcPr>
            <w:tcW w:w="1304" w:type="dxa"/>
            <w:vAlign w:val="center"/>
          </w:tcPr>
          <w:p w:rsidR="000B0E0A" w:rsidRDefault="000B0E0A" w:rsidP="00F24FC7">
            <w:pPr>
              <w:pStyle w:val="30"/>
            </w:pPr>
            <w:r>
              <w:t>240.00</w:t>
            </w:r>
          </w:p>
        </w:tc>
        <w:tc>
          <w:tcPr>
            <w:tcW w:w="3118" w:type="dxa"/>
            <w:gridSpan w:val="2"/>
            <w:vAlign w:val="center"/>
          </w:tcPr>
          <w:p w:rsidR="000B0E0A" w:rsidRDefault="000B0E0A" w:rsidP="00F24FC7">
            <w:pPr>
              <w:pStyle w:val="30"/>
            </w:pPr>
            <w:r>
              <w:t>314.00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8" w:name="_Toc_4_4_0000000006"/>
      <w:r>
        <w:rPr>
          <w:rFonts w:ascii="方正仿宋_GBK" w:eastAsia="方正仿宋_GBK" w:hAnsi="方正仿宋_GBK" w:cs="方正仿宋_GBK"/>
          <w:color w:val="000000"/>
          <w:sz w:val="28"/>
        </w:rPr>
        <w:t>3.2020年2022年特岗教师各项保险专项人员经费绩效目标表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13062423P00008110001E</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2020年2022年特岗教师各项保险专项人员经费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2971.00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2971.00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2000年-2022年特岗教师人员经费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740.00</w:t>
            </w:r>
          </w:p>
        </w:tc>
        <w:tc>
          <w:tcPr>
            <w:tcW w:w="1587" w:type="dxa"/>
            <w:vAlign w:val="center"/>
          </w:tcPr>
          <w:p w:rsidR="000B0E0A" w:rsidRDefault="000B0E0A" w:rsidP="00F24FC7">
            <w:pPr>
              <w:pStyle w:val="30"/>
            </w:pPr>
            <w:r>
              <w:t>1480.00</w:t>
            </w:r>
          </w:p>
        </w:tc>
        <w:tc>
          <w:tcPr>
            <w:tcW w:w="1304" w:type="dxa"/>
            <w:vAlign w:val="center"/>
          </w:tcPr>
          <w:p w:rsidR="000B0E0A" w:rsidRDefault="000B0E0A" w:rsidP="00F24FC7">
            <w:pPr>
              <w:pStyle w:val="30"/>
            </w:pPr>
            <w:r>
              <w:t>2200.00</w:t>
            </w:r>
          </w:p>
        </w:tc>
        <w:tc>
          <w:tcPr>
            <w:tcW w:w="3118" w:type="dxa"/>
            <w:gridSpan w:val="2"/>
            <w:vAlign w:val="center"/>
          </w:tcPr>
          <w:p w:rsidR="000B0E0A" w:rsidRDefault="000B0E0A" w:rsidP="00F24FC7">
            <w:pPr>
              <w:pStyle w:val="30"/>
            </w:pPr>
            <w:r>
              <w:t>2971.00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9" w:name="_Toc_4_4_0000000007"/>
      <w:r>
        <w:rPr>
          <w:rFonts w:ascii="方正仿宋_GBK" w:eastAsia="方正仿宋_GBK" w:hAnsi="方正仿宋_GBK" w:cs="方正仿宋_GBK"/>
          <w:color w:val="000000"/>
          <w:sz w:val="28"/>
        </w:rPr>
        <w:t>4.2022年省级追加校舍安全保障（冀财教[2022]33号）绩效目标表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13062422P006940100026</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2022年省级追加校舍安全保障（冀财教[2022]33号）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109.00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109.00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中小学校安工程</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50.00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109.00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1.中小学校安工程</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维修质量</w:t>
            </w:r>
          </w:p>
        </w:tc>
        <w:tc>
          <w:tcPr>
            <w:tcW w:w="2891" w:type="dxa"/>
            <w:vAlign w:val="center"/>
          </w:tcPr>
          <w:p w:rsidR="000B0E0A" w:rsidRDefault="000B0E0A" w:rsidP="00F24FC7">
            <w:pPr>
              <w:pStyle w:val="23"/>
            </w:pPr>
            <w:r>
              <w:t>维修质量</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项目预算控制数</w:t>
            </w:r>
          </w:p>
        </w:tc>
        <w:tc>
          <w:tcPr>
            <w:tcW w:w="2891" w:type="dxa"/>
            <w:vAlign w:val="center"/>
          </w:tcPr>
          <w:p w:rsidR="000B0E0A" w:rsidRDefault="000B0E0A" w:rsidP="00F24FC7">
            <w:pPr>
              <w:pStyle w:val="23"/>
            </w:pPr>
            <w:r>
              <w:t>项目预算控制数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&gt;98%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&gt;90%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&gt;90%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&gt;95%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20" w:name="_Toc_4_4_0000000008"/>
      <w:r>
        <w:rPr>
          <w:rFonts w:ascii="方正仿宋_GBK" w:eastAsia="方正仿宋_GBK" w:hAnsi="方正仿宋_GBK" w:cs="方正仿宋_GBK"/>
          <w:color w:val="000000"/>
          <w:sz w:val="28"/>
        </w:rPr>
        <w:t>5.2022年特殊教育中央追加补助资金（冀财教[2022]76号）绩效目标表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13062422P006908100013</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2022年特殊教育中央追加补助资金（冀财教[2022]76号）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用于特教学校设备购置,改善学校办学条件</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2.00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1.用于特教学校设备购置,改善学校办学条件</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设备采购完整率</w:t>
            </w:r>
          </w:p>
        </w:tc>
        <w:tc>
          <w:tcPr>
            <w:tcW w:w="2891" w:type="dxa"/>
            <w:vAlign w:val="center"/>
          </w:tcPr>
          <w:p w:rsidR="000B0E0A" w:rsidRDefault="000B0E0A" w:rsidP="00F24FC7">
            <w:pPr>
              <w:pStyle w:val="23"/>
            </w:pPr>
            <w:r>
              <w:t>是否全部采购</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设备购置合格率</w:t>
            </w:r>
          </w:p>
        </w:tc>
        <w:tc>
          <w:tcPr>
            <w:tcW w:w="2891" w:type="dxa"/>
            <w:vAlign w:val="center"/>
          </w:tcPr>
          <w:p w:rsidR="000B0E0A" w:rsidRDefault="000B0E0A" w:rsidP="00F24FC7">
            <w:pPr>
              <w:pStyle w:val="23"/>
            </w:pPr>
            <w:r>
              <w:t>设备购置合格率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按期完成率</w:t>
            </w:r>
          </w:p>
        </w:tc>
        <w:tc>
          <w:tcPr>
            <w:tcW w:w="2891" w:type="dxa"/>
            <w:vAlign w:val="center"/>
          </w:tcPr>
          <w:p w:rsidR="000B0E0A" w:rsidRDefault="000B0E0A" w:rsidP="00F24FC7">
            <w:pPr>
              <w:pStyle w:val="23"/>
            </w:pPr>
            <w:r>
              <w:t>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项目资金支付率</w:t>
            </w:r>
          </w:p>
        </w:tc>
        <w:tc>
          <w:tcPr>
            <w:tcW w:w="2891" w:type="dxa"/>
            <w:vAlign w:val="center"/>
          </w:tcPr>
          <w:p w:rsidR="000B0E0A" w:rsidRDefault="000B0E0A" w:rsidP="00F24FC7">
            <w:pPr>
              <w:pStyle w:val="23"/>
            </w:pPr>
            <w:r>
              <w:t>项目资金支付率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提升教育办学水平</w:t>
            </w:r>
          </w:p>
        </w:tc>
        <w:tc>
          <w:tcPr>
            <w:tcW w:w="2891" w:type="dxa"/>
            <w:vAlign w:val="center"/>
          </w:tcPr>
          <w:p w:rsidR="000B0E0A" w:rsidRDefault="000B0E0A" w:rsidP="00F24FC7">
            <w:pPr>
              <w:pStyle w:val="23"/>
            </w:pPr>
            <w:r>
              <w:t>提升教育办学水平</w:t>
            </w:r>
          </w:p>
        </w:tc>
        <w:tc>
          <w:tcPr>
            <w:tcW w:w="1276" w:type="dxa"/>
            <w:vAlign w:val="center"/>
          </w:tcPr>
          <w:p w:rsidR="000B0E0A" w:rsidRDefault="000B0E0A" w:rsidP="00F24FC7">
            <w:pPr>
              <w:pStyle w:val="23"/>
            </w:pPr>
            <w:r>
              <w:t>≥88%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培养高素质人才</w:t>
            </w:r>
          </w:p>
        </w:tc>
        <w:tc>
          <w:tcPr>
            <w:tcW w:w="2891" w:type="dxa"/>
            <w:vAlign w:val="center"/>
          </w:tcPr>
          <w:p w:rsidR="000B0E0A" w:rsidRDefault="000B0E0A" w:rsidP="00F24FC7">
            <w:pPr>
              <w:pStyle w:val="23"/>
            </w:pPr>
            <w:r>
              <w:t>培养高素质人才</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学校环境卫生的改善</w:t>
            </w:r>
          </w:p>
        </w:tc>
        <w:tc>
          <w:tcPr>
            <w:tcW w:w="2891" w:type="dxa"/>
            <w:vAlign w:val="center"/>
          </w:tcPr>
          <w:p w:rsidR="000B0E0A" w:rsidRDefault="000B0E0A" w:rsidP="00F24FC7">
            <w:pPr>
              <w:pStyle w:val="23"/>
            </w:pPr>
            <w:r>
              <w:t>学校环境卫生的改善</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学校教师及学生满意度</w:t>
            </w:r>
          </w:p>
        </w:tc>
        <w:tc>
          <w:tcPr>
            <w:tcW w:w="2891" w:type="dxa"/>
            <w:vAlign w:val="center"/>
          </w:tcPr>
          <w:p w:rsidR="000B0E0A" w:rsidRDefault="000B0E0A" w:rsidP="00F24FC7">
            <w:pPr>
              <w:pStyle w:val="23"/>
            </w:pPr>
            <w:r>
              <w:t>学校教师及学生满意度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21" w:name="_Toc_4_4_0000000009"/>
      <w:r>
        <w:rPr>
          <w:rFonts w:ascii="方正仿宋_GBK" w:eastAsia="方正仿宋_GBK" w:hAnsi="方正仿宋_GBK" w:cs="方正仿宋_GBK"/>
          <w:color w:val="000000"/>
          <w:sz w:val="28"/>
        </w:rPr>
        <w:t>6.2022年学前教育中央追加专项资金（冀财教[2022]79号）绩效目标表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13062422P00690610001P</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2022年学前教育中央追加专项资金（冀财教[2022]79号）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96.00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96.00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用于学前教育发展.</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30.00</w:t>
            </w:r>
          </w:p>
        </w:tc>
        <w:tc>
          <w:tcPr>
            <w:tcW w:w="1304" w:type="dxa"/>
            <w:vAlign w:val="center"/>
          </w:tcPr>
          <w:p w:rsidR="000B0E0A" w:rsidRDefault="000B0E0A" w:rsidP="00F24FC7">
            <w:pPr>
              <w:pStyle w:val="30"/>
            </w:pPr>
            <w:r>
              <w:t>60.00</w:t>
            </w:r>
          </w:p>
        </w:tc>
        <w:tc>
          <w:tcPr>
            <w:tcW w:w="3118" w:type="dxa"/>
            <w:gridSpan w:val="2"/>
            <w:vAlign w:val="center"/>
          </w:tcPr>
          <w:p w:rsidR="000B0E0A" w:rsidRDefault="000B0E0A" w:rsidP="00F24FC7">
            <w:pPr>
              <w:pStyle w:val="30"/>
            </w:pPr>
            <w:r>
              <w:t>96.00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1.用于学前教育发展.普及学前三年教育</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&gt;98%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&gt;90%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&gt;90%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&gt;95%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22" w:name="_Toc_4_4_0000000010"/>
      <w:r>
        <w:rPr>
          <w:rFonts w:ascii="方正仿宋_GBK" w:eastAsia="方正仿宋_GBK" w:hAnsi="方正仿宋_GBK" w:cs="方正仿宋_GBK"/>
          <w:color w:val="000000"/>
          <w:sz w:val="28"/>
        </w:rPr>
        <w:t>7.2022年义务教育薄弱环节改善与能力提升中央补助资金我（冀财教[2022]75号）绩效目标表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13062422P00690710001D</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2022年义务教育薄弱环节改善与能力提升中央补助资金我（冀财教[2022]75号）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123.00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123.00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义务教育薄弱环节改善</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50.00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123.00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1.改善义务教育学校办学条件</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23" w:name="_Toc_4_4_0000000011"/>
      <w:r>
        <w:rPr>
          <w:rFonts w:ascii="方正仿宋_GBK" w:eastAsia="方正仿宋_GBK" w:hAnsi="方正仿宋_GBK" w:cs="方正仿宋_GBK"/>
          <w:color w:val="000000"/>
          <w:sz w:val="28"/>
        </w:rPr>
        <w:t>8.2022年中央追加城乡义务教育督导优秀县奖励补助（冀财教[2022]70号]）绩效目标表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13062422P00691310001X</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2022年中央追加城乡义务教育督导优秀县奖励补助（冀财教[2022]70号]）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60.00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60.00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义务教育取暖费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 xml:space="preserve"> </w:t>
            </w:r>
          </w:p>
        </w:tc>
        <w:tc>
          <w:tcPr>
            <w:tcW w:w="1304" w:type="dxa"/>
            <w:vAlign w:val="center"/>
          </w:tcPr>
          <w:p w:rsidR="000B0E0A" w:rsidRDefault="000B0E0A" w:rsidP="00F24FC7">
            <w:pPr>
              <w:pStyle w:val="30"/>
            </w:pPr>
            <w:r>
              <w:t>30.00</w:t>
            </w:r>
          </w:p>
        </w:tc>
        <w:tc>
          <w:tcPr>
            <w:tcW w:w="3118" w:type="dxa"/>
            <w:gridSpan w:val="2"/>
            <w:vAlign w:val="center"/>
          </w:tcPr>
          <w:p w:rsidR="000B0E0A" w:rsidRDefault="000B0E0A" w:rsidP="00F24FC7">
            <w:pPr>
              <w:pStyle w:val="30"/>
            </w:pPr>
            <w:r>
              <w:t>30.00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1.义务教育取暖费,保证中小学生温暖过冬</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实际补助人数占应补助 人数的比率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住宿生初中1250元，小学1000元，非住宿生初中625元，小学500元</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建档立卡学生脱贫</w:t>
            </w:r>
          </w:p>
        </w:tc>
        <w:tc>
          <w:tcPr>
            <w:tcW w:w="2891" w:type="dxa"/>
            <w:vAlign w:val="center"/>
          </w:tcPr>
          <w:p w:rsidR="000B0E0A" w:rsidRDefault="000B0E0A" w:rsidP="00F24FC7">
            <w:pPr>
              <w:pStyle w:val="23"/>
            </w:pPr>
            <w:r>
              <w:t>建档立卡学生脱贫</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对生态环境的提升作用</w:t>
            </w:r>
          </w:p>
        </w:tc>
        <w:tc>
          <w:tcPr>
            <w:tcW w:w="2891" w:type="dxa"/>
            <w:vAlign w:val="center"/>
          </w:tcPr>
          <w:p w:rsidR="000B0E0A" w:rsidRDefault="000B0E0A" w:rsidP="00F24FC7">
            <w:pPr>
              <w:pStyle w:val="23"/>
            </w:pPr>
            <w:r>
              <w:t>对生态环境的提升作用</w:t>
            </w:r>
          </w:p>
        </w:tc>
        <w:tc>
          <w:tcPr>
            <w:tcW w:w="1276" w:type="dxa"/>
            <w:vAlign w:val="center"/>
          </w:tcPr>
          <w:p w:rsidR="000B0E0A" w:rsidRDefault="000B0E0A" w:rsidP="00F24FC7">
            <w:pPr>
              <w:pStyle w:val="23"/>
            </w:pPr>
            <w:r>
              <w:t>≥92%</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24" w:name="_Toc_4_4_0000000012"/>
      <w:r>
        <w:rPr>
          <w:rFonts w:ascii="方正仿宋_GBK" w:eastAsia="方正仿宋_GBK" w:hAnsi="方正仿宋_GBK" w:cs="方正仿宋_GBK"/>
          <w:color w:val="000000"/>
          <w:sz w:val="28"/>
        </w:rPr>
        <w:t>9.2022年中央追加城乡义务教育农村学生营养膳食补助（冀财教[2022]70号]）绩效目标表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13062422P00691410001K</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2022年中央追加城乡义务教育农村学生营养膳食补助（冀财教[2022]70号]）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326.00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326.00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用于义务教育营养改善计划,提高中小学身体素质</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150.00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326.00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1.用于义务教育营养改善计划,提高中小学身体素质</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实际补助人数占应补助 人数的比率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住宿生初中1250元，小学1000元，非住宿生初中625元，小学500元</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建档立卡学生脱贫</w:t>
            </w:r>
          </w:p>
        </w:tc>
        <w:tc>
          <w:tcPr>
            <w:tcW w:w="2891" w:type="dxa"/>
            <w:vAlign w:val="center"/>
          </w:tcPr>
          <w:p w:rsidR="000B0E0A" w:rsidRDefault="000B0E0A" w:rsidP="00F24FC7">
            <w:pPr>
              <w:pStyle w:val="23"/>
            </w:pPr>
            <w:r>
              <w:t>建档立卡学生脱贫</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对生态环境的提升作用</w:t>
            </w:r>
          </w:p>
        </w:tc>
        <w:tc>
          <w:tcPr>
            <w:tcW w:w="2891" w:type="dxa"/>
            <w:vAlign w:val="center"/>
          </w:tcPr>
          <w:p w:rsidR="000B0E0A" w:rsidRDefault="000B0E0A" w:rsidP="00F24FC7">
            <w:pPr>
              <w:pStyle w:val="23"/>
            </w:pPr>
            <w:r>
              <w:t>对生态环境的提升作用</w:t>
            </w:r>
          </w:p>
        </w:tc>
        <w:tc>
          <w:tcPr>
            <w:tcW w:w="1276" w:type="dxa"/>
            <w:vAlign w:val="center"/>
          </w:tcPr>
          <w:p w:rsidR="000B0E0A" w:rsidRDefault="000B0E0A" w:rsidP="00F24FC7">
            <w:pPr>
              <w:pStyle w:val="23"/>
            </w:pPr>
            <w:r>
              <w:t>≥92%</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25" w:name="_Toc_4_4_0000000013"/>
      <w:r>
        <w:rPr>
          <w:rFonts w:ascii="方正仿宋_GBK" w:eastAsia="方正仿宋_GBK" w:hAnsi="方正仿宋_GBK" w:cs="方正仿宋_GBK"/>
          <w:color w:val="000000"/>
          <w:sz w:val="28"/>
        </w:rPr>
        <w:t>10.2022年中央追加城乡义务教育校舍安全保障补助经费（冀财教[2022]70号]）绩效目标表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13062422P00691110001J</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2022年中央追加城乡义务教育校舍安全保障补助经费（冀财教[2022]70号]）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义务教育校舍安全</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 xml:space="preserve"> </w:t>
            </w:r>
          </w:p>
        </w:tc>
        <w:tc>
          <w:tcPr>
            <w:tcW w:w="1304" w:type="dxa"/>
            <w:vAlign w:val="center"/>
          </w:tcPr>
          <w:p w:rsidR="000B0E0A" w:rsidRDefault="000B0E0A" w:rsidP="00F24FC7">
            <w:pPr>
              <w:pStyle w:val="30"/>
            </w:pPr>
            <w:r>
              <w:t>2.00</w:t>
            </w:r>
          </w:p>
        </w:tc>
        <w:tc>
          <w:tcPr>
            <w:tcW w:w="3118" w:type="dxa"/>
            <w:gridSpan w:val="2"/>
            <w:vAlign w:val="center"/>
          </w:tcPr>
          <w:p w:rsidR="000B0E0A" w:rsidRDefault="000B0E0A" w:rsidP="00F24FC7">
            <w:pPr>
              <w:pStyle w:val="30"/>
            </w:pPr>
            <w:r>
              <w:t>2.00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1.用于义务教育校舍安全工程,改善学校办学条件</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26" w:name="_Toc_4_4_0000000014"/>
      <w:r>
        <w:rPr>
          <w:rFonts w:ascii="方正仿宋_GBK" w:eastAsia="方正仿宋_GBK" w:hAnsi="方正仿宋_GBK" w:cs="方正仿宋_GBK"/>
          <w:color w:val="000000"/>
          <w:sz w:val="28"/>
        </w:rPr>
        <w:t>11.2023年义务教育质量监测服务费绩效目标表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13062423P00001910002W</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2023年义务教育质量监测服务费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15.00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15.00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义务教育质量监测服务费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7.50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15.00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27" w:name="_Toc_4_4_0000000015"/>
      <w:r>
        <w:rPr>
          <w:rFonts w:ascii="方正仿宋_GBK" w:eastAsia="方正仿宋_GBK" w:hAnsi="方正仿宋_GBK" w:cs="方正仿宋_GBK"/>
          <w:color w:val="000000"/>
          <w:sz w:val="28"/>
        </w:rPr>
        <w:t>12.白河学校关于保师附校集团化合作办学绩效目标表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13062423P00BDD210002W</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白河学校关于保师附校集团化合作办学</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150.00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150.00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白河学校合作办学经费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70.00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150.00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28" w:name="_Toc_4_4_0000000016"/>
      <w:r>
        <w:rPr>
          <w:rFonts w:ascii="方正仿宋_GBK" w:eastAsia="方正仿宋_GBK" w:hAnsi="方正仿宋_GBK" w:cs="方正仿宋_GBK"/>
          <w:color w:val="000000"/>
          <w:sz w:val="28"/>
        </w:rPr>
        <w:t>13.白河学校招聘教职工专项人员经费绩效目标表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13062423P00007810001Y</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白河学校招聘教职工专项人员经费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500.00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500.00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白河招聘教职工人员经费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125.00</w:t>
            </w:r>
          </w:p>
        </w:tc>
        <w:tc>
          <w:tcPr>
            <w:tcW w:w="1587" w:type="dxa"/>
            <w:vAlign w:val="center"/>
          </w:tcPr>
          <w:p w:rsidR="000B0E0A" w:rsidRDefault="000B0E0A" w:rsidP="00F24FC7">
            <w:pPr>
              <w:pStyle w:val="30"/>
            </w:pPr>
            <w:r>
              <w:t>250.00</w:t>
            </w:r>
          </w:p>
        </w:tc>
        <w:tc>
          <w:tcPr>
            <w:tcW w:w="1304" w:type="dxa"/>
            <w:vAlign w:val="center"/>
          </w:tcPr>
          <w:p w:rsidR="000B0E0A" w:rsidRDefault="000B0E0A" w:rsidP="00F24FC7">
            <w:pPr>
              <w:pStyle w:val="30"/>
            </w:pPr>
            <w:r>
              <w:t>375.00</w:t>
            </w:r>
          </w:p>
        </w:tc>
        <w:tc>
          <w:tcPr>
            <w:tcW w:w="3118" w:type="dxa"/>
            <w:gridSpan w:val="2"/>
            <w:vAlign w:val="center"/>
          </w:tcPr>
          <w:p w:rsidR="000B0E0A" w:rsidRDefault="000B0E0A" w:rsidP="00F24FC7">
            <w:pPr>
              <w:pStyle w:val="30"/>
            </w:pPr>
            <w:r>
              <w:t>500.00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29" w:name="_Toc_4_4_0000000017"/>
      <w:r>
        <w:rPr>
          <w:rFonts w:ascii="方正仿宋_GBK" w:eastAsia="方正仿宋_GBK" w:hAnsi="方正仿宋_GBK" w:cs="方正仿宋_GBK"/>
          <w:color w:val="000000"/>
          <w:sz w:val="28"/>
        </w:rPr>
        <w:t>14.白河幼儿园与青年路幼儿园合作办学经费绩效目标表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13062423P00513110002J</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白河幼儿园与青年路幼儿园合作办学经费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白河幼儿园合作办学经费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25.00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50.00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30" w:name="_Toc_4_4_0000000018"/>
      <w:r>
        <w:rPr>
          <w:rFonts w:ascii="方正仿宋_GBK" w:eastAsia="方正仿宋_GBK" w:hAnsi="方正仿宋_GBK" w:cs="方正仿宋_GBK"/>
          <w:color w:val="000000"/>
          <w:sz w:val="28"/>
        </w:rPr>
        <w:t>15.保定市“互联网+教育”资源服务体系建设项目绩效目标表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13062423P00002010005U</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保定市“互联网+教育”资源服务体系建设项目</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47.98</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47.98</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互联网+教育资源服务体系建设项目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 xml:space="preserve"> </w:t>
            </w:r>
          </w:p>
        </w:tc>
        <w:tc>
          <w:tcPr>
            <w:tcW w:w="1304" w:type="dxa"/>
            <w:vAlign w:val="center"/>
          </w:tcPr>
          <w:p w:rsidR="000B0E0A" w:rsidRDefault="000B0E0A" w:rsidP="00F24FC7">
            <w:pPr>
              <w:pStyle w:val="30"/>
            </w:pPr>
            <w:r>
              <w:t>47.98</w:t>
            </w:r>
          </w:p>
        </w:tc>
        <w:tc>
          <w:tcPr>
            <w:tcW w:w="3118" w:type="dxa"/>
            <w:gridSpan w:val="2"/>
            <w:vAlign w:val="center"/>
          </w:tcPr>
          <w:p w:rsidR="000B0E0A" w:rsidRDefault="000B0E0A" w:rsidP="00F24FC7">
            <w:pPr>
              <w:pStyle w:val="30"/>
            </w:pPr>
            <w:r>
              <w:t xml:space="preserve"> </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31" w:name="_Toc_4_4_0000000019"/>
      <w:r>
        <w:rPr>
          <w:rFonts w:ascii="方正仿宋_GBK" w:eastAsia="方正仿宋_GBK" w:hAnsi="方正仿宋_GBK" w:cs="方正仿宋_GBK"/>
          <w:color w:val="000000"/>
          <w:sz w:val="28"/>
        </w:rPr>
        <w:t>16.北京市名校长刘彦工作室深化合作帮扶办学经费绩效目标表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13062423P00712910002X</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北京市名校长刘彦工作室深化合作帮扶办学经费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100.00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100.00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北京市名校长深化合作办学</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50.00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100.00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32" w:name="_Toc_4_4_0000000020"/>
      <w:r>
        <w:rPr>
          <w:rFonts w:ascii="方正仿宋_GBK" w:eastAsia="方正仿宋_GBK" w:hAnsi="方正仿宋_GBK" w:cs="方正仿宋_GBK"/>
          <w:color w:val="000000"/>
          <w:sz w:val="28"/>
        </w:rPr>
        <w:t>17.城建维护税绩效目标表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13062423P00DP3D10002M</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城建维护税</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40.00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40.00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中小学校舍维修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40.00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33" w:name="_Toc_4_4_0000000021"/>
      <w:r>
        <w:rPr>
          <w:rFonts w:ascii="方正仿宋_GBK" w:eastAsia="方正仿宋_GBK" w:hAnsi="方正仿宋_GBK" w:cs="方正仿宋_GBK"/>
          <w:color w:val="000000"/>
          <w:sz w:val="28"/>
        </w:rPr>
        <w:t>18.阜平县北城中学建设项目（冀财建【2022】89号）绩效目标表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13062422P00694210001X</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阜平县北城中学建设项目（冀财建【2022】89号）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200.00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200.00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用于义务教育学校建设</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100.00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200.00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1.用于义务教育学校建设,改善学校办学条件</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34" w:name="_Toc_4_4_0000000022"/>
      <w:r>
        <w:rPr>
          <w:rFonts w:ascii="方正仿宋_GBK" w:eastAsia="方正仿宋_GBK" w:hAnsi="方正仿宋_GBK" w:cs="方正仿宋_GBK"/>
          <w:color w:val="000000"/>
          <w:sz w:val="28"/>
        </w:rPr>
        <w:t>19.阜平县城南庄中学改扩建项目（冀财建【2022】89号）绩效目标表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13062422P006944100019</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阜平县城南庄中学改扩建项目（冀财建【2022】89号）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160.00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160.00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用于学校建设项目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 xml:space="preserve"> </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160.00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1.用于学校建设项目</w:t>
            </w:r>
          </w:p>
          <w:p w:rsidR="000B0E0A" w:rsidRDefault="000B0E0A" w:rsidP="00F24FC7">
            <w:pPr>
              <w:pStyle w:val="23"/>
            </w:pPr>
            <w:r>
              <w:t>2.巩固大班额成果。</w:t>
            </w:r>
          </w:p>
          <w:p w:rsidR="000B0E0A" w:rsidRDefault="000B0E0A" w:rsidP="00F24FC7">
            <w:pPr>
              <w:pStyle w:val="23"/>
            </w:pPr>
            <w:r>
              <w:t>3.改善办学条件。</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工程量完成率</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资金发放时间</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按期完成率</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预算控制数</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完成社会保障</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r>
              <w:t>工程验收合格率</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改善学校办学条件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改善学校环境卫生</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问卷调查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35" w:name="_Toc_4_4_0000000023"/>
      <w:r>
        <w:rPr>
          <w:rFonts w:ascii="方正仿宋_GBK" w:eastAsia="方正仿宋_GBK" w:hAnsi="方正仿宋_GBK" w:cs="方正仿宋_GBK"/>
          <w:color w:val="000000"/>
          <w:sz w:val="28"/>
        </w:rPr>
        <w:t>20.阜平县教育和体育局工程款和设备采购款绩效目标表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13062423P00729010001H</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阜平县教育和体育局工程款和设备采购款</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1976.66</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1976.66</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教育局工程款和设备采购款</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1976.66</w:t>
            </w:r>
          </w:p>
        </w:tc>
        <w:tc>
          <w:tcPr>
            <w:tcW w:w="1587" w:type="dxa"/>
            <w:vAlign w:val="center"/>
          </w:tcPr>
          <w:p w:rsidR="000B0E0A" w:rsidRDefault="000B0E0A" w:rsidP="00F24FC7">
            <w:pPr>
              <w:pStyle w:val="30"/>
            </w:pPr>
            <w:r>
              <w:t xml:space="preserve"> </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 xml:space="preserve"> </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36" w:name="_Toc_4_4_0000000024"/>
      <w:r>
        <w:rPr>
          <w:rFonts w:ascii="方正仿宋_GBK" w:eastAsia="方正仿宋_GBK" w:hAnsi="方正仿宋_GBK" w:cs="方正仿宋_GBK"/>
          <w:color w:val="000000"/>
          <w:sz w:val="28"/>
        </w:rPr>
        <w:t>21.阜平县平阳中心小学改建幼儿园项目（冀财债[2022]50号）绩效目标表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13062422P00706510002X</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阜平县平阳中心小学改建幼儿园项目（冀财债[2022]50号）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1000.00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1000.00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用于平阳中心小学幼儿园改建项目，普及学前三年教育。</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500.00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1000.00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1.用于平阳中心小学幼儿园改建项目，普及学前三年教育。</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施工合同</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施工合同</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施工合同</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施工合同</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施工合同</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r>
              <w:t>施工合同</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施工合同</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施工合同</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施工合同</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37" w:name="_Toc_4_4_0000000025"/>
      <w:r>
        <w:rPr>
          <w:rFonts w:ascii="方正仿宋_GBK" w:eastAsia="方正仿宋_GBK" w:hAnsi="方正仿宋_GBK" w:cs="方正仿宋_GBK"/>
          <w:color w:val="000000"/>
          <w:sz w:val="28"/>
        </w:rPr>
        <w:t>22.阜平县西城小学建设项目（冀财建【2022】89号）绩效目标表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13062422P00694310001K</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阜平县西城小学建设项目（冀财建【2022】89号）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250.00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250.00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西城小学项目建设,解决县城大班额问题.</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100.00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250.00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1.西城小学项目建设,解决县城大班额问题.</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38" w:name="_Toc_4_4_0000000026"/>
      <w:r>
        <w:rPr>
          <w:rFonts w:ascii="方正仿宋_GBK" w:eastAsia="方正仿宋_GBK" w:hAnsi="方正仿宋_GBK" w:cs="方正仿宋_GBK"/>
          <w:color w:val="000000"/>
          <w:sz w:val="28"/>
        </w:rPr>
        <w:t>23.阜平县义务教育段学校直饮水推广工程绩效目标表</w:t>
      </w:r>
      <w:bookmarkEnd w:id="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13062423P00648110004P</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阜平县义务教育段学校直饮水推广工程</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238.00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238.00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义务教育直饮水</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100.00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238.00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39" w:name="_Toc_4_4_0000000027"/>
      <w:r>
        <w:rPr>
          <w:rFonts w:ascii="方正仿宋_GBK" w:eastAsia="方正仿宋_GBK" w:hAnsi="方正仿宋_GBK" w:cs="方正仿宋_GBK"/>
          <w:color w:val="000000"/>
          <w:sz w:val="28"/>
        </w:rPr>
        <w:t>24.阜平中学建设资金绩效目标表</w:t>
      </w:r>
      <w:bookmarkEnd w:id="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13062423P00002210006T</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阜平中学建设资金</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270.00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270.00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阜平中学建设资金</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130.00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270.00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40" w:name="_Toc_4_4_0000000028"/>
      <w:r>
        <w:rPr>
          <w:rFonts w:ascii="方正仿宋_GBK" w:eastAsia="方正仿宋_GBK" w:hAnsi="方正仿宋_GBK" w:cs="方正仿宋_GBK"/>
          <w:color w:val="000000"/>
          <w:sz w:val="28"/>
        </w:rPr>
        <w:t>25.教师培训费绩效目标表</w:t>
      </w:r>
      <w:bookmarkEnd w:id="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13062423P008M4N10002K</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教师培训费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15.00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15.00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中小学培训费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7.00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15.00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41" w:name="_Toc_4_4_0000000029"/>
      <w:r>
        <w:rPr>
          <w:rFonts w:ascii="方正仿宋_GBK" w:eastAsia="方正仿宋_GBK" w:hAnsi="方正仿宋_GBK" w:cs="方正仿宋_GBK"/>
          <w:color w:val="000000"/>
          <w:sz w:val="28"/>
        </w:rPr>
        <w:t>26.教育费附加绩效目标表</w:t>
      </w:r>
      <w:bookmarkEnd w:id="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13062423P00712110002G</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教育费附加</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400.00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400.00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中小学校舍维修与设备采购</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100.00</w:t>
            </w:r>
          </w:p>
        </w:tc>
        <w:tc>
          <w:tcPr>
            <w:tcW w:w="1587" w:type="dxa"/>
            <w:vAlign w:val="center"/>
          </w:tcPr>
          <w:p w:rsidR="000B0E0A" w:rsidRDefault="000B0E0A" w:rsidP="00F24FC7">
            <w:pPr>
              <w:pStyle w:val="30"/>
            </w:pPr>
            <w:r>
              <w:t>200.00</w:t>
            </w:r>
          </w:p>
        </w:tc>
        <w:tc>
          <w:tcPr>
            <w:tcW w:w="1304" w:type="dxa"/>
            <w:vAlign w:val="center"/>
          </w:tcPr>
          <w:p w:rsidR="000B0E0A" w:rsidRDefault="000B0E0A" w:rsidP="00F24FC7">
            <w:pPr>
              <w:pStyle w:val="30"/>
            </w:pPr>
            <w:r>
              <w:t>300.00</w:t>
            </w:r>
          </w:p>
        </w:tc>
        <w:tc>
          <w:tcPr>
            <w:tcW w:w="3118" w:type="dxa"/>
            <w:gridSpan w:val="2"/>
            <w:vAlign w:val="center"/>
          </w:tcPr>
          <w:p w:rsidR="000B0E0A" w:rsidRDefault="000B0E0A" w:rsidP="00F24FC7">
            <w:pPr>
              <w:pStyle w:val="30"/>
            </w:pPr>
            <w:r>
              <w:t>400.00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42" w:name="_Toc_4_4_0000000030"/>
      <w:r>
        <w:rPr>
          <w:rFonts w:ascii="方正仿宋_GBK" w:eastAsia="方正仿宋_GBK" w:hAnsi="方正仿宋_GBK" w:cs="方正仿宋_GBK"/>
          <w:color w:val="000000"/>
          <w:sz w:val="28"/>
        </w:rPr>
        <w:t>27.教育教学补助经费专项人员经费绩效目标表</w:t>
      </w:r>
      <w:bookmarkEnd w:id="4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13062423P00008610001T</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教育教学补助经费专项人员经费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500.00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500.00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 xml:space="preserve"> 教育教学补助经费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125.00</w:t>
            </w:r>
          </w:p>
        </w:tc>
        <w:tc>
          <w:tcPr>
            <w:tcW w:w="1587" w:type="dxa"/>
            <w:vAlign w:val="center"/>
          </w:tcPr>
          <w:p w:rsidR="000B0E0A" w:rsidRDefault="000B0E0A" w:rsidP="00F24FC7">
            <w:pPr>
              <w:pStyle w:val="30"/>
            </w:pPr>
            <w:r>
              <w:t>250.00</w:t>
            </w:r>
          </w:p>
        </w:tc>
        <w:tc>
          <w:tcPr>
            <w:tcW w:w="1304" w:type="dxa"/>
            <w:vAlign w:val="center"/>
          </w:tcPr>
          <w:p w:rsidR="000B0E0A" w:rsidRDefault="000B0E0A" w:rsidP="00F24FC7">
            <w:pPr>
              <w:pStyle w:val="30"/>
            </w:pPr>
            <w:r>
              <w:t>375.00</w:t>
            </w:r>
          </w:p>
        </w:tc>
        <w:tc>
          <w:tcPr>
            <w:tcW w:w="3118" w:type="dxa"/>
            <w:gridSpan w:val="2"/>
            <w:vAlign w:val="center"/>
          </w:tcPr>
          <w:p w:rsidR="000B0E0A" w:rsidRDefault="000B0E0A" w:rsidP="00F24FC7">
            <w:pPr>
              <w:pStyle w:val="30"/>
            </w:pPr>
            <w:r>
              <w:t>500.00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43" w:name="_Toc_4_4_0000000031"/>
      <w:r>
        <w:rPr>
          <w:rFonts w:ascii="方正仿宋_GBK" w:eastAsia="方正仿宋_GBK" w:hAnsi="方正仿宋_GBK" w:cs="方正仿宋_GBK"/>
          <w:color w:val="000000"/>
          <w:sz w:val="28"/>
        </w:rPr>
        <w:t>28.教育局转移支付绩效目标表</w:t>
      </w:r>
      <w:bookmarkEnd w:id="4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13062423P000001100028</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教育局转移支付</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221.00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221.00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中小学设备购置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50.00</w:t>
            </w:r>
          </w:p>
        </w:tc>
        <w:tc>
          <w:tcPr>
            <w:tcW w:w="1587" w:type="dxa"/>
            <w:vAlign w:val="center"/>
          </w:tcPr>
          <w:p w:rsidR="000B0E0A" w:rsidRDefault="000B0E0A" w:rsidP="00F24FC7">
            <w:pPr>
              <w:pStyle w:val="30"/>
            </w:pPr>
            <w:r>
              <w:t>100.00</w:t>
            </w:r>
          </w:p>
        </w:tc>
        <w:tc>
          <w:tcPr>
            <w:tcW w:w="1304" w:type="dxa"/>
            <w:vAlign w:val="center"/>
          </w:tcPr>
          <w:p w:rsidR="000B0E0A" w:rsidRDefault="000B0E0A" w:rsidP="00F24FC7">
            <w:pPr>
              <w:pStyle w:val="30"/>
            </w:pPr>
            <w:r>
              <w:t>150.00</w:t>
            </w:r>
          </w:p>
        </w:tc>
        <w:tc>
          <w:tcPr>
            <w:tcW w:w="3118" w:type="dxa"/>
            <w:gridSpan w:val="2"/>
            <w:vAlign w:val="center"/>
          </w:tcPr>
          <w:p w:rsidR="000B0E0A" w:rsidRDefault="000B0E0A" w:rsidP="00F24FC7">
            <w:pPr>
              <w:pStyle w:val="30"/>
            </w:pPr>
            <w:r>
              <w:t>221.00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44" w:name="_Toc_4_4_0000000032"/>
      <w:r>
        <w:rPr>
          <w:rFonts w:ascii="方正仿宋_GBK" w:eastAsia="方正仿宋_GBK" w:hAnsi="方正仿宋_GBK" w:cs="方正仿宋_GBK"/>
          <w:color w:val="000000"/>
          <w:sz w:val="28"/>
        </w:rPr>
        <w:t>29.结转2020年革命老区转移支付资金（冀财预[2019]66号）绩效目标表</w:t>
      </w:r>
      <w:bookmarkEnd w:id="4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13062423P00731210001T</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结转2020年革命老区转移支付资金（冀财预[2019]66号）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286.78</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286.78</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中小学校项目建设</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100.00</w:t>
            </w:r>
          </w:p>
        </w:tc>
        <w:tc>
          <w:tcPr>
            <w:tcW w:w="1587" w:type="dxa"/>
            <w:vAlign w:val="center"/>
          </w:tcPr>
          <w:p w:rsidR="000B0E0A" w:rsidRDefault="000B0E0A" w:rsidP="00F24FC7">
            <w:pPr>
              <w:pStyle w:val="30"/>
            </w:pPr>
            <w:r>
              <w:t xml:space="preserve"> </w:t>
            </w:r>
          </w:p>
        </w:tc>
        <w:tc>
          <w:tcPr>
            <w:tcW w:w="1304" w:type="dxa"/>
            <w:vAlign w:val="center"/>
          </w:tcPr>
          <w:p w:rsidR="000B0E0A" w:rsidRDefault="000B0E0A" w:rsidP="00F24FC7">
            <w:pPr>
              <w:pStyle w:val="30"/>
            </w:pPr>
            <w:r>
              <w:t>200.00</w:t>
            </w:r>
          </w:p>
        </w:tc>
        <w:tc>
          <w:tcPr>
            <w:tcW w:w="3118" w:type="dxa"/>
            <w:gridSpan w:val="2"/>
            <w:vAlign w:val="center"/>
          </w:tcPr>
          <w:p w:rsidR="000B0E0A" w:rsidRDefault="000B0E0A" w:rsidP="00F24FC7">
            <w:pPr>
              <w:pStyle w:val="30"/>
            </w:pPr>
            <w:r>
              <w:t>286.78</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45" w:name="_Toc_4_4_0000000033"/>
      <w:r>
        <w:rPr>
          <w:rFonts w:ascii="方正仿宋_GBK" w:eastAsia="方正仿宋_GBK" w:hAnsi="方正仿宋_GBK" w:cs="方正仿宋_GBK"/>
          <w:color w:val="000000"/>
          <w:sz w:val="28"/>
        </w:rPr>
        <w:t>30.结转2021年第二批省级体育彩票公益金专项资金（冀财教[2021]39号）绩效目标表</w:t>
      </w:r>
      <w:bookmarkEnd w:id="4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13062422P00707110001T</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结转2021年第二批省级体育彩票公益金专项资金（冀财教[2021]39号）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7.70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7.70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发展体育事业</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7.70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7.70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1.发展体育事业</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举办活动场次</w:t>
            </w:r>
          </w:p>
        </w:tc>
        <w:tc>
          <w:tcPr>
            <w:tcW w:w="2891" w:type="dxa"/>
            <w:vAlign w:val="center"/>
          </w:tcPr>
          <w:p w:rsidR="000B0E0A" w:rsidRDefault="000B0E0A" w:rsidP="00F24FC7">
            <w:pPr>
              <w:pStyle w:val="23"/>
            </w:pPr>
            <w:r>
              <w:t>举办活动场次</w:t>
            </w:r>
          </w:p>
        </w:tc>
        <w:tc>
          <w:tcPr>
            <w:tcW w:w="1276" w:type="dxa"/>
            <w:vAlign w:val="center"/>
          </w:tcPr>
          <w:p w:rsidR="000B0E0A" w:rsidRDefault="000B0E0A" w:rsidP="00F24FC7">
            <w:pPr>
              <w:pStyle w:val="23"/>
            </w:pPr>
            <w:r>
              <w:t>2次</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资金成本</w:t>
            </w:r>
          </w:p>
        </w:tc>
        <w:tc>
          <w:tcPr>
            <w:tcW w:w="2891" w:type="dxa"/>
            <w:vAlign w:val="center"/>
          </w:tcPr>
          <w:p w:rsidR="000B0E0A" w:rsidRDefault="000B0E0A" w:rsidP="00F24FC7">
            <w:pPr>
              <w:pStyle w:val="23"/>
            </w:pPr>
            <w:r>
              <w:t>资金成本</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46" w:name="_Toc_4_4_0000000034"/>
      <w:r>
        <w:rPr>
          <w:rFonts w:ascii="方正仿宋_GBK" w:eastAsia="方正仿宋_GBK" w:hAnsi="方正仿宋_GBK" w:cs="方正仿宋_GBK"/>
          <w:color w:val="000000"/>
          <w:sz w:val="28"/>
        </w:rPr>
        <w:t>31.结转2021年第四批省级体育彩票公益金（冀财教[2021]147号绩效目标表</w:t>
      </w:r>
      <w:bookmarkEnd w:id="4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13062423P007073100028</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结转2021年第四批省级体育彩票公益金（冀财教[2021]147号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发展冰雪运动</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5.00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举办活动场次</w:t>
            </w:r>
          </w:p>
        </w:tc>
        <w:tc>
          <w:tcPr>
            <w:tcW w:w="2891" w:type="dxa"/>
            <w:vAlign w:val="center"/>
          </w:tcPr>
          <w:p w:rsidR="000B0E0A" w:rsidRDefault="000B0E0A" w:rsidP="00F24FC7">
            <w:pPr>
              <w:pStyle w:val="23"/>
            </w:pPr>
            <w:r>
              <w:t>举办活动场次</w:t>
            </w:r>
          </w:p>
        </w:tc>
        <w:tc>
          <w:tcPr>
            <w:tcW w:w="1276" w:type="dxa"/>
            <w:vAlign w:val="center"/>
          </w:tcPr>
          <w:p w:rsidR="000B0E0A" w:rsidRDefault="000B0E0A" w:rsidP="00F24FC7">
            <w:pPr>
              <w:pStyle w:val="23"/>
            </w:pPr>
            <w:r>
              <w:t>1次</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活动按质完成率</w:t>
            </w:r>
          </w:p>
        </w:tc>
        <w:tc>
          <w:tcPr>
            <w:tcW w:w="2891" w:type="dxa"/>
            <w:vAlign w:val="center"/>
          </w:tcPr>
          <w:p w:rsidR="000B0E0A" w:rsidRDefault="000B0E0A" w:rsidP="00F24FC7">
            <w:pPr>
              <w:pStyle w:val="23"/>
            </w:pPr>
            <w:r>
              <w:t>活动按质完成率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推动全民健身活动</w:t>
            </w:r>
          </w:p>
        </w:tc>
        <w:tc>
          <w:tcPr>
            <w:tcW w:w="2891" w:type="dxa"/>
            <w:vAlign w:val="center"/>
          </w:tcPr>
          <w:p w:rsidR="000B0E0A" w:rsidRDefault="000B0E0A" w:rsidP="00F24FC7">
            <w:pPr>
              <w:pStyle w:val="23"/>
            </w:pPr>
            <w:r>
              <w:t>推动全民健身活动</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宣传绿色生产方式</w:t>
            </w:r>
          </w:p>
        </w:tc>
        <w:tc>
          <w:tcPr>
            <w:tcW w:w="2891" w:type="dxa"/>
            <w:vAlign w:val="center"/>
          </w:tcPr>
          <w:p w:rsidR="000B0E0A" w:rsidRDefault="000B0E0A" w:rsidP="00F24FC7">
            <w:pPr>
              <w:pStyle w:val="23"/>
            </w:pPr>
            <w:r>
              <w:t>宣传绿色生产方式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可持续性</w:t>
            </w:r>
          </w:p>
        </w:tc>
        <w:tc>
          <w:tcPr>
            <w:tcW w:w="2891" w:type="dxa"/>
            <w:vAlign w:val="center"/>
          </w:tcPr>
          <w:p w:rsidR="000B0E0A" w:rsidRDefault="000B0E0A" w:rsidP="00F24FC7">
            <w:pPr>
              <w:pStyle w:val="23"/>
            </w:pPr>
            <w:r>
              <w:t>可持续性</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问卷调查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47" w:name="_Toc_4_4_0000000035"/>
      <w:r>
        <w:rPr>
          <w:rFonts w:ascii="方正仿宋_GBK" w:eastAsia="方正仿宋_GBK" w:hAnsi="方正仿宋_GBK" w:cs="方正仿宋_GBK"/>
          <w:color w:val="000000"/>
          <w:sz w:val="28"/>
        </w:rPr>
        <w:t>32.结转2021年改善普通高中办学条件中央补助资金（冀财教[2020]148号）绩效目标表</w:t>
      </w:r>
      <w:bookmarkEnd w:id="4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13062423P00731510001U</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结转2021年改善普通高中办学条件中央补助资金（冀财教[2020]148号）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590.00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590.00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改善高中办学条件</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250.00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590.00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设备采购完整率</w:t>
            </w:r>
          </w:p>
        </w:tc>
        <w:tc>
          <w:tcPr>
            <w:tcW w:w="2891" w:type="dxa"/>
            <w:vAlign w:val="center"/>
          </w:tcPr>
          <w:p w:rsidR="000B0E0A" w:rsidRDefault="000B0E0A" w:rsidP="00F24FC7">
            <w:pPr>
              <w:pStyle w:val="23"/>
            </w:pPr>
            <w:r>
              <w:t>是否全部采购</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设备购置合格率</w:t>
            </w:r>
          </w:p>
        </w:tc>
        <w:tc>
          <w:tcPr>
            <w:tcW w:w="2891" w:type="dxa"/>
            <w:vAlign w:val="center"/>
          </w:tcPr>
          <w:p w:rsidR="000B0E0A" w:rsidRDefault="000B0E0A" w:rsidP="00F24FC7">
            <w:pPr>
              <w:pStyle w:val="23"/>
            </w:pPr>
            <w:r>
              <w:t>设备购置合格率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按期完成率</w:t>
            </w:r>
          </w:p>
        </w:tc>
        <w:tc>
          <w:tcPr>
            <w:tcW w:w="2891" w:type="dxa"/>
            <w:vAlign w:val="center"/>
          </w:tcPr>
          <w:p w:rsidR="000B0E0A" w:rsidRDefault="000B0E0A" w:rsidP="00F24FC7">
            <w:pPr>
              <w:pStyle w:val="23"/>
            </w:pPr>
            <w:r>
              <w:t>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项目资金支付率</w:t>
            </w:r>
          </w:p>
        </w:tc>
        <w:tc>
          <w:tcPr>
            <w:tcW w:w="2891" w:type="dxa"/>
            <w:vAlign w:val="center"/>
          </w:tcPr>
          <w:p w:rsidR="000B0E0A" w:rsidRDefault="000B0E0A" w:rsidP="00F24FC7">
            <w:pPr>
              <w:pStyle w:val="23"/>
            </w:pPr>
            <w:r>
              <w:t>项目资金支付率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提升教育办学水平</w:t>
            </w:r>
          </w:p>
        </w:tc>
        <w:tc>
          <w:tcPr>
            <w:tcW w:w="2891" w:type="dxa"/>
            <w:vAlign w:val="center"/>
          </w:tcPr>
          <w:p w:rsidR="000B0E0A" w:rsidRDefault="000B0E0A" w:rsidP="00F24FC7">
            <w:pPr>
              <w:pStyle w:val="23"/>
            </w:pPr>
            <w:r>
              <w:t>提升教育办学水平</w:t>
            </w:r>
          </w:p>
        </w:tc>
        <w:tc>
          <w:tcPr>
            <w:tcW w:w="1276" w:type="dxa"/>
            <w:vAlign w:val="center"/>
          </w:tcPr>
          <w:p w:rsidR="000B0E0A" w:rsidRDefault="000B0E0A" w:rsidP="00F24FC7">
            <w:pPr>
              <w:pStyle w:val="23"/>
            </w:pPr>
            <w:r>
              <w:t>≥88%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培养高素质人才</w:t>
            </w:r>
          </w:p>
        </w:tc>
        <w:tc>
          <w:tcPr>
            <w:tcW w:w="2891" w:type="dxa"/>
            <w:vAlign w:val="center"/>
          </w:tcPr>
          <w:p w:rsidR="000B0E0A" w:rsidRDefault="000B0E0A" w:rsidP="00F24FC7">
            <w:pPr>
              <w:pStyle w:val="23"/>
            </w:pPr>
            <w:r>
              <w:t>培养高素质人才</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学校环境卫生的改善</w:t>
            </w:r>
          </w:p>
        </w:tc>
        <w:tc>
          <w:tcPr>
            <w:tcW w:w="2891" w:type="dxa"/>
            <w:vAlign w:val="center"/>
          </w:tcPr>
          <w:p w:rsidR="000B0E0A" w:rsidRDefault="000B0E0A" w:rsidP="00F24FC7">
            <w:pPr>
              <w:pStyle w:val="23"/>
            </w:pPr>
            <w:r>
              <w:t>学校环境卫生的改善</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学校教师及学生满意度</w:t>
            </w:r>
          </w:p>
        </w:tc>
        <w:tc>
          <w:tcPr>
            <w:tcW w:w="2891" w:type="dxa"/>
            <w:vAlign w:val="center"/>
          </w:tcPr>
          <w:p w:rsidR="000B0E0A" w:rsidRDefault="000B0E0A" w:rsidP="00F24FC7">
            <w:pPr>
              <w:pStyle w:val="23"/>
            </w:pPr>
            <w:r>
              <w:t>学校教师及学生满意度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48" w:name="_Toc_4_4_0000000036"/>
      <w:r>
        <w:rPr>
          <w:rFonts w:ascii="方正仿宋_GBK" w:eastAsia="方正仿宋_GBK" w:hAnsi="方正仿宋_GBK" w:cs="方正仿宋_GBK"/>
          <w:color w:val="000000"/>
          <w:sz w:val="28"/>
        </w:rPr>
        <w:t>33.结转2021年教育强国推进工程中央基建投资预算（冀财建【2021】89号）绩效目标表</w:t>
      </w:r>
      <w:bookmarkEnd w:id="4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13062423P007350100020</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结转2021年教育强国推进工程中央基建投资预算（冀财建【2021】89号）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1132.71</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1132.71</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教育强国推进工程</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500.00</w:t>
            </w:r>
          </w:p>
        </w:tc>
        <w:tc>
          <w:tcPr>
            <w:tcW w:w="1304" w:type="dxa"/>
            <w:vAlign w:val="center"/>
          </w:tcPr>
          <w:p w:rsidR="000B0E0A" w:rsidRDefault="000B0E0A" w:rsidP="00F24FC7">
            <w:pPr>
              <w:pStyle w:val="30"/>
            </w:pPr>
            <w:r>
              <w:t>700.00</w:t>
            </w:r>
          </w:p>
        </w:tc>
        <w:tc>
          <w:tcPr>
            <w:tcW w:w="3118" w:type="dxa"/>
            <w:gridSpan w:val="2"/>
            <w:vAlign w:val="center"/>
          </w:tcPr>
          <w:p w:rsidR="000B0E0A" w:rsidRDefault="000B0E0A" w:rsidP="00F24FC7">
            <w:pPr>
              <w:pStyle w:val="30"/>
            </w:pPr>
            <w:r>
              <w:t>1132.71</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49" w:name="_Toc_4_4_0000000037"/>
      <w:r>
        <w:rPr>
          <w:rFonts w:ascii="方正仿宋_GBK" w:eastAsia="方正仿宋_GBK" w:hAnsi="方正仿宋_GBK" w:cs="方正仿宋_GBK"/>
          <w:color w:val="000000"/>
          <w:sz w:val="28"/>
        </w:rPr>
        <w:t>34.结转2021年省级乡村教师生活补助（冀财教[2020]171号）绩效目标表</w:t>
      </w:r>
      <w:bookmarkEnd w:id="4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13062423P007302100027</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结转2021年省级乡村教师生活补助（冀财教[2020]171号）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24.00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24.00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乡村教师生活补助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12.00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24.00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实际补助人数占应补助 人数的比率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每年10个月，按距离发放</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建档立卡学生脱贫</w:t>
            </w:r>
          </w:p>
        </w:tc>
        <w:tc>
          <w:tcPr>
            <w:tcW w:w="2891" w:type="dxa"/>
            <w:vAlign w:val="center"/>
          </w:tcPr>
          <w:p w:rsidR="000B0E0A" w:rsidRDefault="000B0E0A" w:rsidP="00F24FC7">
            <w:pPr>
              <w:pStyle w:val="23"/>
            </w:pPr>
            <w:r>
              <w:t>建档立卡学生脱贫</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对生态环境的提升作用</w:t>
            </w:r>
          </w:p>
        </w:tc>
        <w:tc>
          <w:tcPr>
            <w:tcW w:w="2891" w:type="dxa"/>
            <w:vAlign w:val="center"/>
          </w:tcPr>
          <w:p w:rsidR="000B0E0A" w:rsidRDefault="000B0E0A" w:rsidP="00F24FC7">
            <w:pPr>
              <w:pStyle w:val="23"/>
            </w:pPr>
            <w:r>
              <w:t>对生态环境的提升作用</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50" w:name="_Toc_4_4_0000000038"/>
      <w:r>
        <w:rPr>
          <w:rFonts w:ascii="方正仿宋_GBK" w:eastAsia="方正仿宋_GBK" w:hAnsi="方正仿宋_GBK" w:cs="方正仿宋_GBK"/>
          <w:color w:val="000000"/>
          <w:sz w:val="28"/>
        </w:rPr>
        <w:t>35.结转2021年特殊教育中央补助资金（冀财教[2020]149号）绩效目标表</w:t>
      </w:r>
      <w:bookmarkEnd w:id="5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13062423P00729410002U</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结转2021年特殊教育中央补助资金（冀财教[2020]149号）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11.00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11.00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特教补助资金</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5.00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11.00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设备采购完整率</w:t>
            </w:r>
          </w:p>
        </w:tc>
        <w:tc>
          <w:tcPr>
            <w:tcW w:w="2891" w:type="dxa"/>
            <w:vAlign w:val="center"/>
          </w:tcPr>
          <w:p w:rsidR="000B0E0A" w:rsidRDefault="000B0E0A" w:rsidP="00F24FC7">
            <w:pPr>
              <w:pStyle w:val="23"/>
            </w:pPr>
            <w:r>
              <w:t>是否全部采购</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设备购置合格率</w:t>
            </w:r>
          </w:p>
        </w:tc>
        <w:tc>
          <w:tcPr>
            <w:tcW w:w="2891" w:type="dxa"/>
            <w:vAlign w:val="center"/>
          </w:tcPr>
          <w:p w:rsidR="000B0E0A" w:rsidRDefault="000B0E0A" w:rsidP="00F24FC7">
            <w:pPr>
              <w:pStyle w:val="23"/>
            </w:pPr>
            <w:r>
              <w:t>设备购置合格率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按期完成率</w:t>
            </w:r>
          </w:p>
        </w:tc>
        <w:tc>
          <w:tcPr>
            <w:tcW w:w="2891" w:type="dxa"/>
            <w:vAlign w:val="center"/>
          </w:tcPr>
          <w:p w:rsidR="000B0E0A" w:rsidRDefault="000B0E0A" w:rsidP="00F24FC7">
            <w:pPr>
              <w:pStyle w:val="23"/>
            </w:pPr>
            <w:r>
              <w:t>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项目资金支付率</w:t>
            </w:r>
          </w:p>
        </w:tc>
        <w:tc>
          <w:tcPr>
            <w:tcW w:w="2891" w:type="dxa"/>
            <w:vAlign w:val="center"/>
          </w:tcPr>
          <w:p w:rsidR="000B0E0A" w:rsidRDefault="000B0E0A" w:rsidP="00F24FC7">
            <w:pPr>
              <w:pStyle w:val="23"/>
            </w:pPr>
            <w:r>
              <w:t>项目资金支付率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提升教育办学水平</w:t>
            </w:r>
          </w:p>
        </w:tc>
        <w:tc>
          <w:tcPr>
            <w:tcW w:w="2891" w:type="dxa"/>
            <w:vAlign w:val="center"/>
          </w:tcPr>
          <w:p w:rsidR="000B0E0A" w:rsidRDefault="000B0E0A" w:rsidP="00F24FC7">
            <w:pPr>
              <w:pStyle w:val="23"/>
            </w:pPr>
            <w:r>
              <w:t>提升教育办学水平</w:t>
            </w:r>
          </w:p>
        </w:tc>
        <w:tc>
          <w:tcPr>
            <w:tcW w:w="1276" w:type="dxa"/>
            <w:vAlign w:val="center"/>
          </w:tcPr>
          <w:p w:rsidR="000B0E0A" w:rsidRDefault="000B0E0A" w:rsidP="00F24FC7">
            <w:pPr>
              <w:pStyle w:val="23"/>
            </w:pPr>
            <w:r>
              <w:t>≥88%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培养高素质人才</w:t>
            </w:r>
          </w:p>
        </w:tc>
        <w:tc>
          <w:tcPr>
            <w:tcW w:w="2891" w:type="dxa"/>
            <w:vAlign w:val="center"/>
          </w:tcPr>
          <w:p w:rsidR="000B0E0A" w:rsidRDefault="000B0E0A" w:rsidP="00F24FC7">
            <w:pPr>
              <w:pStyle w:val="23"/>
            </w:pPr>
            <w:r>
              <w:t>培养高素质人才</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学校环境卫生的改善</w:t>
            </w:r>
          </w:p>
        </w:tc>
        <w:tc>
          <w:tcPr>
            <w:tcW w:w="2891" w:type="dxa"/>
            <w:vAlign w:val="center"/>
          </w:tcPr>
          <w:p w:rsidR="000B0E0A" w:rsidRDefault="000B0E0A" w:rsidP="00F24FC7">
            <w:pPr>
              <w:pStyle w:val="23"/>
            </w:pPr>
            <w:r>
              <w:t>学校环境卫生的改善</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学校教师及学生满意度</w:t>
            </w:r>
          </w:p>
        </w:tc>
        <w:tc>
          <w:tcPr>
            <w:tcW w:w="2891" w:type="dxa"/>
            <w:vAlign w:val="center"/>
          </w:tcPr>
          <w:p w:rsidR="000B0E0A" w:rsidRDefault="000B0E0A" w:rsidP="00F24FC7">
            <w:pPr>
              <w:pStyle w:val="23"/>
            </w:pPr>
            <w:r>
              <w:t>学校教师及学生满意度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51" w:name="_Toc_4_4_0000000039"/>
      <w:r>
        <w:rPr>
          <w:rFonts w:ascii="方正仿宋_GBK" w:eastAsia="方正仿宋_GBK" w:hAnsi="方正仿宋_GBK" w:cs="方正仿宋_GBK"/>
          <w:color w:val="000000"/>
          <w:sz w:val="28"/>
        </w:rPr>
        <w:t>36.结转2021年义务教育薄弱环节改善与能力提升补助资金（冀财教[2021]105号）绩效目标表</w:t>
      </w:r>
      <w:bookmarkEnd w:id="5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13062423P00730810001M</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结转2021年义务教育薄弱环节改善与能力提升补助资金（冀财教[2021]105号）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60.00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60.00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义务教育薄弱环节改善与能力提升</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30.00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60.00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52" w:name="_Toc_4_4_0000000040"/>
      <w:r>
        <w:rPr>
          <w:rFonts w:ascii="方正仿宋_GBK" w:eastAsia="方正仿宋_GBK" w:hAnsi="方正仿宋_GBK" w:cs="方正仿宋_GBK"/>
          <w:color w:val="000000"/>
          <w:sz w:val="28"/>
        </w:rPr>
        <w:t>37.结转2021年义务教育薄弱环节改善与能力提升中央补助资金（冀财教[152号]）绩效目标表</w:t>
      </w:r>
      <w:bookmarkEnd w:id="5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13062423P00693310002E</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结转2021年义务教育薄弱环节改善与能力提升中央补助资金（冀财教[152号]）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1919.00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1919.00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义务教育薄弱学校改造</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900.00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1919.00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设备采购完整率</w:t>
            </w:r>
          </w:p>
        </w:tc>
        <w:tc>
          <w:tcPr>
            <w:tcW w:w="2891" w:type="dxa"/>
            <w:vAlign w:val="center"/>
          </w:tcPr>
          <w:p w:rsidR="000B0E0A" w:rsidRDefault="000B0E0A" w:rsidP="00F24FC7">
            <w:pPr>
              <w:pStyle w:val="23"/>
            </w:pPr>
            <w:r>
              <w:t>是否全部采购</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设备购置合格率</w:t>
            </w:r>
          </w:p>
        </w:tc>
        <w:tc>
          <w:tcPr>
            <w:tcW w:w="2891" w:type="dxa"/>
            <w:vAlign w:val="center"/>
          </w:tcPr>
          <w:p w:rsidR="000B0E0A" w:rsidRDefault="000B0E0A" w:rsidP="00F24FC7">
            <w:pPr>
              <w:pStyle w:val="23"/>
            </w:pPr>
            <w:r>
              <w:t>设备购置合格率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按期完成率</w:t>
            </w:r>
          </w:p>
        </w:tc>
        <w:tc>
          <w:tcPr>
            <w:tcW w:w="2891" w:type="dxa"/>
            <w:vAlign w:val="center"/>
          </w:tcPr>
          <w:p w:rsidR="000B0E0A" w:rsidRDefault="000B0E0A" w:rsidP="00F24FC7">
            <w:pPr>
              <w:pStyle w:val="23"/>
            </w:pPr>
            <w:r>
              <w:t>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项目资金支付率</w:t>
            </w:r>
          </w:p>
        </w:tc>
        <w:tc>
          <w:tcPr>
            <w:tcW w:w="2891" w:type="dxa"/>
            <w:vAlign w:val="center"/>
          </w:tcPr>
          <w:p w:rsidR="000B0E0A" w:rsidRDefault="000B0E0A" w:rsidP="00F24FC7">
            <w:pPr>
              <w:pStyle w:val="23"/>
            </w:pPr>
            <w:r>
              <w:t>项目资金支付率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提升教育办学水平</w:t>
            </w:r>
          </w:p>
        </w:tc>
        <w:tc>
          <w:tcPr>
            <w:tcW w:w="2891" w:type="dxa"/>
            <w:vAlign w:val="center"/>
          </w:tcPr>
          <w:p w:rsidR="000B0E0A" w:rsidRDefault="000B0E0A" w:rsidP="00F24FC7">
            <w:pPr>
              <w:pStyle w:val="23"/>
            </w:pPr>
            <w:r>
              <w:t>提升教育办学水平</w:t>
            </w:r>
          </w:p>
        </w:tc>
        <w:tc>
          <w:tcPr>
            <w:tcW w:w="1276" w:type="dxa"/>
            <w:vAlign w:val="center"/>
          </w:tcPr>
          <w:p w:rsidR="000B0E0A" w:rsidRDefault="000B0E0A" w:rsidP="00F24FC7">
            <w:pPr>
              <w:pStyle w:val="23"/>
            </w:pPr>
            <w:r>
              <w:t>≥88%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培养高素质人才</w:t>
            </w:r>
          </w:p>
        </w:tc>
        <w:tc>
          <w:tcPr>
            <w:tcW w:w="2891" w:type="dxa"/>
            <w:vAlign w:val="center"/>
          </w:tcPr>
          <w:p w:rsidR="000B0E0A" w:rsidRDefault="000B0E0A" w:rsidP="00F24FC7">
            <w:pPr>
              <w:pStyle w:val="23"/>
            </w:pPr>
            <w:r>
              <w:t>培养高素质人才</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学校环境卫生的改善</w:t>
            </w:r>
          </w:p>
        </w:tc>
        <w:tc>
          <w:tcPr>
            <w:tcW w:w="2891" w:type="dxa"/>
            <w:vAlign w:val="center"/>
          </w:tcPr>
          <w:p w:rsidR="000B0E0A" w:rsidRDefault="000B0E0A" w:rsidP="00F24FC7">
            <w:pPr>
              <w:pStyle w:val="23"/>
            </w:pPr>
            <w:r>
              <w:t>学校环境卫生的改善</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学校教师及学生满意度</w:t>
            </w:r>
          </w:p>
        </w:tc>
        <w:tc>
          <w:tcPr>
            <w:tcW w:w="2891" w:type="dxa"/>
            <w:vAlign w:val="center"/>
          </w:tcPr>
          <w:p w:rsidR="000B0E0A" w:rsidRDefault="000B0E0A" w:rsidP="00F24FC7">
            <w:pPr>
              <w:pStyle w:val="23"/>
            </w:pPr>
            <w:r>
              <w:t>学校教师及学生满意度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53" w:name="_Toc_4_4_0000000041"/>
      <w:r>
        <w:rPr>
          <w:rFonts w:ascii="方正仿宋_GBK" w:eastAsia="方正仿宋_GBK" w:hAnsi="方正仿宋_GBK" w:cs="方正仿宋_GBK"/>
          <w:color w:val="000000"/>
          <w:sz w:val="28"/>
        </w:rPr>
        <w:t>38.结转2021年义务教育省级补助资金（冀财教[2020]176号）绩效目标表</w:t>
      </w:r>
      <w:bookmarkEnd w:id="5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13062423P00730410001Y</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结转2021年义务教育省级补助资金（冀财教[2020]176号）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70.31</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70.31</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校安工程</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30.00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70.31</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54" w:name="_Toc_4_4_0000000042"/>
      <w:r>
        <w:rPr>
          <w:rFonts w:ascii="方正仿宋_GBK" w:eastAsia="方正仿宋_GBK" w:hAnsi="方正仿宋_GBK" w:cs="方正仿宋_GBK"/>
          <w:color w:val="000000"/>
          <w:sz w:val="28"/>
        </w:rPr>
        <w:t>39.结转2021年义务教育中央补助经费（冀财教[2020]154号）绩效目标表</w:t>
      </w:r>
      <w:bookmarkEnd w:id="5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13062423P00729810002J</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结转2021年义务教育中央补助经费（冀财教[2020]154号）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143.81</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143.81</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校安工程</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70.00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143.81</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实际补助人数占应补助 人数的比率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足额到位</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建档立卡学生脱贫</w:t>
            </w:r>
          </w:p>
        </w:tc>
        <w:tc>
          <w:tcPr>
            <w:tcW w:w="2891" w:type="dxa"/>
            <w:vAlign w:val="center"/>
          </w:tcPr>
          <w:p w:rsidR="000B0E0A" w:rsidRDefault="000B0E0A" w:rsidP="00F24FC7">
            <w:pPr>
              <w:pStyle w:val="23"/>
            </w:pPr>
            <w:r>
              <w:t>建档立卡学生脱贫</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对生态环境的提升作用</w:t>
            </w:r>
          </w:p>
        </w:tc>
        <w:tc>
          <w:tcPr>
            <w:tcW w:w="2891" w:type="dxa"/>
            <w:vAlign w:val="center"/>
          </w:tcPr>
          <w:p w:rsidR="000B0E0A" w:rsidRDefault="000B0E0A" w:rsidP="00F24FC7">
            <w:pPr>
              <w:pStyle w:val="23"/>
            </w:pPr>
            <w:r>
              <w:t>对生态环境的提升作用</w:t>
            </w:r>
          </w:p>
        </w:tc>
        <w:tc>
          <w:tcPr>
            <w:tcW w:w="1276" w:type="dxa"/>
            <w:vAlign w:val="center"/>
          </w:tcPr>
          <w:p w:rsidR="000B0E0A" w:rsidRDefault="000B0E0A" w:rsidP="00F24FC7">
            <w:pPr>
              <w:pStyle w:val="23"/>
            </w:pPr>
            <w:r>
              <w:t>≥92%</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55" w:name="_Toc_4_4_0000000043"/>
      <w:r>
        <w:rPr>
          <w:rFonts w:ascii="方正仿宋_GBK" w:eastAsia="方正仿宋_GBK" w:hAnsi="方正仿宋_GBK" w:cs="方正仿宋_GBK"/>
          <w:color w:val="000000"/>
          <w:sz w:val="28"/>
        </w:rPr>
        <w:t>40.结转2021年支付学前教育发展中央资金（冀财教[2021]61号）绩效目标表</w:t>
      </w:r>
      <w:bookmarkEnd w:id="5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13062423P00731010001F</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结转2021年支付学前教育发展中央资金（冀财教[2021]61号）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51.00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51.00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学前教育发展</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51.00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56" w:name="_Toc_4_4_0000000044"/>
      <w:r>
        <w:rPr>
          <w:rFonts w:ascii="方正仿宋_GBK" w:eastAsia="方正仿宋_GBK" w:hAnsi="方正仿宋_GBK" w:cs="方正仿宋_GBK"/>
          <w:color w:val="000000"/>
          <w:sz w:val="28"/>
        </w:rPr>
        <w:t>41.结转2021年中央补助地方公共文化服务体系建设专项资金（冀财教[2021]60号）绩效目标表</w:t>
      </w:r>
      <w:bookmarkEnd w:id="5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13062423P00730910001B</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结转2021年中央补助地方公共文化服务体系建设专项资金（冀财教[2021]60号）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60.00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60.00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小型多功能全民健身场地</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30.00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60.00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维修质量</w:t>
            </w:r>
          </w:p>
        </w:tc>
        <w:tc>
          <w:tcPr>
            <w:tcW w:w="2891" w:type="dxa"/>
            <w:vAlign w:val="center"/>
          </w:tcPr>
          <w:p w:rsidR="000B0E0A" w:rsidRDefault="000B0E0A" w:rsidP="00F24FC7">
            <w:pPr>
              <w:pStyle w:val="23"/>
            </w:pPr>
            <w:r>
              <w:t>维修质量</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项目预算控制数</w:t>
            </w:r>
          </w:p>
        </w:tc>
        <w:tc>
          <w:tcPr>
            <w:tcW w:w="2891" w:type="dxa"/>
            <w:vAlign w:val="center"/>
          </w:tcPr>
          <w:p w:rsidR="000B0E0A" w:rsidRDefault="000B0E0A" w:rsidP="00F24FC7">
            <w:pPr>
              <w:pStyle w:val="23"/>
            </w:pPr>
            <w:r>
              <w:t>项目预算控制数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57" w:name="_Toc_4_4_0000000045"/>
      <w:r>
        <w:rPr>
          <w:rFonts w:ascii="方正仿宋_GBK" w:eastAsia="方正仿宋_GBK" w:hAnsi="方正仿宋_GBK" w:cs="方正仿宋_GBK"/>
          <w:color w:val="000000"/>
          <w:sz w:val="28"/>
        </w:rPr>
        <w:t>42.特岗教师招聘费用绩效目标表</w:t>
      </w:r>
      <w:bookmarkEnd w:id="5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13062423P00512910002Q</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特岗教师招聘费用</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特岗教师招聘</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 xml:space="preserve"> </w:t>
            </w:r>
          </w:p>
        </w:tc>
        <w:tc>
          <w:tcPr>
            <w:tcW w:w="1304" w:type="dxa"/>
            <w:vAlign w:val="center"/>
          </w:tcPr>
          <w:p w:rsidR="000B0E0A" w:rsidRDefault="000B0E0A" w:rsidP="00F24FC7">
            <w:pPr>
              <w:pStyle w:val="30"/>
            </w:pPr>
            <w:r>
              <w:t>30.00</w:t>
            </w:r>
          </w:p>
        </w:tc>
        <w:tc>
          <w:tcPr>
            <w:tcW w:w="3118" w:type="dxa"/>
            <w:gridSpan w:val="2"/>
            <w:vAlign w:val="center"/>
          </w:tcPr>
          <w:p w:rsidR="000B0E0A" w:rsidRDefault="000B0E0A" w:rsidP="00F24FC7">
            <w:pPr>
              <w:pStyle w:val="30"/>
            </w:pPr>
            <w:r>
              <w:t>30.00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58" w:name="_Toc_4_4_0000000046"/>
      <w:r>
        <w:rPr>
          <w:rFonts w:ascii="方正仿宋_GBK" w:eastAsia="方正仿宋_GBK" w:hAnsi="方正仿宋_GBK" w:cs="方正仿宋_GBK"/>
          <w:color w:val="000000"/>
          <w:sz w:val="28"/>
        </w:rPr>
        <w:t>43.提前下达2022年大学新生入学救助（冀财教[2021]162号）绩效目标表</w:t>
      </w:r>
      <w:bookmarkEnd w:id="5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13062422P00569710001L</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提前下达2022年大学新生入学救助（冀财教[2021]162号）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0.20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0.20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:用于大学新生入学资助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 xml:space="preserve"> </w:t>
            </w:r>
          </w:p>
        </w:tc>
        <w:tc>
          <w:tcPr>
            <w:tcW w:w="1304" w:type="dxa"/>
            <w:vAlign w:val="center"/>
          </w:tcPr>
          <w:p w:rsidR="000B0E0A" w:rsidRDefault="000B0E0A" w:rsidP="00F24FC7">
            <w:pPr>
              <w:pStyle w:val="30"/>
            </w:pPr>
            <w:r>
              <w:t>0.20</w:t>
            </w:r>
          </w:p>
        </w:tc>
        <w:tc>
          <w:tcPr>
            <w:tcW w:w="3118" w:type="dxa"/>
            <w:gridSpan w:val="2"/>
            <w:vAlign w:val="center"/>
          </w:tcPr>
          <w:p w:rsidR="000B0E0A" w:rsidRDefault="000B0E0A" w:rsidP="00F24FC7">
            <w:pPr>
              <w:pStyle w:val="30"/>
            </w:pPr>
            <w:r>
              <w:t>0.20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1.目标内容:用于大学新生入学资助,减轻新入学大学生家庭负担.</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实际补助人数占应补助 人数的比率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住宿生初中1250元，小学1000元，非住宿生初中625元，小学500元</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建档立卡学生脱贫</w:t>
            </w:r>
          </w:p>
        </w:tc>
        <w:tc>
          <w:tcPr>
            <w:tcW w:w="2891" w:type="dxa"/>
            <w:vAlign w:val="center"/>
          </w:tcPr>
          <w:p w:rsidR="000B0E0A" w:rsidRDefault="000B0E0A" w:rsidP="00F24FC7">
            <w:pPr>
              <w:pStyle w:val="23"/>
            </w:pPr>
            <w:r>
              <w:t>建档立卡学生脱贫</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对生态环境的提升作用</w:t>
            </w:r>
          </w:p>
        </w:tc>
        <w:tc>
          <w:tcPr>
            <w:tcW w:w="2891" w:type="dxa"/>
            <w:vAlign w:val="center"/>
          </w:tcPr>
          <w:p w:rsidR="000B0E0A" w:rsidRDefault="000B0E0A" w:rsidP="00F24FC7">
            <w:pPr>
              <w:pStyle w:val="23"/>
            </w:pPr>
            <w:r>
              <w:t>对生态环境的提升作用</w:t>
            </w:r>
          </w:p>
        </w:tc>
        <w:tc>
          <w:tcPr>
            <w:tcW w:w="1276" w:type="dxa"/>
            <w:vAlign w:val="center"/>
          </w:tcPr>
          <w:p w:rsidR="000B0E0A" w:rsidRDefault="000B0E0A" w:rsidP="00F24FC7">
            <w:pPr>
              <w:pStyle w:val="23"/>
            </w:pPr>
            <w:r>
              <w:t>≥92</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59" w:name="_Toc_4_4_0000000047"/>
      <w:r>
        <w:rPr>
          <w:rFonts w:ascii="方正仿宋_GBK" w:eastAsia="方正仿宋_GBK" w:hAnsi="方正仿宋_GBK" w:cs="方正仿宋_GBK"/>
          <w:color w:val="000000"/>
          <w:sz w:val="28"/>
        </w:rPr>
        <w:t>44.提前下达2022年省级“三区”人才计划教师专项工作补助经费（冀财教[2021]164号）绩效目标表</w:t>
      </w:r>
      <w:bookmarkEnd w:id="5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13062422P005692100018</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提前下达2022年省级“三区”人才计划教师专项工作补助经费（冀财教[2021]164号）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用于三区人才计划教师专项工作补助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1.50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3.00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1.目标内容:用于三区人才计划教师专项工作补助,提高他们的生活水平.</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支教人数</w:t>
            </w:r>
          </w:p>
        </w:tc>
        <w:tc>
          <w:tcPr>
            <w:tcW w:w="2891" w:type="dxa"/>
            <w:vAlign w:val="center"/>
          </w:tcPr>
          <w:p w:rsidR="000B0E0A" w:rsidRDefault="000B0E0A" w:rsidP="00F24FC7">
            <w:pPr>
              <w:pStyle w:val="23"/>
            </w:pPr>
            <w:r>
              <w:t>支教人数</w:t>
            </w:r>
          </w:p>
        </w:tc>
        <w:tc>
          <w:tcPr>
            <w:tcW w:w="1276" w:type="dxa"/>
            <w:vAlign w:val="center"/>
          </w:tcPr>
          <w:p w:rsidR="000B0E0A" w:rsidRDefault="000B0E0A" w:rsidP="00F24FC7">
            <w:pPr>
              <w:pStyle w:val="23"/>
            </w:pPr>
            <w:r>
              <w:t>3</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按时发放</w:t>
            </w:r>
          </w:p>
        </w:tc>
        <w:tc>
          <w:tcPr>
            <w:tcW w:w="2891" w:type="dxa"/>
            <w:vAlign w:val="center"/>
          </w:tcPr>
          <w:p w:rsidR="000B0E0A" w:rsidRDefault="000B0E0A" w:rsidP="00F24FC7">
            <w:pPr>
              <w:pStyle w:val="23"/>
            </w:pPr>
            <w:r>
              <w:t>每月按时发放</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每人每学期1万元。</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社会影响力</w:t>
            </w:r>
          </w:p>
        </w:tc>
        <w:tc>
          <w:tcPr>
            <w:tcW w:w="2891" w:type="dxa"/>
            <w:vAlign w:val="center"/>
          </w:tcPr>
          <w:p w:rsidR="000B0E0A" w:rsidRDefault="000B0E0A" w:rsidP="00F24FC7">
            <w:pPr>
              <w:pStyle w:val="23"/>
            </w:pPr>
            <w:r>
              <w:t>社会影响力</w:t>
            </w:r>
          </w:p>
        </w:tc>
        <w:tc>
          <w:tcPr>
            <w:tcW w:w="1276" w:type="dxa"/>
            <w:vAlign w:val="center"/>
          </w:tcPr>
          <w:p w:rsidR="000B0E0A" w:rsidRDefault="000B0E0A" w:rsidP="00F24FC7">
            <w:pPr>
              <w:pStyle w:val="23"/>
            </w:pPr>
            <w:r>
              <w:t>≥80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促进贫困地区教育发展</w:t>
            </w:r>
          </w:p>
        </w:tc>
        <w:tc>
          <w:tcPr>
            <w:tcW w:w="2891" w:type="dxa"/>
            <w:vAlign w:val="center"/>
          </w:tcPr>
          <w:p w:rsidR="000B0E0A" w:rsidRDefault="000B0E0A" w:rsidP="00F24FC7">
            <w:pPr>
              <w:pStyle w:val="23"/>
            </w:pPr>
            <w:r>
              <w:t>促进贫困地区教育发展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60" w:name="_Toc_4_4_0000000048"/>
      <w:r>
        <w:rPr>
          <w:rFonts w:ascii="方正仿宋_GBK" w:eastAsia="方正仿宋_GBK" w:hAnsi="方正仿宋_GBK" w:cs="方正仿宋_GBK"/>
          <w:color w:val="000000"/>
          <w:sz w:val="28"/>
        </w:rPr>
        <w:t>45.提前下达2022年省级教师队伍建设资金（乡村教师生活补助）（冀财教[2021]163号）绩效目标表</w:t>
      </w:r>
      <w:bookmarkEnd w:id="6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13062422P00569010001W</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提前下达2022年省级教师队伍建设资金（乡村教师生活补助）（冀财教[2021]163号）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1071.58</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1071.58</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用于乡村教师生活补助，提高农村教师生活待遇。</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 xml:space="preserve"> </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1071.58</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1.目标内容：用于教师队伍建设乡村教师生活补助，提高乡村教师的生活待遇。</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补助覆盖率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补助发放及时率</w:t>
            </w:r>
          </w:p>
        </w:tc>
        <w:tc>
          <w:tcPr>
            <w:tcW w:w="2891" w:type="dxa"/>
            <w:vAlign w:val="center"/>
          </w:tcPr>
          <w:p w:rsidR="000B0E0A" w:rsidRDefault="000B0E0A" w:rsidP="00F24FC7">
            <w:pPr>
              <w:pStyle w:val="23"/>
            </w:pPr>
            <w:r>
              <w:t>补助发放及时率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按时发放</w:t>
            </w:r>
          </w:p>
        </w:tc>
        <w:tc>
          <w:tcPr>
            <w:tcW w:w="2891" w:type="dxa"/>
            <w:vAlign w:val="center"/>
          </w:tcPr>
          <w:p w:rsidR="000B0E0A" w:rsidRDefault="000B0E0A" w:rsidP="00F24FC7">
            <w:pPr>
              <w:pStyle w:val="23"/>
            </w:pPr>
            <w:r>
              <w:t>每月按时发放</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按在职教师待遇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社会影响力</w:t>
            </w:r>
          </w:p>
        </w:tc>
        <w:tc>
          <w:tcPr>
            <w:tcW w:w="2891" w:type="dxa"/>
            <w:vAlign w:val="center"/>
          </w:tcPr>
          <w:p w:rsidR="000B0E0A" w:rsidRDefault="000B0E0A" w:rsidP="00F24FC7">
            <w:pPr>
              <w:pStyle w:val="23"/>
            </w:pPr>
            <w:r>
              <w:t>社会影响力</w:t>
            </w:r>
          </w:p>
        </w:tc>
        <w:tc>
          <w:tcPr>
            <w:tcW w:w="1276" w:type="dxa"/>
            <w:vAlign w:val="center"/>
          </w:tcPr>
          <w:p w:rsidR="000B0E0A" w:rsidRDefault="000B0E0A" w:rsidP="00F24FC7">
            <w:pPr>
              <w:pStyle w:val="23"/>
            </w:pPr>
            <w:r>
              <w:t>≥80%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改善生活环境</w:t>
            </w:r>
          </w:p>
        </w:tc>
        <w:tc>
          <w:tcPr>
            <w:tcW w:w="2891" w:type="dxa"/>
            <w:vAlign w:val="center"/>
          </w:tcPr>
          <w:p w:rsidR="000B0E0A" w:rsidRDefault="000B0E0A" w:rsidP="00F24FC7">
            <w:pPr>
              <w:pStyle w:val="23"/>
            </w:pPr>
            <w:r>
              <w:t>改善生活环境</w:t>
            </w:r>
          </w:p>
        </w:tc>
        <w:tc>
          <w:tcPr>
            <w:tcW w:w="1276" w:type="dxa"/>
            <w:vAlign w:val="center"/>
          </w:tcPr>
          <w:p w:rsidR="000B0E0A" w:rsidRDefault="000B0E0A" w:rsidP="00F24FC7">
            <w:pPr>
              <w:pStyle w:val="23"/>
            </w:pPr>
            <w:r>
              <w:t>&gt;90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提高教育教学成绩</w:t>
            </w:r>
          </w:p>
        </w:tc>
        <w:tc>
          <w:tcPr>
            <w:tcW w:w="2891" w:type="dxa"/>
            <w:vAlign w:val="center"/>
          </w:tcPr>
          <w:p w:rsidR="000B0E0A" w:rsidRDefault="000B0E0A" w:rsidP="00F24FC7">
            <w:pPr>
              <w:pStyle w:val="23"/>
            </w:pPr>
            <w:r>
              <w:t>提高教育教学成绩</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61" w:name="_Toc_4_4_0000000049"/>
      <w:r>
        <w:rPr>
          <w:rFonts w:ascii="方正仿宋_GBK" w:eastAsia="方正仿宋_GBK" w:hAnsi="方正仿宋_GBK" w:cs="方正仿宋_GBK"/>
          <w:color w:val="000000"/>
          <w:sz w:val="28"/>
        </w:rPr>
        <w:t>46.提前下达2022年省级普通高中补助资金改善办学条件（冀财教[2021]166号）绩效目标表</w:t>
      </w:r>
      <w:bookmarkEnd w:id="6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13062422P006021100014</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提前下达2022年省级普通高中补助资金改善办学条件（冀财教[2021]166号）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63.00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63.00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用于普通高中设备购置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30.00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63.00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1.目标内容：用于普通高中设备购置，改善学校办学条件。</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设备采购完整率</w:t>
            </w:r>
          </w:p>
        </w:tc>
        <w:tc>
          <w:tcPr>
            <w:tcW w:w="2891" w:type="dxa"/>
            <w:vAlign w:val="center"/>
          </w:tcPr>
          <w:p w:rsidR="000B0E0A" w:rsidRDefault="000B0E0A" w:rsidP="00F24FC7">
            <w:pPr>
              <w:pStyle w:val="23"/>
            </w:pPr>
            <w:r>
              <w:t>是否全部采购</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设备购置合格率</w:t>
            </w:r>
          </w:p>
        </w:tc>
        <w:tc>
          <w:tcPr>
            <w:tcW w:w="2891" w:type="dxa"/>
            <w:vAlign w:val="center"/>
          </w:tcPr>
          <w:p w:rsidR="000B0E0A" w:rsidRDefault="000B0E0A" w:rsidP="00F24FC7">
            <w:pPr>
              <w:pStyle w:val="23"/>
            </w:pPr>
            <w:r>
              <w:t>设备购置合格率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按期完成率</w:t>
            </w:r>
          </w:p>
        </w:tc>
        <w:tc>
          <w:tcPr>
            <w:tcW w:w="2891" w:type="dxa"/>
            <w:vAlign w:val="center"/>
          </w:tcPr>
          <w:p w:rsidR="000B0E0A" w:rsidRDefault="000B0E0A" w:rsidP="00F24FC7">
            <w:pPr>
              <w:pStyle w:val="23"/>
            </w:pPr>
            <w:r>
              <w:t>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项目资金支付率</w:t>
            </w:r>
          </w:p>
        </w:tc>
        <w:tc>
          <w:tcPr>
            <w:tcW w:w="2891" w:type="dxa"/>
            <w:vAlign w:val="center"/>
          </w:tcPr>
          <w:p w:rsidR="000B0E0A" w:rsidRDefault="000B0E0A" w:rsidP="00F24FC7">
            <w:pPr>
              <w:pStyle w:val="23"/>
            </w:pPr>
            <w:r>
              <w:t>项目资金支付率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提升教育办学水平</w:t>
            </w:r>
          </w:p>
        </w:tc>
        <w:tc>
          <w:tcPr>
            <w:tcW w:w="2891" w:type="dxa"/>
            <w:vAlign w:val="center"/>
          </w:tcPr>
          <w:p w:rsidR="000B0E0A" w:rsidRDefault="000B0E0A" w:rsidP="00F24FC7">
            <w:pPr>
              <w:pStyle w:val="23"/>
            </w:pPr>
            <w:r>
              <w:t>提升教育办学水平</w:t>
            </w:r>
          </w:p>
        </w:tc>
        <w:tc>
          <w:tcPr>
            <w:tcW w:w="1276" w:type="dxa"/>
            <w:vAlign w:val="center"/>
          </w:tcPr>
          <w:p w:rsidR="000B0E0A" w:rsidRDefault="000B0E0A" w:rsidP="00F24FC7">
            <w:pPr>
              <w:pStyle w:val="23"/>
            </w:pPr>
            <w:r>
              <w:t>≥88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培养高素质人才</w:t>
            </w:r>
          </w:p>
        </w:tc>
        <w:tc>
          <w:tcPr>
            <w:tcW w:w="2891" w:type="dxa"/>
            <w:vAlign w:val="center"/>
          </w:tcPr>
          <w:p w:rsidR="000B0E0A" w:rsidRDefault="000B0E0A" w:rsidP="00F24FC7">
            <w:pPr>
              <w:pStyle w:val="23"/>
            </w:pPr>
            <w:r>
              <w:t>培养高素质人才</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学校环境卫生的改善</w:t>
            </w:r>
          </w:p>
        </w:tc>
        <w:tc>
          <w:tcPr>
            <w:tcW w:w="2891" w:type="dxa"/>
            <w:vAlign w:val="center"/>
          </w:tcPr>
          <w:p w:rsidR="000B0E0A" w:rsidRDefault="000B0E0A" w:rsidP="00F24FC7">
            <w:pPr>
              <w:pStyle w:val="23"/>
            </w:pPr>
            <w:r>
              <w:t>学校环境卫生的改善</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学校教师及学生满意度</w:t>
            </w:r>
          </w:p>
        </w:tc>
        <w:tc>
          <w:tcPr>
            <w:tcW w:w="2891" w:type="dxa"/>
            <w:vAlign w:val="center"/>
          </w:tcPr>
          <w:p w:rsidR="000B0E0A" w:rsidRDefault="000B0E0A" w:rsidP="00F24FC7">
            <w:pPr>
              <w:pStyle w:val="23"/>
            </w:pPr>
            <w:r>
              <w:t>学校教师及学生满意度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62" w:name="_Toc_4_4_0000000050"/>
      <w:r>
        <w:rPr>
          <w:rFonts w:ascii="方正仿宋_GBK" w:eastAsia="方正仿宋_GBK" w:hAnsi="方正仿宋_GBK" w:cs="方正仿宋_GBK"/>
          <w:color w:val="000000"/>
          <w:sz w:val="28"/>
        </w:rPr>
        <w:t>47.提前下达2022年省级体彩公益金（冀财教[2021]159号）绩效目标表</w:t>
      </w:r>
      <w:bookmarkEnd w:id="6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13062422P00627810001F</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提前下达2022年省级体彩公益金（冀财教[2021]159号）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1.88</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1.88</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用于中小学运动会</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1.88</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 xml:space="preserve"> </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1.目标内容：用于中小学运动会，发展体育运动，提高身体素质。</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参赛率</w:t>
            </w:r>
          </w:p>
        </w:tc>
        <w:tc>
          <w:tcPr>
            <w:tcW w:w="2891" w:type="dxa"/>
            <w:vAlign w:val="center"/>
          </w:tcPr>
          <w:p w:rsidR="000B0E0A" w:rsidRDefault="000B0E0A" w:rsidP="00F24FC7">
            <w:pPr>
              <w:pStyle w:val="23"/>
            </w:pPr>
            <w:r>
              <w:t>参赛率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实际完成率</w:t>
            </w:r>
          </w:p>
        </w:tc>
        <w:tc>
          <w:tcPr>
            <w:tcW w:w="2891" w:type="dxa"/>
            <w:vAlign w:val="center"/>
          </w:tcPr>
          <w:p w:rsidR="000B0E0A" w:rsidRDefault="000B0E0A" w:rsidP="00F24FC7">
            <w:pPr>
              <w:pStyle w:val="23"/>
            </w:pPr>
            <w:r>
              <w:t>实际完成率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各项任务完成及时率（%）</w:t>
            </w:r>
          </w:p>
        </w:tc>
        <w:tc>
          <w:tcPr>
            <w:tcW w:w="2891" w:type="dxa"/>
            <w:vAlign w:val="center"/>
          </w:tcPr>
          <w:p w:rsidR="000B0E0A" w:rsidRDefault="000B0E0A" w:rsidP="00F24FC7">
            <w:pPr>
              <w:pStyle w:val="23"/>
            </w:pPr>
            <w:r>
              <w:t>各项任务完成及时率（%）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提高效率</w:t>
            </w:r>
          </w:p>
        </w:tc>
        <w:tc>
          <w:tcPr>
            <w:tcW w:w="2891" w:type="dxa"/>
            <w:vAlign w:val="center"/>
          </w:tcPr>
          <w:p w:rsidR="000B0E0A" w:rsidRDefault="000B0E0A" w:rsidP="00F24FC7">
            <w:pPr>
              <w:pStyle w:val="23"/>
            </w:pPr>
            <w:r>
              <w:t>提高效率</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发展体育运动</w:t>
            </w:r>
          </w:p>
        </w:tc>
        <w:tc>
          <w:tcPr>
            <w:tcW w:w="2891" w:type="dxa"/>
            <w:vAlign w:val="center"/>
          </w:tcPr>
          <w:p w:rsidR="000B0E0A" w:rsidRDefault="000B0E0A" w:rsidP="00F24FC7">
            <w:pPr>
              <w:pStyle w:val="23"/>
            </w:pPr>
            <w:r>
              <w:t>发展体育运动</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净化体育环境</w:t>
            </w:r>
          </w:p>
        </w:tc>
        <w:tc>
          <w:tcPr>
            <w:tcW w:w="2891" w:type="dxa"/>
            <w:vAlign w:val="center"/>
          </w:tcPr>
          <w:p w:rsidR="000B0E0A" w:rsidRDefault="000B0E0A" w:rsidP="00F24FC7">
            <w:pPr>
              <w:pStyle w:val="23"/>
            </w:pPr>
            <w:r>
              <w:t>净化体育环境</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促进全民健身</w:t>
            </w:r>
          </w:p>
        </w:tc>
        <w:tc>
          <w:tcPr>
            <w:tcW w:w="2891" w:type="dxa"/>
            <w:vAlign w:val="center"/>
          </w:tcPr>
          <w:p w:rsidR="000B0E0A" w:rsidRDefault="000B0E0A" w:rsidP="00F24FC7">
            <w:pPr>
              <w:pStyle w:val="23"/>
            </w:pPr>
            <w:r>
              <w:t>促进全民健身</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参与单位满意度</w:t>
            </w:r>
          </w:p>
        </w:tc>
        <w:tc>
          <w:tcPr>
            <w:tcW w:w="2891" w:type="dxa"/>
            <w:vAlign w:val="center"/>
          </w:tcPr>
          <w:p w:rsidR="000B0E0A" w:rsidRDefault="000B0E0A" w:rsidP="00F24FC7">
            <w:pPr>
              <w:pStyle w:val="23"/>
            </w:pPr>
            <w:r>
              <w:t>参与单位满意度</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63" w:name="_Toc_4_4_0000000051"/>
      <w:r>
        <w:rPr>
          <w:rFonts w:ascii="方正仿宋_GBK" w:eastAsia="方正仿宋_GBK" w:hAnsi="方正仿宋_GBK" w:cs="方正仿宋_GBK"/>
          <w:color w:val="000000"/>
          <w:sz w:val="28"/>
        </w:rPr>
        <w:t>48.提前下达2022年特殊教育省级补助资金（冀财教[2021]150号）绩效目标表</w:t>
      </w:r>
      <w:bookmarkEnd w:id="6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13062422P00569310001X</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提前下达2022年特殊教育省级补助资金（冀财教[2021]150号）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8.00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8.00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用于特殊教育学校专用设备购置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4.00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8.00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1.目标内容：用于特殊教育学校专用设备购置，改善学校办学条件。</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设备采购完整率</w:t>
            </w:r>
          </w:p>
        </w:tc>
        <w:tc>
          <w:tcPr>
            <w:tcW w:w="2891" w:type="dxa"/>
            <w:vAlign w:val="center"/>
          </w:tcPr>
          <w:p w:rsidR="000B0E0A" w:rsidRDefault="000B0E0A" w:rsidP="00F24FC7">
            <w:pPr>
              <w:pStyle w:val="23"/>
            </w:pPr>
            <w:r>
              <w:t>是否全部采购</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设备购置合格率</w:t>
            </w:r>
          </w:p>
        </w:tc>
        <w:tc>
          <w:tcPr>
            <w:tcW w:w="2891" w:type="dxa"/>
            <w:vAlign w:val="center"/>
          </w:tcPr>
          <w:p w:rsidR="000B0E0A" w:rsidRDefault="000B0E0A" w:rsidP="00F24FC7">
            <w:pPr>
              <w:pStyle w:val="23"/>
            </w:pPr>
            <w:r>
              <w:t>设备购置合格率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按期完成率</w:t>
            </w:r>
          </w:p>
        </w:tc>
        <w:tc>
          <w:tcPr>
            <w:tcW w:w="2891" w:type="dxa"/>
            <w:vAlign w:val="center"/>
          </w:tcPr>
          <w:p w:rsidR="000B0E0A" w:rsidRDefault="000B0E0A" w:rsidP="00F24FC7">
            <w:pPr>
              <w:pStyle w:val="23"/>
            </w:pPr>
            <w:r>
              <w:t>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项目资金支付率</w:t>
            </w:r>
          </w:p>
        </w:tc>
        <w:tc>
          <w:tcPr>
            <w:tcW w:w="2891" w:type="dxa"/>
            <w:vAlign w:val="center"/>
          </w:tcPr>
          <w:p w:rsidR="000B0E0A" w:rsidRDefault="000B0E0A" w:rsidP="00F24FC7">
            <w:pPr>
              <w:pStyle w:val="23"/>
            </w:pPr>
            <w:r>
              <w:t>项目资金支付率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提升教育办学水平</w:t>
            </w:r>
          </w:p>
        </w:tc>
        <w:tc>
          <w:tcPr>
            <w:tcW w:w="2891" w:type="dxa"/>
            <w:vAlign w:val="center"/>
          </w:tcPr>
          <w:p w:rsidR="000B0E0A" w:rsidRDefault="000B0E0A" w:rsidP="00F24FC7">
            <w:pPr>
              <w:pStyle w:val="23"/>
            </w:pPr>
            <w:r>
              <w:t>提升教育办学水平</w:t>
            </w:r>
          </w:p>
        </w:tc>
        <w:tc>
          <w:tcPr>
            <w:tcW w:w="1276" w:type="dxa"/>
            <w:vAlign w:val="center"/>
          </w:tcPr>
          <w:p w:rsidR="000B0E0A" w:rsidRDefault="000B0E0A" w:rsidP="00F24FC7">
            <w:pPr>
              <w:pStyle w:val="23"/>
            </w:pPr>
            <w:r>
              <w:t>≥88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培养高素质人才</w:t>
            </w:r>
          </w:p>
        </w:tc>
        <w:tc>
          <w:tcPr>
            <w:tcW w:w="2891" w:type="dxa"/>
            <w:vAlign w:val="center"/>
          </w:tcPr>
          <w:p w:rsidR="000B0E0A" w:rsidRDefault="000B0E0A" w:rsidP="00F24FC7">
            <w:pPr>
              <w:pStyle w:val="23"/>
            </w:pPr>
            <w:r>
              <w:t>培养高素质人才</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学校环境卫生的改善</w:t>
            </w:r>
          </w:p>
        </w:tc>
        <w:tc>
          <w:tcPr>
            <w:tcW w:w="2891" w:type="dxa"/>
            <w:vAlign w:val="center"/>
          </w:tcPr>
          <w:p w:rsidR="000B0E0A" w:rsidRDefault="000B0E0A" w:rsidP="00F24FC7">
            <w:pPr>
              <w:pStyle w:val="23"/>
            </w:pPr>
            <w:r>
              <w:t>学校环境卫生的改善</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学校教师及学生满意度</w:t>
            </w:r>
          </w:p>
        </w:tc>
        <w:tc>
          <w:tcPr>
            <w:tcW w:w="2891" w:type="dxa"/>
            <w:vAlign w:val="center"/>
          </w:tcPr>
          <w:p w:rsidR="000B0E0A" w:rsidRDefault="000B0E0A" w:rsidP="00F24FC7">
            <w:pPr>
              <w:pStyle w:val="23"/>
            </w:pPr>
            <w:r>
              <w:t>学校教师及学生满意度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64" w:name="_Toc_4_4_0000000052"/>
      <w:r>
        <w:rPr>
          <w:rFonts w:ascii="方正仿宋_GBK" w:eastAsia="方正仿宋_GBK" w:hAnsi="方正仿宋_GBK" w:cs="方正仿宋_GBK"/>
          <w:color w:val="000000"/>
          <w:sz w:val="28"/>
        </w:rPr>
        <w:t>49.提前下达2022年特殊教育中央补助资金（冀财教[2021]131号）绩效目标表</w:t>
      </w:r>
      <w:bookmarkEnd w:id="6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13062422P005688100013</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提前下达2022年特殊教育中央补助资金（冀财教[2021]131号）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13.00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13.00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用于特殊教育学校专用设备购置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6.00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13.00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1.目标内容：用于特殊教育学校专用设备购置，改善学校办学条件。</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设备采购完整率</w:t>
            </w:r>
          </w:p>
        </w:tc>
        <w:tc>
          <w:tcPr>
            <w:tcW w:w="2891" w:type="dxa"/>
            <w:vAlign w:val="center"/>
          </w:tcPr>
          <w:p w:rsidR="000B0E0A" w:rsidRDefault="000B0E0A" w:rsidP="00F24FC7">
            <w:pPr>
              <w:pStyle w:val="23"/>
            </w:pPr>
            <w:r>
              <w:t>是否全部采购</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设备购置合格率</w:t>
            </w:r>
          </w:p>
        </w:tc>
        <w:tc>
          <w:tcPr>
            <w:tcW w:w="2891" w:type="dxa"/>
            <w:vAlign w:val="center"/>
          </w:tcPr>
          <w:p w:rsidR="000B0E0A" w:rsidRDefault="000B0E0A" w:rsidP="00F24FC7">
            <w:pPr>
              <w:pStyle w:val="23"/>
            </w:pPr>
            <w:r>
              <w:t>设备购置合格率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按期完成率</w:t>
            </w:r>
          </w:p>
        </w:tc>
        <w:tc>
          <w:tcPr>
            <w:tcW w:w="2891" w:type="dxa"/>
            <w:vAlign w:val="center"/>
          </w:tcPr>
          <w:p w:rsidR="000B0E0A" w:rsidRDefault="000B0E0A" w:rsidP="00F24FC7">
            <w:pPr>
              <w:pStyle w:val="23"/>
            </w:pPr>
            <w:r>
              <w:t>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项目资金支付率</w:t>
            </w:r>
          </w:p>
        </w:tc>
        <w:tc>
          <w:tcPr>
            <w:tcW w:w="2891" w:type="dxa"/>
            <w:vAlign w:val="center"/>
          </w:tcPr>
          <w:p w:rsidR="000B0E0A" w:rsidRDefault="000B0E0A" w:rsidP="00F24FC7">
            <w:pPr>
              <w:pStyle w:val="23"/>
            </w:pPr>
            <w:r>
              <w:t>项目资金支付率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提升教育办学水平</w:t>
            </w:r>
          </w:p>
        </w:tc>
        <w:tc>
          <w:tcPr>
            <w:tcW w:w="2891" w:type="dxa"/>
            <w:vAlign w:val="center"/>
          </w:tcPr>
          <w:p w:rsidR="000B0E0A" w:rsidRDefault="000B0E0A" w:rsidP="00F24FC7">
            <w:pPr>
              <w:pStyle w:val="23"/>
            </w:pPr>
            <w:r>
              <w:t>提升教育办学水平</w:t>
            </w:r>
          </w:p>
        </w:tc>
        <w:tc>
          <w:tcPr>
            <w:tcW w:w="1276" w:type="dxa"/>
            <w:vAlign w:val="center"/>
          </w:tcPr>
          <w:p w:rsidR="000B0E0A" w:rsidRDefault="000B0E0A" w:rsidP="00F24FC7">
            <w:pPr>
              <w:pStyle w:val="23"/>
            </w:pPr>
            <w:r>
              <w:t>≥88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培养高素质人才</w:t>
            </w:r>
          </w:p>
        </w:tc>
        <w:tc>
          <w:tcPr>
            <w:tcW w:w="2891" w:type="dxa"/>
            <w:vAlign w:val="center"/>
          </w:tcPr>
          <w:p w:rsidR="000B0E0A" w:rsidRDefault="000B0E0A" w:rsidP="00F24FC7">
            <w:pPr>
              <w:pStyle w:val="23"/>
            </w:pPr>
            <w:r>
              <w:t>培养高素质人才</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学校环境卫生的改善</w:t>
            </w:r>
          </w:p>
        </w:tc>
        <w:tc>
          <w:tcPr>
            <w:tcW w:w="2891" w:type="dxa"/>
            <w:vAlign w:val="center"/>
          </w:tcPr>
          <w:p w:rsidR="000B0E0A" w:rsidRDefault="000B0E0A" w:rsidP="00F24FC7">
            <w:pPr>
              <w:pStyle w:val="23"/>
            </w:pPr>
            <w:r>
              <w:t>学校环境卫生的改善</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学校教师及学生满意度</w:t>
            </w:r>
          </w:p>
        </w:tc>
        <w:tc>
          <w:tcPr>
            <w:tcW w:w="2891" w:type="dxa"/>
            <w:vAlign w:val="center"/>
          </w:tcPr>
          <w:p w:rsidR="000B0E0A" w:rsidRDefault="000B0E0A" w:rsidP="00F24FC7">
            <w:pPr>
              <w:pStyle w:val="23"/>
            </w:pPr>
            <w:r>
              <w:t>学校教师及学生满意度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65" w:name="_Toc_4_4_0000000053"/>
      <w:r>
        <w:rPr>
          <w:rFonts w:ascii="方正仿宋_GBK" w:eastAsia="方正仿宋_GBK" w:hAnsi="方正仿宋_GBK" w:cs="方正仿宋_GBK"/>
          <w:color w:val="000000"/>
          <w:sz w:val="28"/>
        </w:rPr>
        <w:t>50.提前下达2022年义务教育薄弱环节改善与能力提升省级补助资金（冀财教[2021]167号）绩效目标表</w:t>
      </w:r>
      <w:bookmarkEnd w:id="6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13062422P00568110001B</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提前下达2022年义务教育薄弱环节改善与能力提升省级补助资金（冀财教[2021]167号）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485.00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485.00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用于王林口小学、西下关小学等消防设施建设，白河学校食堂设备购置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200.00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485.00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1.目标内容：用于王林口小学、西下关小学等消防设施建设，白河学校食堂设备购置。</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66" w:name="_Toc_4_4_0000000054"/>
      <w:r>
        <w:rPr>
          <w:rFonts w:ascii="方正仿宋_GBK" w:eastAsia="方正仿宋_GBK" w:hAnsi="方正仿宋_GBK" w:cs="方正仿宋_GBK"/>
          <w:color w:val="000000"/>
          <w:sz w:val="28"/>
        </w:rPr>
        <w:t>51.提前下达2022年义务教育薄弱环节改善与能力提升中央补助资金（冀财教[2021]129号）绩效目标表</w:t>
      </w:r>
      <w:bookmarkEnd w:id="6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13062422P00568010001M</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提前下达2022年义务教育薄弱环节改善与能力提升中央补助资金（冀财教[2021]129号）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551.91</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551.91</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用于白河学校食堂及照旺台学校设备采购</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200.00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551.91</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1.目标内容：用于白河学校食堂及照旺台学校设备采购，解决白河学校学生营养午餐问题及照旺台学校大班额问题。</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设备采购完整率</w:t>
            </w:r>
          </w:p>
        </w:tc>
        <w:tc>
          <w:tcPr>
            <w:tcW w:w="2891" w:type="dxa"/>
            <w:vAlign w:val="center"/>
          </w:tcPr>
          <w:p w:rsidR="000B0E0A" w:rsidRDefault="000B0E0A" w:rsidP="00F24FC7">
            <w:pPr>
              <w:pStyle w:val="23"/>
            </w:pPr>
            <w:r>
              <w:t>是否全部采购</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设备购置合格率</w:t>
            </w:r>
          </w:p>
        </w:tc>
        <w:tc>
          <w:tcPr>
            <w:tcW w:w="2891" w:type="dxa"/>
            <w:vAlign w:val="center"/>
          </w:tcPr>
          <w:p w:rsidR="000B0E0A" w:rsidRDefault="000B0E0A" w:rsidP="00F24FC7">
            <w:pPr>
              <w:pStyle w:val="23"/>
            </w:pPr>
            <w:r>
              <w:t>设备购置合格率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按期完成率</w:t>
            </w:r>
          </w:p>
        </w:tc>
        <w:tc>
          <w:tcPr>
            <w:tcW w:w="2891" w:type="dxa"/>
            <w:vAlign w:val="center"/>
          </w:tcPr>
          <w:p w:rsidR="000B0E0A" w:rsidRDefault="000B0E0A" w:rsidP="00F24FC7">
            <w:pPr>
              <w:pStyle w:val="23"/>
            </w:pPr>
            <w:r>
              <w:t>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项目资金支付率</w:t>
            </w:r>
          </w:p>
        </w:tc>
        <w:tc>
          <w:tcPr>
            <w:tcW w:w="2891" w:type="dxa"/>
            <w:vAlign w:val="center"/>
          </w:tcPr>
          <w:p w:rsidR="000B0E0A" w:rsidRDefault="000B0E0A" w:rsidP="00F24FC7">
            <w:pPr>
              <w:pStyle w:val="23"/>
            </w:pPr>
            <w:r>
              <w:t>项目资金支付率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提升教育办学水平</w:t>
            </w:r>
          </w:p>
        </w:tc>
        <w:tc>
          <w:tcPr>
            <w:tcW w:w="2891" w:type="dxa"/>
            <w:vAlign w:val="center"/>
          </w:tcPr>
          <w:p w:rsidR="000B0E0A" w:rsidRDefault="000B0E0A" w:rsidP="00F24FC7">
            <w:pPr>
              <w:pStyle w:val="23"/>
            </w:pPr>
            <w:r>
              <w:t>提升教育办学水平</w:t>
            </w:r>
          </w:p>
        </w:tc>
        <w:tc>
          <w:tcPr>
            <w:tcW w:w="1276" w:type="dxa"/>
            <w:vAlign w:val="center"/>
          </w:tcPr>
          <w:p w:rsidR="000B0E0A" w:rsidRDefault="000B0E0A" w:rsidP="00F24FC7">
            <w:pPr>
              <w:pStyle w:val="23"/>
            </w:pPr>
            <w:r>
              <w:t>≥88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培养高素质人才</w:t>
            </w:r>
          </w:p>
        </w:tc>
        <w:tc>
          <w:tcPr>
            <w:tcW w:w="2891" w:type="dxa"/>
            <w:vAlign w:val="center"/>
          </w:tcPr>
          <w:p w:rsidR="000B0E0A" w:rsidRDefault="000B0E0A" w:rsidP="00F24FC7">
            <w:pPr>
              <w:pStyle w:val="23"/>
            </w:pPr>
            <w:r>
              <w:t>培养高素质人才</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学校环境卫生的改善</w:t>
            </w:r>
          </w:p>
        </w:tc>
        <w:tc>
          <w:tcPr>
            <w:tcW w:w="2891" w:type="dxa"/>
            <w:vAlign w:val="center"/>
          </w:tcPr>
          <w:p w:rsidR="000B0E0A" w:rsidRDefault="000B0E0A" w:rsidP="00F24FC7">
            <w:pPr>
              <w:pStyle w:val="23"/>
            </w:pPr>
            <w:r>
              <w:t>学校环境卫生的改善</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学校教师及学生满意度</w:t>
            </w:r>
          </w:p>
        </w:tc>
        <w:tc>
          <w:tcPr>
            <w:tcW w:w="2891" w:type="dxa"/>
            <w:vAlign w:val="center"/>
          </w:tcPr>
          <w:p w:rsidR="000B0E0A" w:rsidRDefault="000B0E0A" w:rsidP="00F24FC7">
            <w:pPr>
              <w:pStyle w:val="23"/>
            </w:pPr>
            <w:r>
              <w:t>学校教师及学生满意度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67" w:name="_Toc_4_4_0000000055"/>
      <w:r>
        <w:rPr>
          <w:rFonts w:ascii="方正仿宋_GBK" w:eastAsia="方正仿宋_GBK" w:hAnsi="方正仿宋_GBK" w:cs="方正仿宋_GBK"/>
          <w:color w:val="000000"/>
          <w:sz w:val="28"/>
        </w:rPr>
        <w:t>52.提前下达2022年义务教育省级公用经费（冀财教[2021]168号）绩效目标表</w:t>
      </w:r>
      <w:bookmarkEnd w:id="6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13062422P00569410001K</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提前下达2022年义务教育省级公用经费（冀财教[2021]168号）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644.01</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644.01</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中小学公用经费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300.00</w:t>
            </w:r>
          </w:p>
        </w:tc>
        <w:tc>
          <w:tcPr>
            <w:tcW w:w="1304" w:type="dxa"/>
            <w:vAlign w:val="center"/>
          </w:tcPr>
          <w:p w:rsidR="000B0E0A" w:rsidRDefault="000B0E0A" w:rsidP="00F24FC7">
            <w:pPr>
              <w:pStyle w:val="30"/>
            </w:pPr>
            <w:r>
              <w:t>500.00</w:t>
            </w:r>
          </w:p>
        </w:tc>
        <w:tc>
          <w:tcPr>
            <w:tcW w:w="3118" w:type="dxa"/>
            <w:gridSpan w:val="2"/>
            <w:vAlign w:val="center"/>
          </w:tcPr>
          <w:p w:rsidR="000B0E0A" w:rsidRDefault="000B0E0A" w:rsidP="00F24FC7">
            <w:pPr>
              <w:pStyle w:val="30"/>
            </w:pPr>
            <w:r>
              <w:t>644.01</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1.目标内容：用于中小学公用经费，保障全县中小学正常运行。</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实际补助人数占应补助 人数的比率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小学每生685元,中学每生885元</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建档立卡学生脱贫</w:t>
            </w:r>
          </w:p>
        </w:tc>
        <w:tc>
          <w:tcPr>
            <w:tcW w:w="2891" w:type="dxa"/>
            <w:vAlign w:val="center"/>
          </w:tcPr>
          <w:p w:rsidR="000B0E0A" w:rsidRDefault="000B0E0A" w:rsidP="00F24FC7">
            <w:pPr>
              <w:pStyle w:val="23"/>
            </w:pPr>
            <w:r>
              <w:t>建档立卡学生脱贫</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对生态环境的提升作用</w:t>
            </w:r>
          </w:p>
        </w:tc>
        <w:tc>
          <w:tcPr>
            <w:tcW w:w="2891" w:type="dxa"/>
            <w:vAlign w:val="center"/>
          </w:tcPr>
          <w:p w:rsidR="000B0E0A" w:rsidRDefault="000B0E0A" w:rsidP="00F24FC7">
            <w:pPr>
              <w:pStyle w:val="23"/>
            </w:pPr>
            <w:r>
              <w:t>对生态环境的提升作用</w:t>
            </w:r>
          </w:p>
        </w:tc>
        <w:tc>
          <w:tcPr>
            <w:tcW w:w="1276" w:type="dxa"/>
            <w:vAlign w:val="center"/>
          </w:tcPr>
          <w:p w:rsidR="000B0E0A" w:rsidRDefault="000B0E0A" w:rsidP="00F24FC7">
            <w:pPr>
              <w:pStyle w:val="23"/>
            </w:pPr>
            <w:r>
              <w:t>≥92</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68" w:name="_Toc_4_4_0000000056"/>
      <w:r>
        <w:rPr>
          <w:rFonts w:ascii="方正仿宋_GBK" w:eastAsia="方正仿宋_GBK" w:hAnsi="方正仿宋_GBK" w:cs="方正仿宋_GBK"/>
          <w:color w:val="000000"/>
          <w:sz w:val="28"/>
        </w:rPr>
        <w:t>53.提前下达2022年义务教育省级校舍安全保障补助资金（冀财教[2021]168号）绩效目标表</w:t>
      </w:r>
      <w:bookmarkEnd w:id="6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13062422P00569610001Y</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提前下达2022年义务教育省级校舍安全保障补助资金（冀财教[2021]168号）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101.00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101.00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用于义务教育学校校舍修缮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50.00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101.00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1.目标内容：用于义务教育学校校舍修缮，改善学校办学条件。</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69" w:name="_Toc_4_4_0000000057"/>
      <w:r>
        <w:rPr>
          <w:rFonts w:ascii="方正仿宋_GBK" w:eastAsia="方正仿宋_GBK" w:hAnsi="方正仿宋_GBK" w:cs="方正仿宋_GBK"/>
          <w:color w:val="000000"/>
          <w:sz w:val="28"/>
        </w:rPr>
        <w:t>54.提前下达2022年义务教育中央公用经费（冀财教[2021]130号）绩效目标表</w:t>
      </w:r>
      <w:bookmarkEnd w:id="6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13062422P005682100011</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提前下达2022年义务教育中央公用经费（冀财教[2021]130号）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667.72</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667.72</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用于中小学公用经费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300.00</w:t>
            </w:r>
          </w:p>
        </w:tc>
        <w:tc>
          <w:tcPr>
            <w:tcW w:w="1304" w:type="dxa"/>
            <w:vAlign w:val="center"/>
          </w:tcPr>
          <w:p w:rsidR="000B0E0A" w:rsidRDefault="000B0E0A" w:rsidP="00F24FC7">
            <w:pPr>
              <w:pStyle w:val="30"/>
            </w:pPr>
            <w:r>
              <w:t>400.00</w:t>
            </w:r>
          </w:p>
        </w:tc>
        <w:tc>
          <w:tcPr>
            <w:tcW w:w="3118" w:type="dxa"/>
            <w:gridSpan w:val="2"/>
            <w:vAlign w:val="center"/>
          </w:tcPr>
          <w:p w:rsidR="000B0E0A" w:rsidRDefault="000B0E0A" w:rsidP="00F24FC7">
            <w:pPr>
              <w:pStyle w:val="30"/>
            </w:pPr>
            <w:r>
              <w:t>667.72</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1.目标内容:用于中小学公用经费,保障中小学正常运转.</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实际补助人数占应补助 人数的比率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小学每生685元,中学每生885元</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建档立卡学生脱贫</w:t>
            </w:r>
          </w:p>
        </w:tc>
        <w:tc>
          <w:tcPr>
            <w:tcW w:w="2891" w:type="dxa"/>
            <w:vAlign w:val="center"/>
          </w:tcPr>
          <w:p w:rsidR="000B0E0A" w:rsidRDefault="000B0E0A" w:rsidP="00F24FC7">
            <w:pPr>
              <w:pStyle w:val="23"/>
            </w:pPr>
            <w:r>
              <w:t>建档立卡学生脱贫</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对生态环境的提升作用</w:t>
            </w:r>
          </w:p>
        </w:tc>
        <w:tc>
          <w:tcPr>
            <w:tcW w:w="2891" w:type="dxa"/>
            <w:vAlign w:val="center"/>
          </w:tcPr>
          <w:p w:rsidR="000B0E0A" w:rsidRDefault="000B0E0A" w:rsidP="00F24FC7">
            <w:pPr>
              <w:pStyle w:val="23"/>
            </w:pPr>
            <w:r>
              <w:t>对生态环境的提升作用</w:t>
            </w:r>
          </w:p>
        </w:tc>
        <w:tc>
          <w:tcPr>
            <w:tcW w:w="1276" w:type="dxa"/>
            <w:vAlign w:val="center"/>
          </w:tcPr>
          <w:p w:rsidR="000B0E0A" w:rsidRDefault="000B0E0A" w:rsidP="00F24FC7">
            <w:pPr>
              <w:pStyle w:val="23"/>
            </w:pPr>
            <w:r>
              <w:t>≥92</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70" w:name="_Toc_4_4_0000000058"/>
      <w:r>
        <w:rPr>
          <w:rFonts w:ascii="方正仿宋_GBK" w:eastAsia="方正仿宋_GBK" w:hAnsi="方正仿宋_GBK" w:cs="方正仿宋_GBK"/>
          <w:color w:val="000000"/>
          <w:sz w:val="28"/>
        </w:rPr>
        <w:t>55.提前下达2022年义务教育中央农村学生营养膳食补助（冀财教[2021]130号）绩效目标表</w:t>
      </w:r>
      <w:bookmarkEnd w:id="7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13062422P00568710001D</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提前下达2022年义务教育中央农村学生营养膳食补助（冀财教[2021]130号）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1740.33</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1740.33</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用于农村学生营养膳食补助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700.00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1740.33</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1.目标内容:用于农村学生营养膳食补助,改善他们的生活水平,增强身体素质.</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实际发放学校占应发放学校的比率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每生每天4元</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建档立卡学生脱贫</w:t>
            </w:r>
          </w:p>
        </w:tc>
        <w:tc>
          <w:tcPr>
            <w:tcW w:w="2891" w:type="dxa"/>
            <w:vAlign w:val="center"/>
          </w:tcPr>
          <w:p w:rsidR="000B0E0A" w:rsidRDefault="000B0E0A" w:rsidP="00F24FC7">
            <w:pPr>
              <w:pStyle w:val="23"/>
            </w:pPr>
            <w:r>
              <w:t>建档立卡学生脱贫</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受益户数</w:t>
            </w:r>
          </w:p>
        </w:tc>
        <w:tc>
          <w:tcPr>
            <w:tcW w:w="2891" w:type="dxa"/>
            <w:vAlign w:val="center"/>
          </w:tcPr>
          <w:p w:rsidR="000B0E0A" w:rsidRDefault="000B0E0A" w:rsidP="00F24FC7">
            <w:pPr>
              <w:pStyle w:val="23"/>
            </w:pPr>
            <w:r>
              <w:t>享受营养膳食补助的家庭数量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对生态环境的提升作用</w:t>
            </w:r>
          </w:p>
        </w:tc>
        <w:tc>
          <w:tcPr>
            <w:tcW w:w="2891" w:type="dxa"/>
            <w:vAlign w:val="center"/>
          </w:tcPr>
          <w:p w:rsidR="000B0E0A" w:rsidRDefault="000B0E0A" w:rsidP="00F24FC7">
            <w:pPr>
              <w:pStyle w:val="23"/>
            </w:pPr>
            <w:r>
              <w:t>对生态环境的提升作用</w:t>
            </w:r>
          </w:p>
        </w:tc>
        <w:tc>
          <w:tcPr>
            <w:tcW w:w="1276" w:type="dxa"/>
            <w:vAlign w:val="center"/>
          </w:tcPr>
          <w:p w:rsidR="000B0E0A" w:rsidRDefault="000B0E0A" w:rsidP="00F24FC7">
            <w:pPr>
              <w:pStyle w:val="23"/>
            </w:pPr>
            <w:r>
              <w:t>≥92</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71" w:name="_Toc_4_4_0000000059"/>
      <w:r>
        <w:rPr>
          <w:rFonts w:ascii="方正仿宋_GBK" w:eastAsia="方正仿宋_GBK" w:hAnsi="方正仿宋_GBK" w:cs="方正仿宋_GBK"/>
          <w:color w:val="000000"/>
          <w:sz w:val="28"/>
        </w:rPr>
        <w:t>56.提前下达2022年义务教育中央校舍安全保障补助资金（冀财教[2021]130号）绩效目标表</w:t>
      </w:r>
      <w:bookmarkEnd w:id="7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13062422P00568410001C</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提前下达2022年义务教育中央校舍安全保障补助资金（冀财教[2021]130号）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565.00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565.00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用于义务教育学校校舍修缮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200.00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565.00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1.目标内容：用于义务教育学校校舍修缮，改善学校办学条件</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72" w:name="_Toc_4_4_0000000060"/>
      <w:r>
        <w:rPr>
          <w:rFonts w:ascii="方正仿宋_GBK" w:eastAsia="方正仿宋_GBK" w:hAnsi="方正仿宋_GBK" w:cs="方正仿宋_GBK"/>
          <w:color w:val="000000"/>
          <w:sz w:val="28"/>
        </w:rPr>
        <w:t>57.提前下达2022年义务教育中央综合奖补（冀财教[2021]130号）绩效目标表</w:t>
      </w:r>
      <w:bookmarkEnd w:id="7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13062422P00568610001P</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提前下达2022年义务教育中央综合奖补（冀财教[2021]130号）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225.00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225.00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用于义务教育取暖补助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 xml:space="preserve"> </w:t>
            </w:r>
          </w:p>
        </w:tc>
        <w:tc>
          <w:tcPr>
            <w:tcW w:w="1304" w:type="dxa"/>
            <w:vAlign w:val="center"/>
          </w:tcPr>
          <w:p w:rsidR="000B0E0A" w:rsidRDefault="000B0E0A" w:rsidP="00F24FC7">
            <w:pPr>
              <w:pStyle w:val="30"/>
            </w:pPr>
            <w:r>
              <w:t>100.00</w:t>
            </w:r>
          </w:p>
        </w:tc>
        <w:tc>
          <w:tcPr>
            <w:tcW w:w="3118" w:type="dxa"/>
            <w:gridSpan w:val="2"/>
            <w:vAlign w:val="center"/>
          </w:tcPr>
          <w:p w:rsidR="000B0E0A" w:rsidRDefault="000B0E0A" w:rsidP="00F24FC7">
            <w:pPr>
              <w:pStyle w:val="30"/>
            </w:pPr>
            <w:r>
              <w:t>225.00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1.目标内容：用于义务教育取暖补助，更好服务于中小学教育。</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补助覆盖率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资金拨付及时率</w:t>
            </w:r>
          </w:p>
        </w:tc>
        <w:tc>
          <w:tcPr>
            <w:tcW w:w="2891" w:type="dxa"/>
            <w:vAlign w:val="center"/>
          </w:tcPr>
          <w:p w:rsidR="000B0E0A" w:rsidRDefault="000B0E0A" w:rsidP="00F24FC7">
            <w:pPr>
              <w:pStyle w:val="23"/>
            </w:pPr>
            <w:r>
              <w:t>资金拨付及时率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教育扶贫</w:t>
            </w:r>
          </w:p>
        </w:tc>
        <w:tc>
          <w:tcPr>
            <w:tcW w:w="2891" w:type="dxa"/>
            <w:vAlign w:val="center"/>
          </w:tcPr>
          <w:p w:rsidR="000B0E0A" w:rsidRDefault="000B0E0A" w:rsidP="00F24FC7">
            <w:pPr>
              <w:pStyle w:val="23"/>
            </w:pPr>
            <w:r>
              <w:t>教育扶贫</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提高教育教学水平</w:t>
            </w:r>
          </w:p>
        </w:tc>
        <w:tc>
          <w:tcPr>
            <w:tcW w:w="2891" w:type="dxa"/>
            <w:vAlign w:val="center"/>
          </w:tcPr>
          <w:p w:rsidR="000B0E0A" w:rsidRDefault="000B0E0A" w:rsidP="00F24FC7">
            <w:pPr>
              <w:pStyle w:val="23"/>
            </w:pPr>
            <w:r>
              <w:t>提高教育教学水平</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改善取暖环境</w:t>
            </w:r>
          </w:p>
        </w:tc>
        <w:tc>
          <w:tcPr>
            <w:tcW w:w="2891" w:type="dxa"/>
            <w:vAlign w:val="center"/>
          </w:tcPr>
          <w:p w:rsidR="000B0E0A" w:rsidRDefault="000B0E0A" w:rsidP="00F24FC7">
            <w:pPr>
              <w:pStyle w:val="23"/>
            </w:pPr>
            <w:r>
              <w:t>改善取暖环境</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73" w:name="_Toc_4_4_0000000061"/>
      <w:r>
        <w:rPr>
          <w:rFonts w:ascii="方正仿宋_GBK" w:eastAsia="方正仿宋_GBK" w:hAnsi="方正仿宋_GBK" w:cs="方正仿宋_GBK"/>
          <w:color w:val="000000"/>
          <w:sz w:val="28"/>
        </w:rPr>
        <w:t>58.提前下达2022年支持学前教育发展省级专项资金（冀财教[2021]149号）绩效目标表</w:t>
      </w:r>
      <w:bookmarkEnd w:id="7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13062422P005699100010</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提前下达2022年支持学前教育发展省级专项资金（冀财教[2021]149号）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78.00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78.00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用于阜平县幼儿园改造提升</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30.00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78.00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1.目标内容：用于阜平县幼儿园改造提升，改善学校办学条件。</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维修质量</w:t>
            </w:r>
          </w:p>
        </w:tc>
        <w:tc>
          <w:tcPr>
            <w:tcW w:w="2891" w:type="dxa"/>
            <w:vAlign w:val="center"/>
          </w:tcPr>
          <w:p w:rsidR="000B0E0A" w:rsidRDefault="000B0E0A" w:rsidP="00F24FC7">
            <w:pPr>
              <w:pStyle w:val="23"/>
            </w:pPr>
            <w:r>
              <w:t>维修质量</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项目预算控制数</w:t>
            </w:r>
          </w:p>
        </w:tc>
        <w:tc>
          <w:tcPr>
            <w:tcW w:w="2891" w:type="dxa"/>
            <w:vAlign w:val="center"/>
          </w:tcPr>
          <w:p w:rsidR="000B0E0A" w:rsidRDefault="000B0E0A" w:rsidP="00F24FC7">
            <w:pPr>
              <w:pStyle w:val="23"/>
            </w:pPr>
            <w:r>
              <w:t>项目预算控制数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74" w:name="_Toc_4_4_0000000062"/>
      <w:r>
        <w:rPr>
          <w:rFonts w:ascii="方正仿宋_GBK" w:eastAsia="方正仿宋_GBK" w:hAnsi="方正仿宋_GBK" w:cs="方正仿宋_GBK"/>
          <w:color w:val="000000"/>
          <w:sz w:val="28"/>
        </w:rPr>
        <w:t>59.提前下达2022年中央“三区”人才计划教师专项工作补助经费（冀财教[2021]134号）绩效目标表</w:t>
      </w:r>
      <w:bookmarkEnd w:id="7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13062422P00568910001Q</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提前下达2022年中央“三区”人才计划教师专项工作补助经费（冀财教[2021]134号）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用于三区人才计划专项工作补助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1.50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3.00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1.目标内容：用于三区人才计划专项工作补助，提高支教教师生活水平。</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支教人数</w:t>
            </w:r>
          </w:p>
        </w:tc>
        <w:tc>
          <w:tcPr>
            <w:tcW w:w="2891" w:type="dxa"/>
            <w:vAlign w:val="center"/>
          </w:tcPr>
          <w:p w:rsidR="000B0E0A" w:rsidRDefault="000B0E0A" w:rsidP="00F24FC7">
            <w:pPr>
              <w:pStyle w:val="23"/>
            </w:pPr>
            <w:r>
              <w:t>支教人数</w:t>
            </w:r>
          </w:p>
        </w:tc>
        <w:tc>
          <w:tcPr>
            <w:tcW w:w="1276" w:type="dxa"/>
            <w:vAlign w:val="center"/>
          </w:tcPr>
          <w:p w:rsidR="000B0E0A" w:rsidRDefault="000B0E0A" w:rsidP="00F24FC7">
            <w:pPr>
              <w:pStyle w:val="23"/>
            </w:pPr>
            <w:r>
              <w:t>3</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按时发放</w:t>
            </w:r>
          </w:p>
        </w:tc>
        <w:tc>
          <w:tcPr>
            <w:tcW w:w="2891" w:type="dxa"/>
            <w:vAlign w:val="center"/>
          </w:tcPr>
          <w:p w:rsidR="000B0E0A" w:rsidRDefault="000B0E0A" w:rsidP="00F24FC7">
            <w:pPr>
              <w:pStyle w:val="23"/>
            </w:pPr>
            <w:r>
              <w:t>每月按时发放</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每人每学期1万元。</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社会影响力</w:t>
            </w:r>
          </w:p>
        </w:tc>
        <w:tc>
          <w:tcPr>
            <w:tcW w:w="2891" w:type="dxa"/>
            <w:vAlign w:val="center"/>
          </w:tcPr>
          <w:p w:rsidR="000B0E0A" w:rsidRDefault="000B0E0A" w:rsidP="00F24FC7">
            <w:pPr>
              <w:pStyle w:val="23"/>
            </w:pPr>
            <w:r>
              <w:t>社会影响力</w:t>
            </w:r>
          </w:p>
        </w:tc>
        <w:tc>
          <w:tcPr>
            <w:tcW w:w="1276" w:type="dxa"/>
            <w:vAlign w:val="center"/>
          </w:tcPr>
          <w:p w:rsidR="000B0E0A" w:rsidRDefault="000B0E0A" w:rsidP="00F24FC7">
            <w:pPr>
              <w:pStyle w:val="23"/>
            </w:pPr>
            <w:r>
              <w:t>≥80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促进贫困地区教育发展</w:t>
            </w:r>
          </w:p>
        </w:tc>
        <w:tc>
          <w:tcPr>
            <w:tcW w:w="2891" w:type="dxa"/>
            <w:vAlign w:val="center"/>
          </w:tcPr>
          <w:p w:rsidR="000B0E0A" w:rsidRDefault="000B0E0A" w:rsidP="00F24FC7">
            <w:pPr>
              <w:pStyle w:val="23"/>
            </w:pPr>
            <w:r>
              <w:t>促进贫困地区教育发展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75" w:name="_Toc_4_4_0000000063"/>
      <w:r>
        <w:rPr>
          <w:rFonts w:ascii="方正仿宋_GBK" w:eastAsia="方正仿宋_GBK" w:hAnsi="方正仿宋_GBK" w:cs="方正仿宋_GBK"/>
          <w:color w:val="000000"/>
          <w:sz w:val="28"/>
        </w:rPr>
        <w:t>60.提前下达2022年中央补助地方公共文化服务体系建设专项资金（冀财教[2021]138号）绩效目标表</w:t>
      </w:r>
      <w:bookmarkEnd w:id="7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13062422P00695010001R</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提前下达2022年中央补助地方公共文化服务体系建设专项资金（冀财教[2021]138号）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40.00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40.00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用于公共文化服务体系</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40.00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1.用于公共文化服务体系</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实际完成率</w:t>
            </w:r>
          </w:p>
        </w:tc>
        <w:tc>
          <w:tcPr>
            <w:tcW w:w="2891" w:type="dxa"/>
            <w:vAlign w:val="center"/>
          </w:tcPr>
          <w:p w:rsidR="000B0E0A" w:rsidRDefault="000B0E0A" w:rsidP="00F24FC7">
            <w:pPr>
              <w:pStyle w:val="23"/>
            </w:pPr>
            <w:r>
              <w:t>实际完成率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各项任务完成及时率（%）</w:t>
            </w:r>
          </w:p>
        </w:tc>
        <w:tc>
          <w:tcPr>
            <w:tcW w:w="2891" w:type="dxa"/>
            <w:vAlign w:val="center"/>
          </w:tcPr>
          <w:p w:rsidR="000B0E0A" w:rsidRDefault="000B0E0A" w:rsidP="00F24FC7">
            <w:pPr>
              <w:pStyle w:val="23"/>
            </w:pPr>
            <w:r>
              <w:t>各项任务完成及时率（%）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提高效率</w:t>
            </w:r>
          </w:p>
        </w:tc>
        <w:tc>
          <w:tcPr>
            <w:tcW w:w="2891" w:type="dxa"/>
            <w:vAlign w:val="center"/>
          </w:tcPr>
          <w:p w:rsidR="000B0E0A" w:rsidRDefault="000B0E0A" w:rsidP="00F24FC7">
            <w:pPr>
              <w:pStyle w:val="23"/>
            </w:pPr>
            <w:r>
              <w:t>提高效率</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发展体育运动</w:t>
            </w:r>
          </w:p>
        </w:tc>
        <w:tc>
          <w:tcPr>
            <w:tcW w:w="2891" w:type="dxa"/>
            <w:vAlign w:val="center"/>
          </w:tcPr>
          <w:p w:rsidR="000B0E0A" w:rsidRDefault="000B0E0A" w:rsidP="00F24FC7">
            <w:pPr>
              <w:pStyle w:val="23"/>
            </w:pPr>
            <w:r>
              <w:t>发展体育运动</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净化体育环境</w:t>
            </w:r>
          </w:p>
        </w:tc>
        <w:tc>
          <w:tcPr>
            <w:tcW w:w="2891" w:type="dxa"/>
            <w:vAlign w:val="center"/>
          </w:tcPr>
          <w:p w:rsidR="000B0E0A" w:rsidRDefault="000B0E0A" w:rsidP="00F24FC7">
            <w:pPr>
              <w:pStyle w:val="23"/>
            </w:pPr>
            <w:r>
              <w:t>净化体育环境</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促进全民健身</w:t>
            </w:r>
          </w:p>
        </w:tc>
        <w:tc>
          <w:tcPr>
            <w:tcW w:w="2891" w:type="dxa"/>
            <w:vAlign w:val="center"/>
          </w:tcPr>
          <w:p w:rsidR="000B0E0A" w:rsidRDefault="000B0E0A" w:rsidP="00F24FC7">
            <w:pPr>
              <w:pStyle w:val="23"/>
            </w:pPr>
            <w:r>
              <w:t>促进全民健身</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参与单位满意度</w:t>
            </w:r>
          </w:p>
        </w:tc>
        <w:tc>
          <w:tcPr>
            <w:tcW w:w="2891" w:type="dxa"/>
            <w:vAlign w:val="center"/>
          </w:tcPr>
          <w:p w:rsidR="000B0E0A" w:rsidRDefault="000B0E0A" w:rsidP="00F24FC7">
            <w:pPr>
              <w:pStyle w:val="23"/>
            </w:pPr>
            <w:r>
              <w:t>参与单位满意度</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76" w:name="_Toc_4_4_0000000064"/>
      <w:r>
        <w:rPr>
          <w:rFonts w:ascii="方正仿宋_GBK" w:eastAsia="方正仿宋_GBK" w:hAnsi="方正仿宋_GBK" w:cs="方正仿宋_GBK"/>
          <w:color w:val="000000"/>
          <w:sz w:val="28"/>
        </w:rPr>
        <w:t>61.提前下达2022年中央学前教育按因素法下达资金（冀财教[2021]128号）绩效目标表</w:t>
      </w:r>
      <w:bookmarkEnd w:id="7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13062422P00567910001H</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提前下达2022年中央学前教育按因素法下达资金（冀财教[2021]128号）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143.00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143.00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用于学前教育幼儿资助和学前教育改造提升</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 xml:space="preserve"> </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143.00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1.目标内容：用于学前教育幼儿资助和学前教育改造提升，普及学前三年教育，扩大学前教育资源。</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维修质量</w:t>
            </w:r>
          </w:p>
        </w:tc>
        <w:tc>
          <w:tcPr>
            <w:tcW w:w="2891" w:type="dxa"/>
            <w:vAlign w:val="center"/>
          </w:tcPr>
          <w:p w:rsidR="000B0E0A" w:rsidRDefault="000B0E0A" w:rsidP="00F24FC7">
            <w:pPr>
              <w:pStyle w:val="23"/>
            </w:pPr>
            <w:r>
              <w:t>维修质量</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项目预算控制数</w:t>
            </w:r>
          </w:p>
        </w:tc>
        <w:tc>
          <w:tcPr>
            <w:tcW w:w="2891" w:type="dxa"/>
            <w:vAlign w:val="center"/>
          </w:tcPr>
          <w:p w:rsidR="000B0E0A" w:rsidRDefault="000B0E0A" w:rsidP="00F24FC7">
            <w:pPr>
              <w:pStyle w:val="23"/>
            </w:pPr>
            <w:r>
              <w:t>项目预算控制数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77" w:name="_Toc_4_4_0000000065"/>
      <w:r>
        <w:rPr>
          <w:rFonts w:ascii="方正仿宋_GBK" w:eastAsia="方正仿宋_GBK" w:hAnsi="方正仿宋_GBK" w:cs="方正仿宋_GBK"/>
          <w:color w:val="000000"/>
          <w:sz w:val="28"/>
        </w:rPr>
        <w:t>62.提前下达2022年中央学前教育幼儿教师配备充足奖补资金（冀财教[2021]128号）绩效目标表</w:t>
      </w:r>
      <w:bookmarkEnd w:id="7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13062422P005677100016</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提前下达2022年中央学前教育幼儿教师配备充足奖补资金（冀财教[2021]128号）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37.00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37.00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用于阜平县幼儿园改造提升</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15.00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37.00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1.目标内容：用于阜平县幼儿园改造提升，改善幼儿园办学条件。</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维修质量</w:t>
            </w:r>
          </w:p>
        </w:tc>
        <w:tc>
          <w:tcPr>
            <w:tcW w:w="2891" w:type="dxa"/>
            <w:vAlign w:val="center"/>
          </w:tcPr>
          <w:p w:rsidR="000B0E0A" w:rsidRDefault="000B0E0A" w:rsidP="00F24FC7">
            <w:pPr>
              <w:pStyle w:val="23"/>
            </w:pPr>
            <w:r>
              <w:t>维修质量</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项目预算控制数</w:t>
            </w:r>
          </w:p>
        </w:tc>
        <w:tc>
          <w:tcPr>
            <w:tcW w:w="2891" w:type="dxa"/>
            <w:vAlign w:val="center"/>
          </w:tcPr>
          <w:p w:rsidR="000B0E0A" w:rsidRDefault="000B0E0A" w:rsidP="00F24FC7">
            <w:pPr>
              <w:pStyle w:val="23"/>
            </w:pPr>
            <w:r>
              <w:t>项目预算控制数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78" w:name="_Toc_4_4_0000000066"/>
      <w:r>
        <w:rPr>
          <w:rFonts w:ascii="方正仿宋_GBK" w:eastAsia="方正仿宋_GBK" w:hAnsi="方正仿宋_GBK" w:cs="方正仿宋_GBK"/>
          <w:color w:val="000000"/>
          <w:sz w:val="28"/>
        </w:rPr>
        <w:t>63.提前下达2023年城乡义务教育省级补助经费 （公用经费）冀财教【2022】162号绩效目标表</w:t>
      </w:r>
      <w:bookmarkEnd w:id="7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13062423P00016410002C</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提前下达2023年城乡义务教育省级补助经费 （公用经费）冀财教【2022】162号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738.00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738.00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义务教育公用经费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180.00</w:t>
            </w:r>
          </w:p>
        </w:tc>
        <w:tc>
          <w:tcPr>
            <w:tcW w:w="1587" w:type="dxa"/>
            <w:vAlign w:val="center"/>
          </w:tcPr>
          <w:p w:rsidR="000B0E0A" w:rsidRDefault="000B0E0A" w:rsidP="00F24FC7">
            <w:pPr>
              <w:pStyle w:val="30"/>
            </w:pPr>
            <w:r>
              <w:t>360.00</w:t>
            </w:r>
          </w:p>
        </w:tc>
        <w:tc>
          <w:tcPr>
            <w:tcW w:w="1304" w:type="dxa"/>
            <w:vAlign w:val="center"/>
          </w:tcPr>
          <w:p w:rsidR="000B0E0A" w:rsidRDefault="000B0E0A" w:rsidP="00F24FC7">
            <w:pPr>
              <w:pStyle w:val="30"/>
            </w:pPr>
            <w:r>
              <w:t>540.00</w:t>
            </w:r>
          </w:p>
        </w:tc>
        <w:tc>
          <w:tcPr>
            <w:tcW w:w="3118" w:type="dxa"/>
            <w:gridSpan w:val="2"/>
            <w:vAlign w:val="center"/>
          </w:tcPr>
          <w:p w:rsidR="000B0E0A" w:rsidRDefault="000B0E0A" w:rsidP="00F24FC7">
            <w:pPr>
              <w:pStyle w:val="30"/>
            </w:pPr>
            <w:r>
              <w:t>738.00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79" w:name="_Toc_4_4_0000000067"/>
      <w:r>
        <w:rPr>
          <w:rFonts w:ascii="方正仿宋_GBK" w:eastAsia="方正仿宋_GBK" w:hAnsi="方正仿宋_GBK" w:cs="方正仿宋_GBK"/>
          <w:color w:val="000000"/>
          <w:sz w:val="28"/>
        </w:rPr>
        <w:t>64.提前下达2023年城乡义务教育省级补助经费 （家庭经济困难学生生活补助）冀财教【2022】162号绩效目标表</w:t>
      </w:r>
      <w:bookmarkEnd w:id="7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13062423P00016610002P</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提前下达2023年城乡义务教育省级补助经费 （家庭经济困难学生生活补助）冀财教【2022】162号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244.00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244.00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 xml:space="preserve">家庭经济困难学生生活补助 </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60.00</w:t>
            </w:r>
          </w:p>
        </w:tc>
        <w:tc>
          <w:tcPr>
            <w:tcW w:w="1587" w:type="dxa"/>
            <w:vAlign w:val="center"/>
          </w:tcPr>
          <w:p w:rsidR="000B0E0A" w:rsidRDefault="000B0E0A" w:rsidP="00F24FC7">
            <w:pPr>
              <w:pStyle w:val="30"/>
            </w:pPr>
            <w:r>
              <w:t>120.00</w:t>
            </w:r>
          </w:p>
        </w:tc>
        <w:tc>
          <w:tcPr>
            <w:tcW w:w="1304" w:type="dxa"/>
            <w:vAlign w:val="center"/>
          </w:tcPr>
          <w:p w:rsidR="000B0E0A" w:rsidRDefault="000B0E0A" w:rsidP="00F24FC7">
            <w:pPr>
              <w:pStyle w:val="30"/>
            </w:pPr>
            <w:r>
              <w:t>180.00</w:t>
            </w:r>
          </w:p>
        </w:tc>
        <w:tc>
          <w:tcPr>
            <w:tcW w:w="3118" w:type="dxa"/>
            <w:gridSpan w:val="2"/>
            <w:vAlign w:val="center"/>
          </w:tcPr>
          <w:p w:rsidR="000B0E0A" w:rsidRDefault="000B0E0A" w:rsidP="00F24FC7">
            <w:pPr>
              <w:pStyle w:val="30"/>
            </w:pPr>
            <w:r>
              <w:t>244.00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80" w:name="_Toc_4_4_0000000068"/>
      <w:r>
        <w:rPr>
          <w:rFonts w:ascii="方正仿宋_GBK" w:eastAsia="方正仿宋_GBK" w:hAnsi="方正仿宋_GBK" w:cs="方正仿宋_GBK"/>
          <w:color w:val="000000"/>
          <w:sz w:val="28"/>
        </w:rPr>
        <w:t>65.提前下达2023年城乡义务教育省级补助经费 （校舍安全保障）冀财教【2022】162号绩效目标表</w:t>
      </w:r>
      <w:bookmarkEnd w:id="8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13062423P000168100023</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提前下达2023年城乡义务教育省级补助经费 （校舍安全保障）冀财教【2022】162号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188.00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188.00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用于义务教育校舍维修改造</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47.00</w:t>
            </w:r>
          </w:p>
        </w:tc>
        <w:tc>
          <w:tcPr>
            <w:tcW w:w="1587" w:type="dxa"/>
            <w:vAlign w:val="center"/>
          </w:tcPr>
          <w:p w:rsidR="000B0E0A" w:rsidRDefault="000B0E0A" w:rsidP="00F24FC7">
            <w:pPr>
              <w:pStyle w:val="30"/>
            </w:pPr>
            <w:r>
              <w:t>94.00</w:t>
            </w:r>
          </w:p>
        </w:tc>
        <w:tc>
          <w:tcPr>
            <w:tcW w:w="1304" w:type="dxa"/>
            <w:vAlign w:val="center"/>
          </w:tcPr>
          <w:p w:rsidR="000B0E0A" w:rsidRDefault="000B0E0A" w:rsidP="00F24FC7">
            <w:pPr>
              <w:pStyle w:val="30"/>
            </w:pPr>
            <w:r>
              <w:t>140.00</w:t>
            </w:r>
          </w:p>
        </w:tc>
        <w:tc>
          <w:tcPr>
            <w:tcW w:w="3118" w:type="dxa"/>
            <w:gridSpan w:val="2"/>
            <w:vAlign w:val="center"/>
          </w:tcPr>
          <w:p w:rsidR="000B0E0A" w:rsidRDefault="000B0E0A" w:rsidP="00F24FC7">
            <w:pPr>
              <w:pStyle w:val="30"/>
            </w:pPr>
            <w:r>
              <w:t>188.00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81" w:name="_Toc_4_4_0000000069"/>
      <w:r>
        <w:rPr>
          <w:rFonts w:ascii="方正仿宋_GBK" w:eastAsia="方正仿宋_GBK" w:hAnsi="方正仿宋_GBK" w:cs="方正仿宋_GBK"/>
          <w:color w:val="000000"/>
          <w:sz w:val="28"/>
        </w:rPr>
        <w:t>66.提前下达2023年城乡义务教育中央补助经费 （公用经费）冀财教【2022】179号绩效目标表</w:t>
      </w:r>
      <w:bookmarkEnd w:id="8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13062423P00015210002R</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提前下达2023年城乡义务教育中央补助经费 （公用经费）冀财教【2022】179号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1653.00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1653.00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义务教育公用经费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400.00</w:t>
            </w:r>
          </w:p>
        </w:tc>
        <w:tc>
          <w:tcPr>
            <w:tcW w:w="1587" w:type="dxa"/>
            <w:vAlign w:val="center"/>
          </w:tcPr>
          <w:p w:rsidR="000B0E0A" w:rsidRDefault="000B0E0A" w:rsidP="00F24FC7">
            <w:pPr>
              <w:pStyle w:val="30"/>
            </w:pPr>
            <w:r>
              <w:t>800.00</w:t>
            </w:r>
          </w:p>
        </w:tc>
        <w:tc>
          <w:tcPr>
            <w:tcW w:w="1304" w:type="dxa"/>
            <w:vAlign w:val="center"/>
          </w:tcPr>
          <w:p w:rsidR="000B0E0A" w:rsidRDefault="000B0E0A" w:rsidP="00F24FC7">
            <w:pPr>
              <w:pStyle w:val="30"/>
            </w:pPr>
            <w:r>
              <w:t>1200.00</w:t>
            </w:r>
          </w:p>
        </w:tc>
        <w:tc>
          <w:tcPr>
            <w:tcW w:w="3118" w:type="dxa"/>
            <w:gridSpan w:val="2"/>
            <w:vAlign w:val="center"/>
          </w:tcPr>
          <w:p w:rsidR="000B0E0A" w:rsidRDefault="000B0E0A" w:rsidP="00F24FC7">
            <w:pPr>
              <w:pStyle w:val="30"/>
            </w:pPr>
            <w:r>
              <w:t>1653.00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82" w:name="_Toc_4_4_0000000070"/>
      <w:r>
        <w:rPr>
          <w:rFonts w:ascii="方正仿宋_GBK" w:eastAsia="方正仿宋_GBK" w:hAnsi="方正仿宋_GBK" w:cs="方正仿宋_GBK"/>
          <w:color w:val="000000"/>
          <w:sz w:val="28"/>
        </w:rPr>
        <w:t>67.提前下达2023年城乡义务教育中央补助经费 （家庭经济困难学生生活补助）冀财教【2022】179号绩效目标表</w:t>
      </w:r>
      <w:bookmarkEnd w:id="8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13062423P000154100025</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提前下达2023年城乡义务教育中央补助经费 （家庭经济困难学生生活补助）冀财教【2022】179号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410.00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410.00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家庭经济困难学生生活补助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100.00</w:t>
            </w:r>
          </w:p>
        </w:tc>
        <w:tc>
          <w:tcPr>
            <w:tcW w:w="1587" w:type="dxa"/>
            <w:vAlign w:val="center"/>
          </w:tcPr>
          <w:p w:rsidR="000B0E0A" w:rsidRDefault="000B0E0A" w:rsidP="00F24FC7">
            <w:pPr>
              <w:pStyle w:val="30"/>
            </w:pPr>
            <w:r>
              <w:t>200.00</w:t>
            </w:r>
          </w:p>
        </w:tc>
        <w:tc>
          <w:tcPr>
            <w:tcW w:w="1304" w:type="dxa"/>
            <w:vAlign w:val="center"/>
          </w:tcPr>
          <w:p w:rsidR="000B0E0A" w:rsidRDefault="000B0E0A" w:rsidP="00F24FC7">
            <w:pPr>
              <w:pStyle w:val="30"/>
            </w:pPr>
            <w:r>
              <w:t>300.00</w:t>
            </w:r>
          </w:p>
        </w:tc>
        <w:tc>
          <w:tcPr>
            <w:tcW w:w="3118" w:type="dxa"/>
            <w:gridSpan w:val="2"/>
            <w:vAlign w:val="center"/>
          </w:tcPr>
          <w:p w:rsidR="000B0E0A" w:rsidRDefault="000B0E0A" w:rsidP="00F24FC7">
            <w:pPr>
              <w:pStyle w:val="30"/>
            </w:pPr>
            <w:r>
              <w:t>410.00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83" w:name="_Toc_4_4_0000000071"/>
      <w:r>
        <w:rPr>
          <w:rFonts w:ascii="方正仿宋_GBK" w:eastAsia="方正仿宋_GBK" w:hAnsi="方正仿宋_GBK" w:cs="方正仿宋_GBK"/>
          <w:color w:val="000000"/>
          <w:sz w:val="28"/>
        </w:rPr>
        <w:t>68.提前下达2023年城乡义务教育中央补助经费 （农村学生营养膳食补助）冀财教【2022】179号绩效目标表</w:t>
      </w:r>
      <w:bookmarkEnd w:id="8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13062423P000162100021</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提前下达2023年城乡义务教育中央补助经费 （农村学生营养膳食补助）冀财教【2022】179号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1780.00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1780.00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义务教育营养膳食补助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445.00</w:t>
            </w:r>
          </w:p>
        </w:tc>
        <w:tc>
          <w:tcPr>
            <w:tcW w:w="1587" w:type="dxa"/>
            <w:vAlign w:val="center"/>
          </w:tcPr>
          <w:p w:rsidR="000B0E0A" w:rsidRDefault="000B0E0A" w:rsidP="00F24FC7">
            <w:pPr>
              <w:pStyle w:val="30"/>
            </w:pPr>
            <w:r>
              <w:t>890.00</w:t>
            </w:r>
          </w:p>
        </w:tc>
        <w:tc>
          <w:tcPr>
            <w:tcW w:w="1304" w:type="dxa"/>
            <w:vAlign w:val="center"/>
          </w:tcPr>
          <w:p w:rsidR="000B0E0A" w:rsidRDefault="000B0E0A" w:rsidP="00F24FC7">
            <w:pPr>
              <w:pStyle w:val="30"/>
            </w:pPr>
            <w:r>
              <w:t>1335.00</w:t>
            </w:r>
          </w:p>
        </w:tc>
        <w:tc>
          <w:tcPr>
            <w:tcW w:w="3118" w:type="dxa"/>
            <w:gridSpan w:val="2"/>
            <w:vAlign w:val="center"/>
          </w:tcPr>
          <w:p w:rsidR="000B0E0A" w:rsidRDefault="000B0E0A" w:rsidP="00F24FC7">
            <w:pPr>
              <w:pStyle w:val="30"/>
            </w:pPr>
            <w:r>
              <w:t>1780.00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84" w:name="_Toc_4_4_0000000072"/>
      <w:r>
        <w:rPr>
          <w:rFonts w:ascii="方正仿宋_GBK" w:eastAsia="方正仿宋_GBK" w:hAnsi="方正仿宋_GBK" w:cs="方正仿宋_GBK"/>
          <w:color w:val="000000"/>
          <w:sz w:val="28"/>
        </w:rPr>
        <w:t>69.提前下达2023年城乡义务教育中央补助经费 （特岗教师工资性补助）冀财教【2022】179号绩效目标表</w:t>
      </w:r>
      <w:bookmarkEnd w:id="8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13062423P00015810002U</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提前下达2023年城乡义务教育中央补助经费 （特岗教师工资性补助）冀财教【2022】179号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2632.00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2632.00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用于特岗教师工资发放</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650.00</w:t>
            </w:r>
          </w:p>
        </w:tc>
        <w:tc>
          <w:tcPr>
            <w:tcW w:w="1587" w:type="dxa"/>
            <w:vAlign w:val="center"/>
          </w:tcPr>
          <w:p w:rsidR="000B0E0A" w:rsidRDefault="000B0E0A" w:rsidP="00F24FC7">
            <w:pPr>
              <w:pStyle w:val="30"/>
            </w:pPr>
            <w:r>
              <w:t>1300.00</w:t>
            </w:r>
          </w:p>
        </w:tc>
        <w:tc>
          <w:tcPr>
            <w:tcW w:w="1304" w:type="dxa"/>
            <w:vAlign w:val="center"/>
          </w:tcPr>
          <w:p w:rsidR="000B0E0A" w:rsidRDefault="000B0E0A" w:rsidP="00F24FC7">
            <w:pPr>
              <w:pStyle w:val="30"/>
            </w:pPr>
            <w:r>
              <w:t>2000.00</w:t>
            </w:r>
          </w:p>
        </w:tc>
        <w:tc>
          <w:tcPr>
            <w:tcW w:w="3118" w:type="dxa"/>
            <w:gridSpan w:val="2"/>
            <w:vAlign w:val="center"/>
          </w:tcPr>
          <w:p w:rsidR="000B0E0A" w:rsidRDefault="000B0E0A" w:rsidP="00F24FC7">
            <w:pPr>
              <w:pStyle w:val="30"/>
            </w:pPr>
            <w:r>
              <w:t>2632.00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1.用于特岗教师工资发放</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85" w:name="_Toc_4_4_0000000073"/>
      <w:r>
        <w:rPr>
          <w:rFonts w:ascii="方正仿宋_GBK" w:eastAsia="方正仿宋_GBK" w:hAnsi="方正仿宋_GBK" w:cs="方正仿宋_GBK"/>
          <w:color w:val="000000"/>
          <w:sz w:val="28"/>
        </w:rPr>
        <w:t>70.提前下达2023年城乡义务教育中央补助经费 （校舍安全保障）冀财教【2022】179号绩效目标表</w:t>
      </w:r>
      <w:bookmarkEnd w:id="8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13062423P00015610002G</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提前下达2023年城乡义务教育中央补助经费 （校舍安全保障）冀财教【2022】179号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418.00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418.00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用于义务教育校舍维修改造</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100.00</w:t>
            </w:r>
          </w:p>
        </w:tc>
        <w:tc>
          <w:tcPr>
            <w:tcW w:w="1587" w:type="dxa"/>
            <w:vAlign w:val="center"/>
          </w:tcPr>
          <w:p w:rsidR="000B0E0A" w:rsidRDefault="000B0E0A" w:rsidP="00F24FC7">
            <w:pPr>
              <w:pStyle w:val="30"/>
            </w:pPr>
            <w:r>
              <w:t>200.00</w:t>
            </w:r>
          </w:p>
        </w:tc>
        <w:tc>
          <w:tcPr>
            <w:tcW w:w="1304" w:type="dxa"/>
            <w:vAlign w:val="center"/>
          </w:tcPr>
          <w:p w:rsidR="000B0E0A" w:rsidRDefault="000B0E0A" w:rsidP="00F24FC7">
            <w:pPr>
              <w:pStyle w:val="30"/>
            </w:pPr>
            <w:r>
              <w:t>300.00</w:t>
            </w:r>
          </w:p>
        </w:tc>
        <w:tc>
          <w:tcPr>
            <w:tcW w:w="3118" w:type="dxa"/>
            <w:gridSpan w:val="2"/>
            <w:vAlign w:val="center"/>
          </w:tcPr>
          <w:p w:rsidR="000B0E0A" w:rsidRDefault="000B0E0A" w:rsidP="00F24FC7">
            <w:pPr>
              <w:pStyle w:val="30"/>
            </w:pPr>
            <w:r>
              <w:t>418.00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86" w:name="_Toc_4_4_0000000074"/>
      <w:r>
        <w:rPr>
          <w:rFonts w:ascii="方正仿宋_GBK" w:eastAsia="方正仿宋_GBK" w:hAnsi="方正仿宋_GBK" w:cs="方正仿宋_GBK"/>
          <w:color w:val="000000"/>
          <w:sz w:val="28"/>
        </w:rPr>
        <w:t>71.提前下达2023年城乡义务教育中央补助经费（特教公用经费）（冀财教[2022]179号）绩效目标表</w:t>
      </w:r>
      <w:bookmarkEnd w:id="8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13062423P00015210003D</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提前下达2023年城乡义务教育中央补助经费（特教公用经费）（冀财教[2022]179号）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64.00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64.00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特教公用经费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16.00</w:t>
            </w:r>
          </w:p>
        </w:tc>
        <w:tc>
          <w:tcPr>
            <w:tcW w:w="1587" w:type="dxa"/>
            <w:vAlign w:val="center"/>
          </w:tcPr>
          <w:p w:rsidR="000B0E0A" w:rsidRDefault="000B0E0A" w:rsidP="00F24FC7">
            <w:pPr>
              <w:pStyle w:val="30"/>
            </w:pPr>
            <w:r>
              <w:t>32.00</w:t>
            </w:r>
          </w:p>
        </w:tc>
        <w:tc>
          <w:tcPr>
            <w:tcW w:w="1304" w:type="dxa"/>
            <w:vAlign w:val="center"/>
          </w:tcPr>
          <w:p w:rsidR="000B0E0A" w:rsidRDefault="000B0E0A" w:rsidP="00F24FC7">
            <w:pPr>
              <w:pStyle w:val="30"/>
            </w:pPr>
            <w:r>
              <w:t>48.00</w:t>
            </w:r>
          </w:p>
        </w:tc>
        <w:tc>
          <w:tcPr>
            <w:tcW w:w="3118" w:type="dxa"/>
            <w:gridSpan w:val="2"/>
            <w:vAlign w:val="center"/>
          </w:tcPr>
          <w:p w:rsidR="000B0E0A" w:rsidRDefault="000B0E0A" w:rsidP="00F24FC7">
            <w:pPr>
              <w:pStyle w:val="30"/>
            </w:pPr>
            <w:r>
              <w:t>64.00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专款</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专款</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专款</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专款</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专款</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专款</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专款</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专款</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问卷调查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87" w:name="_Toc_4_4_0000000075"/>
      <w:r>
        <w:rPr>
          <w:rFonts w:ascii="方正仿宋_GBK" w:eastAsia="方正仿宋_GBK" w:hAnsi="方正仿宋_GBK" w:cs="方正仿宋_GBK"/>
          <w:color w:val="000000"/>
          <w:sz w:val="28"/>
        </w:rPr>
        <w:t>72.提前下达2023年大学新生入学救助资金冀财教[2022]187号绩效目标表</w:t>
      </w:r>
      <w:bookmarkEnd w:id="8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13062423P00018510001W</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提前下达2023年大学新生入学救助资金冀财教[2022]187号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32.00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32.00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用于2023年大学生新生入学救助资金</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8.00</w:t>
            </w:r>
          </w:p>
        </w:tc>
        <w:tc>
          <w:tcPr>
            <w:tcW w:w="1587" w:type="dxa"/>
            <w:vAlign w:val="center"/>
          </w:tcPr>
          <w:p w:rsidR="000B0E0A" w:rsidRDefault="000B0E0A" w:rsidP="00F24FC7">
            <w:pPr>
              <w:pStyle w:val="30"/>
            </w:pPr>
            <w:r>
              <w:t>16.00</w:t>
            </w:r>
          </w:p>
        </w:tc>
        <w:tc>
          <w:tcPr>
            <w:tcW w:w="1304" w:type="dxa"/>
            <w:vAlign w:val="center"/>
          </w:tcPr>
          <w:p w:rsidR="000B0E0A" w:rsidRDefault="000B0E0A" w:rsidP="00F24FC7">
            <w:pPr>
              <w:pStyle w:val="30"/>
            </w:pPr>
            <w:r>
              <w:t>24.00</w:t>
            </w:r>
          </w:p>
        </w:tc>
        <w:tc>
          <w:tcPr>
            <w:tcW w:w="3118" w:type="dxa"/>
            <w:gridSpan w:val="2"/>
            <w:vAlign w:val="center"/>
          </w:tcPr>
          <w:p w:rsidR="000B0E0A" w:rsidRDefault="000B0E0A" w:rsidP="00F24FC7">
            <w:pPr>
              <w:pStyle w:val="30"/>
            </w:pPr>
            <w:r>
              <w:t>32.00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1.用于2023年大学生新生入学救助资金</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实际补助人数占应补助 人数的比率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每生2000-3000元</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建档立卡学生脱贫</w:t>
            </w:r>
          </w:p>
        </w:tc>
        <w:tc>
          <w:tcPr>
            <w:tcW w:w="2891" w:type="dxa"/>
            <w:vAlign w:val="center"/>
          </w:tcPr>
          <w:p w:rsidR="000B0E0A" w:rsidRDefault="000B0E0A" w:rsidP="00F24FC7">
            <w:pPr>
              <w:pStyle w:val="23"/>
            </w:pPr>
            <w:r>
              <w:t>建档立卡学生脱贫</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对生态环境的提升作用</w:t>
            </w:r>
          </w:p>
        </w:tc>
        <w:tc>
          <w:tcPr>
            <w:tcW w:w="2891" w:type="dxa"/>
            <w:vAlign w:val="center"/>
          </w:tcPr>
          <w:p w:rsidR="000B0E0A" w:rsidRDefault="000B0E0A" w:rsidP="00F24FC7">
            <w:pPr>
              <w:pStyle w:val="23"/>
            </w:pPr>
            <w:r>
              <w:t>对生态环境的提升作用</w:t>
            </w:r>
          </w:p>
        </w:tc>
        <w:tc>
          <w:tcPr>
            <w:tcW w:w="1276" w:type="dxa"/>
            <w:vAlign w:val="center"/>
          </w:tcPr>
          <w:p w:rsidR="000B0E0A" w:rsidRDefault="000B0E0A" w:rsidP="00F24FC7">
            <w:pPr>
              <w:pStyle w:val="23"/>
            </w:pPr>
            <w:r>
              <w:t>≥92%</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88" w:name="_Toc_4_4_0000000076"/>
      <w:r>
        <w:rPr>
          <w:rFonts w:ascii="方正仿宋_GBK" w:eastAsia="方正仿宋_GBK" w:hAnsi="方正仿宋_GBK" w:cs="方正仿宋_GBK"/>
          <w:color w:val="000000"/>
          <w:sz w:val="28"/>
        </w:rPr>
        <w:t>73.提前下达2023年省级“三区”人才计划教师专项工作补助经费【2022】172号绩效目标表</w:t>
      </w:r>
      <w:bookmarkEnd w:id="8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13062423P00036210001W</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提前下达2023年省级“三区”人才计划教师专项工作补助经费【2022】172号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三区人才生活补助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0.75</w:t>
            </w:r>
          </w:p>
        </w:tc>
        <w:tc>
          <w:tcPr>
            <w:tcW w:w="1587" w:type="dxa"/>
            <w:vAlign w:val="center"/>
          </w:tcPr>
          <w:p w:rsidR="000B0E0A" w:rsidRDefault="000B0E0A" w:rsidP="00F24FC7">
            <w:pPr>
              <w:pStyle w:val="30"/>
            </w:pPr>
            <w:r>
              <w:t>1.50</w:t>
            </w:r>
          </w:p>
        </w:tc>
        <w:tc>
          <w:tcPr>
            <w:tcW w:w="1304" w:type="dxa"/>
            <w:vAlign w:val="center"/>
          </w:tcPr>
          <w:p w:rsidR="000B0E0A" w:rsidRDefault="000B0E0A" w:rsidP="00F24FC7">
            <w:pPr>
              <w:pStyle w:val="30"/>
            </w:pPr>
            <w:r>
              <w:t>2.25</w:t>
            </w:r>
          </w:p>
        </w:tc>
        <w:tc>
          <w:tcPr>
            <w:tcW w:w="3118" w:type="dxa"/>
            <w:gridSpan w:val="2"/>
            <w:vAlign w:val="center"/>
          </w:tcPr>
          <w:p w:rsidR="000B0E0A" w:rsidRDefault="000B0E0A" w:rsidP="00F24FC7">
            <w:pPr>
              <w:pStyle w:val="30"/>
            </w:pPr>
            <w:r>
              <w:t>3.00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89" w:name="_Toc_4_4_0000000077"/>
      <w:r>
        <w:rPr>
          <w:rFonts w:ascii="方正仿宋_GBK" w:eastAsia="方正仿宋_GBK" w:hAnsi="方正仿宋_GBK" w:cs="方正仿宋_GBK"/>
          <w:color w:val="000000"/>
          <w:sz w:val="28"/>
        </w:rPr>
        <w:t>74.提前下达2023年省级教师队伍建设专项资金（原民代教龄补助）冀财教【2022 】164号绩效目标表</w:t>
      </w:r>
      <w:bookmarkEnd w:id="8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13062423P00014110002W</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提前下达2023年省级教师队伍建设专项资金（原民代教龄补助）冀财教【2022 】164号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69.00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69.00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用于原民代教龄补助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17.00</w:t>
            </w:r>
          </w:p>
        </w:tc>
        <w:tc>
          <w:tcPr>
            <w:tcW w:w="1587" w:type="dxa"/>
            <w:vAlign w:val="center"/>
          </w:tcPr>
          <w:p w:rsidR="000B0E0A" w:rsidRDefault="000B0E0A" w:rsidP="00F24FC7">
            <w:pPr>
              <w:pStyle w:val="30"/>
            </w:pPr>
            <w:r>
              <w:t>34.00</w:t>
            </w:r>
          </w:p>
        </w:tc>
        <w:tc>
          <w:tcPr>
            <w:tcW w:w="1304" w:type="dxa"/>
            <w:vAlign w:val="center"/>
          </w:tcPr>
          <w:p w:rsidR="000B0E0A" w:rsidRDefault="000B0E0A" w:rsidP="00F24FC7">
            <w:pPr>
              <w:pStyle w:val="30"/>
            </w:pPr>
            <w:r>
              <w:t>50.00</w:t>
            </w:r>
          </w:p>
        </w:tc>
        <w:tc>
          <w:tcPr>
            <w:tcW w:w="3118" w:type="dxa"/>
            <w:gridSpan w:val="2"/>
            <w:vAlign w:val="center"/>
          </w:tcPr>
          <w:p w:rsidR="000B0E0A" w:rsidRDefault="000B0E0A" w:rsidP="00F24FC7">
            <w:pPr>
              <w:pStyle w:val="30"/>
            </w:pPr>
            <w:r>
              <w:t>69.00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90" w:name="_Toc_4_4_0000000078"/>
      <w:r>
        <w:rPr>
          <w:rFonts w:ascii="方正仿宋_GBK" w:eastAsia="方正仿宋_GBK" w:hAnsi="方正仿宋_GBK" w:cs="方正仿宋_GBK"/>
          <w:color w:val="000000"/>
          <w:sz w:val="28"/>
        </w:rPr>
        <w:t>75.提前下达2023年省级教师队伍建设资金（乡村教师生活补助）冀财教【2022】170号绩效目标表</w:t>
      </w:r>
      <w:bookmarkEnd w:id="9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13062423P00013810001R</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提前下达2023年省级教师队伍建设资金（乡村教师生活补助）冀财教【2022】170号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697.00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697.00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用于乡村教师生活补助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170.00</w:t>
            </w:r>
          </w:p>
        </w:tc>
        <w:tc>
          <w:tcPr>
            <w:tcW w:w="1587" w:type="dxa"/>
            <w:vAlign w:val="center"/>
          </w:tcPr>
          <w:p w:rsidR="000B0E0A" w:rsidRDefault="000B0E0A" w:rsidP="00F24FC7">
            <w:pPr>
              <w:pStyle w:val="30"/>
            </w:pPr>
            <w:r>
              <w:t>340.00</w:t>
            </w:r>
          </w:p>
        </w:tc>
        <w:tc>
          <w:tcPr>
            <w:tcW w:w="1304" w:type="dxa"/>
            <w:vAlign w:val="center"/>
          </w:tcPr>
          <w:p w:rsidR="000B0E0A" w:rsidRDefault="000B0E0A" w:rsidP="00F24FC7">
            <w:pPr>
              <w:pStyle w:val="30"/>
            </w:pPr>
            <w:r>
              <w:t>510.00</w:t>
            </w:r>
          </w:p>
        </w:tc>
        <w:tc>
          <w:tcPr>
            <w:tcW w:w="3118" w:type="dxa"/>
            <w:gridSpan w:val="2"/>
            <w:vAlign w:val="center"/>
          </w:tcPr>
          <w:p w:rsidR="000B0E0A" w:rsidRDefault="000B0E0A" w:rsidP="00F24FC7">
            <w:pPr>
              <w:pStyle w:val="30"/>
            </w:pPr>
            <w:r>
              <w:t>697.00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91" w:name="_Toc_4_4_0000000079"/>
      <w:r>
        <w:rPr>
          <w:rFonts w:ascii="方正仿宋_GBK" w:eastAsia="方正仿宋_GBK" w:hAnsi="方正仿宋_GBK" w:cs="方正仿宋_GBK"/>
          <w:color w:val="000000"/>
          <w:sz w:val="28"/>
        </w:rPr>
        <w:t>76.提前下达2023年省级支持学前教育发展专项资金经费 （提升幼儿园保教质量保障费用）冀财教【2022】180号绩效目标表</w:t>
      </w:r>
      <w:bookmarkEnd w:id="9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13062423P00017210001L</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提前下达2023年省级支持学前教育发展专项资金经费 （提升幼儿园保教质量保障费用）冀财教【2022】180号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44.00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44.00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幼儿园校舍维修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20.00</w:t>
            </w:r>
          </w:p>
        </w:tc>
        <w:tc>
          <w:tcPr>
            <w:tcW w:w="1304" w:type="dxa"/>
            <w:vAlign w:val="center"/>
          </w:tcPr>
          <w:p w:rsidR="000B0E0A" w:rsidRDefault="000B0E0A" w:rsidP="00F24FC7">
            <w:pPr>
              <w:pStyle w:val="30"/>
            </w:pPr>
            <w:r>
              <w:t>30.00</w:t>
            </w:r>
          </w:p>
        </w:tc>
        <w:tc>
          <w:tcPr>
            <w:tcW w:w="3118" w:type="dxa"/>
            <w:gridSpan w:val="2"/>
            <w:vAlign w:val="center"/>
          </w:tcPr>
          <w:p w:rsidR="000B0E0A" w:rsidRDefault="000B0E0A" w:rsidP="00F24FC7">
            <w:pPr>
              <w:pStyle w:val="30"/>
            </w:pPr>
            <w:r>
              <w:t>44.00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92" w:name="_Toc_4_4_0000000080"/>
      <w:r>
        <w:rPr>
          <w:rFonts w:ascii="方正仿宋_GBK" w:eastAsia="方正仿宋_GBK" w:hAnsi="方正仿宋_GBK" w:cs="方正仿宋_GBK"/>
          <w:color w:val="000000"/>
          <w:sz w:val="28"/>
        </w:rPr>
        <w:t>77.提前下达2023年省级支持学前教育发展专项资金经费（幼儿资助经费）冀财教【2022】180号绩效目标表</w:t>
      </w:r>
      <w:bookmarkEnd w:id="9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13062423P000170100019</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提前下达2023年省级支持学前教育发展专项资金经费（幼儿资助经费）冀财教【2022】180号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70.00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70.00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学前幼儿资助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17.50</w:t>
            </w:r>
          </w:p>
        </w:tc>
        <w:tc>
          <w:tcPr>
            <w:tcW w:w="1587" w:type="dxa"/>
            <w:vAlign w:val="center"/>
          </w:tcPr>
          <w:p w:rsidR="000B0E0A" w:rsidRDefault="000B0E0A" w:rsidP="00F24FC7">
            <w:pPr>
              <w:pStyle w:val="30"/>
            </w:pPr>
            <w:r>
              <w:t>35.00</w:t>
            </w:r>
          </w:p>
        </w:tc>
        <w:tc>
          <w:tcPr>
            <w:tcW w:w="1304" w:type="dxa"/>
            <w:vAlign w:val="center"/>
          </w:tcPr>
          <w:p w:rsidR="000B0E0A" w:rsidRDefault="000B0E0A" w:rsidP="00F24FC7">
            <w:pPr>
              <w:pStyle w:val="30"/>
            </w:pPr>
            <w:r>
              <w:t>52.00</w:t>
            </w:r>
          </w:p>
        </w:tc>
        <w:tc>
          <w:tcPr>
            <w:tcW w:w="3118" w:type="dxa"/>
            <w:gridSpan w:val="2"/>
            <w:vAlign w:val="center"/>
          </w:tcPr>
          <w:p w:rsidR="000B0E0A" w:rsidRDefault="000B0E0A" w:rsidP="00F24FC7">
            <w:pPr>
              <w:pStyle w:val="30"/>
            </w:pPr>
            <w:r>
              <w:t>70.00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93" w:name="_Toc_4_4_0000000081"/>
      <w:r>
        <w:rPr>
          <w:rFonts w:ascii="方正仿宋_GBK" w:eastAsia="方正仿宋_GBK" w:hAnsi="方正仿宋_GBK" w:cs="方正仿宋_GBK"/>
          <w:color w:val="000000"/>
          <w:sz w:val="28"/>
        </w:rPr>
        <w:t>78.提前下达2023年特殊教育省级补助资金冀财教[2022]158号绩效目标表</w:t>
      </w:r>
      <w:bookmarkEnd w:id="9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13062423P00018210001U</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提前下达2023年特殊教育省级补助资金冀财教[2022]158号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7.00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7.00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用于特殊教育办公设备购置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2.00</w:t>
            </w:r>
          </w:p>
        </w:tc>
        <w:tc>
          <w:tcPr>
            <w:tcW w:w="1587" w:type="dxa"/>
            <w:vAlign w:val="center"/>
          </w:tcPr>
          <w:p w:rsidR="000B0E0A" w:rsidRDefault="000B0E0A" w:rsidP="00F24FC7">
            <w:pPr>
              <w:pStyle w:val="30"/>
            </w:pPr>
            <w:r>
              <w:t>4.00</w:t>
            </w:r>
          </w:p>
        </w:tc>
        <w:tc>
          <w:tcPr>
            <w:tcW w:w="1304" w:type="dxa"/>
            <w:vAlign w:val="center"/>
          </w:tcPr>
          <w:p w:rsidR="000B0E0A" w:rsidRDefault="000B0E0A" w:rsidP="00F24FC7">
            <w:pPr>
              <w:pStyle w:val="30"/>
            </w:pPr>
            <w:r>
              <w:t>6.00</w:t>
            </w:r>
          </w:p>
        </w:tc>
        <w:tc>
          <w:tcPr>
            <w:tcW w:w="3118" w:type="dxa"/>
            <w:gridSpan w:val="2"/>
            <w:vAlign w:val="center"/>
          </w:tcPr>
          <w:p w:rsidR="000B0E0A" w:rsidRDefault="000B0E0A" w:rsidP="00F24FC7">
            <w:pPr>
              <w:pStyle w:val="30"/>
            </w:pPr>
            <w:r>
              <w:t>7.00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1.用于特殊教育省级补助资金</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残疾儿童少年义务教育入学率</w:t>
            </w:r>
          </w:p>
        </w:tc>
        <w:tc>
          <w:tcPr>
            <w:tcW w:w="2891" w:type="dxa"/>
            <w:vAlign w:val="center"/>
          </w:tcPr>
          <w:p w:rsidR="000B0E0A" w:rsidRDefault="000B0E0A" w:rsidP="00F24FC7">
            <w:pPr>
              <w:pStyle w:val="23"/>
            </w:pPr>
            <w:r>
              <w:t>残疾儿童少年义务教育入学率</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建设资源教室验收达标率</w:t>
            </w:r>
          </w:p>
        </w:tc>
        <w:tc>
          <w:tcPr>
            <w:tcW w:w="2891" w:type="dxa"/>
            <w:vAlign w:val="center"/>
          </w:tcPr>
          <w:p w:rsidR="000B0E0A" w:rsidRDefault="000B0E0A" w:rsidP="00F24FC7">
            <w:pPr>
              <w:pStyle w:val="23"/>
            </w:pPr>
            <w:r>
              <w:t>建设资源教室验收达标率</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补助标准</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随班就读学生数</w:t>
            </w:r>
          </w:p>
        </w:tc>
        <w:tc>
          <w:tcPr>
            <w:tcW w:w="2891" w:type="dxa"/>
            <w:vAlign w:val="center"/>
          </w:tcPr>
          <w:p w:rsidR="000B0E0A" w:rsidRDefault="000B0E0A" w:rsidP="00F24FC7">
            <w:pPr>
              <w:pStyle w:val="23"/>
            </w:pPr>
            <w:r>
              <w:t>随班就读学生数</w:t>
            </w:r>
          </w:p>
        </w:tc>
        <w:tc>
          <w:tcPr>
            <w:tcW w:w="1276" w:type="dxa"/>
            <w:vAlign w:val="center"/>
          </w:tcPr>
          <w:p w:rsidR="000B0E0A" w:rsidRDefault="000B0E0A" w:rsidP="00F24FC7">
            <w:pPr>
              <w:pStyle w:val="23"/>
            </w:pPr>
            <w:r>
              <w:t>增加</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特殊教育资源</w:t>
            </w:r>
          </w:p>
        </w:tc>
        <w:tc>
          <w:tcPr>
            <w:tcW w:w="2891" w:type="dxa"/>
            <w:vAlign w:val="center"/>
          </w:tcPr>
          <w:p w:rsidR="000B0E0A" w:rsidRDefault="000B0E0A" w:rsidP="00F24FC7">
            <w:pPr>
              <w:pStyle w:val="23"/>
            </w:pPr>
            <w:r>
              <w:t>特殊教育资源</w:t>
            </w:r>
          </w:p>
        </w:tc>
        <w:tc>
          <w:tcPr>
            <w:tcW w:w="1276" w:type="dxa"/>
            <w:vAlign w:val="center"/>
          </w:tcPr>
          <w:p w:rsidR="000B0E0A" w:rsidRDefault="000B0E0A" w:rsidP="00F24FC7">
            <w:pPr>
              <w:pStyle w:val="23"/>
            </w:pPr>
            <w:r>
              <w:t>扩大</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补助覆盖率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学生和家长满意度</w:t>
            </w:r>
          </w:p>
        </w:tc>
        <w:tc>
          <w:tcPr>
            <w:tcW w:w="2891" w:type="dxa"/>
            <w:vAlign w:val="center"/>
          </w:tcPr>
          <w:p w:rsidR="000B0E0A" w:rsidRDefault="000B0E0A" w:rsidP="00F24FC7">
            <w:pPr>
              <w:pStyle w:val="23"/>
            </w:pPr>
            <w:r>
              <w:t>学生和家长满意度</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94" w:name="_Toc_4_4_0000000082"/>
      <w:r>
        <w:rPr>
          <w:rFonts w:ascii="方正仿宋_GBK" w:eastAsia="方正仿宋_GBK" w:hAnsi="方正仿宋_GBK" w:cs="方正仿宋_GBK"/>
          <w:color w:val="000000"/>
          <w:sz w:val="28"/>
        </w:rPr>
        <w:t>79.提前下达2023年特殊教育中央补助资金冀财教[2022]142号绩效目标表</w:t>
      </w:r>
      <w:bookmarkEnd w:id="9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13062423P000181100016</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提前下达2023年特殊教育中央补助资金冀财教[2022]142号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13.00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13.00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特教学校办公设备购置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3.00</w:t>
            </w:r>
          </w:p>
        </w:tc>
        <w:tc>
          <w:tcPr>
            <w:tcW w:w="1587" w:type="dxa"/>
            <w:vAlign w:val="center"/>
          </w:tcPr>
          <w:p w:rsidR="000B0E0A" w:rsidRDefault="000B0E0A" w:rsidP="00F24FC7">
            <w:pPr>
              <w:pStyle w:val="30"/>
            </w:pPr>
            <w:r>
              <w:t>6.00</w:t>
            </w:r>
          </w:p>
        </w:tc>
        <w:tc>
          <w:tcPr>
            <w:tcW w:w="1304" w:type="dxa"/>
            <w:vAlign w:val="center"/>
          </w:tcPr>
          <w:p w:rsidR="000B0E0A" w:rsidRDefault="000B0E0A" w:rsidP="00F24FC7">
            <w:pPr>
              <w:pStyle w:val="30"/>
            </w:pPr>
            <w:r>
              <w:t>9.00</w:t>
            </w:r>
          </w:p>
        </w:tc>
        <w:tc>
          <w:tcPr>
            <w:tcW w:w="3118" w:type="dxa"/>
            <w:gridSpan w:val="2"/>
            <w:vAlign w:val="center"/>
          </w:tcPr>
          <w:p w:rsidR="000B0E0A" w:rsidRDefault="000B0E0A" w:rsidP="00F24FC7">
            <w:pPr>
              <w:pStyle w:val="30"/>
            </w:pPr>
            <w:r>
              <w:t>13.00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1.用于特殊教育中央补助资金</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残疾儿童少年义务教育入学率</w:t>
            </w:r>
          </w:p>
        </w:tc>
        <w:tc>
          <w:tcPr>
            <w:tcW w:w="2891" w:type="dxa"/>
            <w:vAlign w:val="center"/>
          </w:tcPr>
          <w:p w:rsidR="000B0E0A" w:rsidRDefault="000B0E0A" w:rsidP="00F24FC7">
            <w:pPr>
              <w:pStyle w:val="23"/>
            </w:pPr>
            <w:r>
              <w:t>残疾儿童少年义务教育入学率</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建设资源教室验收达标率</w:t>
            </w:r>
          </w:p>
        </w:tc>
        <w:tc>
          <w:tcPr>
            <w:tcW w:w="2891" w:type="dxa"/>
            <w:vAlign w:val="center"/>
          </w:tcPr>
          <w:p w:rsidR="000B0E0A" w:rsidRDefault="000B0E0A" w:rsidP="00F24FC7">
            <w:pPr>
              <w:pStyle w:val="23"/>
            </w:pPr>
            <w:r>
              <w:t>建设资源教室验收达标率</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补助标准</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随班就读学生数</w:t>
            </w:r>
          </w:p>
        </w:tc>
        <w:tc>
          <w:tcPr>
            <w:tcW w:w="2891" w:type="dxa"/>
            <w:vAlign w:val="center"/>
          </w:tcPr>
          <w:p w:rsidR="000B0E0A" w:rsidRDefault="000B0E0A" w:rsidP="00F24FC7">
            <w:pPr>
              <w:pStyle w:val="23"/>
            </w:pPr>
            <w:r>
              <w:t>随班就读学生数</w:t>
            </w:r>
          </w:p>
        </w:tc>
        <w:tc>
          <w:tcPr>
            <w:tcW w:w="1276" w:type="dxa"/>
            <w:vAlign w:val="center"/>
          </w:tcPr>
          <w:p w:rsidR="000B0E0A" w:rsidRDefault="000B0E0A" w:rsidP="00F24FC7">
            <w:pPr>
              <w:pStyle w:val="23"/>
            </w:pPr>
            <w:r>
              <w:t>增加</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特殊教育资源</w:t>
            </w:r>
          </w:p>
        </w:tc>
        <w:tc>
          <w:tcPr>
            <w:tcW w:w="2891" w:type="dxa"/>
            <w:vAlign w:val="center"/>
          </w:tcPr>
          <w:p w:rsidR="000B0E0A" w:rsidRDefault="000B0E0A" w:rsidP="00F24FC7">
            <w:pPr>
              <w:pStyle w:val="23"/>
            </w:pPr>
            <w:r>
              <w:t>特殊教育资源</w:t>
            </w:r>
          </w:p>
        </w:tc>
        <w:tc>
          <w:tcPr>
            <w:tcW w:w="1276" w:type="dxa"/>
            <w:vAlign w:val="center"/>
          </w:tcPr>
          <w:p w:rsidR="000B0E0A" w:rsidRDefault="000B0E0A" w:rsidP="00F24FC7">
            <w:pPr>
              <w:pStyle w:val="23"/>
            </w:pPr>
            <w:r>
              <w:t>扩大</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补助覆盖率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学生和家长满意度</w:t>
            </w:r>
          </w:p>
        </w:tc>
        <w:tc>
          <w:tcPr>
            <w:tcW w:w="2891" w:type="dxa"/>
            <w:vAlign w:val="center"/>
          </w:tcPr>
          <w:p w:rsidR="000B0E0A" w:rsidRDefault="000B0E0A" w:rsidP="00F24FC7">
            <w:pPr>
              <w:pStyle w:val="23"/>
            </w:pPr>
            <w:r>
              <w:t>学生和家长满意度</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95" w:name="_Toc_4_4_0000000083"/>
      <w:r>
        <w:rPr>
          <w:rFonts w:ascii="方正仿宋_GBK" w:eastAsia="方正仿宋_GBK" w:hAnsi="方正仿宋_GBK" w:cs="方正仿宋_GBK"/>
          <w:color w:val="000000"/>
          <w:sz w:val="28"/>
        </w:rPr>
        <w:t>80.提前下达2023年义务教育薄弱环节改善与能力提升省级补助资金预算冀财教【2022】182号绩效目标表</w:t>
      </w:r>
      <w:bookmarkEnd w:id="9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13062423P00014810002L</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提前下达2023年义务教育薄弱环节改善与能力提升省级补助资金预算冀财教【2022】182号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384.00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384.00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义务教育薄弱学校改造</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180.00</w:t>
            </w:r>
          </w:p>
        </w:tc>
        <w:tc>
          <w:tcPr>
            <w:tcW w:w="1304" w:type="dxa"/>
            <w:vAlign w:val="center"/>
          </w:tcPr>
          <w:p w:rsidR="000B0E0A" w:rsidRDefault="000B0E0A" w:rsidP="00F24FC7">
            <w:pPr>
              <w:pStyle w:val="30"/>
            </w:pPr>
            <w:r>
              <w:t>280.00</w:t>
            </w:r>
          </w:p>
        </w:tc>
        <w:tc>
          <w:tcPr>
            <w:tcW w:w="3118" w:type="dxa"/>
            <w:gridSpan w:val="2"/>
            <w:vAlign w:val="center"/>
          </w:tcPr>
          <w:p w:rsidR="000B0E0A" w:rsidRDefault="000B0E0A" w:rsidP="00F24FC7">
            <w:pPr>
              <w:pStyle w:val="30"/>
            </w:pPr>
            <w:r>
              <w:t>384.00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96" w:name="_Toc_4_4_0000000084"/>
      <w:r>
        <w:rPr>
          <w:rFonts w:ascii="方正仿宋_GBK" w:eastAsia="方正仿宋_GBK" w:hAnsi="方正仿宋_GBK" w:cs="方正仿宋_GBK"/>
          <w:color w:val="000000"/>
          <w:sz w:val="28"/>
        </w:rPr>
        <w:t>81.提前下达2023年义务教育簿弱环节改善与能力中央补助资金冀财教[2022]156号绩效目标表</w:t>
      </w:r>
      <w:bookmarkEnd w:id="9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13062423P00017910001C</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提前下达2023年义务教育簿弱环节改善与能力中央补助资金冀财教[2022]156号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858.00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858.00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义务教育薄弱学校改造</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200.00</w:t>
            </w:r>
          </w:p>
        </w:tc>
        <w:tc>
          <w:tcPr>
            <w:tcW w:w="1587" w:type="dxa"/>
            <w:vAlign w:val="center"/>
          </w:tcPr>
          <w:p w:rsidR="000B0E0A" w:rsidRDefault="000B0E0A" w:rsidP="00F24FC7">
            <w:pPr>
              <w:pStyle w:val="30"/>
            </w:pPr>
            <w:r>
              <w:t>400.00</w:t>
            </w:r>
          </w:p>
        </w:tc>
        <w:tc>
          <w:tcPr>
            <w:tcW w:w="1304" w:type="dxa"/>
            <w:vAlign w:val="center"/>
          </w:tcPr>
          <w:p w:rsidR="000B0E0A" w:rsidRDefault="000B0E0A" w:rsidP="00F24FC7">
            <w:pPr>
              <w:pStyle w:val="30"/>
            </w:pPr>
            <w:r>
              <w:t>600.00</w:t>
            </w:r>
          </w:p>
        </w:tc>
        <w:tc>
          <w:tcPr>
            <w:tcW w:w="3118" w:type="dxa"/>
            <w:gridSpan w:val="2"/>
            <w:vAlign w:val="center"/>
          </w:tcPr>
          <w:p w:rsidR="000B0E0A" w:rsidRDefault="000B0E0A" w:rsidP="00F24FC7">
            <w:pPr>
              <w:pStyle w:val="30"/>
            </w:pPr>
            <w:r>
              <w:t>858.00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97" w:name="_Toc_4_4_0000000085"/>
      <w:r>
        <w:rPr>
          <w:rFonts w:ascii="方正仿宋_GBK" w:eastAsia="方正仿宋_GBK" w:hAnsi="方正仿宋_GBK" w:cs="方正仿宋_GBK"/>
          <w:color w:val="000000"/>
          <w:sz w:val="28"/>
        </w:rPr>
        <w:t>82.提前下达2023年中央"三区"人才计划教师专项工作补助经费冀财教[2022]143号绩效目标表</w:t>
      </w:r>
      <w:bookmarkEnd w:id="9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13062423P00018310001H</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提前下达2023年中央"三区"人才计划教师专项工作补助经费冀财教[2022]143号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保障“三区”人才计划教师专项工作补助待遇。</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0.75</w:t>
            </w:r>
          </w:p>
        </w:tc>
        <w:tc>
          <w:tcPr>
            <w:tcW w:w="1587" w:type="dxa"/>
            <w:vAlign w:val="center"/>
          </w:tcPr>
          <w:p w:rsidR="000B0E0A" w:rsidRDefault="000B0E0A" w:rsidP="00F24FC7">
            <w:pPr>
              <w:pStyle w:val="30"/>
            </w:pPr>
            <w:r>
              <w:t>1.50</w:t>
            </w:r>
          </w:p>
        </w:tc>
        <w:tc>
          <w:tcPr>
            <w:tcW w:w="1304" w:type="dxa"/>
            <w:vAlign w:val="center"/>
          </w:tcPr>
          <w:p w:rsidR="000B0E0A" w:rsidRDefault="000B0E0A" w:rsidP="00F24FC7">
            <w:pPr>
              <w:pStyle w:val="30"/>
            </w:pPr>
            <w:r>
              <w:t>2.25</w:t>
            </w:r>
          </w:p>
        </w:tc>
        <w:tc>
          <w:tcPr>
            <w:tcW w:w="3118" w:type="dxa"/>
            <w:gridSpan w:val="2"/>
            <w:vAlign w:val="center"/>
          </w:tcPr>
          <w:p w:rsidR="000B0E0A" w:rsidRDefault="000B0E0A" w:rsidP="00F24FC7">
            <w:pPr>
              <w:pStyle w:val="30"/>
            </w:pPr>
            <w:r>
              <w:t>3.00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1.保障“三区”人才计划教师专项工作补助待遇。</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支教人数</w:t>
            </w:r>
          </w:p>
        </w:tc>
        <w:tc>
          <w:tcPr>
            <w:tcW w:w="2891" w:type="dxa"/>
            <w:vAlign w:val="center"/>
          </w:tcPr>
          <w:p w:rsidR="000B0E0A" w:rsidRDefault="000B0E0A" w:rsidP="00F24FC7">
            <w:pPr>
              <w:pStyle w:val="23"/>
            </w:pPr>
            <w:r>
              <w:t>支教人数</w:t>
            </w:r>
          </w:p>
        </w:tc>
        <w:tc>
          <w:tcPr>
            <w:tcW w:w="1276" w:type="dxa"/>
            <w:vAlign w:val="center"/>
          </w:tcPr>
          <w:p w:rsidR="000B0E0A" w:rsidRDefault="000B0E0A" w:rsidP="00F24FC7">
            <w:pPr>
              <w:pStyle w:val="23"/>
            </w:pPr>
            <w:r>
              <w:t>2人</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按时发放</w:t>
            </w:r>
          </w:p>
        </w:tc>
        <w:tc>
          <w:tcPr>
            <w:tcW w:w="2891" w:type="dxa"/>
            <w:vAlign w:val="center"/>
          </w:tcPr>
          <w:p w:rsidR="000B0E0A" w:rsidRDefault="000B0E0A" w:rsidP="00F24FC7">
            <w:pPr>
              <w:pStyle w:val="23"/>
            </w:pPr>
            <w:r>
              <w:t>每月按时发放</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每人每学期1万元。</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社会影响力</w:t>
            </w:r>
          </w:p>
        </w:tc>
        <w:tc>
          <w:tcPr>
            <w:tcW w:w="2891" w:type="dxa"/>
            <w:vAlign w:val="center"/>
          </w:tcPr>
          <w:p w:rsidR="000B0E0A" w:rsidRDefault="000B0E0A" w:rsidP="00F24FC7">
            <w:pPr>
              <w:pStyle w:val="23"/>
            </w:pPr>
            <w:r>
              <w:t>社会影响力</w:t>
            </w:r>
          </w:p>
        </w:tc>
        <w:tc>
          <w:tcPr>
            <w:tcW w:w="1276" w:type="dxa"/>
            <w:vAlign w:val="center"/>
          </w:tcPr>
          <w:p w:rsidR="000B0E0A" w:rsidRDefault="000B0E0A" w:rsidP="00F24FC7">
            <w:pPr>
              <w:pStyle w:val="23"/>
            </w:pPr>
            <w:r>
              <w:t>≥80%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无</w:t>
            </w:r>
          </w:p>
        </w:tc>
        <w:tc>
          <w:tcPr>
            <w:tcW w:w="2891" w:type="dxa"/>
            <w:vAlign w:val="center"/>
          </w:tcPr>
          <w:p w:rsidR="000B0E0A" w:rsidRDefault="000B0E0A" w:rsidP="00F24FC7">
            <w:pPr>
              <w:pStyle w:val="23"/>
            </w:pPr>
            <w:r>
              <w:t>无</w:t>
            </w:r>
          </w:p>
        </w:tc>
        <w:tc>
          <w:tcPr>
            <w:tcW w:w="1276" w:type="dxa"/>
            <w:vAlign w:val="center"/>
          </w:tcPr>
          <w:p w:rsidR="000B0E0A" w:rsidRDefault="000B0E0A" w:rsidP="00F24FC7">
            <w:pPr>
              <w:pStyle w:val="23"/>
            </w:pPr>
            <w:r>
              <w:t>无</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98" w:name="_Toc_4_4_0000000086"/>
      <w:r>
        <w:rPr>
          <w:rFonts w:ascii="方正仿宋_GBK" w:eastAsia="方正仿宋_GBK" w:hAnsi="方正仿宋_GBK" w:cs="方正仿宋_GBK"/>
          <w:color w:val="000000"/>
          <w:sz w:val="28"/>
        </w:rPr>
        <w:t>83.提前下达2023年中央支持学前教育发展专项资金经费 （提升幼儿园保教质量保障经费）冀财教【2022】152号绩效目标表</w:t>
      </w:r>
      <w:bookmarkEnd w:id="9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13062423P00017410002K</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提前下达2023年中央支持学前教育发展专项资金经费 （提升幼儿园保教质量保障经费）冀财教【2022】152号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288.00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288.00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学前教育</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70.00</w:t>
            </w:r>
          </w:p>
        </w:tc>
        <w:tc>
          <w:tcPr>
            <w:tcW w:w="1587" w:type="dxa"/>
            <w:vAlign w:val="center"/>
          </w:tcPr>
          <w:p w:rsidR="000B0E0A" w:rsidRDefault="000B0E0A" w:rsidP="00F24FC7">
            <w:pPr>
              <w:pStyle w:val="30"/>
            </w:pPr>
            <w:r>
              <w:t>140.00</w:t>
            </w:r>
          </w:p>
        </w:tc>
        <w:tc>
          <w:tcPr>
            <w:tcW w:w="1304" w:type="dxa"/>
            <w:vAlign w:val="center"/>
          </w:tcPr>
          <w:p w:rsidR="000B0E0A" w:rsidRDefault="000B0E0A" w:rsidP="00F24FC7">
            <w:pPr>
              <w:pStyle w:val="30"/>
            </w:pPr>
            <w:r>
              <w:t>210.00</w:t>
            </w:r>
          </w:p>
        </w:tc>
        <w:tc>
          <w:tcPr>
            <w:tcW w:w="3118" w:type="dxa"/>
            <w:gridSpan w:val="2"/>
            <w:vAlign w:val="center"/>
          </w:tcPr>
          <w:p w:rsidR="000B0E0A" w:rsidRDefault="000B0E0A" w:rsidP="00F24FC7">
            <w:pPr>
              <w:pStyle w:val="30"/>
            </w:pPr>
            <w:r>
              <w:t>288.00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99" w:name="_Toc_4_4_0000000087"/>
      <w:r>
        <w:rPr>
          <w:rFonts w:ascii="方正仿宋_GBK" w:eastAsia="方正仿宋_GBK" w:hAnsi="方正仿宋_GBK" w:cs="方正仿宋_GBK"/>
          <w:color w:val="000000"/>
          <w:sz w:val="28"/>
        </w:rPr>
        <w:t>84.提前下达2023年中央支持学前教育发展专项资金经费（幼儿资助经费）冀财教【2022】152号绩效目标表</w:t>
      </w:r>
      <w:bookmarkEnd w:id="9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13062423P00017310001A</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提前下达2023年中央支持学前教育发展专项资金经费（幼儿资助经费）冀财教【2022】152号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100.00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100.00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幼儿资助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25.00</w:t>
            </w:r>
          </w:p>
        </w:tc>
        <w:tc>
          <w:tcPr>
            <w:tcW w:w="1587" w:type="dxa"/>
            <w:vAlign w:val="center"/>
          </w:tcPr>
          <w:p w:rsidR="000B0E0A" w:rsidRDefault="000B0E0A" w:rsidP="00F24FC7">
            <w:pPr>
              <w:pStyle w:val="30"/>
            </w:pPr>
            <w:r>
              <w:t>50.00</w:t>
            </w:r>
          </w:p>
        </w:tc>
        <w:tc>
          <w:tcPr>
            <w:tcW w:w="1304" w:type="dxa"/>
            <w:vAlign w:val="center"/>
          </w:tcPr>
          <w:p w:rsidR="000B0E0A" w:rsidRDefault="000B0E0A" w:rsidP="00F24FC7">
            <w:pPr>
              <w:pStyle w:val="30"/>
            </w:pPr>
            <w:r>
              <w:t>75.00</w:t>
            </w:r>
          </w:p>
        </w:tc>
        <w:tc>
          <w:tcPr>
            <w:tcW w:w="3118" w:type="dxa"/>
            <w:gridSpan w:val="2"/>
            <w:vAlign w:val="center"/>
          </w:tcPr>
          <w:p w:rsidR="000B0E0A" w:rsidRDefault="000B0E0A" w:rsidP="00F24FC7">
            <w:pPr>
              <w:pStyle w:val="30"/>
            </w:pPr>
            <w:r>
              <w:t>100.00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00" w:name="_Toc_4_4_0000000088"/>
      <w:r>
        <w:rPr>
          <w:rFonts w:ascii="方正仿宋_GBK" w:eastAsia="方正仿宋_GBK" w:hAnsi="方正仿宋_GBK" w:cs="方正仿宋_GBK"/>
          <w:color w:val="000000"/>
          <w:sz w:val="28"/>
        </w:rPr>
        <w:t>85.提前下达2023年中央专项彩票公益金支持乡村学校少年宫项目资金冀财教[2022]157号绩效目标表</w:t>
      </w:r>
      <w:bookmarkEnd w:id="10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13062423P000184100017</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提前下达2023年中央专项彩票公益金支持乡村学校少年宫项目资金冀财教[2022]157号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18.00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18.00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乡村学校少年宫项目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4.50</w:t>
            </w:r>
          </w:p>
        </w:tc>
        <w:tc>
          <w:tcPr>
            <w:tcW w:w="1587" w:type="dxa"/>
            <w:vAlign w:val="center"/>
          </w:tcPr>
          <w:p w:rsidR="000B0E0A" w:rsidRDefault="000B0E0A" w:rsidP="00F24FC7">
            <w:pPr>
              <w:pStyle w:val="30"/>
            </w:pPr>
            <w:r>
              <w:t>9.00</w:t>
            </w:r>
          </w:p>
        </w:tc>
        <w:tc>
          <w:tcPr>
            <w:tcW w:w="1304" w:type="dxa"/>
            <w:vAlign w:val="center"/>
          </w:tcPr>
          <w:p w:rsidR="000B0E0A" w:rsidRDefault="000B0E0A" w:rsidP="00F24FC7">
            <w:pPr>
              <w:pStyle w:val="30"/>
            </w:pPr>
            <w:r>
              <w:t>13.50</w:t>
            </w:r>
          </w:p>
        </w:tc>
        <w:tc>
          <w:tcPr>
            <w:tcW w:w="3118" w:type="dxa"/>
            <w:gridSpan w:val="2"/>
            <w:vAlign w:val="center"/>
          </w:tcPr>
          <w:p w:rsidR="000B0E0A" w:rsidRDefault="000B0E0A" w:rsidP="00F24FC7">
            <w:pPr>
              <w:pStyle w:val="30"/>
            </w:pPr>
            <w:r>
              <w:t>18.00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1.用于乡村学校少年宫项目</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建设完整率</w:t>
            </w:r>
          </w:p>
        </w:tc>
        <w:tc>
          <w:tcPr>
            <w:tcW w:w="2891" w:type="dxa"/>
            <w:vAlign w:val="center"/>
          </w:tcPr>
          <w:p w:rsidR="000B0E0A" w:rsidRDefault="000B0E0A" w:rsidP="00F24FC7">
            <w:pPr>
              <w:pStyle w:val="23"/>
            </w:pPr>
            <w:r>
              <w:t>建设完整率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设备购置合格率</w:t>
            </w:r>
          </w:p>
        </w:tc>
        <w:tc>
          <w:tcPr>
            <w:tcW w:w="2891" w:type="dxa"/>
            <w:vAlign w:val="center"/>
          </w:tcPr>
          <w:p w:rsidR="000B0E0A" w:rsidRDefault="000B0E0A" w:rsidP="00F24FC7">
            <w:pPr>
              <w:pStyle w:val="23"/>
            </w:pPr>
            <w:r>
              <w:t>设备购置合格率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按期完成率</w:t>
            </w:r>
          </w:p>
        </w:tc>
        <w:tc>
          <w:tcPr>
            <w:tcW w:w="2891" w:type="dxa"/>
            <w:vAlign w:val="center"/>
          </w:tcPr>
          <w:p w:rsidR="000B0E0A" w:rsidRDefault="000B0E0A" w:rsidP="00F24FC7">
            <w:pPr>
              <w:pStyle w:val="23"/>
            </w:pPr>
            <w:r>
              <w:t>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项目资金支付率</w:t>
            </w:r>
          </w:p>
        </w:tc>
        <w:tc>
          <w:tcPr>
            <w:tcW w:w="2891" w:type="dxa"/>
            <w:vAlign w:val="center"/>
          </w:tcPr>
          <w:p w:rsidR="000B0E0A" w:rsidRDefault="000B0E0A" w:rsidP="00F24FC7">
            <w:pPr>
              <w:pStyle w:val="23"/>
            </w:pPr>
            <w:r>
              <w:t>项目资金支付率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提升教育办学水平</w:t>
            </w:r>
          </w:p>
        </w:tc>
        <w:tc>
          <w:tcPr>
            <w:tcW w:w="2891" w:type="dxa"/>
            <w:vAlign w:val="center"/>
          </w:tcPr>
          <w:p w:rsidR="000B0E0A" w:rsidRDefault="000B0E0A" w:rsidP="00F24FC7">
            <w:pPr>
              <w:pStyle w:val="23"/>
            </w:pPr>
            <w:r>
              <w:t>提升教育办学水平</w:t>
            </w:r>
          </w:p>
        </w:tc>
        <w:tc>
          <w:tcPr>
            <w:tcW w:w="1276" w:type="dxa"/>
            <w:vAlign w:val="center"/>
          </w:tcPr>
          <w:p w:rsidR="000B0E0A" w:rsidRDefault="000B0E0A" w:rsidP="00F24FC7">
            <w:pPr>
              <w:pStyle w:val="23"/>
            </w:pPr>
            <w:r>
              <w:t>≥88%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培养高素质人才</w:t>
            </w:r>
          </w:p>
        </w:tc>
        <w:tc>
          <w:tcPr>
            <w:tcW w:w="2891" w:type="dxa"/>
            <w:vAlign w:val="center"/>
          </w:tcPr>
          <w:p w:rsidR="000B0E0A" w:rsidRDefault="000B0E0A" w:rsidP="00F24FC7">
            <w:pPr>
              <w:pStyle w:val="23"/>
            </w:pPr>
            <w:r>
              <w:t>培养高素质人才</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≥85%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学校环境卫生的改善</w:t>
            </w:r>
          </w:p>
        </w:tc>
        <w:tc>
          <w:tcPr>
            <w:tcW w:w="2891" w:type="dxa"/>
            <w:vAlign w:val="center"/>
          </w:tcPr>
          <w:p w:rsidR="000B0E0A" w:rsidRDefault="000B0E0A" w:rsidP="00F24FC7">
            <w:pPr>
              <w:pStyle w:val="23"/>
            </w:pPr>
            <w:r>
              <w:t>学校环境卫生的改善</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学校教师及学生满意度</w:t>
            </w:r>
          </w:p>
        </w:tc>
        <w:tc>
          <w:tcPr>
            <w:tcW w:w="2891" w:type="dxa"/>
            <w:vAlign w:val="center"/>
          </w:tcPr>
          <w:p w:rsidR="000B0E0A" w:rsidRDefault="000B0E0A" w:rsidP="00F24FC7">
            <w:pPr>
              <w:pStyle w:val="23"/>
            </w:pPr>
            <w:r>
              <w:t>学校教师及学生满意度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01" w:name="_Toc_4_4_0000000089"/>
      <w:r>
        <w:rPr>
          <w:rFonts w:ascii="方正仿宋_GBK" w:eastAsia="方正仿宋_GBK" w:hAnsi="方正仿宋_GBK" w:cs="方正仿宋_GBK"/>
          <w:color w:val="000000"/>
          <w:sz w:val="28"/>
        </w:rPr>
        <w:t>86.土地出让计提绩效目标表</w:t>
      </w:r>
      <w:bookmarkEnd w:id="10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13062423P00000310002K</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土地出让计提</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中小学维修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25.00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50.00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02" w:name="_Toc_4_4_0000000090"/>
      <w:r>
        <w:rPr>
          <w:rFonts w:ascii="方正仿宋_GBK" w:eastAsia="方正仿宋_GBK" w:hAnsi="方正仿宋_GBK" w:cs="方正仿宋_GBK"/>
          <w:color w:val="000000"/>
          <w:sz w:val="28"/>
        </w:rPr>
        <w:t>87.温塘小学营养餐县配套绩效目标表</w:t>
      </w:r>
      <w:bookmarkEnd w:id="10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13062423P00001110002F</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温塘小学营养餐县配套</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4.00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4.00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温塘小学营养餐</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4.00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03" w:name="_Toc_4_4_0000000091"/>
      <w:r>
        <w:rPr>
          <w:rFonts w:ascii="方正仿宋_GBK" w:eastAsia="方正仿宋_GBK" w:hAnsi="方正仿宋_GBK" w:cs="方正仿宋_GBK"/>
          <w:color w:val="000000"/>
          <w:sz w:val="28"/>
        </w:rPr>
        <w:t>88.县代课工友专项人员经费绩效目标表</w:t>
      </w:r>
      <w:bookmarkEnd w:id="10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13062423P000070100025</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县代课工友专项人员经费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818.00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818.00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县代课工友经费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200.00</w:t>
            </w:r>
          </w:p>
        </w:tc>
        <w:tc>
          <w:tcPr>
            <w:tcW w:w="1587" w:type="dxa"/>
            <w:vAlign w:val="center"/>
          </w:tcPr>
          <w:p w:rsidR="000B0E0A" w:rsidRDefault="000B0E0A" w:rsidP="00F24FC7">
            <w:pPr>
              <w:pStyle w:val="30"/>
            </w:pPr>
            <w:r>
              <w:t>400.00</w:t>
            </w:r>
          </w:p>
        </w:tc>
        <w:tc>
          <w:tcPr>
            <w:tcW w:w="1304" w:type="dxa"/>
            <w:vAlign w:val="center"/>
          </w:tcPr>
          <w:p w:rsidR="000B0E0A" w:rsidRDefault="000B0E0A" w:rsidP="00F24FC7">
            <w:pPr>
              <w:pStyle w:val="30"/>
            </w:pPr>
            <w:r>
              <w:t>650.00</w:t>
            </w:r>
          </w:p>
        </w:tc>
        <w:tc>
          <w:tcPr>
            <w:tcW w:w="3118" w:type="dxa"/>
            <w:gridSpan w:val="2"/>
            <w:vAlign w:val="center"/>
          </w:tcPr>
          <w:p w:rsidR="000B0E0A" w:rsidRDefault="000B0E0A" w:rsidP="00F24FC7">
            <w:pPr>
              <w:pStyle w:val="30"/>
            </w:pPr>
            <w:r>
              <w:t>818.00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gridSpan w:val="2"/>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Align w:val="center"/>
          </w:tcPr>
          <w:p w:rsidR="000B0E0A" w:rsidRDefault="000B0E0A" w:rsidP="00F24FC7">
            <w:pPr>
              <w:pStyle w:val="30"/>
            </w:pPr>
          </w:p>
        </w:tc>
        <w:tc>
          <w:tcPr>
            <w:tcW w:w="1276" w:type="dxa"/>
            <w:vAlign w:val="center"/>
          </w:tcPr>
          <w:p w:rsidR="000B0E0A" w:rsidRDefault="000B0E0A" w:rsidP="00F24FC7">
            <w:pPr>
              <w:pStyle w:val="23"/>
            </w:pPr>
          </w:p>
        </w:tc>
        <w:tc>
          <w:tcPr>
            <w:tcW w:w="1332" w:type="dxa"/>
            <w:vAlign w:val="center"/>
          </w:tcPr>
          <w:p w:rsidR="000B0E0A" w:rsidRDefault="000B0E0A" w:rsidP="00F24FC7">
            <w:pPr>
              <w:pStyle w:val="23"/>
            </w:pPr>
          </w:p>
        </w:tc>
        <w:tc>
          <w:tcPr>
            <w:tcW w:w="1587" w:type="dxa"/>
            <w:vAlign w:val="center"/>
          </w:tcPr>
          <w:p w:rsidR="000B0E0A" w:rsidRDefault="000B0E0A" w:rsidP="00F24FC7">
            <w:pPr>
              <w:pStyle w:val="23"/>
            </w:pPr>
          </w:p>
        </w:tc>
        <w:tc>
          <w:tcPr>
            <w:tcW w:w="1304" w:type="dxa"/>
            <w:vAlign w:val="center"/>
          </w:tcPr>
          <w:p w:rsidR="000B0E0A" w:rsidRDefault="000B0E0A" w:rsidP="00F24FC7">
            <w:pPr>
              <w:pStyle w:val="23"/>
            </w:pPr>
          </w:p>
        </w:tc>
        <w:tc>
          <w:tcPr>
            <w:tcW w:w="1276" w:type="dxa"/>
            <w:vAlign w:val="center"/>
          </w:tcPr>
          <w:p w:rsidR="000B0E0A" w:rsidRDefault="000B0E0A" w:rsidP="00F24FC7">
            <w:pPr>
              <w:pStyle w:val="23"/>
            </w:pP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04" w:name="_Toc_4_4_0000000092"/>
      <w:r>
        <w:rPr>
          <w:rFonts w:ascii="方正仿宋_GBK" w:eastAsia="方正仿宋_GBK" w:hAnsi="方正仿宋_GBK" w:cs="方正仿宋_GBK"/>
          <w:color w:val="000000"/>
          <w:sz w:val="28"/>
        </w:rPr>
        <w:t>89.学前教育幼儿资助中央资金（冀财教[2021]128号）绩效目标表</w:t>
      </w:r>
      <w:bookmarkEnd w:id="10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13062422P005679100025</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学前教育幼儿资助中央资金（冀财教[2021]128号）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13.52</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13.52</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用于学前幼儿资助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5.00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13.52</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1.目标内容:用于补助贫困学生生活费,提高贫困学生生活水平.</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实际补助人数占应补助 人数的比率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每生每年1250元</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建档立卡学生脱贫</w:t>
            </w:r>
          </w:p>
        </w:tc>
        <w:tc>
          <w:tcPr>
            <w:tcW w:w="2891" w:type="dxa"/>
            <w:vAlign w:val="center"/>
          </w:tcPr>
          <w:p w:rsidR="000B0E0A" w:rsidRDefault="000B0E0A" w:rsidP="00F24FC7">
            <w:pPr>
              <w:pStyle w:val="23"/>
            </w:pPr>
            <w:r>
              <w:t>建档立卡学生脱贫</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教育教学质量</w:t>
            </w:r>
          </w:p>
        </w:tc>
        <w:tc>
          <w:tcPr>
            <w:tcW w:w="2891" w:type="dxa"/>
            <w:vAlign w:val="center"/>
          </w:tcPr>
          <w:p w:rsidR="000B0E0A" w:rsidRDefault="000B0E0A" w:rsidP="00F24FC7">
            <w:pPr>
              <w:pStyle w:val="23"/>
            </w:pPr>
            <w:r>
              <w:t>教育教学质量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对生态环境的提升作用</w:t>
            </w:r>
          </w:p>
        </w:tc>
        <w:tc>
          <w:tcPr>
            <w:tcW w:w="2891" w:type="dxa"/>
            <w:vAlign w:val="center"/>
          </w:tcPr>
          <w:p w:rsidR="000B0E0A" w:rsidRDefault="000B0E0A" w:rsidP="00F24FC7">
            <w:pPr>
              <w:pStyle w:val="23"/>
            </w:pPr>
            <w:r>
              <w:t>对生态环境的提升作用</w:t>
            </w:r>
          </w:p>
        </w:tc>
        <w:tc>
          <w:tcPr>
            <w:tcW w:w="1276" w:type="dxa"/>
            <w:vAlign w:val="center"/>
          </w:tcPr>
          <w:p w:rsidR="000B0E0A" w:rsidRDefault="000B0E0A" w:rsidP="00F24FC7">
            <w:pPr>
              <w:pStyle w:val="23"/>
            </w:pPr>
            <w:r>
              <w:t>≥92</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05" w:name="_Toc_4_4_0000000093"/>
      <w:r>
        <w:rPr>
          <w:rFonts w:ascii="方正仿宋_GBK" w:eastAsia="方正仿宋_GBK" w:hAnsi="方正仿宋_GBK" w:cs="方正仿宋_GBK"/>
          <w:color w:val="000000"/>
          <w:sz w:val="28"/>
        </w:rPr>
        <w:t>90.幼儿园公用经费县级配套绩效目标表</w:t>
      </w:r>
      <w:bookmarkEnd w:id="10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13062423P00712310002U</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幼儿园公用经费县级配套</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280.00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280.00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幼儿园公用经费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70.00</w:t>
            </w:r>
          </w:p>
        </w:tc>
        <w:tc>
          <w:tcPr>
            <w:tcW w:w="1587" w:type="dxa"/>
            <w:vAlign w:val="center"/>
          </w:tcPr>
          <w:p w:rsidR="000B0E0A" w:rsidRDefault="000B0E0A" w:rsidP="00F24FC7">
            <w:pPr>
              <w:pStyle w:val="30"/>
            </w:pPr>
            <w:r>
              <w:t>140.00</w:t>
            </w:r>
          </w:p>
        </w:tc>
        <w:tc>
          <w:tcPr>
            <w:tcW w:w="1304" w:type="dxa"/>
            <w:vAlign w:val="center"/>
          </w:tcPr>
          <w:p w:rsidR="000B0E0A" w:rsidRDefault="000B0E0A" w:rsidP="00F24FC7">
            <w:pPr>
              <w:pStyle w:val="30"/>
            </w:pPr>
            <w:r>
              <w:t>210.00</w:t>
            </w:r>
          </w:p>
        </w:tc>
        <w:tc>
          <w:tcPr>
            <w:tcW w:w="3118" w:type="dxa"/>
            <w:gridSpan w:val="2"/>
            <w:vAlign w:val="center"/>
          </w:tcPr>
          <w:p w:rsidR="000B0E0A" w:rsidRDefault="000B0E0A" w:rsidP="00F24FC7">
            <w:pPr>
              <w:pStyle w:val="30"/>
            </w:pPr>
            <w:r>
              <w:t>280.00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06" w:name="_Toc_4_4_0000000094"/>
      <w:r>
        <w:rPr>
          <w:rFonts w:ascii="方正仿宋_GBK" w:eastAsia="方正仿宋_GBK" w:hAnsi="方正仿宋_GBK" w:cs="方正仿宋_GBK"/>
          <w:color w:val="000000"/>
          <w:sz w:val="28"/>
        </w:rPr>
        <w:t>91.原民代教龄补助县配套专项人员经费绩效目标表</w:t>
      </w:r>
      <w:bookmarkEnd w:id="10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13062423P00006210001M</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原民代教龄补助县配套专项人员经费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130.00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130.00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原民代教龄补助经费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30.00</w:t>
            </w:r>
          </w:p>
        </w:tc>
        <w:tc>
          <w:tcPr>
            <w:tcW w:w="1587" w:type="dxa"/>
            <w:vAlign w:val="center"/>
          </w:tcPr>
          <w:p w:rsidR="000B0E0A" w:rsidRDefault="000B0E0A" w:rsidP="00F24FC7">
            <w:pPr>
              <w:pStyle w:val="30"/>
            </w:pPr>
            <w:r>
              <w:t>60.00</w:t>
            </w:r>
          </w:p>
        </w:tc>
        <w:tc>
          <w:tcPr>
            <w:tcW w:w="1304" w:type="dxa"/>
            <w:vAlign w:val="center"/>
          </w:tcPr>
          <w:p w:rsidR="000B0E0A" w:rsidRDefault="000B0E0A" w:rsidP="00F24FC7">
            <w:pPr>
              <w:pStyle w:val="30"/>
            </w:pPr>
            <w:r>
              <w:t>90.00</w:t>
            </w:r>
          </w:p>
        </w:tc>
        <w:tc>
          <w:tcPr>
            <w:tcW w:w="3118" w:type="dxa"/>
            <w:gridSpan w:val="2"/>
            <w:vAlign w:val="center"/>
          </w:tcPr>
          <w:p w:rsidR="000B0E0A" w:rsidRDefault="000B0E0A" w:rsidP="00F24FC7">
            <w:pPr>
              <w:pStyle w:val="30"/>
            </w:pPr>
            <w:r>
              <w:t>130.00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07" w:name="_Toc_4_4_0000000095"/>
      <w:r>
        <w:rPr>
          <w:rFonts w:ascii="方正仿宋_GBK" w:eastAsia="方正仿宋_GBK" w:hAnsi="方正仿宋_GBK" w:cs="方正仿宋_GBK"/>
          <w:color w:val="000000"/>
          <w:sz w:val="28"/>
        </w:rPr>
        <w:t>92.中小学、幼儿补助生活费县级配套绩效目标表</w:t>
      </w:r>
      <w:bookmarkEnd w:id="10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13062423P00000710002A</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中小学、幼儿补助生活费县级配套</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350.00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350.00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中小学幼儿资助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170.00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350.00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08" w:name="_Toc_4_4_0000000096"/>
      <w:r>
        <w:rPr>
          <w:rFonts w:ascii="方正仿宋_GBK" w:eastAsia="方正仿宋_GBK" w:hAnsi="方正仿宋_GBK" w:cs="方正仿宋_GBK"/>
          <w:color w:val="000000"/>
          <w:sz w:val="28"/>
        </w:rPr>
        <w:t>93.中小学、幼儿园一键报警监控网络服务费绩效目标表</w:t>
      </w:r>
      <w:bookmarkEnd w:id="10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13062423P00002110002N</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中小学、幼儿园一键报警监控网络服务费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26.48</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26.48</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一键报警租赁费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26.48</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26.48</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工程量完成率</w:t>
            </w:r>
          </w:p>
        </w:tc>
        <w:tc>
          <w:tcPr>
            <w:tcW w:w="2891" w:type="dxa"/>
            <w:vAlign w:val="center"/>
          </w:tcPr>
          <w:p w:rsidR="000B0E0A" w:rsidRDefault="000B0E0A" w:rsidP="00F24FC7">
            <w:pPr>
              <w:pStyle w:val="23"/>
            </w:pPr>
            <w:r>
              <w:t>工程量完成率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资金发放及时率</w:t>
            </w:r>
          </w:p>
        </w:tc>
        <w:tc>
          <w:tcPr>
            <w:tcW w:w="2891" w:type="dxa"/>
            <w:vAlign w:val="center"/>
          </w:tcPr>
          <w:p w:rsidR="000B0E0A" w:rsidRDefault="000B0E0A" w:rsidP="00F24FC7">
            <w:pPr>
              <w:pStyle w:val="23"/>
            </w:pPr>
            <w:r>
              <w:t>资金发放及时率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工程按期完成率</w:t>
            </w:r>
          </w:p>
        </w:tc>
        <w:tc>
          <w:tcPr>
            <w:tcW w:w="2891" w:type="dxa"/>
            <w:vAlign w:val="center"/>
          </w:tcPr>
          <w:p w:rsidR="000B0E0A" w:rsidRDefault="000B0E0A" w:rsidP="00F24FC7">
            <w:pPr>
              <w:pStyle w:val="23"/>
            </w:pPr>
            <w:r>
              <w:t>工程按期完成率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预算控制数</w:t>
            </w:r>
          </w:p>
        </w:tc>
        <w:tc>
          <w:tcPr>
            <w:tcW w:w="2891" w:type="dxa"/>
            <w:vAlign w:val="center"/>
          </w:tcPr>
          <w:p w:rsidR="000B0E0A" w:rsidRDefault="000B0E0A" w:rsidP="00F24FC7">
            <w:pPr>
              <w:pStyle w:val="23"/>
            </w:pPr>
            <w:r>
              <w:t>预算控制数</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完成社会保障</w:t>
            </w:r>
          </w:p>
        </w:tc>
        <w:tc>
          <w:tcPr>
            <w:tcW w:w="2891" w:type="dxa"/>
            <w:vAlign w:val="center"/>
          </w:tcPr>
          <w:p w:rsidR="000B0E0A" w:rsidRDefault="000B0E0A" w:rsidP="00F24FC7">
            <w:pPr>
              <w:pStyle w:val="23"/>
            </w:pPr>
            <w:r>
              <w:t>完成社会保障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工程验收合格率</w:t>
            </w:r>
          </w:p>
        </w:tc>
        <w:tc>
          <w:tcPr>
            <w:tcW w:w="2891" w:type="dxa"/>
            <w:vAlign w:val="center"/>
          </w:tcPr>
          <w:p w:rsidR="000B0E0A" w:rsidRDefault="000B0E0A" w:rsidP="00F24FC7">
            <w:pPr>
              <w:pStyle w:val="23"/>
            </w:pPr>
            <w:r>
              <w:t>工程验收合格率</w:t>
            </w:r>
          </w:p>
        </w:tc>
        <w:tc>
          <w:tcPr>
            <w:tcW w:w="1276" w:type="dxa"/>
            <w:vAlign w:val="center"/>
          </w:tcPr>
          <w:p w:rsidR="000B0E0A" w:rsidRDefault="000B0E0A" w:rsidP="00F24FC7">
            <w:pPr>
              <w:pStyle w:val="23"/>
            </w:pPr>
            <w:r>
              <w:t>≥98%</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改善学校办学条件</w:t>
            </w:r>
          </w:p>
        </w:tc>
        <w:tc>
          <w:tcPr>
            <w:tcW w:w="2891" w:type="dxa"/>
            <w:vAlign w:val="center"/>
          </w:tcPr>
          <w:p w:rsidR="000B0E0A" w:rsidRDefault="000B0E0A" w:rsidP="00F24FC7">
            <w:pPr>
              <w:pStyle w:val="23"/>
            </w:pPr>
            <w:r>
              <w:t>改善学校办学条件</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改善学校环境卫生</w:t>
            </w:r>
          </w:p>
        </w:tc>
        <w:tc>
          <w:tcPr>
            <w:tcW w:w="2891" w:type="dxa"/>
            <w:vAlign w:val="center"/>
          </w:tcPr>
          <w:p w:rsidR="000B0E0A" w:rsidRDefault="000B0E0A" w:rsidP="00F24FC7">
            <w:pPr>
              <w:pStyle w:val="23"/>
            </w:pPr>
            <w:r>
              <w:t>改善学校环境卫生</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w:t>
            </w:r>
          </w:p>
        </w:tc>
        <w:tc>
          <w:tcPr>
            <w:tcW w:w="2891" w:type="dxa"/>
            <w:vAlign w:val="center"/>
          </w:tcPr>
          <w:p w:rsidR="000B0E0A" w:rsidRDefault="000B0E0A" w:rsidP="00F24FC7">
            <w:pPr>
              <w:pStyle w:val="23"/>
            </w:pPr>
            <w:r>
              <w:t>服务对象满意度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09" w:name="_Toc_4_4_0000000097"/>
      <w:r>
        <w:rPr>
          <w:rFonts w:ascii="方正仿宋_GBK" w:eastAsia="方正仿宋_GBK" w:hAnsi="方正仿宋_GBK" w:cs="方正仿宋_GBK"/>
          <w:color w:val="000000"/>
          <w:sz w:val="28"/>
        </w:rPr>
        <w:t>94.中小学电费绩效目标表</w:t>
      </w:r>
      <w:bookmarkEnd w:id="10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13062423P009BAE10003A</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中小学电费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300.00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300.00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中小学电费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150.00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300.00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10" w:name="_Toc_4_4_0000000098"/>
      <w:r>
        <w:rPr>
          <w:rFonts w:ascii="方正仿宋_GBK" w:eastAsia="方正仿宋_GBK" w:hAnsi="方正仿宋_GBK" w:cs="方正仿宋_GBK"/>
          <w:color w:val="000000"/>
          <w:sz w:val="28"/>
        </w:rPr>
        <w:t>95.中小学公用经费县级配套资金绩效目标表</w:t>
      </w:r>
      <w:bookmarkEnd w:id="1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13062423P00000610005F</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中小学公用经费县级配套资金</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800.00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800.00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中小学公用经费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200.00</w:t>
            </w:r>
          </w:p>
        </w:tc>
        <w:tc>
          <w:tcPr>
            <w:tcW w:w="1587" w:type="dxa"/>
            <w:vAlign w:val="center"/>
          </w:tcPr>
          <w:p w:rsidR="000B0E0A" w:rsidRDefault="000B0E0A" w:rsidP="00F24FC7">
            <w:pPr>
              <w:pStyle w:val="30"/>
            </w:pPr>
            <w:r>
              <w:t>400.00</w:t>
            </w:r>
          </w:p>
        </w:tc>
        <w:tc>
          <w:tcPr>
            <w:tcW w:w="1304" w:type="dxa"/>
            <w:vAlign w:val="center"/>
          </w:tcPr>
          <w:p w:rsidR="000B0E0A" w:rsidRDefault="000B0E0A" w:rsidP="00F24FC7">
            <w:pPr>
              <w:pStyle w:val="30"/>
            </w:pPr>
            <w:r>
              <w:t>600.00</w:t>
            </w:r>
          </w:p>
        </w:tc>
        <w:tc>
          <w:tcPr>
            <w:tcW w:w="3118" w:type="dxa"/>
            <w:gridSpan w:val="2"/>
            <w:vAlign w:val="center"/>
          </w:tcPr>
          <w:p w:rsidR="000B0E0A" w:rsidRDefault="000B0E0A" w:rsidP="00F24FC7">
            <w:pPr>
              <w:pStyle w:val="30"/>
            </w:pPr>
            <w:r>
              <w:t>800.00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11" w:name="_Toc_4_4_0000000099"/>
      <w:r>
        <w:rPr>
          <w:rFonts w:ascii="方正仿宋_GBK" w:eastAsia="方正仿宋_GBK" w:hAnsi="方正仿宋_GBK" w:cs="方正仿宋_GBK"/>
          <w:color w:val="000000"/>
          <w:sz w:val="28"/>
        </w:rPr>
        <w:t>96.中小学集中供暖取暖费绩效目标表</w:t>
      </w:r>
      <w:bookmarkEnd w:id="1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13062423P00001410006Y</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中小学集中供暖取暖费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385.00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385.00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中小学取暖费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90.00</w:t>
            </w:r>
          </w:p>
        </w:tc>
        <w:tc>
          <w:tcPr>
            <w:tcW w:w="1587" w:type="dxa"/>
            <w:vAlign w:val="center"/>
          </w:tcPr>
          <w:p w:rsidR="000B0E0A" w:rsidRDefault="000B0E0A" w:rsidP="00F24FC7">
            <w:pPr>
              <w:pStyle w:val="30"/>
            </w:pPr>
            <w:r>
              <w:t>180.00</w:t>
            </w:r>
          </w:p>
        </w:tc>
        <w:tc>
          <w:tcPr>
            <w:tcW w:w="1304" w:type="dxa"/>
            <w:vAlign w:val="center"/>
          </w:tcPr>
          <w:p w:rsidR="000B0E0A" w:rsidRDefault="000B0E0A" w:rsidP="00F24FC7">
            <w:pPr>
              <w:pStyle w:val="30"/>
            </w:pPr>
            <w:r>
              <w:t>270.00</w:t>
            </w:r>
          </w:p>
        </w:tc>
        <w:tc>
          <w:tcPr>
            <w:tcW w:w="3118" w:type="dxa"/>
            <w:gridSpan w:val="2"/>
            <w:vAlign w:val="center"/>
          </w:tcPr>
          <w:p w:rsidR="000B0E0A" w:rsidRDefault="000B0E0A" w:rsidP="00F24FC7">
            <w:pPr>
              <w:pStyle w:val="30"/>
            </w:pPr>
            <w:r>
              <w:t>385.00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12" w:name="_Toc_4_4_0000000100"/>
      <w:r>
        <w:rPr>
          <w:rFonts w:ascii="方正仿宋_GBK" w:eastAsia="方正仿宋_GBK" w:hAnsi="方正仿宋_GBK" w:cs="方正仿宋_GBK"/>
          <w:color w:val="000000"/>
          <w:sz w:val="28"/>
        </w:rPr>
        <w:t>97.中小学课后服务费绩效目标表</w:t>
      </w:r>
      <w:bookmarkEnd w:id="1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13062423P00001710002H</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中小学课后服务费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314.00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314.00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中小学课后服务</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50.00</w:t>
            </w:r>
          </w:p>
        </w:tc>
        <w:tc>
          <w:tcPr>
            <w:tcW w:w="1587" w:type="dxa"/>
            <w:vAlign w:val="center"/>
          </w:tcPr>
          <w:p w:rsidR="000B0E0A" w:rsidRDefault="000B0E0A" w:rsidP="00F24FC7">
            <w:pPr>
              <w:pStyle w:val="30"/>
            </w:pPr>
            <w:r>
              <w:t>150.00</w:t>
            </w:r>
          </w:p>
        </w:tc>
        <w:tc>
          <w:tcPr>
            <w:tcW w:w="1304" w:type="dxa"/>
            <w:vAlign w:val="center"/>
          </w:tcPr>
          <w:p w:rsidR="000B0E0A" w:rsidRDefault="000B0E0A" w:rsidP="00F24FC7">
            <w:pPr>
              <w:pStyle w:val="30"/>
            </w:pPr>
            <w:r>
              <w:t>200.00</w:t>
            </w:r>
          </w:p>
        </w:tc>
        <w:tc>
          <w:tcPr>
            <w:tcW w:w="3118" w:type="dxa"/>
            <w:gridSpan w:val="2"/>
            <w:vAlign w:val="center"/>
          </w:tcPr>
          <w:p w:rsidR="000B0E0A" w:rsidRDefault="000B0E0A" w:rsidP="00F24FC7">
            <w:pPr>
              <w:pStyle w:val="30"/>
            </w:pPr>
            <w:r>
              <w:t>314.00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13" w:name="_Toc_4_4_0000000101"/>
      <w:r>
        <w:rPr>
          <w:rFonts w:ascii="方正仿宋_GBK" w:eastAsia="方正仿宋_GBK" w:hAnsi="方正仿宋_GBK" w:cs="方正仿宋_GBK"/>
          <w:color w:val="000000"/>
          <w:sz w:val="28"/>
        </w:rPr>
        <w:t>98.中小学校舍安全长效机制县配套绩效目标表</w:t>
      </w:r>
      <w:bookmarkEnd w:id="1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360001阜平县教育和体育局本级</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13062423P00000510002Y</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中小学校舍安全长效机制县配套</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80.00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80.00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中小学校安县配套</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40.00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80.00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发放人员覆盖率</w:t>
            </w:r>
          </w:p>
        </w:tc>
        <w:tc>
          <w:tcPr>
            <w:tcW w:w="2891" w:type="dxa"/>
            <w:vAlign w:val="center"/>
          </w:tcPr>
          <w:p w:rsidR="000B0E0A" w:rsidRDefault="000B0E0A" w:rsidP="00F24FC7">
            <w:pPr>
              <w:pStyle w:val="23"/>
            </w:pPr>
            <w:r>
              <w:t>发放人员覆盖率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工作完成率</w:t>
            </w:r>
          </w:p>
        </w:tc>
        <w:tc>
          <w:tcPr>
            <w:tcW w:w="2891" w:type="dxa"/>
            <w:vAlign w:val="center"/>
          </w:tcPr>
          <w:p w:rsidR="000B0E0A" w:rsidRDefault="000B0E0A" w:rsidP="00F24FC7">
            <w:pPr>
              <w:pStyle w:val="23"/>
            </w:pPr>
            <w:r>
              <w:t>工作完成率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资金发放准时率</w:t>
            </w:r>
          </w:p>
        </w:tc>
        <w:tc>
          <w:tcPr>
            <w:tcW w:w="2891" w:type="dxa"/>
            <w:vAlign w:val="center"/>
          </w:tcPr>
          <w:p w:rsidR="000B0E0A" w:rsidRDefault="000B0E0A" w:rsidP="00F24FC7">
            <w:pPr>
              <w:pStyle w:val="23"/>
            </w:pPr>
            <w:r>
              <w:t>资金发放准时率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助力教育脱贫</w:t>
            </w:r>
          </w:p>
        </w:tc>
        <w:tc>
          <w:tcPr>
            <w:tcW w:w="2891" w:type="dxa"/>
            <w:vAlign w:val="center"/>
          </w:tcPr>
          <w:p w:rsidR="000B0E0A" w:rsidRDefault="000B0E0A" w:rsidP="00F24FC7">
            <w:pPr>
              <w:pStyle w:val="23"/>
            </w:pPr>
            <w:r>
              <w:t>助力教育脱贫</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项目实现功能</w:t>
            </w:r>
          </w:p>
        </w:tc>
        <w:tc>
          <w:tcPr>
            <w:tcW w:w="2891" w:type="dxa"/>
            <w:vAlign w:val="center"/>
          </w:tcPr>
          <w:p w:rsidR="000B0E0A" w:rsidRDefault="000B0E0A" w:rsidP="00F24FC7">
            <w:pPr>
              <w:pStyle w:val="23"/>
            </w:pPr>
            <w:r>
              <w:t>项目实现功能</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改善工作环境质量</w:t>
            </w:r>
          </w:p>
        </w:tc>
        <w:tc>
          <w:tcPr>
            <w:tcW w:w="2891" w:type="dxa"/>
            <w:vAlign w:val="center"/>
          </w:tcPr>
          <w:p w:rsidR="000B0E0A" w:rsidRDefault="000B0E0A" w:rsidP="00F24FC7">
            <w:pPr>
              <w:pStyle w:val="23"/>
            </w:pPr>
            <w:r>
              <w:t>改善工作环境质量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促进阜平教育发展</w:t>
            </w:r>
          </w:p>
        </w:tc>
        <w:tc>
          <w:tcPr>
            <w:tcW w:w="2891" w:type="dxa"/>
            <w:vAlign w:val="center"/>
          </w:tcPr>
          <w:p w:rsidR="000B0E0A" w:rsidRDefault="000B0E0A" w:rsidP="00F24FC7">
            <w:pPr>
              <w:pStyle w:val="23"/>
            </w:pPr>
            <w:r>
              <w:t>促进阜平教育发展</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满意率</w:t>
            </w:r>
          </w:p>
        </w:tc>
        <w:tc>
          <w:tcPr>
            <w:tcW w:w="2891" w:type="dxa"/>
            <w:vAlign w:val="center"/>
          </w:tcPr>
          <w:p w:rsidR="000B0E0A" w:rsidRDefault="000B0E0A" w:rsidP="00F24FC7">
            <w:pPr>
              <w:pStyle w:val="23"/>
            </w:pPr>
            <w:r>
              <w:t>满意率</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14" w:name="_Toc_4_4_0000000102"/>
      <w:r>
        <w:rPr>
          <w:rFonts w:ascii="方正仿宋_GBK" w:eastAsia="方正仿宋_GBK" w:hAnsi="方正仿宋_GBK" w:cs="方正仿宋_GBK"/>
          <w:color w:val="000000"/>
          <w:sz w:val="28"/>
        </w:rPr>
        <w:t>99.2022年省级职业教育免学费 提前下达2022年职业教育发展专项资金 冀财教[2021]165号绩效目标表</w:t>
      </w:r>
      <w:bookmarkEnd w:id="1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13062422P00575610001R</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2022年省级职业教育免学费 提前下达2022年职业教育发展专项资金 冀财教[2021]165号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164.00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164.00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省级免学费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40.00</w:t>
            </w:r>
          </w:p>
        </w:tc>
        <w:tc>
          <w:tcPr>
            <w:tcW w:w="1587" w:type="dxa"/>
            <w:vAlign w:val="center"/>
          </w:tcPr>
          <w:p w:rsidR="000B0E0A" w:rsidRDefault="000B0E0A" w:rsidP="00F24FC7">
            <w:pPr>
              <w:pStyle w:val="30"/>
            </w:pPr>
            <w:r>
              <w:t>80.00</w:t>
            </w:r>
          </w:p>
        </w:tc>
        <w:tc>
          <w:tcPr>
            <w:tcW w:w="1304" w:type="dxa"/>
            <w:vAlign w:val="center"/>
          </w:tcPr>
          <w:p w:rsidR="000B0E0A" w:rsidRDefault="000B0E0A" w:rsidP="00F24FC7">
            <w:pPr>
              <w:pStyle w:val="30"/>
            </w:pPr>
            <w:r>
              <w:t>120.00</w:t>
            </w:r>
          </w:p>
        </w:tc>
        <w:tc>
          <w:tcPr>
            <w:tcW w:w="3118" w:type="dxa"/>
            <w:gridSpan w:val="2"/>
            <w:vAlign w:val="center"/>
          </w:tcPr>
          <w:p w:rsidR="000B0E0A" w:rsidRDefault="000B0E0A" w:rsidP="00F24FC7">
            <w:pPr>
              <w:pStyle w:val="30"/>
            </w:pPr>
            <w:r>
              <w:t>164.00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1.省级免学费</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15" w:name="_Toc_4_4_0000000103"/>
      <w:r>
        <w:rPr>
          <w:rFonts w:ascii="方正仿宋_GBK" w:eastAsia="方正仿宋_GBK" w:hAnsi="方正仿宋_GBK" w:cs="方正仿宋_GBK"/>
          <w:color w:val="000000"/>
          <w:sz w:val="28"/>
        </w:rPr>
        <w:t>100.2022年省级职业教育新型农民培养 提前下达2022年职业教育发展专项资金 冀财教[2021]165号绩效目标表</w:t>
      </w:r>
      <w:bookmarkEnd w:id="1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13062422P00575910001T</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2022年省级职业教育新型农民培养 提前下达2022年职业教育发展专项资金 冀财教[2021]165号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省级新型农民培训项目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12.00</w:t>
            </w:r>
          </w:p>
        </w:tc>
        <w:tc>
          <w:tcPr>
            <w:tcW w:w="1587" w:type="dxa"/>
            <w:vAlign w:val="center"/>
          </w:tcPr>
          <w:p w:rsidR="000B0E0A" w:rsidRDefault="000B0E0A" w:rsidP="00F24FC7">
            <w:pPr>
              <w:pStyle w:val="30"/>
            </w:pPr>
            <w:r>
              <w:t>25.00</w:t>
            </w:r>
          </w:p>
        </w:tc>
        <w:tc>
          <w:tcPr>
            <w:tcW w:w="1304" w:type="dxa"/>
            <w:vAlign w:val="center"/>
          </w:tcPr>
          <w:p w:rsidR="000B0E0A" w:rsidRDefault="000B0E0A" w:rsidP="00F24FC7">
            <w:pPr>
              <w:pStyle w:val="30"/>
            </w:pPr>
            <w:r>
              <w:t>37.00</w:t>
            </w:r>
          </w:p>
        </w:tc>
        <w:tc>
          <w:tcPr>
            <w:tcW w:w="3118" w:type="dxa"/>
            <w:gridSpan w:val="2"/>
            <w:vAlign w:val="center"/>
          </w:tcPr>
          <w:p w:rsidR="000B0E0A" w:rsidRDefault="000B0E0A" w:rsidP="00F24FC7">
            <w:pPr>
              <w:pStyle w:val="30"/>
            </w:pPr>
            <w:r>
              <w:t>50.00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1.省级新型农民培训项目</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16" w:name="_Toc_4_4_0000000104"/>
      <w:r>
        <w:rPr>
          <w:rFonts w:ascii="方正仿宋_GBK" w:eastAsia="方正仿宋_GBK" w:hAnsi="方正仿宋_GBK" w:cs="方正仿宋_GBK"/>
          <w:color w:val="000000"/>
          <w:sz w:val="28"/>
        </w:rPr>
        <w:t>101.2022年省级中职学校标准化建设工程奖补 冀财教【2021】165号绩效目标表</w:t>
      </w:r>
      <w:bookmarkEnd w:id="1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13062422P00637110001F</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2022年省级中职学校标准化建设工程奖补 冀财教【2021】165号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75.00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75.00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中职标准化建设工程奖补</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20.00</w:t>
            </w:r>
          </w:p>
        </w:tc>
        <w:tc>
          <w:tcPr>
            <w:tcW w:w="1587" w:type="dxa"/>
            <w:vAlign w:val="center"/>
          </w:tcPr>
          <w:p w:rsidR="000B0E0A" w:rsidRDefault="000B0E0A" w:rsidP="00F24FC7">
            <w:pPr>
              <w:pStyle w:val="30"/>
            </w:pPr>
            <w:r>
              <w:t>35.00</w:t>
            </w:r>
          </w:p>
        </w:tc>
        <w:tc>
          <w:tcPr>
            <w:tcW w:w="1304" w:type="dxa"/>
            <w:vAlign w:val="center"/>
          </w:tcPr>
          <w:p w:rsidR="000B0E0A" w:rsidRDefault="000B0E0A" w:rsidP="00F24FC7">
            <w:pPr>
              <w:pStyle w:val="30"/>
            </w:pPr>
            <w:r>
              <w:t>50.00</w:t>
            </w:r>
          </w:p>
        </w:tc>
        <w:tc>
          <w:tcPr>
            <w:tcW w:w="3118" w:type="dxa"/>
            <w:gridSpan w:val="2"/>
            <w:vAlign w:val="center"/>
          </w:tcPr>
          <w:p w:rsidR="000B0E0A" w:rsidRDefault="000B0E0A" w:rsidP="00F24FC7">
            <w:pPr>
              <w:pStyle w:val="30"/>
            </w:pPr>
            <w:r>
              <w:t>75.00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1.中职标准化建设工程奖补</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17" w:name="_Toc_4_4_0000000105"/>
      <w:r>
        <w:rPr>
          <w:rFonts w:ascii="方正仿宋_GBK" w:eastAsia="方正仿宋_GBK" w:hAnsi="方正仿宋_GBK" w:cs="方正仿宋_GBK"/>
          <w:color w:val="000000"/>
          <w:sz w:val="28"/>
        </w:rPr>
        <w:t>102.2022年学生资助中央追加补助经费（冀财教[2022]71号）绩效目标表</w:t>
      </w:r>
      <w:bookmarkEnd w:id="1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13062422P006694100016</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2022年学生资助中央追加补助经费（冀财教[2022]71号）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91.00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91.00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中央补助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25.00</w:t>
            </w:r>
          </w:p>
        </w:tc>
        <w:tc>
          <w:tcPr>
            <w:tcW w:w="1587" w:type="dxa"/>
            <w:vAlign w:val="center"/>
          </w:tcPr>
          <w:p w:rsidR="000B0E0A" w:rsidRDefault="000B0E0A" w:rsidP="00F24FC7">
            <w:pPr>
              <w:pStyle w:val="30"/>
            </w:pPr>
            <w:r>
              <w:t>50.00</w:t>
            </w:r>
          </w:p>
        </w:tc>
        <w:tc>
          <w:tcPr>
            <w:tcW w:w="1304" w:type="dxa"/>
            <w:vAlign w:val="center"/>
          </w:tcPr>
          <w:p w:rsidR="000B0E0A" w:rsidRDefault="000B0E0A" w:rsidP="00F24FC7">
            <w:pPr>
              <w:pStyle w:val="30"/>
            </w:pPr>
            <w:r>
              <w:t>91.00</w:t>
            </w:r>
          </w:p>
        </w:tc>
        <w:tc>
          <w:tcPr>
            <w:tcW w:w="3118" w:type="dxa"/>
            <w:gridSpan w:val="2"/>
            <w:vAlign w:val="center"/>
          </w:tcPr>
          <w:p w:rsidR="000B0E0A" w:rsidRDefault="000B0E0A" w:rsidP="00F24FC7">
            <w:pPr>
              <w:pStyle w:val="30"/>
            </w:pPr>
            <w:r>
              <w:t xml:space="preserve"> </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18" w:name="_Toc_4_4_0000000106"/>
      <w:r>
        <w:rPr>
          <w:rFonts w:ascii="方正仿宋_GBK" w:eastAsia="方正仿宋_GBK" w:hAnsi="方正仿宋_GBK" w:cs="方正仿宋_GBK"/>
          <w:color w:val="000000"/>
          <w:sz w:val="28"/>
        </w:rPr>
        <w:t>103.2022年中央现代职业教育质量提升冀财教[2022]80号（原贫困县中职学校补助）绩效目标表</w:t>
      </w:r>
      <w:bookmarkEnd w:id="1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13062422P00687310001H</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2022年中央现代职业教育质量提升冀财教[2022]80号（原贫困县中职学校补助）</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113.00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113.00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教育质量提升</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30.00</w:t>
            </w:r>
          </w:p>
        </w:tc>
        <w:tc>
          <w:tcPr>
            <w:tcW w:w="1587" w:type="dxa"/>
            <w:vAlign w:val="center"/>
          </w:tcPr>
          <w:p w:rsidR="000B0E0A" w:rsidRDefault="000B0E0A" w:rsidP="00F24FC7">
            <w:pPr>
              <w:pStyle w:val="30"/>
            </w:pPr>
            <w:r>
              <w:t>60.00</w:t>
            </w:r>
          </w:p>
        </w:tc>
        <w:tc>
          <w:tcPr>
            <w:tcW w:w="1304" w:type="dxa"/>
            <w:vAlign w:val="center"/>
          </w:tcPr>
          <w:p w:rsidR="000B0E0A" w:rsidRDefault="000B0E0A" w:rsidP="00F24FC7">
            <w:pPr>
              <w:pStyle w:val="30"/>
            </w:pPr>
            <w:r>
              <w:t>90.00</w:t>
            </w:r>
          </w:p>
        </w:tc>
        <w:tc>
          <w:tcPr>
            <w:tcW w:w="3118" w:type="dxa"/>
            <w:gridSpan w:val="2"/>
            <w:vAlign w:val="center"/>
          </w:tcPr>
          <w:p w:rsidR="000B0E0A" w:rsidRDefault="000B0E0A" w:rsidP="00F24FC7">
            <w:pPr>
              <w:pStyle w:val="30"/>
            </w:pPr>
            <w:r>
              <w:t>113.00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1.教育质量提升</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19" w:name="_Toc_4_4_0000000107"/>
      <w:r>
        <w:rPr>
          <w:rFonts w:ascii="方正仿宋_GBK" w:eastAsia="方正仿宋_GBK" w:hAnsi="方正仿宋_GBK" w:cs="方正仿宋_GBK"/>
          <w:color w:val="000000"/>
          <w:sz w:val="28"/>
        </w:rPr>
        <w:t>104.2022年中央现代职业教育质量提升冀财教[2022]80号（中等职业教育“达标工程”）绩效目标表</w:t>
      </w:r>
      <w:bookmarkEnd w:id="1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13062422P006874100017</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2022年中央现代职业教育质量提升冀财教[2022]80号（中等职业教育“达标工程”）</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70.00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70.00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职业教育质量提升</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18.00</w:t>
            </w:r>
          </w:p>
        </w:tc>
        <w:tc>
          <w:tcPr>
            <w:tcW w:w="1587" w:type="dxa"/>
            <w:vAlign w:val="center"/>
          </w:tcPr>
          <w:p w:rsidR="000B0E0A" w:rsidRDefault="000B0E0A" w:rsidP="00F24FC7">
            <w:pPr>
              <w:pStyle w:val="30"/>
            </w:pPr>
            <w:r>
              <w:t>36.00</w:t>
            </w:r>
          </w:p>
        </w:tc>
        <w:tc>
          <w:tcPr>
            <w:tcW w:w="1304" w:type="dxa"/>
            <w:vAlign w:val="center"/>
          </w:tcPr>
          <w:p w:rsidR="000B0E0A" w:rsidRDefault="000B0E0A" w:rsidP="00F24FC7">
            <w:pPr>
              <w:pStyle w:val="30"/>
            </w:pPr>
            <w:r>
              <w:t>52.00</w:t>
            </w:r>
          </w:p>
        </w:tc>
        <w:tc>
          <w:tcPr>
            <w:tcW w:w="3118" w:type="dxa"/>
            <w:gridSpan w:val="2"/>
            <w:vAlign w:val="center"/>
          </w:tcPr>
          <w:p w:rsidR="000B0E0A" w:rsidRDefault="000B0E0A" w:rsidP="00F24FC7">
            <w:pPr>
              <w:pStyle w:val="30"/>
            </w:pPr>
            <w:r>
              <w:t>70.00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20" w:name="_Toc_4_4_0000000108"/>
      <w:r>
        <w:rPr>
          <w:rFonts w:ascii="方正仿宋_GBK" w:eastAsia="方正仿宋_GBK" w:hAnsi="方正仿宋_GBK" w:cs="方正仿宋_GBK"/>
          <w:color w:val="000000"/>
          <w:sz w:val="28"/>
        </w:rPr>
        <w:t>105.2022年中央学生资助（中职）补助经费 冀财教[2021]137号绩效目标表</w:t>
      </w:r>
      <w:bookmarkEnd w:id="1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13062422P00601910001A</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2022年中央学生资助（中职）补助经费 冀财教[2021]137号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86.00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86.00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助学金发放</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0.00</w:t>
            </w:r>
          </w:p>
        </w:tc>
        <w:tc>
          <w:tcPr>
            <w:tcW w:w="1587" w:type="dxa"/>
            <w:vAlign w:val="center"/>
          </w:tcPr>
          <w:p w:rsidR="000B0E0A" w:rsidRDefault="000B0E0A" w:rsidP="00F24FC7">
            <w:pPr>
              <w:pStyle w:val="30"/>
            </w:pPr>
            <w:r>
              <w:t>0.00</w:t>
            </w:r>
          </w:p>
        </w:tc>
        <w:tc>
          <w:tcPr>
            <w:tcW w:w="1304" w:type="dxa"/>
            <w:vAlign w:val="center"/>
          </w:tcPr>
          <w:p w:rsidR="000B0E0A" w:rsidRDefault="000B0E0A" w:rsidP="00F24FC7">
            <w:pPr>
              <w:pStyle w:val="30"/>
            </w:pPr>
            <w:r>
              <w:t>0.00</w:t>
            </w:r>
          </w:p>
        </w:tc>
        <w:tc>
          <w:tcPr>
            <w:tcW w:w="3118" w:type="dxa"/>
            <w:gridSpan w:val="2"/>
            <w:vAlign w:val="center"/>
          </w:tcPr>
          <w:p w:rsidR="000B0E0A" w:rsidRDefault="000B0E0A" w:rsidP="00F24FC7">
            <w:pPr>
              <w:pStyle w:val="30"/>
            </w:pPr>
            <w:r>
              <w:t>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1.助学金及时发放</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21" w:name="_Toc_4_4_0000000109"/>
      <w:r>
        <w:rPr>
          <w:rFonts w:ascii="方正仿宋_GBK" w:eastAsia="方正仿宋_GBK" w:hAnsi="方正仿宋_GBK" w:cs="方正仿宋_GBK"/>
          <w:color w:val="000000"/>
          <w:sz w:val="28"/>
        </w:rPr>
        <w:t>106.2023年高职业务专项经费绩效目标表</w:t>
      </w:r>
      <w:bookmarkEnd w:id="1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13062423P00723110001U</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2023年高职业务专项经费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500.00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500.00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高职业务</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250.00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500.00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22" w:name="_Toc_4_4_0000000110"/>
      <w:r>
        <w:rPr>
          <w:rFonts w:ascii="方正仿宋_GBK" w:eastAsia="方正仿宋_GBK" w:hAnsi="方正仿宋_GBK" w:cs="方正仿宋_GBK"/>
          <w:color w:val="000000"/>
          <w:sz w:val="28"/>
        </w:rPr>
        <w:t>107.2023年免学费补助绩效目标表</w:t>
      </w:r>
      <w:bookmarkEnd w:id="1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13062423P00722410001M</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2023年免学费补助</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384.00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384.00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免学费补助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100.00</w:t>
            </w:r>
          </w:p>
        </w:tc>
        <w:tc>
          <w:tcPr>
            <w:tcW w:w="1587" w:type="dxa"/>
            <w:vAlign w:val="center"/>
          </w:tcPr>
          <w:p w:rsidR="000B0E0A" w:rsidRDefault="000B0E0A" w:rsidP="00F24FC7">
            <w:pPr>
              <w:pStyle w:val="30"/>
            </w:pPr>
            <w:r>
              <w:t>200.00</w:t>
            </w:r>
          </w:p>
        </w:tc>
        <w:tc>
          <w:tcPr>
            <w:tcW w:w="1304" w:type="dxa"/>
            <w:vAlign w:val="center"/>
          </w:tcPr>
          <w:p w:rsidR="000B0E0A" w:rsidRDefault="000B0E0A" w:rsidP="00F24FC7">
            <w:pPr>
              <w:pStyle w:val="30"/>
            </w:pPr>
            <w:r>
              <w:t>300.00</w:t>
            </w:r>
          </w:p>
        </w:tc>
        <w:tc>
          <w:tcPr>
            <w:tcW w:w="3118" w:type="dxa"/>
            <w:gridSpan w:val="2"/>
            <w:vAlign w:val="center"/>
          </w:tcPr>
          <w:p w:rsidR="000B0E0A" w:rsidRDefault="000B0E0A" w:rsidP="00F24FC7">
            <w:pPr>
              <w:pStyle w:val="30"/>
            </w:pPr>
            <w:r>
              <w:t>384.00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23" w:name="_Toc_4_4_0000000111"/>
      <w:r>
        <w:rPr>
          <w:rFonts w:ascii="方正仿宋_GBK" w:eastAsia="方正仿宋_GBK" w:hAnsi="方正仿宋_GBK" w:cs="方正仿宋_GBK"/>
          <w:color w:val="000000"/>
          <w:sz w:val="28"/>
        </w:rPr>
        <w:t>108.2023年生均公用经费绩效目标表</w:t>
      </w:r>
      <w:bookmarkEnd w:id="1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13062423P00722510001B</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2023年生均公用经费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440.00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440.00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生均公用</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110.00</w:t>
            </w:r>
          </w:p>
        </w:tc>
        <w:tc>
          <w:tcPr>
            <w:tcW w:w="1587" w:type="dxa"/>
            <w:vAlign w:val="center"/>
          </w:tcPr>
          <w:p w:rsidR="000B0E0A" w:rsidRDefault="000B0E0A" w:rsidP="00F24FC7">
            <w:pPr>
              <w:pStyle w:val="30"/>
            </w:pPr>
            <w:r>
              <w:t>220.00</w:t>
            </w:r>
          </w:p>
        </w:tc>
        <w:tc>
          <w:tcPr>
            <w:tcW w:w="1304" w:type="dxa"/>
            <w:vAlign w:val="center"/>
          </w:tcPr>
          <w:p w:rsidR="000B0E0A" w:rsidRDefault="000B0E0A" w:rsidP="00F24FC7">
            <w:pPr>
              <w:pStyle w:val="30"/>
            </w:pPr>
            <w:r>
              <w:t>330.00</w:t>
            </w:r>
          </w:p>
        </w:tc>
        <w:tc>
          <w:tcPr>
            <w:tcW w:w="3118" w:type="dxa"/>
            <w:gridSpan w:val="2"/>
            <w:vAlign w:val="center"/>
          </w:tcPr>
          <w:p w:rsidR="000B0E0A" w:rsidRDefault="000B0E0A" w:rsidP="00F24FC7">
            <w:pPr>
              <w:pStyle w:val="30"/>
            </w:pPr>
            <w:r>
              <w:t>440.00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24" w:name="_Toc_4_4_0000000112"/>
      <w:r>
        <w:rPr>
          <w:rFonts w:ascii="方正仿宋_GBK" w:eastAsia="方正仿宋_GBK" w:hAnsi="方正仿宋_GBK" w:cs="方正仿宋_GBK"/>
          <w:color w:val="000000"/>
          <w:sz w:val="28"/>
        </w:rPr>
        <w:t>109.2023年职教基金绩效目标表</w:t>
      </w:r>
      <w:bookmarkEnd w:id="1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13062423P007230100016</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2023年职教基金</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19.00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19.00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职教基金</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5.00</w:t>
            </w:r>
          </w:p>
        </w:tc>
        <w:tc>
          <w:tcPr>
            <w:tcW w:w="1587" w:type="dxa"/>
            <w:vAlign w:val="center"/>
          </w:tcPr>
          <w:p w:rsidR="000B0E0A" w:rsidRDefault="000B0E0A" w:rsidP="00F24FC7">
            <w:pPr>
              <w:pStyle w:val="30"/>
            </w:pPr>
            <w:r>
              <w:t>10.00</w:t>
            </w:r>
          </w:p>
        </w:tc>
        <w:tc>
          <w:tcPr>
            <w:tcW w:w="1304" w:type="dxa"/>
            <w:vAlign w:val="center"/>
          </w:tcPr>
          <w:p w:rsidR="000B0E0A" w:rsidRDefault="000B0E0A" w:rsidP="00F24FC7">
            <w:pPr>
              <w:pStyle w:val="30"/>
            </w:pPr>
            <w:r>
              <w:t>15.00</w:t>
            </w:r>
          </w:p>
        </w:tc>
        <w:tc>
          <w:tcPr>
            <w:tcW w:w="3118" w:type="dxa"/>
            <w:gridSpan w:val="2"/>
            <w:vAlign w:val="center"/>
          </w:tcPr>
          <w:p w:rsidR="000B0E0A" w:rsidRDefault="000B0E0A" w:rsidP="00F24FC7">
            <w:pPr>
              <w:pStyle w:val="30"/>
            </w:pPr>
            <w:r>
              <w:t>19.00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25" w:name="_Toc_4_4_0000000113"/>
      <w:r>
        <w:rPr>
          <w:rFonts w:ascii="方正仿宋_GBK" w:eastAsia="方正仿宋_GBK" w:hAnsi="方正仿宋_GBK" w:cs="方正仿宋_GBK"/>
          <w:color w:val="000000"/>
          <w:sz w:val="28"/>
        </w:rPr>
        <w:t>110.成人教育经费绩效目标表</w:t>
      </w:r>
      <w:bookmarkEnd w:id="1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13062423P00722710001N</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成人教育经费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24.00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24.00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成人教育</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6.00</w:t>
            </w:r>
          </w:p>
        </w:tc>
        <w:tc>
          <w:tcPr>
            <w:tcW w:w="1587" w:type="dxa"/>
            <w:vAlign w:val="center"/>
          </w:tcPr>
          <w:p w:rsidR="000B0E0A" w:rsidRDefault="000B0E0A" w:rsidP="00F24FC7">
            <w:pPr>
              <w:pStyle w:val="30"/>
            </w:pPr>
            <w:r>
              <w:t>12.00</w:t>
            </w:r>
          </w:p>
        </w:tc>
        <w:tc>
          <w:tcPr>
            <w:tcW w:w="1304" w:type="dxa"/>
            <w:vAlign w:val="center"/>
          </w:tcPr>
          <w:p w:rsidR="000B0E0A" w:rsidRDefault="000B0E0A" w:rsidP="00F24FC7">
            <w:pPr>
              <w:pStyle w:val="30"/>
            </w:pPr>
            <w:r>
              <w:t>18.00</w:t>
            </w:r>
          </w:p>
        </w:tc>
        <w:tc>
          <w:tcPr>
            <w:tcW w:w="3118" w:type="dxa"/>
            <w:gridSpan w:val="2"/>
            <w:vAlign w:val="center"/>
          </w:tcPr>
          <w:p w:rsidR="000B0E0A" w:rsidRDefault="000B0E0A" w:rsidP="00F24FC7">
            <w:pPr>
              <w:pStyle w:val="30"/>
            </w:pPr>
            <w:r>
              <w:t>24.00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26" w:name="_Toc_4_4_0000000114"/>
      <w:r>
        <w:rPr>
          <w:rFonts w:ascii="方正仿宋_GBK" w:eastAsia="方正仿宋_GBK" w:hAnsi="方正仿宋_GBK" w:cs="方正仿宋_GBK"/>
          <w:color w:val="000000"/>
          <w:sz w:val="28"/>
        </w:rPr>
        <w:t>111.阜平县职教中心新校区建设项目YX绩效目标表</w:t>
      </w:r>
      <w:bookmarkEnd w:id="1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13062423P007354100013</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阜平县职教中心新校区建设项目YX</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2210.00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2210.00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新校区建设项目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550.00</w:t>
            </w:r>
          </w:p>
        </w:tc>
        <w:tc>
          <w:tcPr>
            <w:tcW w:w="1587" w:type="dxa"/>
            <w:vAlign w:val="center"/>
          </w:tcPr>
          <w:p w:rsidR="000B0E0A" w:rsidRDefault="000B0E0A" w:rsidP="00F24FC7">
            <w:pPr>
              <w:pStyle w:val="30"/>
            </w:pPr>
            <w:r>
              <w:t>1100.00</w:t>
            </w:r>
          </w:p>
        </w:tc>
        <w:tc>
          <w:tcPr>
            <w:tcW w:w="1304" w:type="dxa"/>
            <w:vAlign w:val="center"/>
          </w:tcPr>
          <w:p w:rsidR="000B0E0A" w:rsidRDefault="000B0E0A" w:rsidP="00F24FC7">
            <w:pPr>
              <w:pStyle w:val="30"/>
            </w:pPr>
            <w:r>
              <w:t>1650.00</w:t>
            </w:r>
          </w:p>
        </w:tc>
        <w:tc>
          <w:tcPr>
            <w:tcW w:w="3118" w:type="dxa"/>
            <w:gridSpan w:val="2"/>
            <w:vAlign w:val="center"/>
          </w:tcPr>
          <w:p w:rsidR="000B0E0A" w:rsidRDefault="000B0E0A" w:rsidP="00F24FC7">
            <w:pPr>
              <w:pStyle w:val="30"/>
            </w:pPr>
            <w:r>
              <w:t>2210.00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27" w:name="_Toc_4_4_0000000115"/>
      <w:r>
        <w:rPr>
          <w:rFonts w:ascii="方正仿宋_GBK" w:eastAsia="方正仿宋_GBK" w:hAnsi="方正仿宋_GBK" w:cs="方正仿宋_GBK"/>
          <w:color w:val="000000"/>
          <w:sz w:val="28"/>
        </w:rPr>
        <w:t>112.教育附加费绩效目标表</w:t>
      </w:r>
      <w:bookmarkEnd w:id="1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13062423P007226100011</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教育附加费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100.00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100.00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教育附加</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25.00</w:t>
            </w:r>
          </w:p>
        </w:tc>
        <w:tc>
          <w:tcPr>
            <w:tcW w:w="1587" w:type="dxa"/>
            <w:vAlign w:val="center"/>
          </w:tcPr>
          <w:p w:rsidR="000B0E0A" w:rsidRDefault="000B0E0A" w:rsidP="00F24FC7">
            <w:pPr>
              <w:pStyle w:val="30"/>
            </w:pPr>
            <w:r>
              <w:t>50.00</w:t>
            </w:r>
          </w:p>
        </w:tc>
        <w:tc>
          <w:tcPr>
            <w:tcW w:w="1304" w:type="dxa"/>
            <w:vAlign w:val="center"/>
          </w:tcPr>
          <w:p w:rsidR="000B0E0A" w:rsidRDefault="000B0E0A" w:rsidP="00F24FC7">
            <w:pPr>
              <w:pStyle w:val="30"/>
            </w:pPr>
            <w:r>
              <w:t>75.00</w:t>
            </w:r>
          </w:p>
        </w:tc>
        <w:tc>
          <w:tcPr>
            <w:tcW w:w="3118" w:type="dxa"/>
            <w:gridSpan w:val="2"/>
            <w:vAlign w:val="center"/>
          </w:tcPr>
          <w:p w:rsidR="000B0E0A" w:rsidRDefault="000B0E0A" w:rsidP="00F24FC7">
            <w:pPr>
              <w:pStyle w:val="30"/>
            </w:pPr>
            <w:r>
              <w:t>100.00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28" w:name="_Toc_4_4_0000000116"/>
      <w:r>
        <w:rPr>
          <w:rFonts w:ascii="方正仿宋_GBK" w:eastAsia="方正仿宋_GBK" w:hAnsi="方正仿宋_GBK" w:cs="方正仿宋_GBK"/>
          <w:color w:val="000000"/>
          <w:sz w:val="28"/>
        </w:rPr>
        <w:t>113.社会招聘教师专项人员经费绩效目标表</w:t>
      </w:r>
      <w:bookmarkEnd w:id="1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13062423P00006310001B</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社会招聘教师专项人员经费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1128.00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1128.00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社会招聘教师专项人员经费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282.00</w:t>
            </w:r>
          </w:p>
        </w:tc>
        <w:tc>
          <w:tcPr>
            <w:tcW w:w="1587" w:type="dxa"/>
            <w:vAlign w:val="center"/>
          </w:tcPr>
          <w:p w:rsidR="000B0E0A" w:rsidRDefault="000B0E0A" w:rsidP="00F24FC7">
            <w:pPr>
              <w:pStyle w:val="30"/>
            </w:pPr>
            <w:r>
              <w:t>564.00</w:t>
            </w:r>
          </w:p>
        </w:tc>
        <w:tc>
          <w:tcPr>
            <w:tcW w:w="1304" w:type="dxa"/>
            <w:vAlign w:val="center"/>
          </w:tcPr>
          <w:p w:rsidR="000B0E0A" w:rsidRDefault="000B0E0A" w:rsidP="00F24FC7">
            <w:pPr>
              <w:pStyle w:val="30"/>
            </w:pPr>
            <w:r>
              <w:t>846.00</w:t>
            </w:r>
          </w:p>
        </w:tc>
        <w:tc>
          <w:tcPr>
            <w:tcW w:w="3118" w:type="dxa"/>
            <w:gridSpan w:val="2"/>
            <w:vAlign w:val="center"/>
          </w:tcPr>
          <w:p w:rsidR="000B0E0A" w:rsidRDefault="000B0E0A" w:rsidP="00F24FC7">
            <w:pPr>
              <w:pStyle w:val="30"/>
            </w:pPr>
            <w:r>
              <w:t>1128.00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29" w:name="_Toc_4_4_0000000117"/>
      <w:r>
        <w:rPr>
          <w:rFonts w:ascii="方正仿宋_GBK" w:eastAsia="方正仿宋_GBK" w:hAnsi="方正仿宋_GBK" w:cs="方正仿宋_GBK"/>
          <w:color w:val="000000"/>
          <w:sz w:val="28"/>
        </w:rPr>
        <w:t>114.提前下达2023年省级现代职业教育发展专项资金绩效目标表</w:t>
      </w:r>
      <w:bookmarkEnd w:id="1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13062423P007223100010</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提前下达2023年省级现代职业教育发展专项资金</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510.20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510.20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省级专项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125.00</w:t>
            </w:r>
          </w:p>
        </w:tc>
        <w:tc>
          <w:tcPr>
            <w:tcW w:w="1587" w:type="dxa"/>
            <w:vAlign w:val="center"/>
          </w:tcPr>
          <w:p w:rsidR="000B0E0A" w:rsidRDefault="000B0E0A" w:rsidP="00F24FC7">
            <w:pPr>
              <w:pStyle w:val="30"/>
            </w:pPr>
            <w:r>
              <w:t>250.00</w:t>
            </w:r>
          </w:p>
        </w:tc>
        <w:tc>
          <w:tcPr>
            <w:tcW w:w="1304" w:type="dxa"/>
            <w:vAlign w:val="center"/>
          </w:tcPr>
          <w:p w:rsidR="000B0E0A" w:rsidRDefault="000B0E0A" w:rsidP="00F24FC7">
            <w:pPr>
              <w:pStyle w:val="30"/>
            </w:pPr>
            <w:r>
              <w:t>375.00</w:t>
            </w:r>
          </w:p>
        </w:tc>
        <w:tc>
          <w:tcPr>
            <w:tcW w:w="3118" w:type="dxa"/>
            <w:gridSpan w:val="2"/>
            <w:vAlign w:val="center"/>
          </w:tcPr>
          <w:p w:rsidR="000B0E0A" w:rsidRDefault="000B0E0A" w:rsidP="00F24FC7">
            <w:pPr>
              <w:pStyle w:val="30"/>
            </w:pPr>
            <w:r>
              <w:t>510.20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30" w:name="_Toc_4_4_0000000118"/>
      <w:r>
        <w:rPr>
          <w:rFonts w:ascii="方正仿宋_GBK" w:eastAsia="方正仿宋_GBK" w:hAnsi="方正仿宋_GBK" w:cs="方正仿宋_GBK"/>
          <w:color w:val="000000"/>
          <w:sz w:val="28"/>
        </w:rPr>
        <w:t>115.提前下达2023年现代职业教育质量提升计划资金绩效目标表</w:t>
      </w:r>
      <w:bookmarkEnd w:id="1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13062423P000071100017</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提前下达2023年现代职业教育质量提升计划资金</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528.30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528.30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2023年现代职业教育质量提升计划资金</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125.00</w:t>
            </w:r>
          </w:p>
        </w:tc>
        <w:tc>
          <w:tcPr>
            <w:tcW w:w="1587" w:type="dxa"/>
            <w:vAlign w:val="center"/>
          </w:tcPr>
          <w:p w:rsidR="000B0E0A" w:rsidRDefault="000B0E0A" w:rsidP="00F24FC7">
            <w:pPr>
              <w:pStyle w:val="30"/>
            </w:pPr>
            <w:r>
              <w:t>250.00</w:t>
            </w:r>
          </w:p>
        </w:tc>
        <w:tc>
          <w:tcPr>
            <w:tcW w:w="1304" w:type="dxa"/>
            <w:vAlign w:val="center"/>
          </w:tcPr>
          <w:p w:rsidR="000B0E0A" w:rsidRDefault="000B0E0A" w:rsidP="00F24FC7">
            <w:pPr>
              <w:pStyle w:val="30"/>
            </w:pPr>
            <w:r>
              <w:t>375.00</w:t>
            </w:r>
          </w:p>
        </w:tc>
        <w:tc>
          <w:tcPr>
            <w:tcW w:w="3118" w:type="dxa"/>
            <w:gridSpan w:val="2"/>
            <w:vAlign w:val="center"/>
          </w:tcPr>
          <w:p w:rsidR="000B0E0A" w:rsidRDefault="000B0E0A" w:rsidP="00F24FC7">
            <w:pPr>
              <w:pStyle w:val="30"/>
            </w:pPr>
            <w:r>
              <w:t>528.30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31" w:name="_Toc_4_4_0000000119"/>
      <w:r>
        <w:rPr>
          <w:rFonts w:ascii="方正仿宋_GBK" w:eastAsia="方正仿宋_GBK" w:hAnsi="方正仿宋_GBK" w:cs="方正仿宋_GBK"/>
          <w:color w:val="000000"/>
          <w:sz w:val="28"/>
        </w:rPr>
        <w:t>116.提前下达2023年中央学生资助补助经费（中职）绩效目标表</w:t>
      </w:r>
      <w:bookmarkEnd w:id="1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13062423P00007510001X</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提前下达2023年中央学生资助补助经费（中职）</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760.00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760.00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2023年中央学生资助补助经费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200.00</w:t>
            </w:r>
          </w:p>
        </w:tc>
        <w:tc>
          <w:tcPr>
            <w:tcW w:w="1587" w:type="dxa"/>
            <w:vAlign w:val="center"/>
          </w:tcPr>
          <w:p w:rsidR="000B0E0A" w:rsidRDefault="000B0E0A" w:rsidP="00F24FC7">
            <w:pPr>
              <w:pStyle w:val="30"/>
            </w:pPr>
            <w:r>
              <w:t>400.00</w:t>
            </w:r>
          </w:p>
        </w:tc>
        <w:tc>
          <w:tcPr>
            <w:tcW w:w="1304" w:type="dxa"/>
            <w:vAlign w:val="center"/>
          </w:tcPr>
          <w:p w:rsidR="000B0E0A" w:rsidRDefault="000B0E0A" w:rsidP="00F24FC7">
            <w:pPr>
              <w:pStyle w:val="30"/>
            </w:pPr>
            <w:r>
              <w:t>600.00</w:t>
            </w:r>
          </w:p>
        </w:tc>
        <w:tc>
          <w:tcPr>
            <w:tcW w:w="3118" w:type="dxa"/>
            <w:gridSpan w:val="2"/>
            <w:vAlign w:val="center"/>
          </w:tcPr>
          <w:p w:rsidR="000B0E0A" w:rsidRDefault="000B0E0A" w:rsidP="00F24FC7">
            <w:pPr>
              <w:pStyle w:val="30"/>
            </w:pPr>
            <w:r>
              <w:t>760.00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32" w:name="_Toc_4_4_0000000120"/>
      <w:r>
        <w:rPr>
          <w:rFonts w:ascii="方正仿宋_GBK" w:eastAsia="方正仿宋_GBK" w:hAnsi="方正仿宋_GBK" w:cs="方正仿宋_GBK"/>
          <w:color w:val="000000"/>
          <w:sz w:val="28"/>
        </w:rPr>
        <w:t>117.职教中心维修维护项目绩效目标表</w:t>
      </w:r>
      <w:bookmarkEnd w:id="1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13062423P007282100029</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职教中心维修维护项目</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200.00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200.00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维修维护</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200.00</w:t>
            </w:r>
          </w:p>
        </w:tc>
        <w:tc>
          <w:tcPr>
            <w:tcW w:w="1587" w:type="dxa"/>
            <w:vAlign w:val="center"/>
          </w:tcPr>
          <w:p w:rsidR="000B0E0A" w:rsidRDefault="000B0E0A" w:rsidP="00F24FC7">
            <w:pPr>
              <w:pStyle w:val="30"/>
            </w:pPr>
            <w:r>
              <w:t>200.00</w:t>
            </w:r>
          </w:p>
        </w:tc>
        <w:tc>
          <w:tcPr>
            <w:tcW w:w="1304" w:type="dxa"/>
            <w:vAlign w:val="center"/>
          </w:tcPr>
          <w:p w:rsidR="000B0E0A" w:rsidRDefault="000B0E0A" w:rsidP="00F24FC7">
            <w:pPr>
              <w:pStyle w:val="30"/>
            </w:pPr>
            <w:r>
              <w:t>200.00</w:t>
            </w:r>
          </w:p>
        </w:tc>
        <w:tc>
          <w:tcPr>
            <w:tcW w:w="3118" w:type="dxa"/>
            <w:gridSpan w:val="2"/>
            <w:vAlign w:val="center"/>
          </w:tcPr>
          <w:p w:rsidR="000B0E0A" w:rsidRDefault="000B0E0A" w:rsidP="00F24FC7">
            <w:pPr>
              <w:pStyle w:val="30"/>
            </w:pPr>
            <w:r>
              <w:t>200.00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33" w:name="_Toc_4_4_0000000121"/>
      <w:r>
        <w:rPr>
          <w:rFonts w:ascii="方正仿宋_GBK" w:eastAsia="方正仿宋_GBK" w:hAnsi="方正仿宋_GBK" w:cs="方正仿宋_GBK"/>
          <w:color w:val="000000"/>
          <w:sz w:val="28"/>
        </w:rPr>
        <w:t>118.中央中职教育质量提升专项资金冀财教2021（120号）绩效目标表</w:t>
      </w:r>
      <w:bookmarkEnd w:id="1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13062422P00726310001E</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中央中职教育质量提升专项资金冀财教2021（120号）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387.00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387.00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中职教育质量提升</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100.00</w:t>
            </w:r>
          </w:p>
        </w:tc>
        <w:tc>
          <w:tcPr>
            <w:tcW w:w="1587" w:type="dxa"/>
            <w:vAlign w:val="center"/>
          </w:tcPr>
          <w:p w:rsidR="000B0E0A" w:rsidRDefault="000B0E0A" w:rsidP="00F24FC7">
            <w:pPr>
              <w:pStyle w:val="30"/>
            </w:pPr>
            <w:r>
              <w:t>200.00</w:t>
            </w:r>
          </w:p>
        </w:tc>
        <w:tc>
          <w:tcPr>
            <w:tcW w:w="1304" w:type="dxa"/>
            <w:vAlign w:val="center"/>
          </w:tcPr>
          <w:p w:rsidR="000B0E0A" w:rsidRDefault="000B0E0A" w:rsidP="00F24FC7">
            <w:pPr>
              <w:pStyle w:val="30"/>
            </w:pPr>
            <w:r>
              <w:t>300.00</w:t>
            </w:r>
          </w:p>
        </w:tc>
        <w:tc>
          <w:tcPr>
            <w:tcW w:w="3118" w:type="dxa"/>
            <w:gridSpan w:val="2"/>
            <w:vAlign w:val="center"/>
          </w:tcPr>
          <w:p w:rsidR="000B0E0A" w:rsidRDefault="000B0E0A" w:rsidP="00F24FC7">
            <w:pPr>
              <w:pStyle w:val="30"/>
            </w:pPr>
            <w:r>
              <w:t>387.00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1.中职教育质量提升</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34" w:name="_Toc_4_4_0000000122"/>
      <w:r>
        <w:rPr>
          <w:rFonts w:ascii="方正仿宋_GBK" w:eastAsia="方正仿宋_GBK" w:hAnsi="方正仿宋_GBK" w:cs="方正仿宋_GBK"/>
          <w:color w:val="000000"/>
          <w:sz w:val="28"/>
        </w:rPr>
        <w:t>119.中职建档立卡县配套绩效目标表</w:t>
      </w:r>
      <w:bookmarkEnd w:id="1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13062423P007229100012</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中职建档立卡县配套</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75.00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75.00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建档立卡</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35.00</w:t>
            </w:r>
          </w:p>
        </w:tc>
        <w:tc>
          <w:tcPr>
            <w:tcW w:w="1304" w:type="dxa"/>
            <w:vAlign w:val="center"/>
          </w:tcPr>
          <w:p w:rsidR="000B0E0A" w:rsidRDefault="000B0E0A" w:rsidP="00F24FC7">
            <w:pPr>
              <w:pStyle w:val="30"/>
            </w:pPr>
            <w:r>
              <w:t xml:space="preserve"> </w:t>
            </w:r>
          </w:p>
        </w:tc>
        <w:tc>
          <w:tcPr>
            <w:tcW w:w="3118" w:type="dxa"/>
            <w:gridSpan w:val="2"/>
            <w:vAlign w:val="center"/>
          </w:tcPr>
          <w:p w:rsidR="000B0E0A" w:rsidRDefault="000B0E0A" w:rsidP="00F24FC7">
            <w:pPr>
              <w:pStyle w:val="30"/>
            </w:pPr>
            <w:r>
              <w:t>75.00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35" w:name="_Toc_4_4_0000000123"/>
      <w:r>
        <w:rPr>
          <w:rFonts w:ascii="方正仿宋_GBK" w:eastAsia="方正仿宋_GBK" w:hAnsi="方正仿宋_GBK" w:cs="方正仿宋_GBK"/>
          <w:color w:val="000000"/>
          <w:sz w:val="28"/>
        </w:rPr>
        <w:t>120.中职助学金县配套绩效目标表</w:t>
      </w:r>
      <w:bookmarkEnd w:id="1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360016阜平县职业技术教育中心</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13062423P00722810001C</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中职助学金县配套</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150.00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150.00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助学金</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75.00</w:t>
            </w:r>
          </w:p>
        </w:tc>
        <w:tc>
          <w:tcPr>
            <w:tcW w:w="1304" w:type="dxa"/>
            <w:vAlign w:val="center"/>
          </w:tcPr>
          <w:p w:rsidR="000B0E0A" w:rsidRDefault="000B0E0A" w:rsidP="00F24FC7">
            <w:pPr>
              <w:pStyle w:val="30"/>
            </w:pPr>
            <w:r>
              <w:t>150.00</w:t>
            </w:r>
          </w:p>
        </w:tc>
        <w:tc>
          <w:tcPr>
            <w:tcW w:w="3118" w:type="dxa"/>
            <w:gridSpan w:val="2"/>
            <w:vAlign w:val="center"/>
          </w:tcPr>
          <w:p w:rsidR="000B0E0A" w:rsidRDefault="000B0E0A" w:rsidP="00F24FC7">
            <w:pPr>
              <w:pStyle w:val="30"/>
            </w:pPr>
            <w:r>
              <w:t>150.00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测算准确</w:t>
            </w:r>
          </w:p>
        </w:tc>
        <w:tc>
          <w:tcPr>
            <w:tcW w:w="2891" w:type="dxa"/>
            <w:vAlign w:val="center"/>
          </w:tcPr>
          <w:p w:rsidR="000B0E0A" w:rsidRDefault="000B0E0A" w:rsidP="00F24FC7">
            <w:pPr>
              <w:pStyle w:val="23"/>
            </w:pPr>
            <w:r>
              <w:t>测算准确</w:t>
            </w:r>
          </w:p>
        </w:tc>
        <w:tc>
          <w:tcPr>
            <w:tcW w:w="1276" w:type="dxa"/>
            <w:vAlign w:val="center"/>
          </w:tcPr>
          <w:p w:rsidR="000B0E0A" w:rsidRDefault="000B0E0A" w:rsidP="00F24FC7">
            <w:pPr>
              <w:pStyle w:val="23"/>
            </w:pPr>
            <w:r>
              <w:t>测算准确</w:t>
            </w:r>
          </w:p>
        </w:tc>
        <w:tc>
          <w:tcPr>
            <w:tcW w:w="1843" w:type="dxa"/>
            <w:vAlign w:val="center"/>
          </w:tcPr>
          <w:p w:rsidR="000B0E0A" w:rsidRDefault="000B0E0A" w:rsidP="00F24FC7">
            <w:pPr>
              <w:pStyle w:val="23"/>
            </w:pPr>
            <w:r>
              <w:t>测算准确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计算正确</w:t>
            </w:r>
          </w:p>
        </w:tc>
        <w:tc>
          <w:tcPr>
            <w:tcW w:w="2891" w:type="dxa"/>
            <w:vAlign w:val="center"/>
          </w:tcPr>
          <w:p w:rsidR="000B0E0A" w:rsidRDefault="000B0E0A" w:rsidP="00F24FC7">
            <w:pPr>
              <w:pStyle w:val="23"/>
            </w:pPr>
            <w:r>
              <w:t>计算正确</w:t>
            </w:r>
          </w:p>
        </w:tc>
        <w:tc>
          <w:tcPr>
            <w:tcW w:w="1276" w:type="dxa"/>
            <w:vAlign w:val="center"/>
          </w:tcPr>
          <w:p w:rsidR="000B0E0A" w:rsidRDefault="000B0E0A" w:rsidP="00F24FC7">
            <w:pPr>
              <w:pStyle w:val="23"/>
            </w:pPr>
            <w:r>
              <w:t>计算正确</w:t>
            </w:r>
          </w:p>
        </w:tc>
        <w:tc>
          <w:tcPr>
            <w:tcW w:w="1843" w:type="dxa"/>
            <w:vAlign w:val="center"/>
          </w:tcPr>
          <w:p w:rsidR="000B0E0A" w:rsidRDefault="000B0E0A" w:rsidP="00F24FC7">
            <w:pPr>
              <w:pStyle w:val="23"/>
            </w:pPr>
            <w:r>
              <w:t>计算正确</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发放及时</w:t>
            </w:r>
          </w:p>
        </w:tc>
        <w:tc>
          <w:tcPr>
            <w:tcW w:w="2891" w:type="dxa"/>
            <w:vAlign w:val="center"/>
          </w:tcPr>
          <w:p w:rsidR="000B0E0A" w:rsidRDefault="000B0E0A" w:rsidP="00F24FC7">
            <w:pPr>
              <w:pStyle w:val="23"/>
            </w:pPr>
            <w:r>
              <w:t>发放及时</w:t>
            </w:r>
          </w:p>
        </w:tc>
        <w:tc>
          <w:tcPr>
            <w:tcW w:w="1276" w:type="dxa"/>
            <w:vAlign w:val="center"/>
          </w:tcPr>
          <w:p w:rsidR="000B0E0A" w:rsidRDefault="000B0E0A" w:rsidP="00F24FC7">
            <w:pPr>
              <w:pStyle w:val="23"/>
            </w:pPr>
            <w:r>
              <w:t>发放及时</w:t>
            </w:r>
          </w:p>
        </w:tc>
        <w:tc>
          <w:tcPr>
            <w:tcW w:w="1843" w:type="dxa"/>
            <w:vAlign w:val="center"/>
          </w:tcPr>
          <w:p w:rsidR="000B0E0A" w:rsidRDefault="000B0E0A" w:rsidP="00F24FC7">
            <w:pPr>
              <w:pStyle w:val="23"/>
            </w:pPr>
            <w:r>
              <w:t>发放及时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勤俭节约</w:t>
            </w:r>
          </w:p>
        </w:tc>
        <w:tc>
          <w:tcPr>
            <w:tcW w:w="2891" w:type="dxa"/>
            <w:vAlign w:val="center"/>
          </w:tcPr>
          <w:p w:rsidR="000B0E0A" w:rsidRDefault="000B0E0A" w:rsidP="00F24FC7">
            <w:pPr>
              <w:pStyle w:val="23"/>
            </w:pPr>
            <w:r>
              <w:t>勤俭节约</w:t>
            </w:r>
          </w:p>
        </w:tc>
        <w:tc>
          <w:tcPr>
            <w:tcW w:w="1276" w:type="dxa"/>
            <w:vAlign w:val="center"/>
          </w:tcPr>
          <w:p w:rsidR="000B0E0A" w:rsidRDefault="000B0E0A" w:rsidP="00F24FC7">
            <w:pPr>
              <w:pStyle w:val="23"/>
            </w:pPr>
            <w:r>
              <w:t>勤俭节约</w:t>
            </w:r>
          </w:p>
        </w:tc>
        <w:tc>
          <w:tcPr>
            <w:tcW w:w="1843" w:type="dxa"/>
            <w:vAlign w:val="center"/>
          </w:tcPr>
          <w:p w:rsidR="000B0E0A" w:rsidRDefault="000B0E0A" w:rsidP="00F24FC7">
            <w:pPr>
              <w:pStyle w:val="23"/>
            </w:pPr>
            <w:r>
              <w:t>勤俭节约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满意度</w:t>
            </w:r>
          </w:p>
        </w:tc>
        <w:tc>
          <w:tcPr>
            <w:tcW w:w="2891" w:type="dxa"/>
            <w:vAlign w:val="center"/>
          </w:tcPr>
          <w:p w:rsidR="000B0E0A" w:rsidRDefault="000B0E0A" w:rsidP="00F24FC7">
            <w:pPr>
              <w:pStyle w:val="23"/>
            </w:pPr>
            <w:r>
              <w:t>调查</w:t>
            </w:r>
          </w:p>
        </w:tc>
        <w:tc>
          <w:tcPr>
            <w:tcW w:w="1276" w:type="dxa"/>
            <w:vAlign w:val="center"/>
          </w:tcPr>
          <w:p w:rsidR="000B0E0A" w:rsidRDefault="000B0E0A" w:rsidP="00F24FC7">
            <w:pPr>
              <w:pStyle w:val="23"/>
            </w:pPr>
            <w:r>
              <w:t>满意度</w:t>
            </w:r>
          </w:p>
        </w:tc>
        <w:tc>
          <w:tcPr>
            <w:tcW w:w="1843" w:type="dxa"/>
            <w:vAlign w:val="center"/>
          </w:tcPr>
          <w:p w:rsidR="000B0E0A" w:rsidRDefault="000B0E0A" w:rsidP="00F24FC7">
            <w:pPr>
              <w:pStyle w:val="23"/>
            </w:pPr>
            <w:r>
              <w:t>调查</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36" w:name="_Toc_4_4_0000000124"/>
      <w:r>
        <w:rPr>
          <w:rFonts w:ascii="方正仿宋_GBK" w:eastAsia="方正仿宋_GBK" w:hAnsi="方正仿宋_GBK" w:cs="方正仿宋_GBK"/>
          <w:color w:val="000000"/>
          <w:sz w:val="28"/>
        </w:rPr>
        <w:t>121.阜平中学超课时酬金专项人员经费绩效目标表</w:t>
      </w:r>
      <w:bookmarkEnd w:id="1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360017河北阜平中学</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13062423P0068LG10003Y</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阜平中学超课时酬金专项人员经费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877.25</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877.25</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用于阜平中学超课时酬金支出，调动教师工作积极性，提高教育教学质量。</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219.00</w:t>
            </w:r>
          </w:p>
        </w:tc>
        <w:tc>
          <w:tcPr>
            <w:tcW w:w="1587" w:type="dxa"/>
            <w:vAlign w:val="center"/>
          </w:tcPr>
          <w:p w:rsidR="000B0E0A" w:rsidRDefault="000B0E0A" w:rsidP="00F24FC7">
            <w:pPr>
              <w:pStyle w:val="30"/>
            </w:pPr>
            <w:r>
              <w:t>438.00</w:t>
            </w:r>
          </w:p>
        </w:tc>
        <w:tc>
          <w:tcPr>
            <w:tcW w:w="1304" w:type="dxa"/>
            <w:vAlign w:val="center"/>
          </w:tcPr>
          <w:p w:rsidR="000B0E0A" w:rsidRDefault="000B0E0A" w:rsidP="00F24FC7">
            <w:pPr>
              <w:pStyle w:val="30"/>
            </w:pPr>
            <w:r>
              <w:t>657.00</w:t>
            </w:r>
          </w:p>
        </w:tc>
        <w:tc>
          <w:tcPr>
            <w:tcW w:w="3118" w:type="dxa"/>
            <w:gridSpan w:val="2"/>
            <w:vAlign w:val="center"/>
          </w:tcPr>
          <w:p w:rsidR="000B0E0A" w:rsidRDefault="000B0E0A" w:rsidP="00F24FC7">
            <w:pPr>
              <w:pStyle w:val="30"/>
            </w:pPr>
            <w:r>
              <w:t>877.25</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发放超课时酬金班级数</w:t>
            </w:r>
          </w:p>
        </w:tc>
        <w:tc>
          <w:tcPr>
            <w:tcW w:w="2891" w:type="dxa"/>
            <w:vAlign w:val="center"/>
          </w:tcPr>
          <w:p w:rsidR="000B0E0A" w:rsidRDefault="000B0E0A" w:rsidP="00F24FC7">
            <w:pPr>
              <w:pStyle w:val="23"/>
            </w:pPr>
            <w:r>
              <w:t>按月按时发放</w:t>
            </w:r>
          </w:p>
        </w:tc>
        <w:tc>
          <w:tcPr>
            <w:tcW w:w="1276" w:type="dxa"/>
            <w:vAlign w:val="center"/>
          </w:tcPr>
          <w:p w:rsidR="000B0E0A" w:rsidRDefault="000B0E0A" w:rsidP="00F24FC7">
            <w:pPr>
              <w:pStyle w:val="23"/>
            </w:pPr>
            <w:r>
              <w:t>111个</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高中教育阶段师资力量（%）</w:t>
            </w:r>
          </w:p>
        </w:tc>
        <w:tc>
          <w:tcPr>
            <w:tcW w:w="2891" w:type="dxa"/>
            <w:vAlign w:val="center"/>
          </w:tcPr>
          <w:p w:rsidR="000B0E0A" w:rsidRDefault="000B0E0A" w:rsidP="00F24FC7">
            <w:pPr>
              <w:pStyle w:val="23"/>
            </w:pPr>
            <w:r>
              <w:t>高中教育阶段师资力量（%）</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项目按时完成率</w:t>
            </w:r>
          </w:p>
        </w:tc>
        <w:tc>
          <w:tcPr>
            <w:tcW w:w="2891" w:type="dxa"/>
            <w:vAlign w:val="center"/>
          </w:tcPr>
          <w:p w:rsidR="000B0E0A" w:rsidRDefault="000B0E0A" w:rsidP="00F24FC7">
            <w:pPr>
              <w:pStyle w:val="23"/>
            </w:pPr>
            <w:r>
              <w:t>项目按时完成率</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每月发放水平</w:t>
            </w:r>
          </w:p>
        </w:tc>
        <w:tc>
          <w:tcPr>
            <w:tcW w:w="2891" w:type="dxa"/>
            <w:vAlign w:val="center"/>
          </w:tcPr>
          <w:p w:rsidR="000B0E0A" w:rsidRDefault="000B0E0A" w:rsidP="00F24FC7">
            <w:pPr>
              <w:pStyle w:val="23"/>
            </w:pPr>
            <w:r>
              <w:t>月均发放水平</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p w:rsidR="000B0E0A" w:rsidRDefault="000B0E0A" w:rsidP="00F24FC7">
            <w:pPr>
              <w:pStyle w:val="23"/>
            </w:pP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资金的使用效率</w:t>
            </w:r>
          </w:p>
        </w:tc>
        <w:tc>
          <w:tcPr>
            <w:tcW w:w="2891" w:type="dxa"/>
            <w:vAlign w:val="center"/>
          </w:tcPr>
          <w:p w:rsidR="000B0E0A" w:rsidRDefault="000B0E0A" w:rsidP="00F24FC7">
            <w:pPr>
              <w:pStyle w:val="23"/>
            </w:pPr>
            <w:r>
              <w:t>资金的使用效率</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教育教学质量有大幅提高</w:t>
            </w:r>
          </w:p>
        </w:tc>
        <w:tc>
          <w:tcPr>
            <w:tcW w:w="2891" w:type="dxa"/>
            <w:vAlign w:val="center"/>
          </w:tcPr>
          <w:p w:rsidR="000B0E0A" w:rsidRDefault="000B0E0A" w:rsidP="00F24FC7">
            <w:pPr>
              <w:pStyle w:val="23"/>
            </w:pPr>
            <w:r>
              <w:t>教育教学质量有大幅提高</w:t>
            </w:r>
          </w:p>
        </w:tc>
        <w:tc>
          <w:tcPr>
            <w:tcW w:w="1276" w:type="dxa"/>
            <w:vAlign w:val="center"/>
          </w:tcPr>
          <w:p w:rsidR="000B0E0A" w:rsidRDefault="000B0E0A" w:rsidP="00F24FC7">
            <w:pPr>
              <w:pStyle w:val="23"/>
            </w:pPr>
            <w:r>
              <w:t>有效</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业务能力增强</w:t>
            </w:r>
          </w:p>
        </w:tc>
        <w:tc>
          <w:tcPr>
            <w:tcW w:w="2891" w:type="dxa"/>
            <w:vAlign w:val="center"/>
          </w:tcPr>
          <w:p w:rsidR="000B0E0A" w:rsidRDefault="000B0E0A" w:rsidP="00F24FC7">
            <w:pPr>
              <w:pStyle w:val="23"/>
            </w:pPr>
            <w:r>
              <w:t>业务能力增强</w:t>
            </w:r>
          </w:p>
        </w:tc>
        <w:tc>
          <w:tcPr>
            <w:tcW w:w="1276" w:type="dxa"/>
            <w:vAlign w:val="center"/>
          </w:tcPr>
          <w:p w:rsidR="000B0E0A" w:rsidRDefault="000B0E0A" w:rsidP="00F24FC7">
            <w:pPr>
              <w:pStyle w:val="23"/>
            </w:pPr>
            <w:r>
              <w:t>有提高</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教师、学生、家长满意度</w:t>
            </w:r>
          </w:p>
        </w:tc>
        <w:tc>
          <w:tcPr>
            <w:tcW w:w="2891" w:type="dxa"/>
            <w:vAlign w:val="center"/>
          </w:tcPr>
          <w:p w:rsidR="000B0E0A" w:rsidRDefault="000B0E0A" w:rsidP="00F24FC7">
            <w:pPr>
              <w:pStyle w:val="23"/>
            </w:pPr>
            <w:r>
              <w:t>师生及家长满意人数与师生家长总人数比值</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37" w:name="_Toc_4_4_0000000125"/>
      <w:r>
        <w:rPr>
          <w:rFonts w:ascii="方正仿宋_GBK" w:eastAsia="方正仿宋_GBK" w:hAnsi="方正仿宋_GBK" w:cs="方正仿宋_GBK"/>
          <w:color w:val="000000"/>
          <w:sz w:val="28"/>
        </w:rPr>
        <w:t>122.阜平中学赴衡水中学学生助学金及支教教师专项人员经费绩效目标表</w:t>
      </w:r>
      <w:bookmarkEnd w:id="1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360017河北阜平中学</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13062423P006RE510003Q</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阜平中学赴衡水中学学生助学金及支教教师专项人员经费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97.29</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97.29</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用于阜平中学教育专家工资及学生助学金</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21.00</w:t>
            </w:r>
          </w:p>
        </w:tc>
        <w:tc>
          <w:tcPr>
            <w:tcW w:w="1587" w:type="dxa"/>
            <w:vAlign w:val="center"/>
          </w:tcPr>
          <w:p w:rsidR="000B0E0A" w:rsidRDefault="000B0E0A" w:rsidP="00F24FC7">
            <w:pPr>
              <w:pStyle w:val="30"/>
            </w:pPr>
            <w:r>
              <w:t>42.00</w:t>
            </w:r>
          </w:p>
        </w:tc>
        <w:tc>
          <w:tcPr>
            <w:tcW w:w="1304" w:type="dxa"/>
            <w:vAlign w:val="center"/>
          </w:tcPr>
          <w:p w:rsidR="000B0E0A" w:rsidRDefault="000B0E0A" w:rsidP="00F24FC7">
            <w:pPr>
              <w:pStyle w:val="30"/>
            </w:pPr>
            <w:r>
              <w:t>63.00</w:t>
            </w:r>
          </w:p>
        </w:tc>
        <w:tc>
          <w:tcPr>
            <w:tcW w:w="3118" w:type="dxa"/>
            <w:gridSpan w:val="2"/>
            <w:vAlign w:val="center"/>
          </w:tcPr>
          <w:p w:rsidR="000B0E0A" w:rsidRDefault="000B0E0A" w:rsidP="00F24FC7">
            <w:pPr>
              <w:pStyle w:val="30"/>
            </w:pPr>
            <w:r>
              <w:t>97.29</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引进教师人才数量（人）</w:t>
            </w:r>
          </w:p>
        </w:tc>
        <w:tc>
          <w:tcPr>
            <w:tcW w:w="2891" w:type="dxa"/>
            <w:vAlign w:val="center"/>
          </w:tcPr>
          <w:p w:rsidR="000B0E0A" w:rsidRDefault="000B0E0A" w:rsidP="00F24FC7">
            <w:pPr>
              <w:pStyle w:val="23"/>
            </w:pPr>
            <w:r>
              <w:t>引进教师人才数量（人）</w:t>
            </w:r>
          </w:p>
        </w:tc>
        <w:tc>
          <w:tcPr>
            <w:tcW w:w="1276" w:type="dxa"/>
            <w:vAlign w:val="center"/>
          </w:tcPr>
          <w:p w:rsidR="000B0E0A" w:rsidRDefault="000B0E0A" w:rsidP="00F24FC7">
            <w:pPr>
              <w:pStyle w:val="23"/>
            </w:pPr>
            <w:r>
              <w:t>1人</w:t>
            </w:r>
          </w:p>
        </w:tc>
        <w:tc>
          <w:tcPr>
            <w:tcW w:w="1843" w:type="dxa"/>
            <w:vAlign w:val="center"/>
          </w:tcPr>
          <w:p w:rsidR="000B0E0A" w:rsidRDefault="000B0E0A" w:rsidP="00F24FC7">
            <w:pPr>
              <w:pStyle w:val="23"/>
            </w:pPr>
            <w:r>
              <w:t>合同书</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资助学生数（人）</w:t>
            </w:r>
          </w:p>
        </w:tc>
        <w:tc>
          <w:tcPr>
            <w:tcW w:w="2891" w:type="dxa"/>
            <w:vAlign w:val="center"/>
          </w:tcPr>
          <w:p w:rsidR="000B0E0A" w:rsidRDefault="000B0E0A" w:rsidP="00F24FC7">
            <w:pPr>
              <w:pStyle w:val="23"/>
            </w:pPr>
            <w:r>
              <w:t>资助学生数（人）</w:t>
            </w:r>
          </w:p>
        </w:tc>
        <w:tc>
          <w:tcPr>
            <w:tcW w:w="1276" w:type="dxa"/>
            <w:vAlign w:val="center"/>
          </w:tcPr>
          <w:p w:rsidR="000B0E0A" w:rsidRDefault="000B0E0A" w:rsidP="00F24FC7">
            <w:pPr>
              <w:pStyle w:val="23"/>
            </w:pPr>
            <w:r>
              <w:t>5人</w:t>
            </w:r>
          </w:p>
        </w:tc>
        <w:tc>
          <w:tcPr>
            <w:tcW w:w="1843" w:type="dxa"/>
            <w:vAlign w:val="center"/>
          </w:tcPr>
          <w:p w:rsidR="000B0E0A" w:rsidRDefault="000B0E0A" w:rsidP="00F24FC7">
            <w:pPr>
              <w:pStyle w:val="23"/>
            </w:pPr>
            <w:r>
              <w:t>政府请示</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奖助学金到位及时率（%）</w:t>
            </w:r>
          </w:p>
        </w:tc>
        <w:tc>
          <w:tcPr>
            <w:tcW w:w="2891" w:type="dxa"/>
            <w:vAlign w:val="center"/>
          </w:tcPr>
          <w:p w:rsidR="000B0E0A" w:rsidRDefault="000B0E0A" w:rsidP="00F24FC7">
            <w:pPr>
              <w:pStyle w:val="23"/>
            </w:pPr>
            <w:r>
              <w:t>奖助学金到位及时率（%）</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人员经费执行率</w:t>
            </w:r>
          </w:p>
        </w:tc>
        <w:tc>
          <w:tcPr>
            <w:tcW w:w="2891" w:type="dxa"/>
            <w:vAlign w:val="center"/>
          </w:tcPr>
          <w:p w:rsidR="000B0E0A" w:rsidRDefault="000B0E0A" w:rsidP="00F24FC7">
            <w:pPr>
              <w:pStyle w:val="23"/>
            </w:pPr>
            <w:r>
              <w:t>人员经费执行率</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人均发放水平</w:t>
            </w:r>
          </w:p>
        </w:tc>
        <w:tc>
          <w:tcPr>
            <w:tcW w:w="2891" w:type="dxa"/>
            <w:vAlign w:val="center"/>
          </w:tcPr>
          <w:p w:rsidR="000B0E0A" w:rsidRDefault="000B0E0A" w:rsidP="00F24FC7">
            <w:pPr>
              <w:pStyle w:val="23"/>
            </w:pPr>
            <w:r>
              <w:t>人均发放水平</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提高学校管理水平</w:t>
            </w:r>
          </w:p>
        </w:tc>
        <w:tc>
          <w:tcPr>
            <w:tcW w:w="2891" w:type="dxa"/>
            <w:vAlign w:val="center"/>
          </w:tcPr>
          <w:p w:rsidR="000B0E0A" w:rsidRDefault="000B0E0A" w:rsidP="00F24FC7">
            <w:pPr>
              <w:pStyle w:val="23"/>
            </w:pPr>
            <w:r>
              <w:t>对提高学校管理水平方面有效</w:t>
            </w:r>
          </w:p>
        </w:tc>
        <w:tc>
          <w:tcPr>
            <w:tcW w:w="1276" w:type="dxa"/>
            <w:vAlign w:val="center"/>
          </w:tcPr>
          <w:p w:rsidR="000B0E0A" w:rsidRDefault="000B0E0A" w:rsidP="00F24FC7">
            <w:pPr>
              <w:pStyle w:val="23"/>
            </w:pPr>
            <w:r>
              <w:t>有效</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资金的使用效率</w:t>
            </w:r>
          </w:p>
        </w:tc>
        <w:tc>
          <w:tcPr>
            <w:tcW w:w="2891" w:type="dxa"/>
            <w:vAlign w:val="center"/>
          </w:tcPr>
          <w:p w:rsidR="000B0E0A" w:rsidRDefault="000B0E0A" w:rsidP="00F24FC7">
            <w:pPr>
              <w:pStyle w:val="23"/>
            </w:pPr>
            <w:r>
              <w:t>资金的使用效率</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提高教育教学水平</w:t>
            </w:r>
          </w:p>
        </w:tc>
        <w:tc>
          <w:tcPr>
            <w:tcW w:w="2891" w:type="dxa"/>
            <w:vAlign w:val="center"/>
          </w:tcPr>
          <w:p w:rsidR="000B0E0A" w:rsidRDefault="000B0E0A" w:rsidP="00F24FC7">
            <w:pPr>
              <w:pStyle w:val="23"/>
            </w:pPr>
            <w:r>
              <w:t>提高教育教学水平</w:t>
            </w:r>
          </w:p>
        </w:tc>
        <w:tc>
          <w:tcPr>
            <w:tcW w:w="1276" w:type="dxa"/>
            <w:vAlign w:val="center"/>
          </w:tcPr>
          <w:p w:rsidR="000B0E0A" w:rsidRDefault="000B0E0A" w:rsidP="00F24FC7">
            <w:pPr>
              <w:pStyle w:val="23"/>
            </w:pPr>
            <w:r>
              <w:t>有效</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服务对象满意度指标</w:t>
            </w:r>
          </w:p>
        </w:tc>
        <w:tc>
          <w:tcPr>
            <w:tcW w:w="2891" w:type="dxa"/>
            <w:vAlign w:val="center"/>
          </w:tcPr>
          <w:p w:rsidR="000B0E0A" w:rsidRDefault="000B0E0A" w:rsidP="00F24FC7">
            <w:pPr>
              <w:pStyle w:val="23"/>
            </w:pPr>
            <w:r>
              <w:t>学生及家长对学校的满意度</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38" w:name="_Toc_4_4_0000000126"/>
      <w:r>
        <w:rPr>
          <w:rFonts w:ascii="方正仿宋_GBK" w:eastAsia="方正仿宋_GBK" w:hAnsi="方正仿宋_GBK" w:cs="方正仿宋_GBK"/>
          <w:color w:val="000000"/>
          <w:sz w:val="28"/>
        </w:rPr>
        <w:t>123.阜平中学高中助学金县配套专项人员经费绩效目标表</w:t>
      </w:r>
      <w:bookmarkEnd w:id="1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360017河北阜平中学</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13062423P0091N210005N</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阜平中学高中助学金县配套专项人员经费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130.00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130.00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用于学生助学金</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32.50</w:t>
            </w:r>
          </w:p>
        </w:tc>
        <w:tc>
          <w:tcPr>
            <w:tcW w:w="1587" w:type="dxa"/>
            <w:vAlign w:val="center"/>
          </w:tcPr>
          <w:p w:rsidR="000B0E0A" w:rsidRDefault="000B0E0A" w:rsidP="00F24FC7">
            <w:pPr>
              <w:pStyle w:val="30"/>
            </w:pPr>
            <w:r>
              <w:t>65.00</w:t>
            </w:r>
          </w:p>
        </w:tc>
        <w:tc>
          <w:tcPr>
            <w:tcW w:w="1304" w:type="dxa"/>
            <w:vAlign w:val="center"/>
          </w:tcPr>
          <w:p w:rsidR="000B0E0A" w:rsidRDefault="000B0E0A" w:rsidP="00F24FC7">
            <w:pPr>
              <w:pStyle w:val="30"/>
            </w:pPr>
            <w:r>
              <w:t>97.50</w:t>
            </w:r>
          </w:p>
        </w:tc>
        <w:tc>
          <w:tcPr>
            <w:tcW w:w="3118" w:type="dxa"/>
            <w:gridSpan w:val="2"/>
            <w:vAlign w:val="center"/>
          </w:tcPr>
          <w:p w:rsidR="000B0E0A" w:rsidRDefault="000B0E0A" w:rsidP="00F24FC7">
            <w:pPr>
              <w:pStyle w:val="30"/>
            </w:pPr>
            <w:r>
              <w:t>130.00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补助覆盖率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补助标准</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保障经济社会发展</w:t>
            </w:r>
          </w:p>
        </w:tc>
        <w:tc>
          <w:tcPr>
            <w:tcW w:w="2891" w:type="dxa"/>
            <w:vAlign w:val="center"/>
          </w:tcPr>
          <w:p w:rsidR="000B0E0A" w:rsidRDefault="000B0E0A" w:rsidP="00F24FC7">
            <w:pPr>
              <w:pStyle w:val="23"/>
            </w:pPr>
            <w:r>
              <w:t>保障经济社会发展</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保障社会稳定</w:t>
            </w:r>
          </w:p>
        </w:tc>
        <w:tc>
          <w:tcPr>
            <w:tcW w:w="2891" w:type="dxa"/>
            <w:vAlign w:val="center"/>
          </w:tcPr>
          <w:p w:rsidR="000B0E0A" w:rsidRDefault="000B0E0A" w:rsidP="00F24FC7">
            <w:pPr>
              <w:pStyle w:val="23"/>
            </w:pPr>
            <w:r>
              <w:t>保障社会稳定</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生态良好</w:t>
            </w:r>
          </w:p>
        </w:tc>
        <w:tc>
          <w:tcPr>
            <w:tcW w:w="2891" w:type="dxa"/>
            <w:vAlign w:val="center"/>
          </w:tcPr>
          <w:p w:rsidR="000B0E0A" w:rsidRDefault="000B0E0A" w:rsidP="00F24FC7">
            <w:pPr>
              <w:pStyle w:val="23"/>
            </w:pPr>
            <w:r>
              <w:t>生态良好</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受益学生满意度</w:t>
            </w:r>
          </w:p>
        </w:tc>
        <w:tc>
          <w:tcPr>
            <w:tcW w:w="2891" w:type="dxa"/>
            <w:vAlign w:val="center"/>
          </w:tcPr>
          <w:p w:rsidR="000B0E0A" w:rsidRDefault="000B0E0A" w:rsidP="00F24FC7">
            <w:pPr>
              <w:pStyle w:val="23"/>
            </w:pPr>
            <w:r>
              <w:t>受益学生满意度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上级文件</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39" w:name="_Toc_4_4_0000000127"/>
      <w:r>
        <w:rPr>
          <w:rFonts w:ascii="方正仿宋_GBK" w:eastAsia="方正仿宋_GBK" w:hAnsi="方正仿宋_GBK" w:cs="方正仿宋_GBK"/>
          <w:color w:val="000000"/>
          <w:sz w:val="28"/>
        </w:rPr>
        <w:t>124.阜平中学三免经费县配套绩效目标表</w:t>
      </w:r>
      <w:bookmarkEnd w:id="1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360017河北阜平中学</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13062423P00724010001D</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阜平中学三免经费县配套</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用于高中三免经费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12.50</w:t>
            </w:r>
          </w:p>
        </w:tc>
        <w:tc>
          <w:tcPr>
            <w:tcW w:w="1587" w:type="dxa"/>
            <w:vAlign w:val="center"/>
          </w:tcPr>
          <w:p w:rsidR="000B0E0A" w:rsidRDefault="000B0E0A" w:rsidP="00F24FC7">
            <w:pPr>
              <w:pStyle w:val="30"/>
            </w:pPr>
            <w:r>
              <w:t>25.00</w:t>
            </w:r>
          </w:p>
        </w:tc>
        <w:tc>
          <w:tcPr>
            <w:tcW w:w="1304" w:type="dxa"/>
            <w:vAlign w:val="center"/>
          </w:tcPr>
          <w:p w:rsidR="000B0E0A" w:rsidRDefault="000B0E0A" w:rsidP="00F24FC7">
            <w:pPr>
              <w:pStyle w:val="30"/>
            </w:pPr>
            <w:r>
              <w:t>37.50</w:t>
            </w:r>
          </w:p>
        </w:tc>
        <w:tc>
          <w:tcPr>
            <w:tcW w:w="3118" w:type="dxa"/>
            <w:gridSpan w:val="2"/>
            <w:vAlign w:val="center"/>
          </w:tcPr>
          <w:p w:rsidR="000B0E0A" w:rsidRDefault="000B0E0A" w:rsidP="00F24FC7">
            <w:pPr>
              <w:pStyle w:val="30"/>
            </w:pPr>
            <w:r>
              <w:t>50.00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确保所有贫困学生接受资助</w:t>
            </w:r>
          </w:p>
        </w:tc>
        <w:tc>
          <w:tcPr>
            <w:tcW w:w="2891" w:type="dxa"/>
            <w:vAlign w:val="center"/>
          </w:tcPr>
          <w:p w:rsidR="000B0E0A" w:rsidRDefault="000B0E0A" w:rsidP="00F24FC7">
            <w:pPr>
              <w:pStyle w:val="23"/>
            </w:pPr>
            <w:r>
              <w:t>确保所有贫困学生接受资助</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规章制度</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确保学生完成学业</w:t>
            </w:r>
          </w:p>
        </w:tc>
        <w:tc>
          <w:tcPr>
            <w:tcW w:w="2891" w:type="dxa"/>
            <w:vAlign w:val="center"/>
          </w:tcPr>
          <w:p w:rsidR="000B0E0A" w:rsidRDefault="000B0E0A" w:rsidP="00F24FC7">
            <w:pPr>
              <w:pStyle w:val="23"/>
            </w:pPr>
            <w:r>
              <w:t>确保学生完成学业</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规章制度</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项目资金成本控制</w:t>
            </w:r>
          </w:p>
        </w:tc>
        <w:tc>
          <w:tcPr>
            <w:tcW w:w="2891" w:type="dxa"/>
            <w:vAlign w:val="center"/>
          </w:tcPr>
          <w:p w:rsidR="000B0E0A" w:rsidRDefault="000B0E0A" w:rsidP="00F24FC7">
            <w:pPr>
              <w:pStyle w:val="23"/>
            </w:pPr>
            <w:r>
              <w:t>项目资金成本控制</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规章制度</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改善学生家庭状况</w:t>
            </w:r>
          </w:p>
        </w:tc>
        <w:tc>
          <w:tcPr>
            <w:tcW w:w="2891" w:type="dxa"/>
            <w:vAlign w:val="center"/>
          </w:tcPr>
          <w:p w:rsidR="000B0E0A" w:rsidRDefault="000B0E0A" w:rsidP="00F24FC7">
            <w:pPr>
              <w:pStyle w:val="23"/>
            </w:pPr>
            <w:r>
              <w:t>改善学生家庭状况</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规章制度</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持续发展作用情况</w:t>
            </w:r>
          </w:p>
        </w:tc>
        <w:tc>
          <w:tcPr>
            <w:tcW w:w="2891" w:type="dxa"/>
            <w:vAlign w:val="center"/>
          </w:tcPr>
          <w:p w:rsidR="000B0E0A" w:rsidRDefault="000B0E0A" w:rsidP="00F24FC7">
            <w:pPr>
              <w:pStyle w:val="23"/>
            </w:pPr>
            <w:r>
              <w:t>持续发展作用情况</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规章制度</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培养高素质人才</w:t>
            </w:r>
          </w:p>
        </w:tc>
        <w:tc>
          <w:tcPr>
            <w:tcW w:w="2891" w:type="dxa"/>
            <w:vAlign w:val="center"/>
          </w:tcPr>
          <w:p w:rsidR="000B0E0A" w:rsidRDefault="000B0E0A" w:rsidP="00F24FC7">
            <w:pPr>
              <w:pStyle w:val="23"/>
            </w:pPr>
            <w:r>
              <w:t>培养高素质人才</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规章制度</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提高群众满意度</w:t>
            </w:r>
          </w:p>
        </w:tc>
        <w:tc>
          <w:tcPr>
            <w:tcW w:w="2891" w:type="dxa"/>
            <w:vAlign w:val="center"/>
          </w:tcPr>
          <w:p w:rsidR="000B0E0A" w:rsidRDefault="000B0E0A" w:rsidP="00F24FC7">
            <w:pPr>
              <w:pStyle w:val="23"/>
            </w:pPr>
            <w:r>
              <w:t>提高群众满意度</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规章制度</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生态效益良好</w:t>
            </w:r>
          </w:p>
        </w:tc>
        <w:tc>
          <w:tcPr>
            <w:tcW w:w="2891" w:type="dxa"/>
            <w:vAlign w:val="center"/>
          </w:tcPr>
          <w:p w:rsidR="000B0E0A" w:rsidRDefault="000B0E0A" w:rsidP="00F24FC7">
            <w:pPr>
              <w:pStyle w:val="23"/>
            </w:pPr>
            <w:r>
              <w:t>生态效益良好</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规章制度</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家长和学生比较满意</w:t>
            </w:r>
          </w:p>
        </w:tc>
        <w:tc>
          <w:tcPr>
            <w:tcW w:w="2891" w:type="dxa"/>
            <w:vAlign w:val="center"/>
          </w:tcPr>
          <w:p w:rsidR="000B0E0A" w:rsidRDefault="000B0E0A" w:rsidP="00F24FC7">
            <w:pPr>
              <w:pStyle w:val="23"/>
            </w:pPr>
            <w:r>
              <w:t>家长和学生比较满意</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规章制度</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40" w:name="_Toc_4_4_0000000128"/>
      <w:r>
        <w:rPr>
          <w:rFonts w:ascii="方正仿宋_GBK" w:eastAsia="方正仿宋_GBK" w:hAnsi="方正仿宋_GBK" w:cs="方正仿宋_GBK"/>
          <w:color w:val="000000"/>
          <w:sz w:val="28"/>
        </w:rPr>
        <w:t>125.高中教育公用经费绩效目标表</w:t>
      </w:r>
      <w:bookmarkEnd w:id="1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360017河北阜平中学</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13062423P007239100019</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高中教育公用经费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660.00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660.00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用于学校运转</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165.00</w:t>
            </w:r>
          </w:p>
        </w:tc>
        <w:tc>
          <w:tcPr>
            <w:tcW w:w="1587" w:type="dxa"/>
            <w:vAlign w:val="center"/>
          </w:tcPr>
          <w:p w:rsidR="000B0E0A" w:rsidRDefault="000B0E0A" w:rsidP="00F24FC7">
            <w:pPr>
              <w:pStyle w:val="30"/>
            </w:pPr>
            <w:r>
              <w:t>330.00</w:t>
            </w:r>
          </w:p>
        </w:tc>
        <w:tc>
          <w:tcPr>
            <w:tcW w:w="1304" w:type="dxa"/>
            <w:vAlign w:val="center"/>
          </w:tcPr>
          <w:p w:rsidR="000B0E0A" w:rsidRDefault="000B0E0A" w:rsidP="00F24FC7">
            <w:pPr>
              <w:pStyle w:val="30"/>
            </w:pPr>
            <w:r>
              <w:t>495.00</w:t>
            </w:r>
          </w:p>
        </w:tc>
        <w:tc>
          <w:tcPr>
            <w:tcW w:w="3118" w:type="dxa"/>
            <w:gridSpan w:val="2"/>
            <w:vAlign w:val="center"/>
          </w:tcPr>
          <w:p w:rsidR="000B0E0A" w:rsidRDefault="000B0E0A" w:rsidP="00F24FC7">
            <w:pPr>
              <w:pStyle w:val="30"/>
            </w:pPr>
            <w:r>
              <w:t>660.00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高中生均公用经费</w:t>
            </w:r>
          </w:p>
        </w:tc>
        <w:tc>
          <w:tcPr>
            <w:tcW w:w="2891" w:type="dxa"/>
            <w:vAlign w:val="center"/>
          </w:tcPr>
          <w:p w:rsidR="000B0E0A" w:rsidRDefault="000B0E0A" w:rsidP="00F24FC7">
            <w:pPr>
              <w:pStyle w:val="23"/>
            </w:pPr>
            <w:r>
              <w:t>高中生均公用经费</w:t>
            </w:r>
          </w:p>
        </w:tc>
        <w:tc>
          <w:tcPr>
            <w:tcW w:w="1276" w:type="dxa"/>
            <w:vAlign w:val="center"/>
          </w:tcPr>
          <w:p w:rsidR="000B0E0A" w:rsidRDefault="000B0E0A" w:rsidP="00F24FC7">
            <w:pPr>
              <w:pStyle w:val="23"/>
            </w:pPr>
            <w:r>
              <w:t>不低于国家规定标准</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办公条件得到改善</w:t>
            </w:r>
          </w:p>
        </w:tc>
        <w:tc>
          <w:tcPr>
            <w:tcW w:w="2891" w:type="dxa"/>
            <w:vAlign w:val="center"/>
          </w:tcPr>
          <w:p w:rsidR="000B0E0A" w:rsidRDefault="000B0E0A" w:rsidP="00F24FC7">
            <w:pPr>
              <w:pStyle w:val="23"/>
            </w:pPr>
            <w:r>
              <w:t>办公条件得到改善</w:t>
            </w:r>
          </w:p>
        </w:tc>
        <w:tc>
          <w:tcPr>
            <w:tcW w:w="1276" w:type="dxa"/>
            <w:vAlign w:val="center"/>
          </w:tcPr>
          <w:p w:rsidR="000B0E0A" w:rsidRDefault="000B0E0A" w:rsidP="00F24FC7">
            <w:pPr>
              <w:pStyle w:val="23"/>
            </w:pPr>
            <w:r>
              <w:t>不断改善</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教学质量不断提高</w:t>
            </w:r>
          </w:p>
        </w:tc>
        <w:tc>
          <w:tcPr>
            <w:tcW w:w="2891" w:type="dxa"/>
            <w:vAlign w:val="center"/>
          </w:tcPr>
          <w:p w:rsidR="000B0E0A" w:rsidRDefault="000B0E0A" w:rsidP="00F24FC7">
            <w:pPr>
              <w:pStyle w:val="23"/>
            </w:pPr>
            <w:r>
              <w:t>教学质量不断提高</w:t>
            </w:r>
          </w:p>
        </w:tc>
        <w:tc>
          <w:tcPr>
            <w:tcW w:w="1276" w:type="dxa"/>
            <w:vAlign w:val="center"/>
          </w:tcPr>
          <w:p w:rsidR="000B0E0A" w:rsidRDefault="000B0E0A" w:rsidP="00F24FC7">
            <w:pPr>
              <w:pStyle w:val="23"/>
            </w:pPr>
            <w:r>
              <w:t>不断改善</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改善高中办学条件</w:t>
            </w:r>
          </w:p>
        </w:tc>
        <w:tc>
          <w:tcPr>
            <w:tcW w:w="2891" w:type="dxa"/>
            <w:vAlign w:val="center"/>
          </w:tcPr>
          <w:p w:rsidR="000B0E0A" w:rsidRDefault="000B0E0A" w:rsidP="00F24FC7">
            <w:pPr>
              <w:pStyle w:val="23"/>
            </w:pPr>
            <w:r>
              <w:t>改善高中办学条件</w:t>
            </w:r>
          </w:p>
        </w:tc>
        <w:tc>
          <w:tcPr>
            <w:tcW w:w="1276" w:type="dxa"/>
            <w:vAlign w:val="center"/>
          </w:tcPr>
          <w:p w:rsidR="000B0E0A" w:rsidRDefault="000B0E0A" w:rsidP="00F24FC7">
            <w:pPr>
              <w:pStyle w:val="23"/>
            </w:pPr>
            <w:r>
              <w:t>稳步提高</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保证教学工作正常持续开展</w:t>
            </w:r>
          </w:p>
        </w:tc>
        <w:tc>
          <w:tcPr>
            <w:tcW w:w="2891" w:type="dxa"/>
            <w:vAlign w:val="center"/>
          </w:tcPr>
          <w:p w:rsidR="000B0E0A" w:rsidRDefault="000B0E0A" w:rsidP="00F24FC7">
            <w:pPr>
              <w:pStyle w:val="23"/>
            </w:pPr>
            <w:r>
              <w:t>保证教学工作正常持续开展</w:t>
            </w:r>
          </w:p>
        </w:tc>
        <w:tc>
          <w:tcPr>
            <w:tcW w:w="1276" w:type="dxa"/>
            <w:vAlign w:val="center"/>
          </w:tcPr>
          <w:p w:rsidR="000B0E0A" w:rsidRDefault="000B0E0A" w:rsidP="00F24FC7">
            <w:pPr>
              <w:pStyle w:val="23"/>
            </w:pPr>
            <w:r>
              <w:t>持续开展</w:t>
            </w:r>
          </w:p>
        </w:tc>
        <w:tc>
          <w:tcPr>
            <w:tcW w:w="1843" w:type="dxa"/>
            <w:vAlign w:val="center"/>
          </w:tcPr>
          <w:p w:rsidR="000B0E0A" w:rsidRDefault="000B0E0A" w:rsidP="00F24FC7">
            <w:pPr>
              <w:pStyle w:val="23"/>
            </w:pPr>
            <w:r>
              <w:t>政府批示</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学校办学条件和师生学习生活条件逐步改善</w:t>
            </w:r>
          </w:p>
        </w:tc>
        <w:tc>
          <w:tcPr>
            <w:tcW w:w="2891" w:type="dxa"/>
            <w:vAlign w:val="center"/>
          </w:tcPr>
          <w:p w:rsidR="000B0E0A" w:rsidRDefault="000B0E0A" w:rsidP="00F24FC7">
            <w:pPr>
              <w:pStyle w:val="23"/>
            </w:pPr>
            <w:r>
              <w:t>学校办学条件和师生学习生活条件逐步改善</w:t>
            </w:r>
          </w:p>
        </w:tc>
        <w:tc>
          <w:tcPr>
            <w:tcW w:w="1276" w:type="dxa"/>
            <w:vAlign w:val="center"/>
          </w:tcPr>
          <w:p w:rsidR="000B0E0A" w:rsidRDefault="000B0E0A" w:rsidP="00F24FC7">
            <w:pPr>
              <w:pStyle w:val="23"/>
            </w:pPr>
            <w:r>
              <w:t>稳步提高</w:t>
            </w:r>
          </w:p>
        </w:tc>
        <w:tc>
          <w:tcPr>
            <w:tcW w:w="1843" w:type="dxa"/>
            <w:vAlign w:val="center"/>
          </w:tcPr>
          <w:p w:rsidR="000B0E0A" w:rsidRDefault="000B0E0A" w:rsidP="00F24FC7">
            <w:pPr>
              <w:pStyle w:val="23"/>
            </w:pPr>
            <w:r>
              <w:t>政府批示</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高考质量不断提高</w:t>
            </w:r>
          </w:p>
        </w:tc>
        <w:tc>
          <w:tcPr>
            <w:tcW w:w="2891" w:type="dxa"/>
            <w:vAlign w:val="center"/>
          </w:tcPr>
          <w:p w:rsidR="000B0E0A" w:rsidRDefault="000B0E0A" w:rsidP="00F24FC7">
            <w:pPr>
              <w:pStyle w:val="23"/>
            </w:pPr>
            <w:r>
              <w:t>高考质量不断提高</w:t>
            </w:r>
          </w:p>
        </w:tc>
        <w:tc>
          <w:tcPr>
            <w:tcW w:w="1276" w:type="dxa"/>
            <w:vAlign w:val="center"/>
          </w:tcPr>
          <w:p w:rsidR="000B0E0A" w:rsidRDefault="000B0E0A" w:rsidP="00F24FC7">
            <w:pPr>
              <w:pStyle w:val="23"/>
            </w:pPr>
            <w:r>
              <w:t>不断提高</w:t>
            </w:r>
          </w:p>
        </w:tc>
        <w:tc>
          <w:tcPr>
            <w:tcW w:w="1843" w:type="dxa"/>
            <w:vAlign w:val="center"/>
          </w:tcPr>
          <w:p w:rsidR="000B0E0A" w:rsidRDefault="000B0E0A" w:rsidP="00F24FC7">
            <w:pPr>
              <w:pStyle w:val="23"/>
            </w:pPr>
            <w:r>
              <w:t>政府批示</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办学质量不断提高</w:t>
            </w:r>
          </w:p>
        </w:tc>
        <w:tc>
          <w:tcPr>
            <w:tcW w:w="2891" w:type="dxa"/>
            <w:vAlign w:val="center"/>
          </w:tcPr>
          <w:p w:rsidR="000B0E0A" w:rsidRDefault="000B0E0A" w:rsidP="00F24FC7">
            <w:pPr>
              <w:pStyle w:val="23"/>
            </w:pPr>
            <w:r>
              <w:t>办学质量不断提高</w:t>
            </w:r>
          </w:p>
        </w:tc>
        <w:tc>
          <w:tcPr>
            <w:tcW w:w="1276" w:type="dxa"/>
            <w:vAlign w:val="center"/>
          </w:tcPr>
          <w:p w:rsidR="000B0E0A" w:rsidRDefault="000B0E0A" w:rsidP="00F24FC7">
            <w:pPr>
              <w:pStyle w:val="23"/>
            </w:pPr>
            <w:r>
              <w:t>不断提高</w:t>
            </w:r>
          </w:p>
        </w:tc>
        <w:tc>
          <w:tcPr>
            <w:tcW w:w="1843" w:type="dxa"/>
            <w:vAlign w:val="center"/>
          </w:tcPr>
          <w:p w:rsidR="000B0E0A" w:rsidRDefault="000B0E0A" w:rsidP="00F24FC7">
            <w:pPr>
              <w:pStyle w:val="23"/>
            </w:pPr>
            <w:r>
              <w:t>政府批示</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师生满意度逐步提高</w:t>
            </w:r>
          </w:p>
        </w:tc>
        <w:tc>
          <w:tcPr>
            <w:tcW w:w="2891" w:type="dxa"/>
            <w:vAlign w:val="center"/>
          </w:tcPr>
          <w:p w:rsidR="000B0E0A" w:rsidRDefault="000B0E0A" w:rsidP="00F24FC7">
            <w:pPr>
              <w:pStyle w:val="23"/>
            </w:pPr>
            <w:r>
              <w:t>师生满意度逐步提高</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政府批示</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41" w:name="_Toc_4_4_0000000129"/>
      <w:r>
        <w:rPr>
          <w:rFonts w:ascii="方正仿宋_GBK" w:eastAsia="方正仿宋_GBK" w:hAnsi="方正仿宋_GBK" w:cs="方正仿宋_GBK"/>
          <w:color w:val="000000"/>
          <w:sz w:val="28"/>
        </w:rPr>
        <w:t>126.关于提前下达2022年改善普通高中办学条件中央补助资金（冀财教[2021]132号）绩效目标表</w:t>
      </w:r>
      <w:bookmarkEnd w:id="1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360017河北阜平中学</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13062422P006020100022</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关于提前下达2022年改善普通高中办学条件中央补助资金（冀财教[2021]132号）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169.00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169.00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用于教学设备的采购</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169.00</w:t>
            </w:r>
          </w:p>
        </w:tc>
        <w:tc>
          <w:tcPr>
            <w:tcW w:w="1304" w:type="dxa"/>
            <w:vAlign w:val="center"/>
          </w:tcPr>
          <w:p w:rsidR="000B0E0A" w:rsidRDefault="000B0E0A" w:rsidP="00F24FC7">
            <w:pPr>
              <w:pStyle w:val="30"/>
            </w:pPr>
            <w:r>
              <w:t>169.00</w:t>
            </w:r>
          </w:p>
        </w:tc>
        <w:tc>
          <w:tcPr>
            <w:tcW w:w="3118" w:type="dxa"/>
            <w:gridSpan w:val="2"/>
            <w:vAlign w:val="center"/>
          </w:tcPr>
          <w:p w:rsidR="000B0E0A" w:rsidRDefault="000B0E0A" w:rsidP="00F24FC7">
            <w:pPr>
              <w:pStyle w:val="30"/>
            </w:pPr>
            <w:r>
              <w:t>169.00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1.改善高中办学条件</w:t>
            </w:r>
          </w:p>
          <w:p w:rsidR="000B0E0A" w:rsidRDefault="000B0E0A" w:rsidP="00F24FC7">
            <w:pPr>
              <w:pStyle w:val="23"/>
            </w:pPr>
            <w:r>
              <w:t>2.解决教学设备的不足</w:t>
            </w:r>
          </w:p>
          <w:p w:rsidR="000B0E0A" w:rsidRDefault="000B0E0A" w:rsidP="00F24FC7">
            <w:pPr>
              <w:pStyle w:val="23"/>
            </w:pPr>
            <w:r>
              <w:t>3.提高教育教学质量</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教学设备采购数量</w:t>
            </w:r>
          </w:p>
        </w:tc>
        <w:tc>
          <w:tcPr>
            <w:tcW w:w="2891" w:type="dxa"/>
            <w:vAlign w:val="center"/>
          </w:tcPr>
          <w:p w:rsidR="000B0E0A" w:rsidRDefault="000B0E0A" w:rsidP="00F24FC7">
            <w:pPr>
              <w:pStyle w:val="23"/>
            </w:pPr>
            <w:r>
              <w:t>教学设备采购数量</w:t>
            </w:r>
          </w:p>
        </w:tc>
        <w:tc>
          <w:tcPr>
            <w:tcW w:w="1276" w:type="dxa"/>
            <w:vAlign w:val="center"/>
          </w:tcPr>
          <w:p w:rsidR="000B0E0A" w:rsidRDefault="000B0E0A" w:rsidP="00F24FC7">
            <w:pPr>
              <w:pStyle w:val="23"/>
            </w:pPr>
            <w:r>
              <w:t>80件</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质量合格率</w:t>
            </w:r>
          </w:p>
        </w:tc>
        <w:tc>
          <w:tcPr>
            <w:tcW w:w="2891" w:type="dxa"/>
            <w:vAlign w:val="center"/>
          </w:tcPr>
          <w:p w:rsidR="000B0E0A" w:rsidRDefault="000B0E0A" w:rsidP="00F24FC7">
            <w:pPr>
              <w:pStyle w:val="23"/>
            </w:pPr>
            <w:r>
              <w:t>质量合格率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按时完成</w:t>
            </w:r>
          </w:p>
        </w:tc>
        <w:tc>
          <w:tcPr>
            <w:tcW w:w="2891" w:type="dxa"/>
            <w:vAlign w:val="center"/>
          </w:tcPr>
          <w:p w:rsidR="000B0E0A" w:rsidRDefault="000B0E0A" w:rsidP="00F24FC7">
            <w:pPr>
              <w:pStyle w:val="23"/>
            </w:pPr>
            <w:r>
              <w:t>按时完成</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控制成本</w:t>
            </w:r>
          </w:p>
        </w:tc>
        <w:tc>
          <w:tcPr>
            <w:tcW w:w="2891" w:type="dxa"/>
            <w:vAlign w:val="center"/>
          </w:tcPr>
          <w:p w:rsidR="000B0E0A" w:rsidRDefault="000B0E0A" w:rsidP="00F24FC7">
            <w:pPr>
              <w:pStyle w:val="23"/>
            </w:pPr>
            <w:r>
              <w:t>控制成本</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改善办学条件</w:t>
            </w:r>
          </w:p>
        </w:tc>
        <w:tc>
          <w:tcPr>
            <w:tcW w:w="2891" w:type="dxa"/>
            <w:vAlign w:val="center"/>
          </w:tcPr>
          <w:p w:rsidR="000B0E0A" w:rsidRDefault="000B0E0A" w:rsidP="00F24FC7">
            <w:pPr>
              <w:pStyle w:val="23"/>
            </w:pPr>
            <w:r>
              <w:t>改善办学条件</w:t>
            </w:r>
          </w:p>
        </w:tc>
        <w:tc>
          <w:tcPr>
            <w:tcW w:w="1276" w:type="dxa"/>
            <w:vAlign w:val="center"/>
          </w:tcPr>
          <w:p w:rsidR="000B0E0A" w:rsidRDefault="000B0E0A" w:rsidP="00F24FC7">
            <w:pPr>
              <w:pStyle w:val="23"/>
            </w:pPr>
            <w:r>
              <w:t>有效</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提高教育教学质量</w:t>
            </w:r>
          </w:p>
        </w:tc>
        <w:tc>
          <w:tcPr>
            <w:tcW w:w="2891" w:type="dxa"/>
            <w:vAlign w:val="center"/>
          </w:tcPr>
          <w:p w:rsidR="000B0E0A" w:rsidRDefault="000B0E0A" w:rsidP="00F24FC7">
            <w:pPr>
              <w:pStyle w:val="23"/>
            </w:pPr>
            <w:r>
              <w:t>提高教育教学质量</w:t>
            </w:r>
          </w:p>
        </w:tc>
        <w:tc>
          <w:tcPr>
            <w:tcW w:w="1276" w:type="dxa"/>
            <w:vAlign w:val="center"/>
          </w:tcPr>
          <w:p w:rsidR="000B0E0A" w:rsidRDefault="000B0E0A" w:rsidP="00F24FC7">
            <w:pPr>
              <w:pStyle w:val="23"/>
            </w:pPr>
            <w:r>
              <w:t>有效</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覆盖服务人口</w:t>
            </w:r>
          </w:p>
        </w:tc>
        <w:tc>
          <w:tcPr>
            <w:tcW w:w="2891" w:type="dxa"/>
            <w:vAlign w:val="center"/>
          </w:tcPr>
          <w:p w:rsidR="000B0E0A" w:rsidRDefault="000B0E0A" w:rsidP="00F24FC7">
            <w:pPr>
              <w:pStyle w:val="23"/>
            </w:pPr>
            <w:r>
              <w:t>覆盖服务人口</w:t>
            </w:r>
          </w:p>
        </w:tc>
        <w:tc>
          <w:tcPr>
            <w:tcW w:w="1276" w:type="dxa"/>
            <w:vAlign w:val="center"/>
          </w:tcPr>
          <w:p w:rsidR="000B0E0A" w:rsidRDefault="000B0E0A" w:rsidP="00F24FC7">
            <w:pPr>
              <w:pStyle w:val="23"/>
            </w:pPr>
            <w:r>
              <w:t>≥18000人</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师生对学校的满意度</w:t>
            </w:r>
          </w:p>
        </w:tc>
        <w:tc>
          <w:tcPr>
            <w:tcW w:w="2891" w:type="dxa"/>
            <w:vAlign w:val="center"/>
          </w:tcPr>
          <w:p w:rsidR="000B0E0A" w:rsidRDefault="000B0E0A" w:rsidP="00F24FC7">
            <w:pPr>
              <w:pStyle w:val="23"/>
            </w:pPr>
            <w:r>
              <w:t>师生对学校的满意度</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资金文件，及申报文件</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42" w:name="_Toc_4_4_0000000130"/>
      <w:r>
        <w:rPr>
          <w:rFonts w:ascii="方正仿宋_GBK" w:eastAsia="方正仿宋_GBK" w:hAnsi="方正仿宋_GBK" w:cs="方正仿宋_GBK"/>
          <w:color w:val="000000"/>
          <w:sz w:val="28"/>
        </w:rPr>
        <w:t>127.关于下达2022年省级普通高中补助资金的通知冀财教【2022】32号绩效目标表</w:t>
      </w:r>
      <w:bookmarkEnd w:id="14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360017河北阜平中学</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13062422P007067100029</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关于下达2022年省级普通高中补助资金的通知冀财教【2022】32号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9.00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9.00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用于学生助学金</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9.00</w:t>
            </w:r>
          </w:p>
        </w:tc>
        <w:tc>
          <w:tcPr>
            <w:tcW w:w="1304" w:type="dxa"/>
            <w:vAlign w:val="center"/>
          </w:tcPr>
          <w:p w:rsidR="000B0E0A" w:rsidRDefault="000B0E0A" w:rsidP="00F24FC7">
            <w:pPr>
              <w:pStyle w:val="30"/>
            </w:pPr>
            <w:r>
              <w:t>9.00</w:t>
            </w:r>
          </w:p>
        </w:tc>
        <w:tc>
          <w:tcPr>
            <w:tcW w:w="3118" w:type="dxa"/>
            <w:gridSpan w:val="2"/>
            <w:vAlign w:val="center"/>
          </w:tcPr>
          <w:p w:rsidR="000B0E0A" w:rsidRDefault="000B0E0A" w:rsidP="00F24FC7">
            <w:pPr>
              <w:pStyle w:val="30"/>
            </w:pPr>
            <w:r>
              <w:t>9.00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1.帮扶经济困难家庭学生</w:t>
            </w:r>
          </w:p>
          <w:p w:rsidR="000B0E0A" w:rsidRDefault="000B0E0A" w:rsidP="00F24FC7">
            <w:pPr>
              <w:pStyle w:val="23"/>
            </w:pPr>
            <w:r>
              <w:t>2.提高入学率培养人才</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补助覆盖率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补助标准</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保障经济社会发展</w:t>
            </w:r>
          </w:p>
        </w:tc>
        <w:tc>
          <w:tcPr>
            <w:tcW w:w="2891" w:type="dxa"/>
            <w:vAlign w:val="center"/>
          </w:tcPr>
          <w:p w:rsidR="000B0E0A" w:rsidRDefault="000B0E0A" w:rsidP="00F24FC7">
            <w:pPr>
              <w:pStyle w:val="23"/>
            </w:pPr>
            <w:r>
              <w:t>保障经济社会发展</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保障社会稳定</w:t>
            </w:r>
          </w:p>
        </w:tc>
        <w:tc>
          <w:tcPr>
            <w:tcW w:w="2891" w:type="dxa"/>
            <w:vAlign w:val="center"/>
          </w:tcPr>
          <w:p w:rsidR="000B0E0A" w:rsidRDefault="000B0E0A" w:rsidP="00F24FC7">
            <w:pPr>
              <w:pStyle w:val="23"/>
            </w:pPr>
            <w:r>
              <w:t>保障社会稳定</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生态良好</w:t>
            </w:r>
          </w:p>
        </w:tc>
        <w:tc>
          <w:tcPr>
            <w:tcW w:w="2891" w:type="dxa"/>
            <w:vAlign w:val="center"/>
          </w:tcPr>
          <w:p w:rsidR="000B0E0A" w:rsidRDefault="000B0E0A" w:rsidP="00F24FC7">
            <w:pPr>
              <w:pStyle w:val="23"/>
            </w:pPr>
            <w:r>
              <w:t>生态良好</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受益学生满意度</w:t>
            </w:r>
          </w:p>
        </w:tc>
        <w:tc>
          <w:tcPr>
            <w:tcW w:w="2891" w:type="dxa"/>
            <w:vAlign w:val="center"/>
          </w:tcPr>
          <w:p w:rsidR="000B0E0A" w:rsidRDefault="000B0E0A" w:rsidP="00F24FC7">
            <w:pPr>
              <w:pStyle w:val="23"/>
            </w:pPr>
            <w:r>
              <w:t>受益学生满意度</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上级文件</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43" w:name="_Toc_4_4_0000000131"/>
      <w:r>
        <w:rPr>
          <w:rFonts w:ascii="方正仿宋_GBK" w:eastAsia="方正仿宋_GBK" w:hAnsi="方正仿宋_GBK" w:cs="方正仿宋_GBK"/>
          <w:color w:val="000000"/>
          <w:sz w:val="28"/>
        </w:rPr>
        <w:t>128.社会招聘专项人员经费绩效目标表</w:t>
      </w:r>
      <w:bookmarkEnd w:id="14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360017河北阜平中学</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13062423P00006310002Y</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社会招聘专项人员经费</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2037.82</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2037.82</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用于招聘教师工资及保险。</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510.00</w:t>
            </w:r>
          </w:p>
        </w:tc>
        <w:tc>
          <w:tcPr>
            <w:tcW w:w="1587" w:type="dxa"/>
            <w:vAlign w:val="center"/>
          </w:tcPr>
          <w:p w:rsidR="000B0E0A" w:rsidRDefault="000B0E0A" w:rsidP="00F24FC7">
            <w:pPr>
              <w:pStyle w:val="30"/>
            </w:pPr>
            <w:r>
              <w:t>1020.00</w:t>
            </w:r>
          </w:p>
        </w:tc>
        <w:tc>
          <w:tcPr>
            <w:tcW w:w="1304" w:type="dxa"/>
            <w:vAlign w:val="center"/>
          </w:tcPr>
          <w:p w:rsidR="000B0E0A" w:rsidRDefault="000B0E0A" w:rsidP="00F24FC7">
            <w:pPr>
              <w:pStyle w:val="30"/>
            </w:pPr>
            <w:r>
              <w:t>1530.00</w:t>
            </w:r>
          </w:p>
        </w:tc>
        <w:tc>
          <w:tcPr>
            <w:tcW w:w="3118" w:type="dxa"/>
            <w:gridSpan w:val="2"/>
            <w:vAlign w:val="center"/>
          </w:tcPr>
          <w:p w:rsidR="000B0E0A" w:rsidRDefault="000B0E0A" w:rsidP="00F24FC7">
            <w:pPr>
              <w:pStyle w:val="30"/>
            </w:pPr>
            <w:r>
              <w:t>2037.82</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招聘高素质教师数量（人）</w:t>
            </w:r>
          </w:p>
        </w:tc>
        <w:tc>
          <w:tcPr>
            <w:tcW w:w="2891" w:type="dxa"/>
            <w:vAlign w:val="center"/>
          </w:tcPr>
          <w:p w:rsidR="000B0E0A" w:rsidRDefault="000B0E0A" w:rsidP="00F24FC7">
            <w:pPr>
              <w:pStyle w:val="23"/>
            </w:pPr>
            <w:r>
              <w:t>招聘高素质教师数量（人）</w:t>
            </w:r>
          </w:p>
        </w:tc>
        <w:tc>
          <w:tcPr>
            <w:tcW w:w="1276" w:type="dxa"/>
            <w:vAlign w:val="center"/>
          </w:tcPr>
          <w:p w:rsidR="000B0E0A" w:rsidRDefault="000B0E0A" w:rsidP="00F24FC7">
            <w:pPr>
              <w:pStyle w:val="23"/>
            </w:pPr>
            <w:r>
              <w:t>112人</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提高学校教师整体素质</w:t>
            </w:r>
          </w:p>
        </w:tc>
        <w:tc>
          <w:tcPr>
            <w:tcW w:w="2891" w:type="dxa"/>
            <w:vAlign w:val="center"/>
          </w:tcPr>
          <w:p w:rsidR="000B0E0A" w:rsidRDefault="000B0E0A" w:rsidP="00F24FC7">
            <w:pPr>
              <w:pStyle w:val="23"/>
            </w:pPr>
            <w:r>
              <w:t>提高学校教师整体素质</w:t>
            </w:r>
          </w:p>
        </w:tc>
        <w:tc>
          <w:tcPr>
            <w:tcW w:w="1276" w:type="dxa"/>
            <w:vAlign w:val="center"/>
          </w:tcPr>
          <w:p w:rsidR="000B0E0A" w:rsidRDefault="000B0E0A" w:rsidP="00F24FC7">
            <w:pPr>
              <w:pStyle w:val="23"/>
            </w:pPr>
            <w:r>
              <w:t>≥20%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按规定时限发放工资、缴纳保险</w:t>
            </w:r>
          </w:p>
        </w:tc>
        <w:tc>
          <w:tcPr>
            <w:tcW w:w="2891" w:type="dxa"/>
            <w:vAlign w:val="center"/>
          </w:tcPr>
          <w:p w:rsidR="000B0E0A" w:rsidRDefault="000B0E0A" w:rsidP="00F24FC7">
            <w:pPr>
              <w:pStyle w:val="23"/>
            </w:pPr>
            <w:r>
              <w:t>按规定时限发放工资、缴纳保险</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支付聘用人员工资额</w:t>
            </w:r>
          </w:p>
        </w:tc>
        <w:tc>
          <w:tcPr>
            <w:tcW w:w="2891" w:type="dxa"/>
            <w:vAlign w:val="center"/>
          </w:tcPr>
          <w:p w:rsidR="000B0E0A" w:rsidRDefault="000B0E0A" w:rsidP="00F24FC7">
            <w:pPr>
              <w:pStyle w:val="23"/>
            </w:pPr>
            <w:r>
              <w:t>支付聘用人员工资额</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教师教育教学能力提高</w:t>
            </w:r>
          </w:p>
        </w:tc>
        <w:tc>
          <w:tcPr>
            <w:tcW w:w="2891" w:type="dxa"/>
            <w:vAlign w:val="center"/>
          </w:tcPr>
          <w:p w:rsidR="000B0E0A" w:rsidRDefault="000B0E0A" w:rsidP="00F24FC7">
            <w:pPr>
              <w:pStyle w:val="23"/>
            </w:pPr>
            <w:r>
              <w:t>教师教育教学能力提高</w:t>
            </w:r>
          </w:p>
        </w:tc>
        <w:tc>
          <w:tcPr>
            <w:tcW w:w="1276" w:type="dxa"/>
            <w:vAlign w:val="center"/>
          </w:tcPr>
          <w:p w:rsidR="000B0E0A" w:rsidRDefault="000B0E0A" w:rsidP="00F24FC7">
            <w:pPr>
              <w:pStyle w:val="23"/>
            </w:pPr>
            <w:r>
              <w:t>≥20%</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人数</w:t>
            </w:r>
          </w:p>
        </w:tc>
        <w:tc>
          <w:tcPr>
            <w:tcW w:w="2891" w:type="dxa"/>
            <w:vAlign w:val="center"/>
          </w:tcPr>
          <w:p w:rsidR="000B0E0A" w:rsidRDefault="000B0E0A" w:rsidP="00F24FC7">
            <w:pPr>
              <w:pStyle w:val="23"/>
            </w:pPr>
            <w:r>
              <w:t>人数</w:t>
            </w:r>
          </w:p>
        </w:tc>
        <w:tc>
          <w:tcPr>
            <w:tcW w:w="1276" w:type="dxa"/>
            <w:vAlign w:val="center"/>
          </w:tcPr>
          <w:p w:rsidR="000B0E0A" w:rsidRDefault="000B0E0A" w:rsidP="00F24FC7">
            <w:pPr>
              <w:pStyle w:val="23"/>
            </w:pPr>
            <w:r>
              <w:t>≥4000人</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覆盖服务人口</w:t>
            </w:r>
          </w:p>
        </w:tc>
        <w:tc>
          <w:tcPr>
            <w:tcW w:w="2891" w:type="dxa"/>
            <w:vAlign w:val="center"/>
          </w:tcPr>
          <w:p w:rsidR="000B0E0A" w:rsidRDefault="000B0E0A" w:rsidP="00F24FC7">
            <w:pPr>
              <w:pStyle w:val="23"/>
            </w:pPr>
            <w:r>
              <w:t>覆盖服务人口</w:t>
            </w:r>
          </w:p>
        </w:tc>
        <w:tc>
          <w:tcPr>
            <w:tcW w:w="1276" w:type="dxa"/>
            <w:vAlign w:val="center"/>
          </w:tcPr>
          <w:p w:rsidR="000B0E0A" w:rsidRDefault="000B0E0A" w:rsidP="00F24FC7">
            <w:pPr>
              <w:pStyle w:val="23"/>
            </w:pPr>
            <w:r>
              <w:t>≥180000人</w:t>
            </w:r>
          </w:p>
        </w:tc>
        <w:tc>
          <w:tcPr>
            <w:tcW w:w="1843" w:type="dxa"/>
            <w:vAlign w:val="center"/>
          </w:tcPr>
          <w:p w:rsidR="000B0E0A" w:rsidRDefault="000B0E0A" w:rsidP="00F24FC7">
            <w:pPr>
              <w:pStyle w:val="23"/>
            </w:pPr>
            <w:r>
              <w:t>实施方案</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家长的学生对学校的满意度</w:t>
            </w:r>
          </w:p>
        </w:tc>
        <w:tc>
          <w:tcPr>
            <w:tcW w:w="2891" w:type="dxa"/>
            <w:vAlign w:val="center"/>
          </w:tcPr>
          <w:p w:rsidR="000B0E0A" w:rsidRDefault="000B0E0A" w:rsidP="00F24FC7">
            <w:pPr>
              <w:pStyle w:val="23"/>
            </w:pPr>
            <w:r>
              <w:t>家长的学生对学校的满意度</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实施方案</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44" w:name="_Toc_4_4_0000000132"/>
      <w:r>
        <w:rPr>
          <w:rFonts w:ascii="方正仿宋_GBK" w:eastAsia="方正仿宋_GBK" w:hAnsi="方正仿宋_GBK" w:cs="方正仿宋_GBK"/>
          <w:color w:val="000000"/>
          <w:sz w:val="28"/>
        </w:rPr>
        <w:t>129.提前下达2023年改善普通高中办学条件中央补助资金冀财教[2022]141号绩效目标表</w:t>
      </w:r>
      <w:bookmarkEnd w:id="14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360017河北阜平中学</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13062423P00018610001J</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提前下达2023年改善普通高中办学条件中央补助资金冀财教[2022]141号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162.00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162.00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用于阜平中学教学设备购置</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 xml:space="preserve"> </w:t>
            </w:r>
          </w:p>
        </w:tc>
        <w:tc>
          <w:tcPr>
            <w:tcW w:w="1304" w:type="dxa"/>
            <w:vAlign w:val="center"/>
          </w:tcPr>
          <w:p w:rsidR="000B0E0A" w:rsidRDefault="000B0E0A" w:rsidP="00F24FC7">
            <w:pPr>
              <w:pStyle w:val="30"/>
            </w:pPr>
            <w:r>
              <w:t>162.00</w:t>
            </w:r>
          </w:p>
        </w:tc>
        <w:tc>
          <w:tcPr>
            <w:tcW w:w="3118" w:type="dxa"/>
            <w:gridSpan w:val="2"/>
            <w:vAlign w:val="center"/>
          </w:tcPr>
          <w:p w:rsidR="000B0E0A" w:rsidRDefault="000B0E0A" w:rsidP="00F24FC7">
            <w:pPr>
              <w:pStyle w:val="30"/>
            </w:pPr>
            <w:r>
              <w:t>162.00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1.用于改善普通高中办学条件</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微机教室数量</w:t>
            </w:r>
          </w:p>
        </w:tc>
        <w:tc>
          <w:tcPr>
            <w:tcW w:w="2891" w:type="dxa"/>
            <w:vAlign w:val="center"/>
          </w:tcPr>
          <w:p w:rsidR="000B0E0A" w:rsidRDefault="000B0E0A" w:rsidP="00F24FC7">
            <w:pPr>
              <w:pStyle w:val="23"/>
            </w:pPr>
            <w:r>
              <w:t>微机教室数量</w:t>
            </w:r>
          </w:p>
        </w:tc>
        <w:tc>
          <w:tcPr>
            <w:tcW w:w="1276" w:type="dxa"/>
            <w:vAlign w:val="center"/>
          </w:tcPr>
          <w:p w:rsidR="000B0E0A" w:rsidRDefault="000B0E0A" w:rsidP="00F24FC7">
            <w:pPr>
              <w:pStyle w:val="23"/>
            </w:pPr>
            <w:r>
              <w:t>2个</w:t>
            </w:r>
          </w:p>
        </w:tc>
        <w:tc>
          <w:tcPr>
            <w:tcW w:w="1843" w:type="dxa"/>
            <w:vAlign w:val="center"/>
          </w:tcPr>
          <w:p w:rsidR="000B0E0A" w:rsidRDefault="000B0E0A" w:rsidP="00F24FC7">
            <w:pPr>
              <w:pStyle w:val="23"/>
            </w:pPr>
            <w:r>
              <w:t>资金文件，申请文件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专用教室数量</w:t>
            </w:r>
          </w:p>
        </w:tc>
        <w:tc>
          <w:tcPr>
            <w:tcW w:w="2891" w:type="dxa"/>
            <w:vAlign w:val="center"/>
          </w:tcPr>
          <w:p w:rsidR="000B0E0A" w:rsidRDefault="000B0E0A" w:rsidP="00F24FC7">
            <w:pPr>
              <w:pStyle w:val="23"/>
            </w:pPr>
            <w:r>
              <w:t>专用教室数量</w:t>
            </w:r>
          </w:p>
        </w:tc>
        <w:tc>
          <w:tcPr>
            <w:tcW w:w="1276" w:type="dxa"/>
            <w:vAlign w:val="center"/>
          </w:tcPr>
          <w:p w:rsidR="000B0E0A" w:rsidRDefault="000B0E0A" w:rsidP="00F24FC7">
            <w:pPr>
              <w:pStyle w:val="23"/>
            </w:pPr>
            <w:r>
              <w:t>1个</w:t>
            </w:r>
          </w:p>
        </w:tc>
        <w:tc>
          <w:tcPr>
            <w:tcW w:w="1843" w:type="dxa"/>
            <w:vAlign w:val="center"/>
          </w:tcPr>
          <w:p w:rsidR="000B0E0A" w:rsidRDefault="000B0E0A" w:rsidP="00F24FC7">
            <w:pPr>
              <w:pStyle w:val="23"/>
            </w:pPr>
            <w:r>
              <w:t>资金文件，申请文件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学生课桌椅数量</w:t>
            </w:r>
          </w:p>
        </w:tc>
        <w:tc>
          <w:tcPr>
            <w:tcW w:w="2891" w:type="dxa"/>
            <w:vAlign w:val="center"/>
          </w:tcPr>
          <w:p w:rsidR="000B0E0A" w:rsidRDefault="000B0E0A" w:rsidP="00F24FC7">
            <w:pPr>
              <w:pStyle w:val="23"/>
            </w:pPr>
            <w:r>
              <w:t>学生课桌椅数量</w:t>
            </w:r>
          </w:p>
        </w:tc>
        <w:tc>
          <w:tcPr>
            <w:tcW w:w="1276" w:type="dxa"/>
            <w:vAlign w:val="center"/>
          </w:tcPr>
          <w:p w:rsidR="000B0E0A" w:rsidRDefault="000B0E0A" w:rsidP="00F24FC7">
            <w:pPr>
              <w:pStyle w:val="23"/>
            </w:pPr>
            <w:r>
              <w:t>1160套</w:t>
            </w:r>
          </w:p>
        </w:tc>
        <w:tc>
          <w:tcPr>
            <w:tcW w:w="1843" w:type="dxa"/>
            <w:vAlign w:val="center"/>
          </w:tcPr>
          <w:p w:rsidR="000B0E0A" w:rsidRDefault="000B0E0A" w:rsidP="00F24FC7">
            <w:pPr>
              <w:pStyle w:val="23"/>
            </w:pPr>
            <w:r>
              <w:t>资金文件，申请文件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合格率</w:t>
            </w:r>
          </w:p>
        </w:tc>
        <w:tc>
          <w:tcPr>
            <w:tcW w:w="2891" w:type="dxa"/>
            <w:vAlign w:val="center"/>
          </w:tcPr>
          <w:p w:rsidR="000B0E0A" w:rsidRDefault="000B0E0A" w:rsidP="00F24FC7">
            <w:pPr>
              <w:pStyle w:val="23"/>
            </w:pPr>
            <w:r>
              <w:t>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资金文件，申请文件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完成时间</w:t>
            </w:r>
          </w:p>
        </w:tc>
        <w:tc>
          <w:tcPr>
            <w:tcW w:w="2891" w:type="dxa"/>
            <w:vAlign w:val="center"/>
          </w:tcPr>
          <w:p w:rsidR="000B0E0A" w:rsidRDefault="000B0E0A" w:rsidP="00F24FC7">
            <w:pPr>
              <w:pStyle w:val="23"/>
            </w:pPr>
            <w:r>
              <w:t>完成时间</w:t>
            </w:r>
          </w:p>
        </w:tc>
        <w:tc>
          <w:tcPr>
            <w:tcW w:w="1276" w:type="dxa"/>
            <w:vAlign w:val="center"/>
          </w:tcPr>
          <w:p w:rsidR="000B0E0A" w:rsidRDefault="000B0E0A" w:rsidP="00F24FC7">
            <w:pPr>
              <w:pStyle w:val="23"/>
            </w:pPr>
            <w:r>
              <w:t>按合同约定时间内完成</w:t>
            </w:r>
          </w:p>
        </w:tc>
        <w:tc>
          <w:tcPr>
            <w:tcW w:w="1843" w:type="dxa"/>
            <w:vAlign w:val="center"/>
          </w:tcPr>
          <w:p w:rsidR="000B0E0A" w:rsidRDefault="000B0E0A" w:rsidP="00F24FC7">
            <w:pPr>
              <w:pStyle w:val="23"/>
            </w:pPr>
            <w:r>
              <w:t>资金文件，申请文件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价格不超过询价报告</w:t>
            </w:r>
          </w:p>
        </w:tc>
        <w:tc>
          <w:tcPr>
            <w:tcW w:w="2891" w:type="dxa"/>
            <w:vAlign w:val="center"/>
          </w:tcPr>
          <w:p w:rsidR="000B0E0A" w:rsidRDefault="000B0E0A" w:rsidP="00F24FC7">
            <w:pPr>
              <w:pStyle w:val="23"/>
            </w:pPr>
            <w:r>
              <w:t>价格不超过询价报告</w:t>
            </w:r>
          </w:p>
        </w:tc>
        <w:tc>
          <w:tcPr>
            <w:tcW w:w="1276" w:type="dxa"/>
            <w:vAlign w:val="center"/>
          </w:tcPr>
          <w:p w:rsidR="000B0E0A" w:rsidRDefault="000B0E0A" w:rsidP="00F24FC7">
            <w:pPr>
              <w:pStyle w:val="23"/>
            </w:pPr>
            <w:r>
              <w:t>价格不超过询价报告</w:t>
            </w:r>
          </w:p>
        </w:tc>
        <w:tc>
          <w:tcPr>
            <w:tcW w:w="1843" w:type="dxa"/>
            <w:vAlign w:val="center"/>
          </w:tcPr>
          <w:p w:rsidR="000B0E0A" w:rsidRDefault="000B0E0A" w:rsidP="00F24FC7">
            <w:pPr>
              <w:pStyle w:val="23"/>
            </w:pPr>
            <w:r>
              <w:t>资金文件，申请文件</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改善办学条件</w:t>
            </w:r>
          </w:p>
        </w:tc>
        <w:tc>
          <w:tcPr>
            <w:tcW w:w="2891" w:type="dxa"/>
            <w:vAlign w:val="center"/>
          </w:tcPr>
          <w:p w:rsidR="000B0E0A" w:rsidRDefault="000B0E0A" w:rsidP="00F24FC7">
            <w:pPr>
              <w:pStyle w:val="23"/>
            </w:pPr>
            <w:r>
              <w:t>改善办学条件</w:t>
            </w:r>
          </w:p>
        </w:tc>
        <w:tc>
          <w:tcPr>
            <w:tcW w:w="1276" w:type="dxa"/>
            <w:vAlign w:val="center"/>
          </w:tcPr>
          <w:p w:rsidR="000B0E0A" w:rsidRDefault="000B0E0A" w:rsidP="00F24FC7">
            <w:pPr>
              <w:pStyle w:val="23"/>
            </w:pPr>
            <w:r>
              <w:t>有提高</w:t>
            </w:r>
          </w:p>
        </w:tc>
        <w:tc>
          <w:tcPr>
            <w:tcW w:w="1843" w:type="dxa"/>
            <w:vAlign w:val="center"/>
          </w:tcPr>
          <w:p w:rsidR="000B0E0A" w:rsidRDefault="000B0E0A" w:rsidP="00F24FC7">
            <w:pPr>
              <w:pStyle w:val="23"/>
            </w:pPr>
            <w:r>
              <w:t>资金文件，申请文件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覆盖人口数</w:t>
            </w:r>
          </w:p>
        </w:tc>
        <w:tc>
          <w:tcPr>
            <w:tcW w:w="2891" w:type="dxa"/>
            <w:vAlign w:val="center"/>
          </w:tcPr>
          <w:p w:rsidR="000B0E0A" w:rsidRDefault="000B0E0A" w:rsidP="00F24FC7">
            <w:pPr>
              <w:pStyle w:val="23"/>
            </w:pPr>
            <w:r>
              <w:t>覆盖人口数</w:t>
            </w:r>
          </w:p>
        </w:tc>
        <w:tc>
          <w:tcPr>
            <w:tcW w:w="1276" w:type="dxa"/>
            <w:vAlign w:val="center"/>
          </w:tcPr>
          <w:p w:rsidR="000B0E0A" w:rsidRDefault="000B0E0A" w:rsidP="00F24FC7">
            <w:pPr>
              <w:pStyle w:val="23"/>
            </w:pPr>
            <w:r>
              <w:t>≥14000人</w:t>
            </w:r>
          </w:p>
        </w:tc>
        <w:tc>
          <w:tcPr>
            <w:tcW w:w="1843" w:type="dxa"/>
            <w:vAlign w:val="center"/>
          </w:tcPr>
          <w:p w:rsidR="000B0E0A" w:rsidRDefault="000B0E0A" w:rsidP="00F24FC7">
            <w:pPr>
              <w:pStyle w:val="23"/>
            </w:pPr>
            <w:r>
              <w:t>资金文件，申请文件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教育教学质量提高</w:t>
            </w:r>
          </w:p>
        </w:tc>
        <w:tc>
          <w:tcPr>
            <w:tcW w:w="2891" w:type="dxa"/>
            <w:vAlign w:val="center"/>
          </w:tcPr>
          <w:p w:rsidR="000B0E0A" w:rsidRDefault="000B0E0A" w:rsidP="00F24FC7">
            <w:pPr>
              <w:pStyle w:val="23"/>
            </w:pPr>
            <w:r>
              <w:t>教育教学质量提高</w:t>
            </w:r>
          </w:p>
        </w:tc>
        <w:tc>
          <w:tcPr>
            <w:tcW w:w="1276" w:type="dxa"/>
            <w:vAlign w:val="center"/>
          </w:tcPr>
          <w:p w:rsidR="000B0E0A" w:rsidRDefault="000B0E0A" w:rsidP="00F24FC7">
            <w:pPr>
              <w:pStyle w:val="23"/>
            </w:pPr>
            <w:r>
              <w:t>有提高</w:t>
            </w:r>
          </w:p>
        </w:tc>
        <w:tc>
          <w:tcPr>
            <w:tcW w:w="1843" w:type="dxa"/>
            <w:vAlign w:val="center"/>
          </w:tcPr>
          <w:p w:rsidR="000B0E0A" w:rsidRDefault="000B0E0A" w:rsidP="00F24FC7">
            <w:pPr>
              <w:pStyle w:val="23"/>
            </w:pPr>
            <w:r>
              <w:t>资金文件，申请文件</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师生对学校的满意度</w:t>
            </w:r>
          </w:p>
        </w:tc>
        <w:tc>
          <w:tcPr>
            <w:tcW w:w="2891" w:type="dxa"/>
            <w:vAlign w:val="center"/>
          </w:tcPr>
          <w:p w:rsidR="000B0E0A" w:rsidRDefault="000B0E0A" w:rsidP="00F24FC7">
            <w:pPr>
              <w:pStyle w:val="23"/>
            </w:pPr>
            <w:r>
              <w:t>师生对学校的满意度</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资金文件，申请文件</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45" w:name="_Toc_4_4_0000000133"/>
      <w:r>
        <w:rPr>
          <w:rFonts w:ascii="方正仿宋_GBK" w:eastAsia="方正仿宋_GBK" w:hAnsi="方正仿宋_GBK" w:cs="方正仿宋_GBK"/>
          <w:color w:val="000000"/>
          <w:sz w:val="28"/>
        </w:rPr>
        <w:t>130.提前下达2023年省级普通高中补助资金（改善办学条件）冀财教 [2022]163号绩效目标表</w:t>
      </w:r>
      <w:bookmarkEnd w:id="14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360017河北阜平中学</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13062423P00017810002A</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提前下达2023年省级普通高中补助资金（改善办学条件）冀财教 [2022]163号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52.00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52.00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改善高中办学条件</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52.00</w:t>
            </w:r>
          </w:p>
        </w:tc>
        <w:tc>
          <w:tcPr>
            <w:tcW w:w="1304" w:type="dxa"/>
            <w:vAlign w:val="center"/>
          </w:tcPr>
          <w:p w:rsidR="000B0E0A" w:rsidRDefault="000B0E0A" w:rsidP="00F24FC7">
            <w:pPr>
              <w:pStyle w:val="30"/>
            </w:pPr>
            <w:r>
              <w:t>52.00</w:t>
            </w:r>
          </w:p>
        </w:tc>
        <w:tc>
          <w:tcPr>
            <w:tcW w:w="3118" w:type="dxa"/>
            <w:gridSpan w:val="2"/>
            <w:vAlign w:val="center"/>
          </w:tcPr>
          <w:p w:rsidR="000B0E0A" w:rsidRDefault="000B0E0A" w:rsidP="00F24FC7">
            <w:pPr>
              <w:pStyle w:val="30"/>
            </w:pPr>
            <w:r>
              <w:t>52.00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1.用于普通高中补助资金</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学生课桌椅数量</w:t>
            </w:r>
          </w:p>
        </w:tc>
        <w:tc>
          <w:tcPr>
            <w:tcW w:w="2891" w:type="dxa"/>
            <w:vAlign w:val="center"/>
          </w:tcPr>
          <w:p w:rsidR="000B0E0A" w:rsidRDefault="000B0E0A" w:rsidP="00F24FC7">
            <w:pPr>
              <w:pStyle w:val="23"/>
            </w:pPr>
            <w:r>
              <w:t>学生课桌椅数量</w:t>
            </w:r>
          </w:p>
        </w:tc>
        <w:tc>
          <w:tcPr>
            <w:tcW w:w="1276" w:type="dxa"/>
            <w:vAlign w:val="center"/>
          </w:tcPr>
          <w:p w:rsidR="000B0E0A" w:rsidRDefault="000B0E0A" w:rsidP="00F24FC7">
            <w:pPr>
              <w:pStyle w:val="23"/>
            </w:pPr>
            <w:r>
              <w:t>1040件</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质量合格率</w:t>
            </w:r>
          </w:p>
        </w:tc>
        <w:tc>
          <w:tcPr>
            <w:tcW w:w="2891" w:type="dxa"/>
            <w:vAlign w:val="center"/>
          </w:tcPr>
          <w:p w:rsidR="000B0E0A" w:rsidRDefault="000B0E0A" w:rsidP="00F24FC7">
            <w:pPr>
              <w:pStyle w:val="23"/>
            </w:pPr>
            <w:r>
              <w:t>质量合格率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按时完成</w:t>
            </w:r>
          </w:p>
        </w:tc>
        <w:tc>
          <w:tcPr>
            <w:tcW w:w="2891" w:type="dxa"/>
            <w:vAlign w:val="center"/>
          </w:tcPr>
          <w:p w:rsidR="000B0E0A" w:rsidRDefault="000B0E0A" w:rsidP="00F24FC7">
            <w:pPr>
              <w:pStyle w:val="23"/>
            </w:pPr>
            <w:r>
              <w:t>按时完成</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控制成本</w:t>
            </w:r>
          </w:p>
        </w:tc>
        <w:tc>
          <w:tcPr>
            <w:tcW w:w="2891" w:type="dxa"/>
            <w:vAlign w:val="center"/>
          </w:tcPr>
          <w:p w:rsidR="000B0E0A" w:rsidRDefault="000B0E0A" w:rsidP="00F24FC7">
            <w:pPr>
              <w:pStyle w:val="23"/>
            </w:pPr>
            <w:r>
              <w:t>控制成本</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改善办学条件</w:t>
            </w:r>
          </w:p>
        </w:tc>
        <w:tc>
          <w:tcPr>
            <w:tcW w:w="2891" w:type="dxa"/>
            <w:vAlign w:val="center"/>
          </w:tcPr>
          <w:p w:rsidR="000B0E0A" w:rsidRDefault="000B0E0A" w:rsidP="00F24FC7">
            <w:pPr>
              <w:pStyle w:val="23"/>
            </w:pPr>
            <w:r>
              <w:t>改善办学条件</w:t>
            </w:r>
          </w:p>
        </w:tc>
        <w:tc>
          <w:tcPr>
            <w:tcW w:w="1276" w:type="dxa"/>
            <w:vAlign w:val="center"/>
          </w:tcPr>
          <w:p w:rsidR="000B0E0A" w:rsidRDefault="000B0E0A" w:rsidP="00F24FC7">
            <w:pPr>
              <w:pStyle w:val="23"/>
            </w:pPr>
            <w:r>
              <w:t>有效</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提高教育教学质量</w:t>
            </w:r>
          </w:p>
        </w:tc>
        <w:tc>
          <w:tcPr>
            <w:tcW w:w="2891" w:type="dxa"/>
            <w:vAlign w:val="center"/>
          </w:tcPr>
          <w:p w:rsidR="000B0E0A" w:rsidRDefault="000B0E0A" w:rsidP="00F24FC7">
            <w:pPr>
              <w:pStyle w:val="23"/>
            </w:pPr>
            <w:r>
              <w:t>提高教育教学质量</w:t>
            </w:r>
          </w:p>
        </w:tc>
        <w:tc>
          <w:tcPr>
            <w:tcW w:w="1276" w:type="dxa"/>
            <w:vAlign w:val="center"/>
          </w:tcPr>
          <w:p w:rsidR="000B0E0A" w:rsidRDefault="000B0E0A" w:rsidP="00F24FC7">
            <w:pPr>
              <w:pStyle w:val="23"/>
            </w:pPr>
            <w:r>
              <w:t>有效</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覆盖服务人口</w:t>
            </w:r>
          </w:p>
        </w:tc>
        <w:tc>
          <w:tcPr>
            <w:tcW w:w="2891" w:type="dxa"/>
            <w:vAlign w:val="center"/>
          </w:tcPr>
          <w:p w:rsidR="000B0E0A" w:rsidRDefault="000B0E0A" w:rsidP="00F24FC7">
            <w:pPr>
              <w:pStyle w:val="23"/>
            </w:pPr>
            <w:r>
              <w:t>覆盖服务人口</w:t>
            </w:r>
          </w:p>
        </w:tc>
        <w:tc>
          <w:tcPr>
            <w:tcW w:w="1276" w:type="dxa"/>
            <w:vAlign w:val="center"/>
          </w:tcPr>
          <w:p w:rsidR="000B0E0A" w:rsidRDefault="000B0E0A" w:rsidP="00F24FC7">
            <w:pPr>
              <w:pStyle w:val="23"/>
            </w:pPr>
            <w:r>
              <w:t>≥18000人</w:t>
            </w:r>
          </w:p>
        </w:tc>
        <w:tc>
          <w:tcPr>
            <w:tcW w:w="1843" w:type="dxa"/>
            <w:vAlign w:val="center"/>
          </w:tcPr>
          <w:p w:rsidR="000B0E0A" w:rsidRDefault="000B0E0A" w:rsidP="00F24FC7">
            <w:pPr>
              <w:pStyle w:val="23"/>
            </w:pPr>
            <w:r>
              <w:t>资金文件，及申报文件</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师生对学校的满意度</w:t>
            </w:r>
          </w:p>
        </w:tc>
        <w:tc>
          <w:tcPr>
            <w:tcW w:w="2891" w:type="dxa"/>
            <w:vAlign w:val="center"/>
          </w:tcPr>
          <w:p w:rsidR="000B0E0A" w:rsidRDefault="000B0E0A" w:rsidP="00F24FC7">
            <w:pPr>
              <w:pStyle w:val="23"/>
            </w:pPr>
            <w:r>
              <w:t>师生对学校的满意度</w:t>
            </w:r>
          </w:p>
        </w:tc>
        <w:tc>
          <w:tcPr>
            <w:tcW w:w="1276" w:type="dxa"/>
            <w:vAlign w:val="center"/>
          </w:tcPr>
          <w:p w:rsidR="000B0E0A" w:rsidRDefault="000B0E0A" w:rsidP="00F24FC7">
            <w:pPr>
              <w:pStyle w:val="23"/>
            </w:pPr>
            <w:r>
              <w:t>≥90%</w:t>
            </w:r>
          </w:p>
        </w:tc>
        <w:tc>
          <w:tcPr>
            <w:tcW w:w="1843" w:type="dxa"/>
            <w:vAlign w:val="center"/>
          </w:tcPr>
          <w:p w:rsidR="000B0E0A" w:rsidRDefault="000B0E0A" w:rsidP="00F24FC7">
            <w:pPr>
              <w:pStyle w:val="23"/>
            </w:pPr>
            <w:r>
              <w:t>资金文件，及申报文件</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46" w:name="_Toc_4_4_0000000134"/>
      <w:r>
        <w:rPr>
          <w:rFonts w:ascii="方正仿宋_GBK" w:eastAsia="方正仿宋_GBK" w:hAnsi="方正仿宋_GBK" w:cs="方正仿宋_GBK"/>
          <w:color w:val="000000"/>
          <w:sz w:val="28"/>
        </w:rPr>
        <w:t>131.提前下达2023年省级普通高中补助资金冀财教 [2022]163 号绩效目标表</w:t>
      </w:r>
      <w:bookmarkEnd w:id="14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360017河北阜平中学</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13062423P00017810001N</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提前下达2023年省级普通高中补助资金冀财教 [2022]163 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160.00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160.00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用于助学金及三免经费</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 xml:space="preserve"> </w:t>
            </w:r>
          </w:p>
        </w:tc>
        <w:tc>
          <w:tcPr>
            <w:tcW w:w="1587" w:type="dxa"/>
            <w:vAlign w:val="center"/>
          </w:tcPr>
          <w:p w:rsidR="000B0E0A" w:rsidRDefault="000B0E0A" w:rsidP="00F24FC7">
            <w:pPr>
              <w:pStyle w:val="30"/>
            </w:pPr>
            <w:r>
              <w:t>80.00</w:t>
            </w:r>
          </w:p>
        </w:tc>
        <w:tc>
          <w:tcPr>
            <w:tcW w:w="1304" w:type="dxa"/>
            <w:vAlign w:val="center"/>
          </w:tcPr>
          <w:p w:rsidR="000B0E0A" w:rsidRDefault="000B0E0A" w:rsidP="00F24FC7">
            <w:pPr>
              <w:pStyle w:val="30"/>
            </w:pPr>
            <w:r>
              <w:t>160.00</w:t>
            </w:r>
          </w:p>
        </w:tc>
        <w:tc>
          <w:tcPr>
            <w:tcW w:w="3118" w:type="dxa"/>
            <w:gridSpan w:val="2"/>
            <w:vAlign w:val="center"/>
          </w:tcPr>
          <w:p w:rsidR="000B0E0A" w:rsidRDefault="000B0E0A" w:rsidP="00F24FC7">
            <w:pPr>
              <w:pStyle w:val="30"/>
            </w:pPr>
            <w:r>
              <w:t>160.00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补助覆盖率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补助标准</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保障经济社会发展</w:t>
            </w:r>
          </w:p>
        </w:tc>
        <w:tc>
          <w:tcPr>
            <w:tcW w:w="2891" w:type="dxa"/>
            <w:vAlign w:val="center"/>
          </w:tcPr>
          <w:p w:rsidR="000B0E0A" w:rsidRDefault="000B0E0A" w:rsidP="00F24FC7">
            <w:pPr>
              <w:pStyle w:val="23"/>
            </w:pPr>
            <w:r>
              <w:t>保障经济社会发展</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保障社会稳定</w:t>
            </w:r>
          </w:p>
        </w:tc>
        <w:tc>
          <w:tcPr>
            <w:tcW w:w="2891" w:type="dxa"/>
            <w:vAlign w:val="center"/>
          </w:tcPr>
          <w:p w:rsidR="000B0E0A" w:rsidRDefault="000B0E0A" w:rsidP="00F24FC7">
            <w:pPr>
              <w:pStyle w:val="23"/>
            </w:pPr>
            <w:r>
              <w:t>保障社会稳定</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生态良好</w:t>
            </w:r>
          </w:p>
        </w:tc>
        <w:tc>
          <w:tcPr>
            <w:tcW w:w="2891" w:type="dxa"/>
            <w:vAlign w:val="center"/>
          </w:tcPr>
          <w:p w:rsidR="000B0E0A" w:rsidRDefault="000B0E0A" w:rsidP="00F24FC7">
            <w:pPr>
              <w:pStyle w:val="23"/>
            </w:pPr>
            <w:r>
              <w:t>生态良好</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受益学生满意度</w:t>
            </w:r>
          </w:p>
        </w:tc>
        <w:tc>
          <w:tcPr>
            <w:tcW w:w="2891" w:type="dxa"/>
            <w:vAlign w:val="center"/>
          </w:tcPr>
          <w:p w:rsidR="000B0E0A" w:rsidRDefault="000B0E0A" w:rsidP="00F24FC7">
            <w:pPr>
              <w:pStyle w:val="23"/>
            </w:pPr>
            <w:r>
              <w:t>受益学生满意度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上级文件</w:t>
            </w:r>
          </w:p>
        </w:tc>
      </w:tr>
    </w:tbl>
    <w:p w:rsidR="000B0E0A" w:rsidRDefault="000B0E0A" w:rsidP="000B0E0A">
      <w:pPr>
        <w:sectPr w:rsidR="000B0E0A">
          <w:pgSz w:w="11900" w:h="16840"/>
          <w:pgMar w:top="1984" w:right="1304" w:bottom="1134" w:left="1304" w:header="720" w:footer="720" w:gutter="0"/>
          <w:cols w:space="720"/>
        </w:sectPr>
      </w:pPr>
    </w:p>
    <w:p w:rsidR="000B0E0A" w:rsidRDefault="000B0E0A" w:rsidP="000B0E0A">
      <w:pPr>
        <w:jc w:val="center"/>
      </w:pPr>
      <w:r>
        <w:rPr>
          <w:rFonts w:ascii="方正仿宋_GBK" w:eastAsia="方正仿宋_GBK" w:hAnsi="方正仿宋_GBK" w:cs="方正仿宋_GBK"/>
          <w:color w:val="000000"/>
          <w:sz w:val="28"/>
        </w:rPr>
        <w:lastRenderedPageBreak/>
        <w:t xml:space="preserve"> </w:t>
      </w:r>
    </w:p>
    <w:p w:rsidR="000B0E0A" w:rsidRDefault="000B0E0A" w:rsidP="000B0E0A">
      <w:pPr>
        <w:ind w:firstLine="560"/>
        <w:outlineLvl w:val="3"/>
      </w:pPr>
      <w:bookmarkStart w:id="147" w:name="_Toc_4_4_0000000135"/>
      <w:r>
        <w:rPr>
          <w:rFonts w:ascii="方正仿宋_GBK" w:eastAsia="方正仿宋_GBK" w:hAnsi="方正仿宋_GBK" w:cs="方正仿宋_GBK"/>
          <w:color w:val="000000"/>
          <w:sz w:val="28"/>
        </w:rPr>
        <w:t>132.提前下达2023年中央学生资助补助经费预算（中央直达）冀财教[2022]178 号绩效目标表</w:t>
      </w:r>
      <w:bookmarkEnd w:id="14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0B0E0A" w:rsidTr="00F24FC7">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0B0E0A" w:rsidRDefault="000B0E0A" w:rsidP="00F24FC7">
            <w:pPr>
              <w:pStyle w:val="5"/>
            </w:pPr>
            <w:r>
              <w:t>360017河北阜平中学</w:t>
            </w:r>
          </w:p>
        </w:tc>
        <w:tc>
          <w:tcPr>
            <w:tcW w:w="1843" w:type="dxa"/>
            <w:tcBorders>
              <w:top w:val="single" w:sz="6" w:space="0" w:color="FFFFFF"/>
              <w:left w:val="single" w:sz="6" w:space="0" w:color="FFFFFF"/>
              <w:right w:val="single" w:sz="6" w:space="0" w:color="FFFFFF"/>
            </w:tcBorders>
            <w:vAlign w:val="center"/>
          </w:tcPr>
          <w:p w:rsidR="000B0E0A" w:rsidRDefault="000B0E0A" w:rsidP="00F24FC7">
            <w:pPr>
              <w:pStyle w:val="40"/>
            </w:pPr>
            <w:r>
              <w:t>单位：万元</w:t>
            </w:r>
          </w:p>
        </w:tc>
      </w:tr>
      <w:tr w:rsidR="000B0E0A" w:rsidTr="00F24FC7">
        <w:trPr>
          <w:trHeight w:val="369"/>
          <w:jc w:val="center"/>
        </w:trPr>
        <w:tc>
          <w:tcPr>
            <w:tcW w:w="1276" w:type="dxa"/>
            <w:vAlign w:val="center"/>
          </w:tcPr>
          <w:p w:rsidR="000B0E0A" w:rsidRDefault="000B0E0A" w:rsidP="00F24FC7">
            <w:pPr>
              <w:pStyle w:val="11"/>
            </w:pPr>
            <w:r>
              <w:t>项目编码</w:t>
            </w:r>
          </w:p>
        </w:tc>
        <w:tc>
          <w:tcPr>
            <w:tcW w:w="2608" w:type="dxa"/>
            <w:gridSpan w:val="2"/>
            <w:vAlign w:val="center"/>
          </w:tcPr>
          <w:p w:rsidR="000B0E0A" w:rsidRDefault="000B0E0A" w:rsidP="00F24FC7">
            <w:pPr>
              <w:pStyle w:val="23"/>
            </w:pPr>
            <w:r>
              <w:t>13062423P00007510002H</w:t>
            </w:r>
          </w:p>
        </w:tc>
        <w:tc>
          <w:tcPr>
            <w:tcW w:w="1587" w:type="dxa"/>
            <w:vAlign w:val="center"/>
          </w:tcPr>
          <w:p w:rsidR="000B0E0A" w:rsidRDefault="000B0E0A" w:rsidP="00F24FC7">
            <w:pPr>
              <w:pStyle w:val="11"/>
            </w:pPr>
            <w:r>
              <w:t>项目名称</w:t>
            </w:r>
          </w:p>
        </w:tc>
        <w:tc>
          <w:tcPr>
            <w:tcW w:w="4422" w:type="dxa"/>
            <w:gridSpan w:val="3"/>
            <w:vAlign w:val="center"/>
          </w:tcPr>
          <w:p w:rsidR="000B0E0A" w:rsidRDefault="000B0E0A" w:rsidP="00F24FC7">
            <w:pPr>
              <w:pStyle w:val="23"/>
            </w:pPr>
            <w:r>
              <w:t>提前下达2023年中央学生资助补助经费预算（中央直达）冀财教[2022]178 号</w:t>
            </w:r>
          </w:p>
        </w:tc>
      </w:tr>
      <w:tr w:rsidR="000B0E0A" w:rsidTr="00F24FC7">
        <w:trPr>
          <w:trHeight w:val="369"/>
          <w:jc w:val="center"/>
        </w:trPr>
        <w:tc>
          <w:tcPr>
            <w:tcW w:w="1276" w:type="dxa"/>
            <w:vMerge w:val="restart"/>
            <w:vAlign w:val="center"/>
          </w:tcPr>
          <w:p w:rsidR="000B0E0A" w:rsidRDefault="000B0E0A" w:rsidP="00F24FC7">
            <w:pPr>
              <w:pStyle w:val="11"/>
            </w:pPr>
            <w:r>
              <w:t>预算规模及资金用途</w:t>
            </w:r>
          </w:p>
        </w:tc>
        <w:tc>
          <w:tcPr>
            <w:tcW w:w="1276" w:type="dxa"/>
            <w:vAlign w:val="center"/>
          </w:tcPr>
          <w:p w:rsidR="000B0E0A" w:rsidRDefault="000B0E0A" w:rsidP="00F24FC7">
            <w:pPr>
              <w:pStyle w:val="11"/>
            </w:pPr>
            <w:r>
              <w:t>预算数</w:t>
            </w:r>
          </w:p>
        </w:tc>
        <w:tc>
          <w:tcPr>
            <w:tcW w:w="1332" w:type="dxa"/>
            <w:vAlign w:val="center"/>
          </w:tcPr>
          <w:p w:rsidR="000B0E0A" w:rsidRDefault="000B0E0A" w:rsidP="00F24FC7">
            <w:pPr>
              <w:pStyle w:val="23"/>
            </w:pPr>
            <w:r>
              <w:t>182.00</w:t>
            </w:r>
          </w:p>
        </w:tc>
        <w:tc>
          <w:tcPr>
            <w:tcW w:w="1587" w:type="dxa"/>
            <w:vAlign w:val="center"/>
          </w:tcPr>
          <w:p w:rsidR="000B0E0A" w:rsidRDefault="000B0E0A" w:rsidP="00F24FC7">
            <w:pPr>
              <w:pStyle w:val="11"/>
            </w:pPr>
            <w:r>
              <w:t>其中：财政    资金</w:t>
            </w:r>
          </w:p>
        </w:tc>
        <w:tc>
          <w:tcPr>
            <w:tcW w:w="1304" w:type="dxa"/>
            <w:vAlign w:val="center"/>
          </w:tcPr>
          <w:p w:rsidR="000B0E0A" w:rsidRDefault="000B0E0A" w:rsidP="00F24FC7">
            <w:pPr>
              <w:pStyle w:val="23"/>
            </w:pPr>
            <w:r>
              <w:t>182.00</w:t>
            </w:r>
          </w:p>
        </w:tc>
        <w:tc>
          <w:tcPr>
            <w:tcW w:w="1276" w:type="dxa"/>
            <w:vAlign w:val="center"/>
          </w:tcPr>
          <w:p w:rsidR="000B0E0A" w:rsidRDefault="000B0E0A" w:rsidP="00F24FC7">
            <w:pPr>
              <w:pStyle w:val="11"/>
            </w:pPr>
            <w:r>
              <w:t>其他资金</w:t>
            </w:r>
          </w:p>
        </w:tc>
        <w:tc>
          <w:tcPr>
            <w:tcW w:w="1843" w:type="dxa"/>
            <w:vAlign w:val="center"/>
          </w:tcPr>
          <w:p w:rsidR="000B0E0A" w:rsidRDefault="000B0E0A" w:rsidP="00F24FC7">
            <w:pPr>
              <w:pStyle w:val="23"/>
            </w:pPr>
            <w:r>
              <w:t xml:space="preserve"> </w:t>
            </w:r>
          </w:p>
        </w:tc>
      </w:tr>
      <w:tr w:rsidR="000B0E0A" w:rsidTr="00F24FC7">
        <w:trPr>
          <w:trHeight w:val="369"/>
          <w:jc w:val="center"/>
        </w:trPr>
        <w:tc>
          <w:tcPr>
            <w:tcW w:w="1276" w:type="dxa"/>
            <w:vMerge/>
          </w:tcPr>
          <w:p w:rsidR="000B0E0A" w:rsidRDefault="000B0E0A" w:rsidP="00F24FC7"/>
        </w:tc>
        <w:tc>
          <w:tcPr>
            <w:tcW w:w="8617" w:type="dxa"/>
            <w:gridSpan w:val="6"/>
            <w:vAlign w:val="center"/>
          </w:tcPr>
          <w:p w:rsidR="000B0E0A" w:rsidRDefault="000B0E0A" w:rsidP="00F24FC7">
            <w:pPr>
              <w:pStyle w:val="23"/>
            </w:pPr>
            <w:r>
              <w:t>用于高中学生助学金</w:t>
            </w:r>
          </w:p>
        </w:tc>
      </w:tr>
      <w:tr w:rsidR="000B0E0A" w:rsidTr="00F24FC7">
        <w:trPr>
          <w:trHeight w:val="369"/>
          <w:jc w:val="center"/>
        </w:trPr>
        <w:tc>
          <w:tcPr>
            <w:tcW w:w="1276" w:type="dxa"/>
            <w:vMerge w:val="restart"/>
            <w:vAlign w:val="center"/>
          </w:tcPr>
          <w:p w:rsidR="000B0E0A" w:rsidRDefault="000B0E0A" w:rsidP="00F24FC7">
            <w:pPr>
              <w:pStyle w:val="11"/>
            </w:pPr>
            <w:r>
              <w:t>资金支出计划（%）</w:t>
            </w:r>
          </w:p>
        </w:tc>
        <w:tc>
          <w:tcPr>
            <w:tcW w:w="2608" w:type="dxa"/>
            <w:gridSpan w:val="2"/>
            <w:vAlign w:val="center"/>
          </w:tcPr>
          <w:p w:rsidR="000B0E0A" w:rsidRDefault="000B0E0A" w:rsidP="00F24FC7">
            <w:pPr>
              <w:pStyle w:val="11"/>
            </w:pPr>
            <w:r>
              <w:t>3月底</w:t>
            </w:r>
          </w:p>
        </w:tc>
        <w:tc>
          <w:tcPr>
            <w:tcW w:w="1587" w:type="dxa"/>
            <w:vAlign w:val="center"/>
          </w:tcPr>
          <w:p w:rsidR="000B0E0A" w:rsidRDefault="000B0E0A" w:rsidP="00F24FC7">
            <w:pPr>
              <w:pStyle w:val="11"/>
            </w:pPr>
            <w:r>
              <w:t>6月底</w:t>
            </w:r>
          </w:p>
        </w:tc>
        <w:tc>
          <w:tcPr>
            <w:tcW w:w="1304" w:type="dxa"/>
            <w:vAlign w:val="center"/>
          </w:tcPr>
          <w:p w:rsidR="000B0E0A" w:rsidRDefault="000B0E0A" w:rsidP="00F24FC7">
            <w:pPr>
              <w:pStyle w:val="11"/>
            </w:pPr>
            <w:r>
              <w:t>10月底</w:t>
            </w:r>
          </w:p>
        </w:tc>
        <w:tc>
          <w:tcPr>
            <w:tcW w:w="3118" w:type="dxa"/>
            <w:gridSpan w:val="2"/>
            <w:vAlign w:val="center"/>
          </w:tcPr>
          <w:p w:rsidR="000B0E0A" w:rsidRDefault="000B0E0A" w:rsidP="00F24FC7">
            <w:pPr>
              <w:pStyle w:val="11"/>
            </w:pPr>
            <w:r>
              <w:t>12月底</w:t>
            </w:r>
          </w:p>
        </w:tc>
      </w:tr>
      <w:tr w:rsidR="000B0E0A" w:rsidTr="00F24FC7">
        <w:trPr>
          <w:trHeight w:val="369"/>
          <w:jc w:val="center"/>
        </w:trPr>
        <w:tc>
          <w:tcPr>
            <w:tcW w:w="1276" w:type="dxa"/>
            <w:vMerge/>
          </w:tcPr>
          <w:p w:rsidR="000B0E0A" w:rsidRDefault="000B0E0A" w:rsidP="00F24FC7"/>
        </w:tc>
        <w:tc>
          <w:tcPr>
            <w:tcW w:w="2608" w:type="dxa"/>
            <w:gridSpan w:val="2"/>
            <w:vAlign w:val="center"/>
          </w:tcPr>
          <w:p w:rsidR="000B0E0A" w:rsidRDefault="000B0E0A" w:rsidP="00F24FC7">
            <w:pPr>
              <w:pStyle w:val="30"/>
            </w:pPr>
            <w:r>
              <w:t>45.50</w:t>
            </w:r>
          </w:p>
        </w:tc>
        <w:tc>
          <w:tcPr>
            <w:tcW w:w="1587" w:type="dxa"/>
            <w:vAlign w:val="center"/>
          </w:tcPr>
          <w:p w:rsidR="000B0E0A" w:rsidRDefault="000B0E0A" w:rsidP="00F24FC7">
            <w:pPr>
              <w:pStyle w:val="30"/>
            </w:pPr>
            <w:r>
              <w:t>91.00</w:t>
            </w:r>
          </w:p>
        </w:tc>
        <w:tc>
          <w:tcPr>
            <w:tcW w:w="1304" w:type="dxa"/>
            <w:vAlign w:val="center"/>
          </w:tcPr>
          <w:p w:rsidR="000B0E0A" w:rsidRDefault="000B0E0A" w:rsidP="00F24FC7">
            <w:pPr>
              <w:pStyle w:val="30"/>
            </w:pPr>
            <w:r>
              <w:t>136.50</w:t>
            </w:r>
          </w:p>
        </w:tc>
        <w:tc>
          <w:tcPr>
            <w:tcW w:w="3118" w:type="dxa"/>
            <w:gridSpan w:val="2"/>
            <w:vAlign w:val="center"/>
          </w:tcPr>
          <w:p w:rsidR="000B0E0A" w:rsidRDefault="000B0E0A" w:rsidP="00F24FC7">
            <w:pPr>
              <w:pStyle w:val="30"/>
            </w:pPr>
            <w:r>
              <w:t>182.00</w:t>
            </w:r>
          </w:p>
        </w:tc>
      </w:tr>
      <w:tr w:rsidR="000B0E0A" w:rsidTr="00F24FC7">
        <w:trPr>
          <w:trHeight w:val="369"/>
          <w:jc w:val="center"/>
        </w:trPr>
        <w:tc>
          <w:tcPr>
            <w:tcW w:w="1276" w:type="dxa"/>
            <w:vAlign w:val="center"/>
          </w:tcPr>
          <w:p w:rsidR="000B0E0A" w:rsidRDefault="000B0E0A" w:rsidP="00F24FC7">
            <w:pPr>
              <w:pStyle w:val="11"/>
            </w:pPr>
            <w:r>
              <w:t>绩效目标</w:t>
            </w:r>
          </w:p>
        </w:tc>
        <w:tc>
          <w:tcPr>
            <w:tcW w:w="8617" w:type="dxa"/>
            <w:gridSpan w:val="6"/>
            <w:vAlign w:val="center"/>
          </w:tcPr>
          <w:p w:rsidR="000B0E0A" w:rsidRDefault="000B0E0A" w:rsidP="00F24FC7">
            <w:pPr>
              <w:pStyle w:val="23"/>
            </w:pPr>
            <w:r>
              <w:t>1.目标内容1</w:t>
            </w:r>
          </w:p>
        </w:tc>
      </w:tr>
    </w:tbl>
    <w:p w:rsidR="000B0E0A" w:rsidRDefault="000B0E0A" w:rsidP="000B0E0A">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0B0E0A" w:rsidTr="00F24FC7">
        <w:trPr>
          <w:trHeight w:val="397"/>
          <w:tblHeader/>
          <w:jc w:val="center"/>
        </w:trPr>
        <w:tc>
          <w:tcPr>
            <w:tcW w:w="1276" w:type="dxa"/>
            <w:vAlign w:val="center"/>
          </w:tcPr>
          <w:p w:rsidR="000B0E0A" w:rsidRDefault="000B0E0A" w:rsidP="00F24FC7">
            <w:pPr>
              <w:pStyle w:val="11"/>
            </w:pPr>
            <w:r>
              <w:t>一级指标</w:t>
            </w:r>
          </w:p>
        </w:tc>
        <w:tc>
          <w:tcPr>
            <w:tcW w:w="1276" w:type="dxa"/>
            <w:vAlign w:val="center"/>
          </w:tcPr>
          <w:p w:rsidR="000B0E0A" w:rsidRDefault="000B0E0A" w:rsidP="00F24FC7">
            <w:pPr>
              <w:pStyle w:val="11"/>
            </w:pPr>
            <w:r>
              <w:t>二级指标</w:t>
            </w:r>
          </w:p>
        </w:tc>
        <w:tc>
          <w:tcPr>
            <w:tcW w:w="1332" w:type="dxa"/>
            <w:vAlign w:val="center"/>
          </w:tcPr>
          <w:p w:rsidR="000B0E0A" w:rsidRDefault="000B0E0A" w:rsidP="00F24FC7">
            <w:pPr>
              <w:pStyle w:val="11"/>
            </w:pPr>
            <w:r>
              <w:t>三级指标</w:t>
            </w:r>
          </w:p>
        </w:tc>
        <w:tc>
          <w:tcPr>
            <w:tcW w:w="2891" w:type="dxa"/>
            <w:vAlign w:val="center"/>
          </w:tcPr>
          <w:p w:rsidR="000B0E0A" w:rsidRDefault="000B0E0A" w:rsidP="00F24FC7">
            <w:pPr>
              <w:pStyle w:val="11"/>
            </w:pPr>
            <w:r>
              <w:t>绩效指标描述</w:t>
            </w:r>
          </w:p>
        </w:tc>
        <w:tc>
          <w:tcPr>
            <w:tcW w:w="1276" w:type="dxa"/>
            <w:vAlign w:val="center"/>
          </w:tcPr>
          <w:p w:rsidR="000B0E0A" w:rsidRDefault="000B0E0A" w:rsidP="00F24FC7">
            <w:pPr>
              <w:pStyle w:val="11"/>
            </w:pPr>
            <w:r>
              <w:t>指标值</w:t>
            </w:r>
          </w:p>
        </w:tc>
        <w:tc>
          <w:tcPr>
            <w:tcW w:w="1843" w:type="dxa"/>
            <w:vAlign w:val="center"/>
          </w:tcPr>
          <w:p w:rsidR="000B0E0A" w:rsidRDefault="000B0E0A" w:rsidP="00F24FC7">
            <w:pPr>
              <w:pStyle w:val="11"/>
            </w:pPr>
            <w:r>
              <w:t>指标值确定依据</w:t>
            </w:r>
          </w:p>
        </w:tc>
      </w:tr>
      <w:tr w:rsidR="000B0E0A" w:rsidTr="00F24FC7">
        <w:trPr>
          <w:trHeight w:val="369"/>
          <w:jc w:val="center"/>
        </w:trPr>
        <w:tc>
          <w:tcPr>
            <w:tcW w:w="1276" w:type="dxa"/>
            <w:vMerge w:val="restart"/>
            <w:vAlign w:val="center"/>
          </w:tcPr>
          <w:p w:rsidR="000B0E0A" w:rsidRDefault="000B0E0A" w:rsidP="00F24FC7">
            <w:pPr>
              <w:pStyle w:val="30"/>
            </w:pPr>
            <w:r>
              <w:t>产出指标</w:t>
            </w:r>
          </w:p>
        </w:tc>
        <w:tc>
          <w:tcPr>
            <w:tcW w:w="1276" w:type="dxa"/>
            <w:vAlign w:val="center"/>
          </w:tcPr>
          <w:p w:rsidR="000B0E0A" w:rsidRDefault="000B0E0A" w:rsidP="00F24FC7">
            <w:pPr>
              <w:pStyle w:val="23"/>
            </w:pPr>
            <w:r>
              <w:t>数量指标</w:t>
            </w:r>
          </w:p>
        </w:tc>
        <w:tc>
          <w:tcPr>
            <w:tcW w:w="1332" w:type="dxa"/>
            <w:vAlign w:val="center"/>
          </w:tcPr>
          <w:p w:rsidR="000B0E0A" w:rsidRDefault="000B0E0A" w:rsidP="00F24FC7">
            <w:pPr>
              <w:pStyle w:val="23"/>
            </w:pPr>
            <w:r>
              <w:t>补助覆盖率</w:t>
            </w:r>
          </w:p>
        </w:tc>
        <w:tc>
          <w:tcPr>
            <w:tcW w:w="2891" w:type="dxa"/>
            <w:vAlign w:val="center"/>
          </w:tcPr>
          <w:p w:rsidR="000B0E0A" w:rsidRDefault="000B0E0A" w:rsidP="00F24FC7">
            <w:pPr>
              <w:pStyle w:val="23"/>
            </w:pPr>
            <w:r>
              <w:t>补助覆盖率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质量指标</w:t>
            </w:r>
          </w:p>
        </w:tc>
        <w:tc>
          <w:tcPr>
            <w:tcW w:w="1332" w:type="dxa"/>
            <w:vAlign w:val="center"/>
          </w:tcPr>
          <w:p w:rsidR="000B0E0A" w:rsidRDefault="000B0E0A" w:rsidP="00F24FC7">
            <w:pPr>
              <w:pStyle w:val="23"/>
            </w:pPr>
            <w:r>
              <w:t>资金发放率</w:t>
            </w:r>
          </w:p>
        </w:tc>
        <w:tc>
          <w:tcPr>
            <w:tcW w:w="2891" w:type="dxa"/>
            <w:vAlign w:val="center"/>
          </w:tcPr>
          <w:p w:rsidR="000B0E0A" w:rsidRDefault="000B0E0A" w:rsidP="00F24FC7">
            <w:pPr>
              <w:pStyle w:val="23"/>
            </w:pPr>
            <w:r>
              <w:t>资金发放率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时效指标</w:t>
            </w:r>
          </w:p>
        </w:tc>
        <w:tc>
          <w:tcPr>
            <w:tcW w:w="1332" w:type="dxa"/>
            <w:vAlign w:val="center"/>
          </w:tcPr>
          <w:p w:rsidR="000B0E0A" w:rsidRDefault="000B0E0A" w:rsidP="00F24FC7">
            <w:pPr>
              <w:pStyle w:val="23"/>
            </w:pPr>
            <w:r>
              <w:t>工作完成及时率</w:t>
            </w:r>
          </w:p>
        </w:tc>
        <w:tc>
          <w:tcPr>
            <w:tcW w:w="2891" w:type="dxa"/>
            <w:vAlign w:val="center"/>
          </w:tcPr>
          <w:p w:rsidR="000B0E0A" w:rsidRDefault="000B0E0A" w:rsidP="00F24FC7">
            <w:pPr>
              <w:pStyle w:val="23"/>
            </w:pPr>
            <w:r>
              <w:t>工作完成及时率</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成本指标</w:t>
            </w:r>
          </w:p>
        </w:tc>
        <w:tc>
          <w:tcPr>
            <w:tcW w:w="1332" w:type="dxa"/>
            <w:vAlign w:val="center"/>
          </w:tcPr>
          <w:p w:rsidR="000B0E0A" w:rsidRDefault="000B0E0A" w:rsidP="00F24FC7">
            <w:pPr>
              <w:pStyle w:val="23"/>
            </w:pPr>
            <w:r>
              <w:t>补助标准</w:t>
            </w:r>
          </w:p>
        </w:tc>
        <w:tc>
          <w:tcPr>
            <w:tcW w:w="2891" w:type="dxa"/>
            <w:vAlign w:val="center"/>
          </w:tcPr>
          <w:p w:rsidR="000B0E0A" w:rsidRDefault="000B0E0A" w:rsidP="00F24FC7">
            <w:pPr>
              <w:pStyle w:val="23"/>
            </w:pPr>
            <w:r>
              <w:t>补助标准</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restart"/>
            <w:vAlign w:val="center"/>
          </w:tcPr>
          <w:p w:rsidR="000B0E0A" w:rsidRDefault="000B0E0A" w:rsidP="00F24FC7">
            <w:pPr>
              <w:pStyle w:val="30"/>
            </w:pPr>
            <w:r>
              <w:t>效益指标</w:t>
            </w:r>
          </w:p>
        </w:tc>
        <w:tc>
          <w:tcPr>
            <w:tcW w:w="1276" w:type="dxa"/>
            <w:vAlign w:val="center"/>
          </w:tcPr>
          <w:p w:rsidR="000B0E0A" w:rsidRDefault="000B0E0A" w:rsidP="00F24FC7">
            <w:pPr>
              <w:pStyle w:val="23"/>
            </w:pPr>
            <w:r>
              <w:t>可持续影响指标</w:t>
            </w:r>
          </w:p>
        </w:tc>
        <w:tc>
          <w:tcPr>
            <w:tcW w:w="1332" w:type="dxa"/>
            <w:vAlign w:val="center"/>
          </w:tcPr>
          <w:p w:rsidR="000B0E0A" w:rsidRDefault="000B0E0A" w:rsidP="00F24FC7">
            <w:pPr>
              <w:pStyle w:val="23"/>
            </w:pPr>
            <w:r>
              <w:t>完成社会发展保障</w:t>
            </w:r>
          </w:p>
        </w:tc>
        <w:tc>
          <w:tcPr>
            <w:tcW w:w="2891" w:type="dxa"/>
            <w:vAlign w:val="center"/>
          </w:tcPr>
          <w:p w:rsidR="000B0E0A" w:rsidRDefault="000B0E0A" w:rsidP="00F24FC7">
            <w:pPr>
              <w:pStyle w:val="23"/>
            </w:pPr>
            <w:r>
              <w:t>完成社会发展保障</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经济效益指标</w:t>
            </w:r>
          </w:p>
        </w:tc>
        <w:tc>
          <w:tcPr>
            <w:tcW w:w="1332" w:type="dxa"/>
            <w:vAlign w:val="center"/>
          </w:tcPr>
          <w:p w:rsidR="000B0E0A" w:rsidRDefault="000B0E0A" w:rsidP="00F24FC7">
            <w:pPr>
              <w:pStyle w:val="23"/>
            </w:pPr>
            <w:r>
              <w:t>保障经济社会发展</w:t>
            </w:r>
          </w:p>
        </w:tc>
        <w:tc>
          <w:tcPr>
            <w:tcW w:w="2891" w:type="dxa"/>
            <w:vAlign w:val="center"/>
          </w:tcPr>
          <w:p w:rsidR="000B0E0A" w:rsidRDefault="000B0E0A" w:rsidP="00F24FC7">
            <w:pPr>
              <w:pStyle w:val="23"/>
            </w:pPr>
            <w:r>
              <w:t>保障经济社会发展</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社会效益指标</w:t>
            </w:r>
          </w:p>
        </w:tc>
        <w:tc>
          <w:tcPr>
            <w:tcW w:w="1332" w:type="dxa"/>
            <w:vAlign w:val="center"/>
          </w:tcPr>
          <w:p w:rsidR="000B0E0A" w:rsidRDefault="000B0E0A" w:rsidP="00F24FC7">
            <w:pPr>
              <w:pStyle w:val="23"/>
            </w:pPr>
            <w:r>
              <w:t>保障社会稳定</w:t>
            </w:r>
          </w:p>
        </w:tc>
        <w:tc>
          <w:tcPr>
            <w:tcW w:w="2891" w:type="dxa"/>
            <w:vAlign w:val="center"/>
          </w:tcPr>
          <w:p w:rsidR="000B0E0A" w:rsidRDefault="000B0E0A" w:rsidP="00F24FC7">
            <w:pPr>
              <w:pStyle w:val="23"/>
            </w:pPr>
            <w:r>
              <w:t>保障社会稳定</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Merge/>
            <w:vAlign w:val="center"/>
          </w:tcPr>
          <w:p w:rsidR="000B0E0A" w:rsidRDefault="000B0E0A" w:rsidP="00F24FC7"/>
        </w:tc>
        <w:tc>
          <w:tcPr>
            <w:tcW w:w="1276" w:type="dxa"/>
            <w:vAlign w:val="center"/>
          </w:tcPr>
          <w:p w:rsidR="000B0E0A" w:rsidRDefault="000B0E0A" w:rsidP="00F24FC7">
            <w:pPr>
              <w:pStyle w:val="23"/>
            </w:pPr>
            <w:r>
              <w:t>生态效益指标</w:t>
            </w:r>
          </w:p>
        </w:tc>
        <w:tc>
          <w:tcPr>
            <w:tcW w:w="1332" w:type="dxa"/>
            <w:vAlign w:val="center"/>
          </w:tcPr>
          <w:p w:rsidR="000B0E0A" w:rsidRDefault="000B0E0A" w:rsidP="00F24FC7">
            <w:pPr>
              <w:pStyle w:val="23"/>
            </w:pPr>
            <w:r>
              <w:t>生态良好</w:t>
            </w:r>
          </w:p>
        </w:tc>
        <w:tc>
          <w:tcPr>
            <w:tcW w:w="2891" w:type="dxa"/>
            <w:vAlign w:val="center"/>
          </w:tcPr>
          <w:p w:rsidR="000B0E0A" w:rsidRDefault="000B0E0A" w:rsidP="00F24FC7">
            <w:pPr>
              <w:pStyle w:val="23"/>
            </w:pPr>
            <w:r>
              <w:t>生态良好</w:t>
            </w:r>
          </w:p>
        </w:tc>
        <w:tc>
          <w:tcPr>
            <w:tcW w:w="1276" w:type="dxa"/>
            <w:vAlign w:val="center"/>
          </w:tcPr>
          <w:p w:rsidR="000B0E0A" w:rsidRDefault="000B0E0A" w:rsidP="00F24FC7">
            <w:pPr>
              <w:pStyle w:val="23"/>
            </w:pPr>
            <w:r>
              <w:t>100%</w:t>
            </w:r>
          </w:p>
        </w:tc>
        <w:tc>
          <w:tcPr>
            <w:tcW w:w="1843" w:type="dxa"/>
            <w:vAlign w:val="center"/>
          </w:tcPr>
          <w:p w:rsidR="000B0E0A" w:rsidRDefault="000B0E0A" w:rsidP="00F24FC7">
            <w:pPr>
              <w:pStyle w:val="23"/>
            </w:pPr>
            <w:r>
              <w:t>上级文件</w:t>
            </w:r>
          </w:p>
        </w:tc>
      </w:tr>
      <w:tr w:rsidR="000B0E0A" w:rsidTr="00F24FC7">
        <w:trPr>
          <w:trHeight w:val="369"/>
          <w:jc w:val="center"/>
        </w:trPr>
        <w:tc>
          <w:tcPr>
            <w:tcW w:w="1276" w:type="dxa"/>
            <w:vAlign w:val="center"/>
          </w:tcPr>
          <w:p w:rsidR="000B0E0A" w:rsidRDefault="000B0E0A" w:rsidP="00F24FC7">
            <w:pPr>
              <w:pStyle w:val="30"/>
            </w:pPr>
            <w:r>
              <w:t>满意度指标</w:t>
            </w:r>
          </w:p>
        </w:tc>
        <w:tc>
          <w:tcPr>
            <w:tcW w:w="1276" w:type="dxa"/>
            <w:vAlign w:val="center"/>
          </w:tcPr>
          <w:p w:rsidR="000B0E0A" w:rsidRDefault="000B0E0A" w:rsidP="00F24FC7">
            <w:pPr>
              <w:pStyle w:val="23"/>
            </w:pPr>
            <w:r>
              <w:t>服务对象满意度指标</w:t>
            </w:r>
          </w:p>
        </w:tc>
        <w:tc>
          <w:tcPr>
            <w:tcW w:w="1332" w:type="dxa"/>
            <w:vAlign w:val="center"/>
          </w:tcPr>
          <w:p w:rsidR="000B0E0A" w:rsidRDefault="000B0E0A" w:rsidP="00F24FC7">
            <w:pPr>
              <w:pStyle w:val="23"/>
            </w:pPr>
            <w:r>
              <w:t>受益学生满意度</w:t>
            </w:r>
          </w:p>
        </w:tc>
        <w:tc>
          <w:tcPr>
            <w:tcW w:w="2891" w:type="dxa"/>
            <w:vAlign w:val="center"/>
          </w:tcPr>
          <w:p w:rsidR="000B0E0A" w:rsidRDefault="000B0E0A" w:rsidP="00F24FC7">
            <w:pPr>
              <w:pStyle w:val="23"/>
            </w:pPr>
            <w:r>
              <w:t>受益学生满意度</w:t>
            </w:r>
          </w:p>
        </w:tc>
        <w:tc>
          <w:tcPr>
            <w:tcW w:w="1276" w:type="dxa"/>
            <w:vAlign w:val="center"/>
          </w:tcPr>
          <w:p w:rsidR="000B0E0A" w:rsidRDefault="000B0E0A" w:rsidP="00F24FC7">
            <w:pPr>
              <w:pStyle w:val="23"/>
            </w:pPr>
            <w:r>
              <w:t>≥95%</w:t>
            </w:r>
          </w:p>
        </w:tc>
        <w:tc>
          <w:tcPr>
            <w:tcW w:w="1843" w:type="dxa"/>
            <w:vAlign w:val="center"/>
          </w:tcPr>
          <w:p w:rsidR="000B0E0A" w:rsidRDefault="000B0E0A" w:rsidP="00F24FC7">
            <w:pPr>
              <w:pStyle w:val="23"/>
            </w:pPr>
            <w:r>
              <w:t>上级文件</w:t>
            </w:r>
          </w:p>
        </w:tc>
      </w:tr>
    </w:tbl>
    <w:p w:rsidR="000B0E0A" w:rsidRDefault="000B0E0A" w:rsidP="000B0E0A"/>
    <w:p w:rsidR="001B3DC1" w:rsidRDefault="001B3DC1" w:rsidP="001B3DC1">
      <w:pPr>
        <w:pStyle w:val="a0"/>
        <w:ind w:firstLine="560"/>
        <w:rPr>
          <w:lang w:eastAsia="zh-CN"/>
        </w:rPr>
      </w:pPr>
    </w:p>
    <w:p w:rsidR="001B3DC1" w:rsidRDefault="001B3DC1" w:rsidP="001B3DC1">
      <w:pPr>
        <w:rPr>
          <w:rFonts w:eastAsiaTheme="minorEastAsia"/>
          <w:lang w:eastAsia="zh-CN"/>
        </w:rPr>
      </w:pPr>
    </w:p>
    <w:p w:rsidR="001B3DC1" w:rsidRDefault="001B3DC1" w:rsidP="001B3DC1">
      <w:pPr>
        <w:pStyle w:val="a0"/>
        <w:ind w:firstLine="560"/>
        <w:rPr>
          <w:lang w:eastAsia="zh-CN"/>
        </w:rPr>
      </w:pPr>
    </w:p>
    <w:p w:rsidR="001B3DC1" w:rsidRDefault="001B3DC1" w:rsidP="001B3DC1">
      <w:pPr>
        <w:rPr>
          <w:rFonts w:eastAsiaTheme="minorEastAsia"/>
          <w:lang w:eastAsia="zh-CN"/>
        </w:rPr>
      </w:pPr>
    </w:p>
    <w:p w:rsidR="001B3DC1" w:rsidRDefault="001B3DC1" w:rsidP="001B3DC1">
      <w:pPr>
        <w:pStyle w:val="a0"/>
        <w:ind w:firstLine="560"/>
        <w:rPr>
          <w:lang w:eastAsia="zh-CN"/>
        </w:rPr>
      </w:pPr>
    </w:p>
    <w:p w:rsidR="001B3DC1" w:rsidRDefault="001B3DC1" w:rsidP="001B3DC1">
      <w:pPr>
        <w:rPr>
          <w:rFonts w:eastAsiaTheme="minorEastAsia"/>
          <w:lang w:eastAsia="zh-CN"/>
        </w:rPr>
      </w:pPr>
    </w:p>
    <w:p w:rsidR="001B3DC1" w:rsidRDefault="001B3DC1" w:rsidP="001B3DC1">
      <w:pPr>
        <w:pStyle w:val="a0"/>
        <w:ind w:firstLine="560"/>
        <w:rPr>
          <w:lang w:eastAsia="zh-CN"/>
        </w:rPr>
      </w:pPr>
    </w:p>
    <w:p w:rsidR="001B3DC1" w:rsidRDefault="001B3DC1" w:rsidP="001B3DC1">
      <w:pPr>
        <w:rPr>
          <w:rFonts w:eastAsiaTheme="minorEastAsia"/>
          <w:lang w:eastAsia="zh-CN"/>
        </w:rPr>
      </w:pPr>
    </w:p>
    <w:p w:rsidR="001B3DC1" w:rsidRPr="001B3DC1" w:rsidRDefault="001B3DC1" w:rsidP="001B3DC1">
      <w:pPr>
        <w:pStyle w:val="a0"/>
        <w:ind w:firstLine="560"/>
        <w:rPr>
          <w:lang w:eastAsia="zh-CN"/>
        </w:rPr>
      </w:pPr>
    </w:p>
    <w:p w:rsidR="008D698A" w:rsidRDefault="00770DF4">
      <w:pPr>
        <w:spacing w:before="10" w:after="10"/>
        <w:ind w:firstLine="640"/>
        <w:outlineLvl w:val="2"/>
      </w:pPr>
      <w:bookmarkStart w:id="148" w:name="_Toc_3_3_0000000016"/>
      <w:r>
        <w:rPr>
          <w:rFonts w:ascii="黑体" w:eastAsia="黑体" w:hAnsi="黑体" w:cs="黑体"/>
          <w:color w:val="000000"/>
          <w:sz w:val="32"/>
        </w:rPr>
        <w:t>七、国有资产信息</w:t>
      </w:r>
      <w:bookmarkEnd w:id="148"/>
    </w:p>
    <w:p w:rsidR="008D698A" w:rsidRDefault="00770DF4">
      <w:pPr>
        <w:spacing w:line="500" w:lineRule="exact"/>
        <w:ind w:firstLine="560"/>
      </w:pPr>
      <w:r>
        <w:rPr>
          <w:rFonts w:eastAsia="方正仿宋_GBK" w:hint="eastAsia"/>
          <w:color w:val="000000"/>
          <w:sz w:val="28"/>
          <w:lang w:eastAsia="zh-CN"/>
        </w:rPr>
        <w:t>阜平县教育和体育局</w:t>
      </w:r>
      <w:r>
        <w:rPr>
          <w:rFonts w:eastAsia="方正仿宋_GBK"/>
          <w:color w:val="000000"/>
          <w:sz w:val="28"/>
        </w:rPr>
        <w:t>年末固定资产金额为</w:t>
      </w:r>
      <w:r>
        <w:rPr>
          <w:rFonts w:eastAsia="方正仿宋_GBK" w:hint="eastAsia"/>
          <w:color w:val="000000"/>
          <w:sz w:val="28"/>
          <w:lang w:eastAsia="zh-CN"/>
        </w:rPr>
        <w:t>25225.404569</w:t>
      </w:r>
      <w:r>
        <w:rPr>
          <w:rFonts w:eastAsia="方正仿宋_GBK"/>
          <w:color w:val="000000"/>
          <w:sz w:val="28"/>
        </w:rPr>
        <w:t>万元（详见下表）。</w:t>
      </w:r>
    </w:p>
    <w:p w:rsidR="008D698A" w:rsidRDefault="008D698A">
      <w:pPr>
        <w:jc w:val="center"/>
        <w:rPr>
          <w:rFonts w:ascii="方正小标宋_GBK" w:eastAsia="方正小标宋_GBK" w:hAnsi="方正小标宋_GBK" w:cs="方正小标宋_GBK"/>
          <w:color w:val="000000"/>
          <w:sz w:val="36"/>
          <w:lang w:eastAsia="zh-CN"/>
        </w:rPr>
      </w:pPr>
    </w:p>
    <w:p w:rsidR="008D698A" w:rsidRDefault="008D698A">
      <w:pPr>
        <w:jc w:val="center"/>
        <w:rPr>
          <w:rFonts w:ascii="方正小标宋_GBK" w:eastAsia="方正小标宋_GBK" w:hAnsi="方正小标宋_GBK" w:cs="方正小标宋_GBK"/>
          <w:color w:val="000000"/>
          <w:sz w:val="36"/>
          <w:lang w:eastAsia="zh-CN"/>
        </w:rPr>
      </w:pPr>
    </w:p>
    <w:p w:rsidR="008D698A" w:rsidRDefault="00770DF4">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8D698A">
        <w:trPr>
          <w:tblHeader/>
          <w:jc w:val="center"/>
        </w:trPr>
        <w:tc>
          <w:tcPr>
            <w:tcW w:w="7370" w:type="dxa"/>
            <w:tcBorders>
              <w:top w:val="single" w:sz="6" w:space="0" w:color="FFFFFF"/>
              <w:left w:val="single" w:sz="6" w:space="0" w:color="FFFFFF"/>
              <w:right w:val="single" w:sz="6" w:space="0" w:color="FFFFFF"/>
            </w:tcBorders>
            <w:vAlign w:val="center"/>
          </w:tcPr>
          <w:p w:rsidR="008D698A" w:rsidRDefault="00770DF4">
            <w:pPr>
              <w:pStyle w:val="200"/>
            </w:pPr>
            <w:r>
              <w:t>360阜平县教育和体育局</w:t>
            </w:r>
          </w:p>
        </w:tc>
        <w:tc>
          <w:tcPr>
            <w:tcW w:w="5669" w:type="dxa"/>
            <w:gridSpan w:val="2"/>
            <w:tcBorders>
              <w:top w:val="single" w:sz="6" w:space="0" w:color="FFFFFF"/>
              <w:left w:val="single" w:sz="6" w:space="0" w:color="FFFFFF"/>
              <w:right w:val="single" w:sz="6" w:space="0" w:color="FFFFFF"/>
            </w:tcBorders>
            <w:vAlign w:val="center"/>
          </w:tcPr>
          <w:p w:rsidR="008D698A" w:rsidRDefault="00770DF4" w:rsidP="001B3DC1">
            <w:pPr>
              <w:pStyle w:val="22"/>
            </w:pPr>
            <w:r>
              <w:t>截止时间：</w:t>
            </w:r>
            <w:r>
              <w:rPr>
                <w:rFonts w:hint="eastAsia"/>
                <w:lang w:eastAsia="zh-CN"/>
              </w:rPr>
              <w:t>202</w:t>
            </w:r>
            <w:r w:rsidR="001B3DC1">
              <w:rPr>
                <w:rFonts w:hint="eastAsia"/>
                <w:lang w:eastAsia="zh-CN"/>
              </w:rPr>
              <w:t>2</w:t>
            </w:r>
            <w:r>
              <w:t>-12-31</w:t>
            </w:r>
          </w:p>
        </w:tc>
      </w:tr>
      <w:tr w:rsidR="008D698A">
        <w:trPr>
          <w:tblHeader/>
          <w:jc w:val="center"/>
        </w:trPr>
        <w:tc>
          <w:tcPr>
            <w:tcW w:w="7370" w:type="dxa"/>
            <w:vAlign w:val="center"/>
          </w:tcPr>
          <w:p w:rsidR="008D698A" w:rsidRDefault="00770DF4">
            <w:pPr>
              <w:pStyle w:val="11"/>
            </w:pPr>
            <w:r>
              <w:t>项   目</w:t>
            </w:r>
          </w:p>
        </w:tc>
        <w:tc>
          <w:tcPr>
            <w:tcW w:w="2835" w:type="dxa"/>
            <w:vAlign w:val="center"/>
          </w:tcPr>
          <w:p w:rsidR="008D698A" w:rsidRDefault="00770DF4">
            <w:pPr>
              <w:pStyle w:val="11"/>
            </w:pPr>
            <w:r>
              <w:t>数量</w:t>
            </w:r>
          </w:p>
        </w:tc>
        <w:tc>
          <w:tcPr>
            <w:tcW w:w="2835" w:type="dxa"/>
            <w:vAlign w:val="center"/>
          </w:tcPr>
          <w:p w:rsidR="008D698A" w:rsidRDefault="00770DF4">
            <w:pPr>
              <w:pStyle w:val="11"/>
            </w:pPr>
            <w:r>
              <w:t>价值（金额单位：万元）</w:t>
            </w:r>
          </w:p>
        </w:tc>
      </w:tr>
      <w:tr w:rsidR="008D698A">
        <w:trPr>
          <w:jc w:val="center"/>
        </w:trPr>
        <w:tc>
          <w:tcPr>
            <w:tcW w:w="7370" w:type="dxa"/>
            <w:vAlign w:val="center"/>
          </w:tcPr>
          <w:p w:rsidR="008D698A" w:rsidRDefault="00770DF4">
            <w:pPr>
              <w:pStyle w:val="23"/>
            </w:pPr>
            <w:r>
              <w:t>资产总额</w:t>
            </w:r>
          </w:p>
        </w:tc>
        <w:tc>
          <w:tcPr>
            <w:tcW w:w="2835" w:type="dxa"/>
            <w:vAlign w:val="center"/>
          </w:tcPr>
          <w:p w:rsidR="008D698A" w:rsidRDefault="008D698A">
            <w:pPr>
              <w:pStyle w:val="30"/>
            </w:pPr>
          </w:p>
        </w:tc>
        <w:tc>
          <w:tcPr>
            <w:tcW w:w="2835" w:type="dxa"/>
            <w:vAlign w:val="center"/>
          </w:tcPr>
          <w:p w:rsidR="008D698A" w:rsidRDefault="00770DF4">
            <w:pPr>
              <w:pStyle w:val="40"/>
              <w:rPr>
                <w:lang w:eastAsia="zh-CN"/>
              </w:rPr>
            </w:pPr>
            <w:r>
              <w:rPr>
                <w:rFonts w:hint="eastAsia"/>
                <w:lang w:eastAsia="zh-CN"/>
              </w:rPr>
              <w:t>25225.404569</w:t>
            </w:r>
          </w:p>
        </w:tc>
      </w:tr>
      <w:tr w:rsidR="008D698A">
        <w:trPr>
          <w:trHeight w:val="308"/>
          <w:jc w:val="center"/>
        </w:trPr>
        <w:tc>
          <w:tcPr>
            <w:tcW w:w="7370" w:type="dxa"/>
            <w:vAlign w:val="center"/>
          </w:tcPr>
          <w:p w:rsidR="008D698A" w:rsidRDefault="00770DF4">
            <w:pPr>
              <w:pStyle w:val="23"/>
            </w:pPr>
            <w:r>
              <w:t>1、房屋（平方米）</w:t>
            </w:r>
          </w:p>
        </w:tc>
        <w:tc>
          <w:tcPr>
            <w:tcW w:w="2835" w:type="dxa"/>
            <w:vAlign w:val="center"/>
          </w:tcPr>
          <w:p w:rsidR="008D698A" w:rsidRDefault="00770DF4">
            <w:pPr>
              <w:pStyle w:val="30"/>
              <w:rPr>
                <w:lang w:eastAsia="zh-CN"/>
              </w:rPr>
            </w:pPr>
            <w:r>
              <w:rPr>
                <w:rFonts w:hint="eastAsia"/>
                <w:lang w:eastAsia="zh-CN"/>
              </w:rPr>
              <w:t>410396.21</w:t>
            </w:r>
          </w:p>
        </w:tc>
        <w:tc>
          <w:tcPr>
            <w:tcW w:w="2835" w:type="dxa"/>
            <w:vAlign w:val="center"/>
          </w:tcPr>
          <w:p w:rsidR="008D698A" w:rsidRDefault="00770DF4">
            <w:pPr>
              <w:pStyle w:val="40"/>
              <w:rPr>
                <w:lang w:eastAsia="zh-CN"/>
              </w:rPr>
            </w:pPr>
            <w:r>
              <w:rPr>
                <w:rFonts w:hint="eastAsia"/>
              </w:rPr>
              <w:t>25221.404569</w:t>
            </w:r>
          </w:p>
        </w:tc>
      </w:tr>
      <w:tr w:rsidR="008D698A">
        <w:trPr>
          <w:jc w:val="center"/>
        </w:trPr>
        <w:tc>
          <w:tcPr>
            <w:tcW w:w="7370" w:type="dxa"/>
            <w:vAlign w:val="center"/>
          </w:tcPr>
          <w:p w:rsidR="008D698A" w:rsidRDefault="00770DF4">
            <w:pPr>
              <w:pStyle w:val="23"/>
            </w:pPr>
            <w:r>
              <w:t xml:space="preserve">　　其中：办公用房（平方米）</w:t>
            </w:r>
          </w:p>
        </w:tc>
        <w:tc>
          <w:tcPr>
            <w:tcW w:w="2835" w:type="dxa"/>
            <w:vAlign w:val="center"/>
          </w:tcPr>
          <w:p w:rsidR="008D698A" w:rsidRDefault="00770DF4">
            <w:pPr>
              <w:pStyle w:val="30"/>
              <w:rPr>
                <w:lang w:eastAsia="zh-CN"/>
              </w:rPr>
            </w:pPr>
            <w:r>
              <w:rPr>
                <w:rFonts w:hint="eastAsia"/>
                <w:lang w:eastAsia="zh-CN"/>
              </w:rPr>
              <w:t>75894.04</w:t>
            </w:r>
          </w:p>
        </w:tc>
        <w:tc>
          <w:tcPr>
            <w:tcW w:w="2835" w:type="dxa"/>
            <w:vAlign w:val="center"/>
          </w:tcPr>
          <w:p w:rsidR="008D698A" w:rsidRDefault="00770DF4">
            <w:pPr>
              <w:pStyle w:val="40"/>
              <w:rPr>
                <w:lang w:eastAsia="zh-CN"/>
              </w:rPr>
            </w:pPr>
            <w:r>
              <w:rPr>
                <w:rFonts w:hint="eastAsia"/>
              </w:rPr>
              <w:t>5026.945509</w:t>
            </w:r>
          </w:p>
        </w:tc>
      </w:tr>
      <w:tr w:rsidR="008D698A">
        <w:trPr>
          <w:jc w:val="center"/>
        </w:trPr>
        <w:tc>
          <w:tcPr>
            <w:tcW w:w="7370" w:type="dxa"/>
            <w:vAlign w:val="center"/>
          </w:tcPr>
          <w:p w:rsidR="008D698A" w:rsidRDefault="00770DF4">
            <w:pPr>
              <w:pStyle w:val="23"/>
            </w:pPr>
            <w:r>
              <w:t>2、车辆（台、辆）</w:t>
            </w:r>
          </w:p>
        </w:tc>
        <w:tc>
          <w:tcPr>
            <w:tcW w:w="2835" w:type="dxa"/>
            <w:vAlign w:val="center"/>
          </w:tcPr>
          <w:p w:rsidR="008D698A" w:rsidRDefault="00770DF4">
            <w:pPr>
              <w:pStyle w:val="30"/>
              <w:rPr>
                <w:lang w:eastAsia="zh-CN"/>
              </w:rPr>
            </w:pPr>
            <w:r>
              <w:rPr>
                <w:lang w:eastAsia="zh-CN"/>
              </w:rPr>
              <w:t>2</w:t>
            </w:r>
          </w:p>
        </w:tc>
        <w:tc>
          <w:tcPr>
            <w:tcW w:w="2835" w:type="dxa"/>
            <w:vAlign w:val="center"/>
          </w:tcPr>
          <w:p w:rsidR="008D698A" w:rsidRDefault="00770DF4">
            <w:pPr>
              <w:pStyle w:val="40"/>
              <w:rPr>
                <w:lang w:eastAsia="zh-CN"/>
              </w:rPr>
            </w:pPr>
            <w:r>
              <w:rPr>
                <w:lang w:eastAsia="zh-CN"/>
              </w:rPr>
              <w:t>4</w:t>
            </w:r>
          </w:p>
        </w:tc>
      </w:tr>
      <w:tr w:rsidR="008D698A">
        <w:trPr>
          <w:jc w:val="center"/>
        </w:trPr>
        <w:tc>
          <w:tcPr>
            <w:tcW w:w="7370" w:type="dxa"/>
            <w:vAlign w:val="center"/>
          </w:tcPr>
          <w:p w:rsidR="008D698A" w:rsidRDefault="00770DF4">
            <w:pPr>
              <w:pStyle w:val="23"/>
            </w:pPr>
            <w:r>
              <w:t>3、单价在20万元以上的设备</w:t>
            </w:r>
          </w:p>
        </w:tc>
        <w:tc>
          <w:tcPr>
            <w:tcW w:w="2835" w:type="dxa"/>
            <w:vAlign w:val="center"/>
          </w:tcPr>
          <w:p w:rsidR="008D698A" w:rsidRDefault="008D698A">
            <w:pPr>
              <w:pStyle w:val="30"/>
              <w:rPr>
                <w:lang w:eastAsia="zh-CN"/>
              </w:rPr>
            </w:pPr>
          </w:p>
        </w:tc>
        <w:tc>
          <w:tcPr>
            <w:tcW w:w="2835" w:type="dxa"/>
            <w:vAlign w:val="center"/>
          </w:tcPr>
          <w:p w:rsidR="008D698A" w:rsidRDefault="008D698A">
            <w:pPr>
              <w:pStyle w:val="40"/>
              <w:rPr>
                <w:lang w:eastAsia="zh-CN"/>
              </w:rPr>
            </w:pPr>
          </w:p>
        </w:tc>
      </w:tr>
      <w:tr w:rsidR="008D698A">
        <w:trPr>
          <w:jc w:val="center"/>
        </w:trPr>
        <w:tc>
          <w:tcPr>
            <w:tcW w:w="7370" w:type="dxa"/>
            <w:vAlign w:val="center"/>
          </w:tcPr>
          <w:p w:rsidR="008D698A" w:rsidRDefault="00770DF4">
            <w:pPr>
              <w:pStyle w:val="23"/>
            </w:pPr>
            <w:r>
              <w:t>4、其他固定资产</w:t>
            </w:r>
          </w:p>
        </w:tc>
        <w:tc>
          <w:tcPr>
            <w:tcW w:w="2835" w:type="dxa"/>
            <w:vAlign w:val="center"/>
          </w:tcPr>
          <w:p w:rsidR="008D698A" w:rsidRDefault="008D698A">
            <w:pPr>
              <w:pStyle w:val="30"/>
            </w:pPr>
          </w:p>
        </w:tc>
        <w:tc>
          <w:tcPr>
            <w:tcW w:w="2835" w:type="dxa"/>
            <w:vAlign w:val="center"/>
          </w:tcPr>
          <w:p w:rsidR="008D698A" w:rsidRDefault="008D698A">
            <w:pPr>
              <w:pStyle w:val="40"/>
              <w:rPr>
                <w:lang w:eastAsia="zh-CN"/>
              </w:rPr>
            </w:pPr>
          </w:p>
        </w:tc>
      </w:tr>
    </w:tbl>
    <w:p w:rsidR="008D698A" w:rsidRDefault="00770DF4">
      <w:pPr>
        <w:ind w:firstLine="640"/>
      </w:pPr>
      <w:r>
        <w:rPr>
          <w:rFonts w:eastAsia="方正仿宋_GBK"/>
          <w:color w:val="000000"/>
          <w:sz w:val="32"/>
        </w:rPr>
        <w:t xml:space="preserve"> </w:t>
      </w:r>
    </w:p>
    <w:p w:rsidR="008D698A" w:rsidRDefault="00770DF4">
      <w:pPr>
        <w:spacing w:before="10" w:after="10"/>
        <w:ind w:firstLine="640"/>
        <w:outlineLvl w:val="2"/>
        <w:rPr>
          <w:rFonts w:asciiTheme="minorHAnsi" w:eastAsia="黑体" w:hAnsiTheme="minorHAnsi" w:cs="黑体"/>
          <w:color w:val="000000"/>
          <w:sz w:val="32"/>
          <w:lang w:val="uk-UA"/>
        </w:rPr>
      </w:pPr>
      <w:bookmarkStart w:id="149" w:name="_Toc_3_3_0000000017"/>
      <w:r>
        <w:rPr>
          <w:rFonts w:ascii="黑体" w:eastAsia="黑体" w:hAnsi="黑体" w:cs="黑体"/>
          <w:color w:val="000000"/>
          <w:sz w:val="32"/>
        </w:rPr>
        <w:lastRenderedPageBreak/>
        <w:t>八、名词解释</w:t>
      </w:r>
      <w:bookmarkEnd w:id="149"/>
    </w:p>
    <w:p w:rsidR="008D698A" w:rsidRDefault="00770DF4">
      <w:pPr>
        <w:spacing w:line="500" w:lineRule="exact"/>
        <w:ind w:firstLine="560"/>
        <w:rPr>
          <w:rFonts w:eastAsia="方正仿宋_GBK"/>
          <w:color w:val="000000"/>
          <w:sz w:val="28"/>
        </w:rPr>
      </w:pPr>
      <w:r>
        <w:rPr>
          <w:rFonts w:eastAsia="方正仿宋_GBK"/>
          <w:b/>
          <w:color w:val="000000"/>
          <w:sz w:val="28"/>
        </w:rPr>
        <w:t>1</w:t>
      </w:r>
      <w:r>
        <w:rPr>
          <w:rFonts w:eastAsia="方正仿宋_GBK" w:hint="eastAsia"/>
          <w:b/>
          <w:color w:val="000000"/>
          <w:sz w:val="28"/>
        </w:rPr>
        <w:t>、财政拨款收入</w:t>
      </w:r>
      <w:r>
        <w:rPr>
          <w:rFonts w:eastAsia="方正仿宋_GBK" w:hint="eastAsia"/>
          <w:color w:val="000000"/>
          <w:sz w:val="28"/>
        </w:rPr>
        <w:t>：指</w:t>
      </w:r>
      <w:r>
        <w:rPr>
          <w:rFonts w:eastAsia="方正仿宋_GBK" w:hint="eastAsia"/>
          <w:color w:val="000000"/>
          <w:sz w:val="28"/>
          <w:lang w:eastAsia="zh-CN"/>
        </w:rPr>
        <w:t>县</w:t>
      </w:r>
      <w:r>
        <w:rPr>
          <w:rFonts w:eastAsia="方正仿宋_GBK" w:hint="eastAsia"/>
          <w:color w:val="000000"/>
          <w:sz w:val="28"/>
        </w:rPr>
        <w:t>级财政当年拨付的资金。</w:t>
      </w:r>
    </w:p>
    <w:p w:rsidR="008D698A" w:rsidRDefault="00770DF4">
      <w:pPr>
        <w:spacing w:line="500" w:lineRule="exact"/>
        <w:ind w:firstLine="560"/>
        <w:rPr>
          <w:rFonts w:eastAsia="方正仿宋_GBK"/>
          <w:color w:val="000000"/>
          <w:sz w:val="28"/>
        </w:rPr>
      </w:pPr>
      <w:r>
        <w:rPr>
          <w:rFonts w:eastAsia="方正仿宋_GBK"/>
          <w:b/>
          <w:color w:val="000000"/>
          <w:sz w:val="28"/>
        </w:rPr>
        <w:t>2</w:t>
      </w:r>
      <w:r>
        <w:rPr>
          <w:rFonts w:eastAsia="方正仿宋_GBK" w:hint="eastAsia"/>
          <w:b/>
          <w:color w:val="000000"/>
          <w:sz w:val="28"/>
        </w:rPr>
        <w:t>、其他收入：</w:t>
      </w:r>
      <w:r>
        <w:rPr>
          <w:rFonts w:eastAsia="方正仿宋_GBK" w:hint="eastAsia"/>
          <w:color w:val="000000"/>
          <w:sz w:val="28"/>
        </w:rPr>
        <w:t>指除上述</w:t>
      </w:r>
      <w:r>
        <w:rPr>
          <w:rFonts w:eastAsia="方正仿宋_GBK"/>
          <w:color w:val="000000"/>
          <w:sz w:val="28"/>
        </w:rPr>
        <w:t>“</w:t>
      </w:r>
      <w:r>
        <w:rPr>
          <w:rFonts w:eastAsia="方正仿宋_GBK" w:hint="eastAsia"/>
          <w:color w:val="000000"/>
          <w:sz w:val="28"/>
        </w:rPr>
        <w:t>财政拨款收入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w:t>
      </w:r>
    </w:p>
    <w:p w:rsidR="008D698A" w:rsidRDefault="00770DF4">
      <w:pPr>
        <w:spacing w:line="500" w:lineRule="exact"/>
        <w:ind w:firstLine="560"/>
        <w:rPr>
          <w:rFonts w:eastAsia="方正仿宋_GBK"/>
          <w:color w:val="000000"/>
          <w:sz w:val="28"/>
        </w:rPr>
      </w:pPr>
      <w:r>
        <w:rPr>
          <w:rFonts w:eastAsia="方正仿宋_GBK"/>
          <w:b/>
          <w:color w:val="000000"/>
          <w:sz w:val="28"/>
        </w:rPr>
        <w:t>3</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8D698A" w:rsidRDefault="00770DF4">
      <w:pPr>
        <w:spacing w:line="500" w:lineRule="exact"/>
        <w:ind w:firstLine="560"/>
        <w:rPr>
          <w:rFonts w:eastAsia="方正仿宋_GBK"/>
          <w:color w:val="000000"/>
          <w:sz w:val="28"/>
        </w:rPr>
      </w:pPr>
      <w:r>
        <w:rPr>
          <w:rFonts w:eastAsia="方正仿宋_GBK"/>
          <w:b/>
          <w:color w:val="000000"/>
          <w:sz w:val="28"/>
        </w:rPr>
        <w:t>4</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8D698A" w:rsidRDefault="00770DF4">
      <w:pPr>
        <w:spacing w:line="500" w:lineRule="exact"/>
        <w:ind w:firstLine="560"/>
        <w:rPr>
          <w:rFonts w:eastAsia="方正仿宋_GBK"/>
          <w:color w:val="000000"/>
          <w:sz w:val="28"/>
        </w:rPr>
      </w:pPr>
      <w:r>
        <w:rPr>
          <w:rFonts w:eastAsia="方正仿宋_GBK"/>
          <w:b/>
          <w:color w:val="000000"/>
          <w:sz w:val="28"/>
        </w:rPr>
        <w:t>5</w:t>
      </w:r>
      <w:r>
        <w:rPr>
          <w:rFonts w:eastAsia="方正仿宋_GBK" w:hint="eastAsia"/>
          <w:b/>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Pr>
          <w:rFonts w:eastAsia="方正仿宋_GBK" w:hint="eastAsia"/>
          <w:color w:val="000000"/>
          <w:sz w:val="28"/>
          <w:lang w:eastAsia="zh-CN"/>
        </w:rPr>
        <w:t>县</w:t>
      </w:r>
      <w:r>
        <w:rPr>
          <w:rFonts w:eastAsia="方正仿宋_GBK" w:hint="eastAsia"/>
          <w:color w:val="000000"/>
          <w:sz w:val="28"/>
        </w:rPr>
        <w:t>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w:t>
      </w:r>
      <w:r>
        <w:rPr>
          <w:rFonts w:eastAsia="方正仿宋_GBK" w:hint="eastAsia"/>
          <w:color w:val="000000"/>
          <w:sz w:val="28"/>
          <w:lang w:eastAsia="zh-CN"/>
        </w:rPr>
        <w:t>县</w:t>
      </w:r>
      <w:r>
        <w:rPr>
          <w:rFonts w:eastAsia="方正仿宋_GBK" w:hint="eastAsia"/>
          <w:color w:val="000000"/>
          <w:sz w:val="28"/>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8D698A" w:rsidRDefault="00770DF4">
      <w:pPr>
        <w:spacing w:line="500" w:lineRule="exact"/>
        <w:ind w:firstLine="560"/>
        <w:rPr>
          <w:rFonts w:eastAsia="方正仿宋_GBK"/>
          <w:color w:val="000000"/>
          <w:sz w:val="28"/>
        </w:rPr>
      </w:pPr>
      <w:r>
        <w:rPr>
          <w:rFonts w:eastAsia="方正仿宋_GBK"/>
          <w:b/>
          <w:color w:val="000000"/>
          <w:sz w:val="28"/>
        </w:rPr>
        <w:t>6</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D698A" w:rsidRDefault="00770DF4">
      <w:pPr>
        <w:spacing w:line="500" w:lineRule="exact"/>
        <w:ind w:firstLine="560"/>
        <w:rPr>
          <w:rFonts w:eastAsia="方正仿宋_GBK"/>
          <w:color w:val="000000"/>
          <w:sz w:val="28"/>
        </w:rPr>
      </w:pPr>
      <w:r>
        <w:rPr>
          <w:rFonts w:eastAsia="方正仿宋_GBK"/>
          <w:b/>
          <w:color w:val="000000"/>
          <w:sz w:val="28"/>
        </w:rPr>
        <w:t>7</w:t>
      </w:r>
      <w:r>
        <w:rPr>
          <w:rFonts w:eastAsia="方正仿宋_GBK" w:hint="eastAsia"/>
          <w:b/>
          <w:color w:val="000000"/>
          <w:sz w:val="28"/>
        </w:rPr>
        <w:t>、公务费：</w:t>
      </w:r>
      <w:r>
        <w:rPr>
          <w:rFonts w:eastAsia="方正仿宋_GBK" w:hint="eastAsia"/>
          <w:color w:val="000000"/>
          <w:sz w:val="28"/>
        </w:rPr>
        <w:t>包括办公费、水电费、邮电费、取暖费、交通费、一般会议费和物业管理费之和。</w:t>
      </w:r>
    </w:p>
    <w:p w:rsidR="008D698A" w:rsidRDefault="00770DF4">
      <w:pPr>
        <w:spacing w:before="10" w:after="10"/>
        <w:ind w:firstLine="640"/>
        <w:outlineLvl w:val="2"/>
      </w:pPr>
      <w:bookmarkStart w:id="150" w:name="_Toc_3_3_0000000018"/>
      <w:r>
        <w:rPr>
          <w:rFonts w:ascii="黑体" w:eastAsia="黑体" w:hAnsi="黑体" w:cs="黑体"/>
          <w:color w:val="000000"/>
          <w:sz w:val="32"/>
        </w:rPr>
        <w:t>九、其他需要说明的事项</w:t>
      </w:r>
      <w:bookmarkEnd w:id="150"/>
    </w:p>
    <w:p w:rsidR="008D698A" w:rsidRDefault="00770DF4">
      <w:pPr>
        <w:spacing w:line="500" w:lineRule="exact"/>
        <w:ind w:firstLine="560"/>
        <w:rPr>
          <w:rFonts w:eastAsiaTheme="minorEastAsia"/>
          <w:lang w:eastAsia="zh-CN"/>
        </w:rPr>
      </w:pPr>
      <w:r>
        <w:rPr>
          <w:rFonts w:eastAsia="方正仿宋_GBK"/>
          <w:color w:val="000000"/>
          <w:sz w:val="28"/>
        </w:rPr>
        <w:t>我部门无其他需要说明的事项</w:t>
      </w:r>
      <w:r>
        <w:rPr>
          <w:rFonts w:eastAsia="方正仿宋_GBK" w:hint="eastAsia"/>
          <w:color w:val="000000"/>
          <w:sz w:val="28"/>
          <w:lang w:eastAsia="zh-CN"/>
        </w:rPr>
        <w:t>。</w:t>
      </w:r>
    </w:p>
    <w:p w:rsidR="008D698A" w:rsidRDefault="008D698A"/>
    <w:p w:rsidR="008D698A" w:rsidRDefault="008D698A" w:rsidP="00770DF4">
      <w:pPr>
        <w:pStyle w:val="a0"/>
        <w:ind w:firstLine="560"/>
      </w:pPr>
    </w:p>
    <w:p w:rsidR="008D698A" w:rsidRDefault="008D698A"/>
    <w:p w:rsidR="008D698A" w:rsidRDefault="008D698A" w:rsidP="00770DF4">
      <w:pPr>
        <w:pStyle w:val="a0"/>
        <w:ind w:firstLine="560"/>
      </w:pPr>
    </w:p>
    <w:p w:rsidR="008D698A" w:rsidRDefault="008D698A"/>
    <w:p w:rsidR="008D698A" w:rsidRDefault="008D698A" w:rsidP="00770DF4">
      <w:pPr>
        <w:pStyle w:val="a0"/>
        <w:ind w:firstLine="560"/>
      </w:pPr>
    </w:p>
    <w:p w:rsidR="008D698A" w:rsidRDefault="008D698A"/>
    <w:p w:rsidR="008D698A" w:rsidRDefault="008D698A" w:rsidP="00770DF4">
      <w:pPr>
        <w:pStyle w:val="a0"/>
        <w:ind w:firstLine="560"/>
      </w:pPr>
    </w:p>
    <w:p w:rsidR="008D698A" w:rsidRDefault="008D698A"/>
    <w:p w:rsidR="008D698A" w:rsidRDefault="008D698A" w:rsidP="00770DF4">
      <w:pPr>
        <w:pStyle w:val="a0"/>
        <w:ind w:firstLine="560"/>
      </w:pPr>
    </w:p>
    <w:p w:rsidR="008D698A" w:rsidRDefault="008D698A"/>
    <w:p w:rsidR="008D698A" w:rsidRDefault="008D698A" w:rsidP="00770DF4">
      <w:pPr>
        <w:pStyle w:val="a0"/>
        <w:ind w:firstLine="560"/>
      </w:pPr>
    </w:p>
    <w:p w:rsidR="008D698A" w:rsidRDefault="008D698A"/>
    <w:p w:rsidR="008D698A" w:rsidRDefault="008D698A" w:rsidP="00770DF4">
      <w:pPr>
        <w:pStyle w:val="a0"/>
        <w:ind w:firstLine="560"/>
      </w:pPr>
    </w:p>
    <w:p w:rsidR="008D698A" w:rsidRDefault="008D698A"/>
    <w:p w:rsidR="008D698A" w:rsidRPr="001B3DC1" w:rsidRDefault="008D698A" w:rsidP="001B3DC1">
      <w:pPr>
        <w:pStyle w:val="a0"/>
        <w:ind w:firstLineChars="0" w:firstLine="0"/>
        <w:rPr>
          <w:rFonts w:eastAsiaTheme="minorEastAsia"/>
          <w:lang w:eastAsia="zh-CN"/>
        </w:rPr>
      </w:pPr>
    </w:p>
    <w:sectPr w:rsidR="008D698A" w:rsidRPr="001B3DC1" w:rsidSect="004A2138">
      <w:footerReference w:type="default" r:id="rId11"/>
      <w:type w:val="continuous"/>
      <w:pgSz w:w="16840" w:h="11900" w:orient="landscape"/>
      <w:pgMar w:top="720" w:right="1457" w:bottom="720" w:left="145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94" w:rsidRDefault="00D92A94" w:rsidP="008D698A">
      <w:r>
        <w:separator/>
      </w:r>
    </w:p>
  </w:endnote>
  <w:endnote w:type="continuationSeparator" w:id="0">
    <w:p w:rsidR="00D92A94" w:rsidRDefault="00D92A94" w:rsidP="008D6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楷体_GBK">
    <w:altName w:val="微软雅黑"/>
    <w:charset w:val="86"/>
    <w:family w:val="script"/>
    <w:pitch w:val="default"/>
    <w:sig w:usb0="00000000" w:usb1="00000000" w:usb2="00000000" w:usb3="00000000" w:csb0="00040000" w:csb1="00000000"/>
  </w:font>
  <w:font w:name="方正黑体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40" w:rsidRDefault="002C72D9">
    <w:fldSimple w:instr="PAGE &quot;page number&quot;">
      <w:r w:rsidR="00694240">
        <w:t>106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40" w:rsidRDefault="002C72D9">
    <w:pPr>
      <w:jc w:val="right"/>
    </w:pPr>
    <w:fldSimple w:instr="PAGE &quot;page number&quot;">
      <w:r w:rsidR="005346D5">
        <w:rPr>
          <w:noProof/>
        </w:rPr>
        <w:t>33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40" w:rsidRDefault="002C72D9">
    <w:pPr>
      <w:jc w:val="right"/>
    </w:pPr>
    <w:r>
      <w:rPr>
        <w:lang w:eastAsia="zh-CN"/>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filled="f" stroked="f" strokeweight=".5pt">
          <v:textbox style="mso-fit-shape-to-text:t" inset="0,0,0,0">
            <w:txbxContent>
              <w:p w:rsidR="00694240" w:rsidRDefault="002C72D9">
                <w:pPr>
                  <w:jc w:val="right"/>
                </w:pPr>
                <w:fldSimple w:instr="PAGE &quot;page number&quot;">
                  <w:r w:rsidR="000B0E0A">
                    <w:rPr>
                      <w:noProof/>
                    </w:rPr>
                    <w:t>164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94" w:rsidRDefault="00D92A94" w:rsidP="008D698A">
      <w:r>
        <w:separator/>
      </w:r>
    </w:p>
  </w:footnote>
  <w:footnote w:type="continuationSeparator" w:id="0">
    <w:p w:rsidR="00D92A94" w:rsidRDefault="00D92A94" w:rsidP="008D6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20"/>
  <w:drawingGridVerticalSpacing w:val="156"/>
  <w:displayHorizontalDrawingGridEvery w:val="2"/>
  <w:noPunctuationKerning/>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BB3BBC"/>
    <w:rsid w:val="00004547"/>
    <w:rsid w:val="000053B6"/>
    <w:rsid w:val="00005AF4"/>
    <w:rsid w:val="000133C3"/>
    <w:rsid w:val="000151F7"/>
    <w:rsid w:val="00060D2D"/>
    <w:rsid w:val="00077BF0"/>
    <w:rsid w:val="00093291"/>
    <w:rsid w:val="000A1D33"/>
    <w:rsid w:val="000B0E0A"/>
    <w:rsid w:val="000B63CB"/>
    <w:rsid w:val="000B7210"/>
    <w:rsid w:val="000B7F7F"/>
    <w:rsid w:val="000D2356"/>
    <w:rsid w:val="000D7E0A"/>
    <w:rsid w:val="00123130"/>
    <w:rsid w:val="00123CEC"/>
    <w:rsid w:val="001240D1"/>
    <w:rsid w:val="001263C6"/>
    <w:rsid w:val="0013151E"/>
    <w:rsid w:val="0015442F"/>
    <w:rsid w:val="00176403"/>
    <w:rsid w:val="001A038E"/>
    <w:rsid w:val="001A1C47"/>
    <w:rsid w:val="001A24B4"/>
    <w:rsid w:val="001A52C8"/>
    <w:rsid w:val="001B1F4F"/>
    <w:rsid w:val="001B3DC1"/>
    <w:rsid w:val="001B4EDA"/>
    <w:rsid w:val="001E19A6"/>
    <w:rsid w:val="001E7527"/>
    <w:rsid w:val="001E7A90"/>
    <w:rsid w:val="001F122D"/>
    <w:rsid w:val="001F558D"/>
    <w:rsid w:val="002027C9"/>
    <w:rsid w:val="00205CD9"/>
    <w:rsid w:val="002170A0"/>
    <w:rsid w:val="002316AD"/>
    <w:rsid w:val="00240073"/>
    <w:rsid w:val="00252A67"/>
    <w:rsid w:val="0026721E"/>
    <w:rsid w:val="00276A5A"/>
    <w:rsid w:val="00294732"/>
    <w:rsid w:val="002B16BB"/>
    <w:rsid w:val="002C1857"/>
    <w:rsid w:val="002C72D9"/>
    <w:rsid w:val="00327932"/>
    <w:rsid w:val="00335893"/>
    <w:rsid w:val="00336E95"/>
    <w:rsid w:val="003478F2"/>
    <w:rsid w:val="00356479"/>
    <w:rsid w:val="00377161"/>
    <w:rsid w:val="00381309"/>
    <w:rsid w:val="00382ED3"/>
    <w:rsid w:val="00390258"/>
    <w:rsid w:val="00390E4E"/>
    <w:rsid w:val="00396333"/>
    <w:rsid w:val="003D5097"/>
    <w:rsid w:val="003E3DBD"/>
    <w:rsid w:val="003F2778"/>
    <w:rsid w:val="00404828"/>
    <w:rsid w:val="004048D0"/>
    <w:rsid w:val="00406415"/>
    <w:rsid w:val="00407FC2"/>
    <w:rsid w:val="00421C5A"/>
    <w:rsid w:val="00426F5B"/>
    <w:rsid w:val="00443E89"/>
    <w:rsid w:val="004500E5"/>
    <w:rsid w:val="004A0AB6"/>
    <w:rsid w:val="004A2138"/>
    <w:rsid w:val="004A3F88"/>
    <w:rsid w:val="004D16F8"/>
    <w:rsid w:val="004E076F"/>
    <w:rsid w:val="004E0971"/>
    <w:rsid w:val="004E3DED"/>
    <w:rsid w:val="004E69BD"/>
    <w:rsid w:val="00501E03"/>
    <w:rsid w:val="005102D8"/>
    <w:rsid w:val="00523B6C"/>
    <w:rsid w:val="005335F3"/>
    <w:rsid w:val="005346D5"/>
    <w:rsid w:val="00534EDF"/>
    <w:rsid w:val="0054242C"/>
    <w:rsid w:val="00561EF0"/>
    <w:rsid w:val="00573ED8"/>
    <w:rsid w:val="005D0E1A"/>
    <w:rsid w:val="005E0EF0"/>
    <w:rsid w:val="005E4A20"/>
    <w:rsid w:val="005F669C"/>
    <w:rsid w:val="0060122A"/>
    <w:rsid w:val="00641927"/>
    <w:rsid w:val="00664AAA"/>
    <w:rsid w:val="006921E5"/>
    <w:rsid w:val="006927BB"/>
    <w:rsid w:val="00694240"/>
    <w:rsid w:val="006D4535"/>
    <w:rsid w:val="006D68D1"/>
    <w:rsid w:val="00702004"/>
    <w:rsid w:val="00705B81"/>
    <w:rsid w:val="007109E4"/>
    <w:rsid w:val="00711458"/>
    <w:rsid w:val="00722DCB"/>
    <w:rsid w:val="0073227E"/>
    <w:rsid w:val="00744606"/>
    <w:rsid w:val="007641EB"/>
    <w:rsid w:val="00770DF4"/>
    <w:rsid w:val="007710CD"/>
    <w:rsid w:val="007732E7"/>
    <w:rsid w:val="00784412"/>
    <w:rsid w:val="00796205"/>
    <w:rsid w:val="007D0569"/>
    <w:rsid w:val="007E13CF"/>
    <w:rsid w:val="00803004"/>
    <w:rsid w:val="00835F95"/>
    <w:rsid w:val="008722DF"/>
    <w:rsid w:val="00896B22"/>
    <w:rsid w:val="008C78F7"/>
    <w:rsid w:val="008D698A"/>
    <w:rsid w:val="008F1D73"/>
    <w:rsid w:val="008F7524"/>
    <w:rsid w:val="009051FA"/>
    <w:rsid w:val="00913254"/>
    <w:rsid w:val="00926A14"/>
    <w:rsid w:val="009324C1"/>
    <w:rsid w:val="00954A90"/>
    <w:rsid w:val="00980E05"/>
    <w:rsid w:val="00996857"/>
    <w:rsid w:val="009B243C"/>
    <w:rsid w:val="009C00B3"/>
    <w:rsid w:val="009C061B"/>
    <w:rsid w:val="009D275F"/>
    <w:rsid w:val="009E1B04"/>
    <w:rsid w:val="009F4A28"/>
    <w:rsid w:val="00A0025F"/>
    <w:rsid w:val="00A026F9"/>
    <w:rsid w:val="00A16289"/>
    <w:rsid w:val="00A24658"/>
    <w:rsid w:val="00A549A4"/>
    <w:rsid w:val="00A8028E"/>
    <w:rsid w:val="00A93EEB"/>
    <w:rsid w:val="00A951F3"/>
    <w:rsid w:val="00A97111"/>
    <w:rsid w:val="00AB31AB"/>
    <w:rsid w:val="00AE1D15"/>
    <w:rsid w:val="00AF688D"/>
    <w:rsid w:val="00B027E4"/>
    <w:rsid w:val="00B475FF"/>
    <w:rsid w:val="00B47D22"/>
    <w:rsid w:val="00B75683"/>
    <w:rsid w:val="00BA0D2E"/>
    <w:rsid w:val="00BB3BBC"/>
    <w:rsid w:val="00BE2588"/>
    <w:rsid w:val="00BE5A36"/>
    <w:rsid w:val="00BE65B6"/>
    <w:rsid w:val="00BF3B18"/>
    <w:rsid w:val="00BF6B5E"/>
    <w:rsid w:val="00C0637E"/>
    <w:rsid w:val="00C22B92"/>
    <w:rsid w:val="00C40259"/>
    <w:rsid w:val="00C553F8"/>
    <w:rsid w:val="00C61367"/>
    <w:rsid w:val="00C86AF1"/>
    <w:rsid w:val="00C86E74"/>
    <w:rsid w:val="00C92313"/>
    <w:rsid w:val="00CA5A7C"/>
    <w:rsid w:val="00CB01FF"/>
    <w:rsid w:val="00CB4D20"/>
    <w:rsid w:val="00CC2D19"/>
    <w:rsid w:val="00CC3E57"/>
    <w:rsid w:val="00CC52A0"/>
    <w:rsid w:val="00CD206B"/>
    <w:rsid w:val="00CD281F"/>
    <w:rsid w:val="00CE494B"/>
    <w:rsid w:val="00CF7B32"/>
    <w:rsid w:val="00D0667A"/>
    <w:rsid w:val="00D105D9"/>
    <w:rsid w:val="00D23EA0"/>
    <w:rsid w:val="00D40AC8"/>
    <w:rsid w:val="00D41A92"/>
    <w:rsid w:val="00D752BA"/>
    <w:rsid w:val="00D7659C"/>
    <w:rsid w:val="00D9102E"/>
    <w:rsid w:val="00D92A94"/>
    <w:rsid w:val="00DB5105"/>
    <w:rsid w:val="00DE5408"/>
    <w:rsid w:val="00E0334C"/>
    <w:rsid w:val="00E049B8"/>
    <w:rsid w:val="00E04DC0"/>
    <w:rsid w:val="00E367D6"/>
    <w:rsid w:val="00E5312D"/>
    <w:rsid w:val="00E77EFD"/>
    <w:rsid w:val="00E806B5"/>
    <w:rsid w:val="00E83408"/>
    <w:rsid w:val="00E92306"/>
    <w:rsid w:val="00E9552E"/>
    <w:rsid w:val="00E95675"/>
    <w:rsid w:val="00EC6CD8"/>
    <w:rsid w:val="00ED2A07"/>
    <w:rsid w:val="00EE0592"/>
    <w:rsid w:val="00EE41C5"/>
    <w:rsid w:val="00EF3D9F"/>
    <w:rsid w:val="00F23EFD"/>
    <w:rsid w:val="00F37677"/>
    <w:rsid w:val="00F41464"/>
    <w:rsid w:val="00F67891"/>
    <w:rsid w:val="00F7157D"/>
    <w:rsid w:val="00F84527"/>
    <w:rsid w:val="00F918CE"/>
    <w:rsid w:val="00F95C58"/>
    <w:rsid w:val="00FA437A"/>
    <w:rsid w:val="00FB5910"/>
    <w:rsid w:val="00FF64C5"/>
    <w:rsid w:val="05663693"/>
    <w:rsid w:val="0666421B"/>
    <w:rsid w:val="08E30E15"/>
    <w:rsid w:val="08F7064B"/>
    <w:rsid w:val="0B192D02"/>
    <w:rsid w:val="0C6D74D4"/>
    <w:rsid w:val="0CA53923"/>
    <w:rsid w:val="0CB12FC3"/>
    <w:rsid w:val="0E1D49B8"/>
    <w:rsid w:val="10275670"/>
    <w:rsid w:val="10C0502C"/>
    <w:rsid w:val="111D0BAA"/>
    <w:rsid w:val="1168113A"/>
    <w:rsid w:val="13BF6544"/>
    <w:rsid w:val="143B4771"/>
    <w:rsid w:val="157B6557"/>
    <w:rsid w:val="16EF58B6"/>
    <w:rsid w:val="17D55FD6"/>
    <w:rsid w:val="1BD122B6"/>
    <w:rsid w:val="1E394709"/>
    <w:rsid w:val="1EB07E6F"/>
    <w:rsid w:val="1EB76C13"/>
    <w:rsid w:val="20872014"/>
    <w:rsid w:val="21DF0D52"/>
    <w:rsid w:val="23203FAA"/>
    <w:rsid w:val="235F42B4"/>
    <w:rsid w:val="24E34B6E"/>
    <w:rsid w:val="26FD26EE"/>
    <w:rsid w:val="2725653D"/>
    <w:rsid w:val="2AC42137"/>
    <w:rsid w:val="2C5748E7"/>
    <w:rsid w:val="2CB8093D"/>
    <w:rsid w:val="2CC42AD6"/>
    <w:rsid w:val="2D072CD6"/>
    <w:rsid w:val="2D124BD5"/>
    <w:rsid w:val="2D3761B2"/>
    <w:rsid w:val="2DBD34EB"/>
    <w:rsid w:val="2EB109EE"/>
    <w:rsid w:val="3041594A"/>
    <w:rsid w:val="31607E27"/>
    <w:rsid w:val="32083625"/>
    <w:rsid w:val="36177814"/>
    <w:rsid w:val="37910776"/>
    <w:rsid w:val="393758E8"/>
    <w:rsid w:val="39735390"/>
    <w:rsid w:val="3AFB022E"/>
    <w:rsid w:val="3CA85726"/>
    <w:rsid w:val="3CEC0F28"/>
    <w:rsid w:val="40226629"/>
    <w:rsid w:val="405E28E9"/>
    <w:rsid w:val="408D0CF9"/>
    <w:rsid w:val="41D12156"/>
    <w:rsid w:val="423144BA"/>
    <w:rsid w:val="44980163"/>
    <w:rsid w:val="46C73D74"/>
    <w:rsid w:val="478F1F66"/>
    <w:rsid w:val="47ED75E7"/>
    <w:rsid w:val="489223AB"/>
    <w:rsid w:val="49757894"/>
    <w:rsid w:val="4A4E1158"/>
    <w:rsid w:val="4C2E0B98"/>
    <w:rsid w:val="4E5D709A"/>
    <w:rsid w:val="4ECE3145"/>
    <w:rsid w:val="536F455A"/>
    <w:rsid w:val="54F51908"/>
    <w:rsid w:val="59152825"/>
    <w:rsid w:val="59960517"/>
    <w:rsid w:val="5A201268"/>
    <w:rsid w:val="5AD91BC0"/>
    <w:rsid w:val="5BBF0A42"/>
    <w:rsid w:val="5D340B9F"/>
    <w:rsid w:val="61520239"/>
    <w:rsid w:val="62AF3B47"/>
    <w:rsid w:val="67834625"/>
    <w:rsid w:val="678952EB"/>
    <w:rsid w:val="68825F25"/>
    <w:rsid w:val="6982704B"/>
    <w:rsid w:val="699A6635"/>
    <w:rsid w:val="71202412"/>
    <w:rsid w:val="73D918AA"/>
    <w:rsid w:val="744F54E8"/>
    <w:rsid w:val="76543D7C"/>
    <w:rsid w:val="769D049F"/>
    <w:rsid w:val="79636EBD"/>
    <w:rsid w:val="79AE43CB"/>
    <w:rsid w:val="7A201F78"/>
    <w:rsid w:val="7ABF2F8B"/>
    <w:rsid w:val="7C5609D9"/>
    <w:rsid w:val="7DD140E3"/>
    <w:rsid w:val="7F415A29"/>
    <w:rsid w:val="7F9070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D698A"/>
    <w:rPr>
      <w:rFonts w:eastAsia="Times New Roman"/>
      <w:sz w:val="24"/>
      <w:szCs w:val="24"/>
      <w:lang w:eastAsia="uk-UA"/>
    </w:rPr>
  </w:style>
  <w:style w:type="paragraph" w:styleId="1">
    <w:name w:val="heading 1"/>
    <w:basedOn w:val="a"/>
    <w:next w:val="a"/>
    <w:link w:val="1Char"/>
    <w:qFormat/>
    <w:rsid w:val="008D698A"/>
    <w:pPr>
      <w:keepNext/>
      <w:keepLines/>
      <w:spacing w:before="340" w:after="330" w:line="576" w:lineRule="auto"/>
      <w:jc w:val="center"/>
      <w:outlineLvl w:val="0"/>
    </w:pPr>
    <w:rPr>
      <w:rFonts w:eastAsia="黑体"/>
      <w:b/>
      <w:kern w:val="44"/>
      <w:sz w:val="44"/>
    </w:rPr>
  </w:style>
  <w:style w:type="paragraph" w:styleId="2">
    <w:name w:val="heading 2"/>
    <w:basedOn w:val="a"/>
    <w:next w:val="a"/>
    <w:link w:val="2Char"/>
    <w:unhideWhenUsed/>
    <w:qFormat/>
    <w:rsid w:val="008D698A"/>
    <w:pPr>
      <w:keepNext/>
      <w:keepLines/>
      <w:spacing w:before="260" w:after="260" w:line="413" w:lineRule="auto"/>
      <w:jc w:val="center"/>
      <w:outlineLvl w:val="1"/>
    </w:pPr>
    <w:rPr>
      <w:rFonts w:ascii="Arial" w:eastAsia="黑体" w:hAnsi="Arial"/>
      <w:b/>
      <w:sz w:val="5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qFormat/>
    <w:rsid w:val="008D698A"/>
    <w:pPr>
      <w:spacing w:line="360" w:lineRule="auto"/>
      <w:ind w:firstLineChars="200" w:firstLine="420"/>
    </w:pPr>
    <w:rPr>
      <w:rFonts w:eastAsia="仿宋"/>
      <w:sz w:val="28"/>
      <w:szCs w:val="22"/>
    </w:rPr>
  </w:style>
  <w:style w:type="paragraph" w:styleId="3">
    <w:name w:val="toc 3"/>
    <w:basedOn w:val="a"/>
    <w:next w:val="a"/>
    <w:qFormat/>
    <w:rsid w:val="008D698A"/>
    <w:pPr>
      <w:ind w:left="480"/>
    </w:pPr>
  </w:style>
  <w:style w:type="paragraph" w:styleId="a4">
    <w:name w:val="footer"/>
    <w:basedOn w:val="a"/>
    <w:link w:val="Char"/>
    <w:uiPriority w:val="99"/>
    <w:unhideWhenUsed/>
    <w:qFormat/>
    <w:rsid w:val="008D698A"/>
    <w:pPr>
      <w:tabs>
        <w:tab w:val="center" w:pos="4153"/>
        <w:tab w:val="right" w:pos="8306"/>
      </w:tabs>
      <w:snapToGrid w:val="0"/>
    </w:pPr>
    <w:rPr>
      <w:sz w:val="18"/>
      <w:szCs w:val="18"/>
    </w:rPr>
  </w:style>
  <w:style w:type="paragraph" w:styleId="a5">
    <w:name w:val="header"/>
    <w:basedOn w:val="a"/>
    <w:link w:val="Char0"/>
    <w:uiPriority w:val="99"/>
    <w:unhideWhenUsed/>
    <w:qFormat/>
    <w:rsid w:val="008D698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8D698A"/>
    <w:pPr>
      <w:spacing w:before="120"/>
      <w:ind w:firstLine="560"/>
    </w:pPr>
    <w:rPr>
      <w:rFonts w:eastAsia="方正仿宋_GBK"/>
      <w:color w:val="000000"/>
      <w:sz w:val="28"/>
    </w:rPr>
  </w:style>
  <w:style w:type="paragraph" w:styleId="4">
    <w:name w:val="toc 4"/>
    <w:basedOn w:val="a"/>
    <w:next w:val="a"/>
    <w:qFormat/>
    <w:rsid w:val="008D698A"/>
    <w:pPr>
      <w:ind w:left="720"/>
    </w:pPr>
  </w:style>
  <w:style w:type="paragraph" w:styleId="20">
    <w:name w:val="toc 2"/>
    <w:basedOn w:val="a"/>
    <w:next w:val="a"/>
    <w:qFormat/>
    <w:rsid w:val="008D698A"/>
    <w:pPr>
      <w:ind w:left="240"/>
    </w:pPr>
  </w:style>
  <w:style w:type="paragraph" w:styleId="a6">
    <w:name w:val="Normal (Web)"/>
    <w:basedOn w:val="a"/>
    <w:qFormat/>
    <w:rsid w:val="008D698A"/>
    <w:pPr>
      <w:spacing w:beforeAutospacing="1" w:afterAutospacing="1"/>
    </w:pPr>
  </w:style>
  <w:style w:type="table" w:styleId="a7">
    <w:name w:val="Table Grid"/>
    <w:basedOn w:val="a2"/>
    <w:qFormat/>
    <w:rsid w:val="008D6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8D698A"/>
    <w:pPr>
      <w:jc w:val="right"/>
    </w:pPr>
    <w:rPr>
      <w:rFonts w:ascii="方正小标宋_GBK" w:eastAsia="方正小标宋_GBK" w:hAnsi="方正小标宋_GBK" w:cs="方正小标宋_GBK"/>
    </w:rPr>
  </w:style>
  <w:style w:type="paragraph" w:customStyle="1" w:styleId="21">
    <w:name w:val="单元格样式21"/>
    <w:basedOn w:val="a"/>
    <w:qFormat/>
    <w:rsid w:val="008D698A"/>
    <w:pPr>
      <w:jc w:val="center"/>
    </w:pPr>
    <w:rPr>
      <w:rFonts w:ascii="方正小标宋_GBK" w:eastAsia="方正小标宋_GBK" w:hAnsi="方正小标宋_GBK" w:cs="方正小标宋_GBK"/>
    </w:rPr>
  </w:style>
  <w:style w:type="paragraph" w:customStyle="1" w:styleId="200">
    <w:name w:val="单元格样式20"/>
    <w:basedOn w:val="a"/>
    <w:qFormat/>
    <w:rsid w:val="008D698A"/>
    <w:rPr>
      <w:rFonts w:ascii="方正小标宋_GBK" w:eastAsia="方正小标宋_GBK" w:hAnsi="方正小标宋_GBK" w:cs="方正小标宋_GBK"/>
    </w:rPr>
  </w:style>
  <w:style w:type="paragraph" w:customStyle="1" w:styleId="11">
    <w:name w:val="单元格样式1"/>
    <w:basedOn w:val="a"/>
    <w:qFormat/>
    <w:rsid w:val="008D698A"/>
    <w:pPr>
      <w:jc w:val="center"/>
    </w:pPr>
    <w:rPr>
      <w:rFonts w:ascii="方正书宋_GBK" w:eastAsia="方正书宋_GBK" w:hAnsi="方正书宋_GBK" w:cs="方正书宋_GBK"/>
      <w:b/>
      <w:sz w:val="21"/>
    </w:rPr>
  </w:style>
  <w:style w:type="paragraph" w:customStyle="1" w:styleId="40">
    <w:name w:val="单元格样式4"/>
    <w:basedOn w:val="a"/>
    <w:qFormat/>
    <w:rsid w:val="008D698A"/>
    <w:pPr>
      <w:jc w:val="right"/>
    </w:pPr>
    <w:rPr>
      <w:rFonts w:ascii="方正书宋_GBK" w:eastAsia="方正书宋_GBK" w:hAnsi="方正书宋_GBK" w:cs="方正书宋_GBK"/>
      <w:sz w:val="21"/>
    </w:rPr>
  </w:style>
  <w:style w:type="paragraph" w:customStyle="1" w:styleId="23">
    <w:name w:val="单元格样式2"/>
    <w:basedOn w:val="a"/>
    <w:qFormat/>
    <w:rsid w:val="008D698A"/>
    <w:rPr>
      <w:rFonts w:ascii="方正书宋_GBK" w:eastAsia="方正书宋_GBK" w:hAnsi="方正书宋_GBK" w:cs="方正书宋_GBK"/>
      <w:sz w:val="21"/>
    </w:rPr>
  </w:style>
  <w:style w:type="paragraph" w:customStyle="1" w:styleId="30">
    <w:name w:val="单元格样式3"/>
    <w:basedOn w:val="a"/>
    <w:qFormat/>
    <w:rsid w:val="008D698A"/>
    <w:pPr>
      <w:jc w:val="center"/>
    </w:pPr>
    <w:rPr>
      <w:rFonts w:ascii="方正书宋_GBK" w:eastAsia="方正书宋_GBK" w:hAnsi="方正书宋_GBK" w:cs="方正书宋_GBK"/>
      <w:sz w:val="21"/>
    </w:rPr>
  </w:style>
  <w:style w:type="paragraph" w:customStyle="1" w:styleId="6">
    <w:name w:val="单元格样式6"/>
    <w:basedOn w:val="a"/>
    <w:qFormat/>
    <w:rsid w:val="008D698A"/>
    <w:pPr>
      <w:jc w:val="center"/>
    </w:pPr>
    <w:rPr>
      <w:rFonts w:ascii="方正书宋_GBK" w:eastAsia="方正书宋_GBK" w:hAnsi="方正书宋_GBK" w:cs="方正书宋_GBK"/>
      <w:b/>
      <w:sz w:val="21"/>
    </w:rPr>
  </w:style>
  <w:style w:type="paragraph" w:customStyle="1" w:styleId="7">
    <w:name w:val="单元格样式7"/>
    <w:basedOn w:val="a"/>
    <w:qFormat/>
    <w:rsid w:val="008D698A"/>
    <w:pPr>
      <w:jc w:val="right"/>
    </w:pPr>
    <w:rPr>
      <w:rFonts w:ascii="方正书宋_GBK" w:eastAsia="方正书宋_GBK" w:hAnsi="方正书宋_GBK" w:cs="方正书宋_GBK"/>
      <w:b/>
      <w:sz w:val="21"/>
    </w:rPr>
  </w:style>
  <w:style w:type="paragraph" w:customStyle="1" w:styleId="5">
    <w:name w:val="单元格样式5"/>
    <w:basedOn w:val="a"/>
    <w:qFormat/>
    <w:rsid w:val="008D698A"/>
    <w:rPr>
      <w:rFonts w:ascii="方正书宋_GBK" w:eastAsia="方正书宋_GBK" w:hAnsi="方正书宋_GBK" w:cs="方正书宋_GBK"/>
      <w:b/>
      <w:sz w:val="21"/>
    </w:rPr>
  </w:style>
  <w:style w:type="paragraph" w:customStyle="1" w:styleId="-">
    <w:name w:val="插入文本样式-插入部门职责文件"/>
    <w:basedOn w:val="a"/>
    <w:qFormat/>
    <w:rsid w:val="008D698A"/>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8D698A"/>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8D698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8D698A"/>
    <w:pPr>
      <w:spacing w:line="500" w:lineRule="exact"/>
      <w:ind w:firstLine="560"/>
    </w:pPr>
    <w:rPr>
      <w:rFonts w:eastAsia="方正仿宋_GBK"/>
      <w:sz w:val="28"/>
    </w:rPr>
  </w:style>
  <w:style w:type="paragraph" w:customStyle="1" w:styleId="-3">
    <w:name w:val="插入文本样式-插入总体目标文件"/>
    <w:basedOn w:val="a"/>
    <w:qFormat/>
    <w:rsid w:val="008D698A"/>
    <w:pPr>
      <w:spacing w:line="500" w:lineRule="exact"/>
      <w:ind w:firstLine="560"/>
    </w:pPr>
    <w:rPr>
      <w:rFonts w:eastAsia="方正仿宋_GBK"/>
      <w:sz w:val="28"/>
    </w:rPr>
  </w:style>
  <w:style w:type="paragraph" w:customStyle="1" w:styleId="-4">
    <w:name w:val="插入文本样式-插入职责分类绩效目标文件"/>
    <w:basedOn w:val="a"/>
    <w:qFormat/>
    <w:rsid w:val="008D698A"/>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8D698A"/>
    <w:pPr>
      <w:spacing w:line="500" w:lineRule="exact"/>
      <w:ind w:firstLine="560"/>
    </w:pPr>
    <w:rPr>
      <w:rFonts w:eastAsia="方正仿宋_GBK"/>
      <w:sz w:val="28"/>
    </w:rPr>
  </w:style>
  <w:style w:type="paragraph" w:customStyle="1" w:styleId="Normale155f901-ca45-4470-afb3-8504056cb521">
    <w:name w:val="Normal_e155f901-ca45-4470-afb3-8504056cb521"/>
    <w:qFormat/>
    <w:rsid w:val="008D698A"/>
    <w:rPr>
      <w:rFonts w:eastAsia="Times New Roman"/>
      <w:sz w:val="24"/>
      <w:szCs w:val="24"/>
      <w:lang w:eastAsia="uk-UA"/>
    </w:rPr>
  </w:style>
  <w:style w:type="paragraph" w:customStyle="1" w:styleId="1cb87e9d4-8c24-4ce5-a687-188e7fba010f">
    <w:name w:val="单元格样式1_cb87e9d4-8c24-4ce5-a687-188e7fba010f"/>
    <w:basedOn w:val="a"/>
    <w:qFormat/>
    <w:rsid w:val="008D698A"/>
    <w:pPr>
      <w:jc w:val="center"/>
    </w:pPr>
    <w:rPr>
      <w:rFonts w:ascii="方正书宋_GBK" w:eastAsia="方正书宋_GBK" w:hAnsi="方正书宋_GBK" w:cs="方正书宋_GBK"/>
      <w:b/>
      <w:sz w:val="21"/>
    </w:rPr>
  </w:style>
  <w:style w:type="paragraph" w:customStyle="1" w:styleId="266f19a9a-4077-4c15-983c-f2f0d91d503c">
    <w:name w:val="单元格样式2_66f19a9a-4077-4c15-983c-f2f0d91d503c"/>
    <w:basedOn w:val="a"/>
    <w:qFormat/>
    <w:rsid w:val="008D698A"/>
    <w:rPr>
      <w:rFonts w:ascii="方正书宋_GBK" w:eastAsia="方正书宋_GBK" w:hAnsi="方正书宋_GBK" w:cs="方正书宋_GBK"/>
      <w:sz w:val="21"/>
    </w:rPr>
  </w:style>
  <w:style w:type="paragraph" w:customStyle="1" w:styleId="3507fd89c-e27c-4aae-ac44-d0e7d0d215c9">
    <w:name w:val="单元格样式3_507fd89c-e27c-4aae-ac44-d0e7d0d215c9"/>
    <w:basedOn w:val="a"/>
    <w:qFormat/>
    <w:rsid w:val="008D698A"/>
    <w:pPr>
      <w:jc w:val="center"/>
    </w:pPr>
    <w:rPr>
      <w:rFonts w:ascii="方正书宋_GBK" w:eastAsia="方正书宋_GBK" w:hAnsi="方正书宋_GBK" w:cs="方正书宋_GBK"/>
      <w:sz w:val="21"/>
    </w:rPr>
  </w:style>
  <w:style w:type="paragraph" w:customStyle="1" w:styleId="230">
    <w:name w:val="单元格样式23"/>
    <w:basedOn w:val="a"/>
    <w:qFormat/>
    <w:rsid w:val="008D698A"/>
    <w:pPr>
      <w:jc w:val="right"/>
    </w:pPr>
    <w:rPr>
      <w:rFonts w:ascii="方正书宋_GBK" w:eastAsia="方正书宋_GBK" w:hAnsi="方正书宋_GBK" w:cs="方正书宋_GBK"/>
    </w:rPr>
  </w:style>
  <w:style w:type="paragraph" w:customStyle="1" w:styleId="-6">
    <w:name w:val="插入文本样式-插入单位职责文件"/>
    <w:basedOn w:val="a"/>
    <w:qFormat/>
    <w:rsid w:val="008D698A"/>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8D698A"/>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8D698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8D698A"/>
    <w:pPr>
      <w:spacing w:line="500" w:lineRule="exact"/>
      <w:ind w:firstLine="560"/>
    </w:pPr>
    <w:rPr>
      <w:rFonts w:eastAsia="方正仿宋_GBK"/>
      <w:sz w:val="28"/>
    </w:rPr>
  </w:style>
  <w:style w:type="character" w:customStyle="1" w:styleId="Char0">
    <w:name w:val="页眉 Char"/>
    <w:basedOn w:val="a1"/>
    <w:link w:val="a5"/>
    <w:uiPriority w:val="99"/>
    <w:qFormat/>
    <w:rsid w:val="008D698A"/>
    <w:rPr>
      <w:rFonts w:ascii="Times New Roman" w:eastAsia="Times New Roman" w:hAnsi="Times New Roman" w:cs="Times New Roman"/>
      <w:kern w:val="0"/>
      <w:sz w:val="18"/>
      <w:szCs w:val="18"/>
      <w:lang w:eastAsia="uk-UA"/>
    </w:rPr>
  </w:style>
  <w:style w:type="character" w:customStyle="1" w:styleId="Char">
    <w:name w:val="页脚 Char"/>
    <w:basedOn w:val="a1"/>
    <w:link w:val="a4"/>
    <w:uiPriority w:val="99"/>
    <w:qFormat/>
    <w:rsid w:val="008D698A"/>
    <w:rPr>
      <w:rFonts w:ascii="Times New Roman" w:eastAsia="Times New Roman" w:hAnsi="Times New Roman" w:cs="Times New Roman"/>
      <w:kern w:val="0"/>
      <w:sz w:val="18"/>
      <w:szCs w:val="18"/>
      <w:lang w:eastAsia="uk-UA"/>
    </w:rPr>
  </w:style>
  <w:style w:type="paragraph" w:customStyle="1" w:styleId="Normal">
    <w:name w:val="[Normal]"/>
    <w:uiPriority w:val="99"/>
    <w:qFormat/>
    <w:rsid w:val="008D698A"/>
    <w:rPr>
      <w:rFonts w:ascii="宋体" w:hAnsi="宋体"/>
      <w:sz w:val="24"/>
      <w:lang w:eastAsia="en-US"/>
    </w:rPr>
  </w:style>
  <w:style w:type="paragraph" w:customStyle="1" w:styleId="TOC2">
    <w:name w:val="TOC 2"/>
    <w:basedOn w:val="a"/>
    <w:qFormat/>
    <w:rsid w:val="008D698A"/>
    <w:pPr>
      <w:ind w:left="240"/>
    </w:pPr>
  </w:style>
  <w:style w:type="paragraph" w:customStyle="1" w:styleId="TOC4">
    <w:name w:val="TOC 4"/>
    <w:basedOn w:val="a"/>
    <w:qFormat/>
    <w:rsid w:val="008D698A"/>
    <w:pPr>
      <w:ind w:left="720"/>
    </w:pPr>
  </w:style>
  <w:style w:type="paragraph" w:customStyle="1" w:styleId="TOC1">
    <w:name w:val="TOC 1"/>
    <w:basedOn w:val="a"/>
    <w:qFormat/>
    <w:rsid w:val="008D698A"/>
    <w:pPr>
      <w:spacing w:before="120"/>
    </w:pPr>
    <w:rPr>
      <w:rFonts w:eastAsia="方正仿宋_GBK"/>
      <w:color w:val="000000"/>
      <w:sz w:val="28"/>
    </w:rPr>
  </w:style>
  <w:style w:type="paragraph" w:customStyle="1" w:styleId="WPSOffice1">
    <w:name w:val="WPSOffice手动目录 1"/>
    <w:qFormat/>
    <w:rsid w:val="008D698A"/>
    <w:rPr>
      <w:rFonts w:asciiTheme="minorHAnsi" w:eastAsiaTheme="minorEastAsia" w:hAnsiTheme="minorHAnsi" w:cstheme="minorBidi"/>
    </w:rPr>
  </w:style>
  <w:style w:type="paragraph" w:customStyle="1" w:styleId="TableParagraph">
    <w:name w:val="Table Paragraph"/>
    <w:basedOn w:val="a"/>
    <w:uiPriority w:val="1"/>
    <w:qFormat/>
    <w:rsid w:val="008D698A"/>
    <w:rPr>
      <w:rFonts w:ascii="宋体" w:eastAsia="宋体" w:hAnsi="宋体" w:cs="宋体"/>
    </w:rPr>
  </w:style>
  <w:style w:type="table" w:customStyle="1" w:styleId="TableNormal">
    <w:name w:val="Table Normal"/>
    <w:uiPriority w:val="2"/>
    <w:semiHidden/>
    <w:unhideWhenUsed/>
    <w:qFormat/>
    <w:rsid w:val="008D698A"/>
    <w:tblPr>
      <w:tblCellMar>
        <w:top w:w="0" w:type="dxa"/>
        <w:left w:w="0" w:type="dxa"/>
        <w:bottom w:w="0" w:type="dxa"/>
        <w:right w:w="0" w:type="dxa"/>
      </w:tblCellMar>
    </w:tblPr>
  </w:style>
  <w:style w:type="paragraph" w:styleId="a8">
    <w:name w:val="Balloon Text"/>
    <w:basedOn w:val="a"/>
    <w:link w:val="Char1"/>
    <w:semiHidden/>
    <w:unhideWhenUsed/>
    <w:qFormat/>
    <w:rsid w:val="00770DF4"/>
    <w:rPr>
      <w:sz w:val="18"/>
      <w:szCs w:val="18"/>
    </w:rPr>
  </w:style>
  <w:style w:type="character" w:customStyle="1" w:styleId="Char1">
    <w:name w:val="批注框文本 Char"/>
    <w:basedOn w:val="a1"/>
    <w:link w:val="a8"/>
    <w:semiHidden/>
    <w:rsid w:val="00770DF4"/>
    <w:rPr>
      <w:rFonts w:eastAsia="Times New Roman"/>
      <w:sz w:val="18"/>
      <w:szCs w:val="18"/>
      <w:lang w:eastAsia="uk-UA"/>
    </w:rPr>
  </w:style>
  <w:style w:type="character" w:customStyle="1" w:styleId="1Char">
    <w:name w:val="标题 1 Char"/>
    <w:basedOn w:val="a1"/>
    <w:link w:val="1"/>
    <w:rsid w:val="00913254"/>
    <w:rPr>
      <w:rFonts w:eastAsia="黑体"/>
      <w:b/>
      <w:kern w:val="44"/>
      <w:sz w:val="44"/>
      <w:szCs w:val="24"/>
      <w:lang w:eastAsia="uk-UA"/>
    </w:rPr>
  </w:style>
  <w:style w:type="character" w:customStyle="1" w:styleId="2Char">
    <w:name w:val="标题 2 Char"/>
    <w:basedOn w:val="a1"/>
    <w:link w:val="2"/>
    <w:rsid w:val="00913254"/>
    <w:rPr>
      <w:rFonts w:ascii="Arial" w:eastAsia="黑体" w:hAnsi="Arial"/>
      <w:b/>
      <w:sz w:val="52"/>
      <w:szCs w:val="24"/>
      <w:lang w:eastAsia="uk-UA"/>
    </w:rPr>
  </w:style>
  <w:style w:type="paragraph" w:customStyle="1" w:styleId="WPSOffice2">
    <w:name w:val="WPSOffice手动目录 2"/>
    <w:rsid w:val="00913254"/>
    <w:pPr>
      <w:ind w:leftChars="200" w:left="20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88839879">
      <w:bodyDiv w:val="1"/>
      <w:marLeft w:val="0"/>
      <w:marRight w:val="0"/>
      <w:marTop w:val="0"/>
      <w:marBottom w:val="0"/>
      <w:divBdr>
        <w:top w:val="none" w:sz="0" w:space="0" w:color="auto"/>
        <w:left w:val="none" w:sz="0" w:space="0" w:color="auto"/>
        <w:bottom w:val="none" w:sz="0" w:space="0" w:color="auto"/>
        <w:right w:val="none" w:sz="0" w:space="0" w:color="auto"/>
      </w:divBdr>
    </w:div>
    <w:div w:id="988361371">
      <w:bodyDiv w:val="1"/>
      <w:marLeft w:val="0"/>
      <w:marRight w:val="0"/>
      <w:marTop w:val="0"/>
      <w:marBottom w:val="0"/>
      <w:divBdr>
        <w:top w:val="none" w:sz="0" w:space="0" w:color="auto"/>
        <w:left w:val="none" w:sz="0" w:space="0" w:color="auto"/>
        <w:bottom w:val="none" w:sz="0" w:space="0" w:color="auto"/>
        <w:right w:val="none" w:sz="0" w:space="0" w:color="auto"/>
      </w:divBdr>
    </w:div>
    <w:div w:id="1043561961">
      <w:bodyDiv w:val="1"/>
      <w:marLeft w:val="0"/>
      <w:marRight w:val="0"/>
      <w:marTop w:val="0"/>
      <w:marBottom w:val="0"/>
      <w:divBdr>
        <w:top w:val="none" w:sz="0" w:space="0" w:color="auto"/>
        <w:left w:val="none" w:sz="0" w:space="0" w:color="auto"/>
        <w:bottom w:val="none" w:sz="0" w:space="0" w:color="auto"/>
        <w:right w:val="none" w:sz="0" w:space="0" w:color="auto"/>
      </w:divBdr>
    </w:div>
    <w:div w:id="1095055138">
      <w:bodyDiv w:val="1"/>
      <w:marLeft w:val="0"/>
      <w:marRight w:val="0"/>
      <w:marTop w:val="0"/>
      <w:marBottom w:val="0"/>
      <w:divBdr>
        <w:top w:val="none" w:sz="0" w:space="0" w:color="auto"/>
        <w:left w:val="none" w:sz="0" w:space="0" w:color="auto"/>
        <w:bottom w:val="none" w:sz="0" w:space="0" w:color="auto"/>
        <w:right w:val="none" w:sz="0" w:space="0" w:color="auto"/>
      </w:divBdr>
    </w:div>
    <w:div w:id="1534153418">
      <w:bodyDiv w:val="1"/>
      <w:marLeft w:val="0"/>
      <w:marRight w:val="0"/>
      <w:marTop w:val="0"/>
      <w:marBottom w:val="0"/>
      <w:divBdr>
        <w:top w:val="none" w:sz="0" w:space="0" w:color="auto"/>
        <w:left w:val="none" w:sz="0" w:space="0" w:color="auto"/>
        <w:bottom w:val="none" w:sz="0" w:space="0" w:color="auto"/>
        <w:right w:val="none" w:sz="0" w:space="0" w:color="auto"/>
      </w:divBdr>
    </w:div>
    <w:div w:id="1571430219">
      <w:bodyDiv w:val="1"/>
      <w:marLeft w:val="0"/>
      <w:marRight w:val="0"/>
      <w:marTop w:val="0"/>
      <w:marBottom w:val="0"/>
      <w:divBdr>
        <w:top w:val="none" w:sz="0" w:space="0" w:color="auto"/>
        <w:left w:val="none" w:sz="0" w:space="0" w:color="auto"/>
        <w:bottom w:val="none" w:sz="0" w:space="0" w:color="auto"/>
        <w:right w:val="none" w:sz="0" w:space="0" w:color="auto"/>
      </w:divBdr>
    </w:div>
    <w:div w:id="1710913647">
      <w:bodyDiv w:val="1"/>
      <w:marLeft w:val="0"/>
      <w:marRight w:val="0"/>
      <w:marTop w:val="0"/>
      <w:marBottom w:val="0"/>
      <w:divBdr>
        <w:top w:val="none" w:sz="0" w:space="0" w:color="auto"/>
        <w:left w:val="none" w:sz="0" w:space="0" w:color="auto"/>
        <w:bottom w:val="none" w:sz="0" w:space="0" w:color="auto"/>
        <w:right w:val="none" w:sz="0" w:space="0" w:color="auto"/>
      </w:divBdr>
    </w:div>
    <w:div w:id="1866479254">
      <w:bodyDiv w:val="1"/>
      <w:marLeft w:val="0"/>
      <w:marRight w:val="0"/>
      <w:marTop w:val="0"/>
      <w:marBottom w:val="0"/>
      <w:divBdr>
        <w:top w:val="none" w:sz="0" w:space="0" w:color="auto"/>
        <w:left w:val="none" w:sz="0" w:space="0" w:color="auto"/>
        <w:bottom w:val="none" w:sz="0" w:space="0" w:color="auto"/>
        <w:right w:val="none" w:sz="0" w:space="0" w:color="auto"/>
      </w:divBdr>
    </w:div>
    <w:div w:id="2071732363">
      <w:bodyDiv w:val="1"/>
      <w:marLeft w:val="0"/>
      <w:marRight w:val="0"/>
      <w:marTop w:val="0"/>
      <w:marBottom w:val="0"/>
      <w:divBdr>
        <w:top w:val="none" w:sz="0" w:space="0" w:color="auto"/>
        <w:left w:val="none" w:sz="0" w:space="0" w:color="auto"/>
        <w:bottom w:val="none" w:sz="0" w:space="0" w:color="auto"/>
        <w:right w:val="none" w:sz="0" w:space="0" w:color="auto"/>
      </w:divBdr>
    </w:div>
    <w:div w:id="2095474553">
      <w:bodyDiv w:val="1"/>
      <w:marLeft w:val="0"/>
      <w:marRight w:val="0"/>
      <w:marTop w:val="0"/>
      <w:marBottom w:val="0"/>
      <w:divBdr>
        <w:top w:val="none" w:sz="0" w:space="0" w:color="auto"/>
        <w:left w:val="none" w:sz="0" w:space="0" w:color="auto"/>
        <w:bottom w:val="none" w:sz="0" w:space="0" w:color="auto"/>
        <w:right w:val="none" w:sz="0" w:space="0" w:color="auto"/>
      </w:divBdr>
    </w:div>
    <w:div w:id="2104496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DFEA3-E567-4A37-8E3F-13C99E09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167</Pages>
  <Words>15055</Words>
  <Characters>85817</Characters>
  <Application>Microsoft Office Word</Application>
  <DocSecurity>0</DocSecurity>
  <Lines>715</Lines>
  <Paragraphs>201</Paragraphs>
  <ScaleCrop>false</ScaleCrop>
  <Company>Microsoft</Company>
  <LinksUpToDate>false</LinksUpToDate>
  <CharactersWithSpaces>100671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105</cp:revision>
  <dcterms:created xsi:type="dcterms:W3CDTF">2022-02-10T08:23:00Z</dcterms:created>
  <dcterms:modified xsi:type="dcterms:W3CDTF">2023-02-27T09:11:00Z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28DAA6763331445E822359DA55177EAF</vt:lpwstr>
  </property>
</Properties>
</file>