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B9" w:rsidRDefault="00AA180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特困人员救助供养</w:t>
      </w:r>
    </w:p>
    <w:p w:rsidR="00B426B9" w:rsidRDefault="00B426B9"/>
    <w:p w:rsidR="00B426B9" w:rsidRDefault="00AA180F" w:rsidP="00AA180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一、受理条件</w:t>
      </w:r>
    </w:p>
    <w:p w:rsidR="00B426B9" w:rsidRDefault="00AA180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规范救助对象范围。</w:t>
      </w:r>
      <w:r>
        <w:rPr>
          <w:rFonts w:ascii="仿宋" w:eastAsia="仿宋" w:hAnsi="仿宋" w:cs="仿宋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城乡老年人、残疾人及未满</w:t>
      </w:r>
      <w:r>
        <w:rPr>
          <w:rFonts w:ascii="仿宋" w:eastAsia="仿宋" w:hAnsi="仿宋" w:cs="仿宋" w:hint="eastAsia"/>
          <w:sz w:val="32"/>
          <w:szCs w:val="32"/>
        </w:rPr>
        <w:t>1 6</w:t>
      </w:r>
      <w:r>
        <w:rPr>
          <w:rFonts w:ascii="仿宋" w:eastAsia="仿宋" w:hAnsi="仿宋" w:cs="仿宋" w:hint="eastAsia"/>
          <w:sz w:val="32"/>
          <w:szCs w:val="32"/>
        </w:rPr>
        <w:t>周岁的未成年人，同时具备以下条件的，应依法纳入特困人员救助供养范围</w:t>
      </w:r>
      <w:r>
        <w:rPr>
          <w:rFonts w:ascii="仿宋" w:eastAsia="仿宋" w:hAnsi="仿宋" w:cs="仿宋" w:hint="eastAsia"/>
          <w:sz w:val="32"/>
          <w:szCs w:val="32"/>
        </w:rPr>
        <w:t>: </w:t>
      </w:r>
      <w:r>
        <w:rPr>
          <w:rFonts w:ascii="仿宋" w:eastAsia="仿宋" w:hAnsi="仿宋" w:cs="仿宋" w:hint="eastAsia"/>
          <w:sz w:val="32"/>
          <w:szCs w:val="32"/>
        </w:rPr>
        <w:t>无劳动能力、无生活来源、无法定赡养抚养扶养义务人或其法定义务人无履行义务能力。具体认定办法按照民政部规定执行。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B426B9" w:rsidRDefault="00AA180F" w:rsidP="00AA180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二、设定依据</w:t>
      </w:r>
    </w:p>
    <w:p w:rsidR="00B426B9" w:rsidRDefault="00AA180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法律法规名称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《社会救助暂行办法》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依据文号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国务院令第</w:t>
      </w:r>
      <w:r>
        <w:rPr>
          <w:rFonts w:ascii="仿宋" w:eastAsia="仿宋" w:hAnsi="仿宋" w:cs="仿宋" w:hint="eastAsia"/>
          <w:sz w:val="32"/>
          <w:szCs w:val="32"/>
        </w:rPr>
        <w:t>649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国务院令第</w:t>
      </w:r>
      <w:r>
        <w:rPr>
          <w:rFonts w:ascii="仿宋" w:eastAsia="仿宋" w:hAnsi="仿宋" w:cs="仿宋" w:hint="eastAsia"/>
          <w:sz w:val="32"/>
          <w:szCs w:val="32"/>
        </w:rPr>
        <w:t>709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;:</w:t>
      </w:r>
      <w:r>
        <w:rPr>
          <w:rFonts w:ascii="仿宋" w:eastAsia="仿宋" w:hAnsi="仿宋" w:cs="仿宋" w:hint="eastAsia"/>
          <w:sz w:val="32"/>
          <w:szCs w:val="32"/>
        </w:rPr>
        <w:t>条款号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第十五条第一款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条款内容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特困人员供养的内容包括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B426B9" w:rsidRDefault="00AA180F" w:rsidP="00AA180F">
      <w:pPr>
        <w:spacing w:line="520" w:lineRule="exact"/>
        <w:ind w:leftChars="200" w:left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提供基本生活条件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>（二）对生活不能自理的给予照料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>（三）提供疾病治疗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br/>
      </w:r>
      <w:r>
        <w:rPr>
          <w:rFonts w:ascii="仿宋" w:eastAsia="仿宋" w:hAnsi="仿宋" w:cs="仿宋" w:hint="eastAsia"/>
          <w:sz w:val="32"/>
          <w:szCs w:val="32"/>
        </w:rPr>
        <w:t>（四）办理丧葬事宜。</w:t>
      </w:r>
    </w:p>
    <w:p w:rsidR="00B426B9" w:rsidRDefault="00AA180F" w:rsidP="00AA180F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颁布机关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国务院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实施日期</w:t>
      </w:r>
      <w:r>
        <w:rPr>
          <w:rFonts w:ascii="仿宋" w:eastAsia="仿宋" w:hAnsi="仿宋" w:cs="仿宋" w:hint="eastAsia"/>
          <w:sz w:val="32"/>
          <w:szCs w:val="32"/>
        </w:rPr>
        <w:t>:2019-03-18;2:</w:t>
      </w:r>
      <w:r>
        <w:rPr>
          <w:rFonts w:ascii="仿宋" w:eastAsia="仿宋" w:hAnsi="仿宋" w:cs="仿宋" w:hint="eastAsia"/>
          <w:sz w:val="32"/>
          <w:szCs w:val="32"/>
        </w:rPr>
        <w:t>法律法规名称</w:t>
      </w:r>
      <w:r>
        <w:rPr>
          <w:rFonts w:ascii="仿宋" w:eastAsia="仿宋" w:hAnsi="仿宋" w:cs="仿宋" w:hint="eastAsia"/>
          <w:sz w:val="32"/>
          <w:szCs w:val="32"/>
        </w:rPr>
        <w:t>: </w:t>
      </w:r>
      <w:r>
        <w:rPr>
          <w:rFonts w:ascii="仿宋" w:eastAsia="仿宋" w:hAnsi="仿宋" w:cs="仿宋" w:hint="eastAsia"/>
          <w:sz w:val="32"/>
          <w:szCs w:val="32"/>
        </w:rPr>
        <w:t>《国务院关于进一步健全特困人员救助供养制度的意见》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依据文号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国发</w:t>
      </w:r>
      <w:r>
        <w:rPr>
          <w:rFonts w:ascii="仿宋" w:eastAsia="仿宋" w:hAnsi="仿宋" w:cs="仿宋" w:hint="eastAsia"/>
          <w:sz w:val="32"/>
          <w:szCs w:val="32"/>
        </w:rPr>
        <w:t>[2016] 14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条款号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全文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条款内容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全文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颁布机关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国务院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实施日期</w:t>
      </w:r>
      <w:r>
        <w:rPr>
          <w:rFonts w:ascii="仿宋" w:eastAsia="仿宋" w:hAnsi="仿宋" w:cs="仿宋" w:hint="eastAsia"/>
          <w:sz w:val="32"/>
          <w:szCs w:val="32"/>
        </w:rPr>
        <w:t>:2016-02-17;3:</w:t>
      </w:r>
      <w:r>
        <w:rPr>
          <w:rFonts w:ascii="仿宋" w:eastAsia="仿宋" w:hAnsi="仿宋" w:cs="仿宋" w:hint="eastAsia"/>
          <w:sz w:val="32"/>
          <w:szCs w:val="32"/>
        </w:rPr>
        <w:t>法律法规名称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《社会救助暂行办法》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依据文号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国务院令第</w:t>
      </w:r>
      <w:r>
        <w:rPr>
          <w:rFonts w:ascii="仿宋" w:eastAsia="仿宋" w:hAnsi="仿宋" w:cs="仿宋" w:hint="eastAsia"/>
          <w:sz w:val="32"/>
          <w:szCs w:val="32"/>
        </w:rPr>
        <w:t>649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国务院令第</w:t>
      </w:r>
      <w:r>
        <w:rPr>
          <w:rFonts w:ascii="仿宋" w:eastAsia="仿宋" w:hAnsi="仿宋" w:cs="仿宋" w:hint="eastAsia"/>
          <w:sz w:val="32"/>
          <w:szCs w:val="32"/>
        </w:rPr>
        <w:t>709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条款号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第十四条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条款内容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国家对无劳动能力、无生活来源且无法定赡养、抚养、扶养义务人，或者其法定赡养、抚养、扶养义务人无赡养、抚养、扶养能力的老年人、残疾人以及</w:t>
      </w:r>
      <w:r>
        <w:rPr>
          <w:rFonts w:ascii="仿宋" w:eastAsia="仿宋" w:hAnsi="仿宋" w:cs="仿宋" w:hint="eastAsia"/>
          <w:sz w:val="32"/>
          <w:szCs w:val="32"/>
        </w:rPr>
        <w:t>未满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周岁的未成年人，给予特困人员供养。</w:t>
      </w:r>
    </w:p>
    <w:p w:rsidR="00B426B9" w:rsidRDefault="00AA180F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颁布机关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国务院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实施日期</w:t>
      </w:r>
      <w:r>
        <w:rPr>
          <w:rFonts w:ascii="仿宋" w:eastAsia="仿宋" w:hAnsi="仿宋" w:cs="仿宋" w:hint="eastAsia"/>
          <w:sz w:val="32"/>
          <w:szCs w:val="32"/>
        </w:rPr>
        <w:t>:2019-03-18;;</w:t>
      </w:r>
    </w:p>
    <w:p w:rsidR="00B426B9" w:rsidRDefault="00AA180F">
      <w:pPr>
        <w:numPr>
          <w:ilvl w:val="0"/>
          <w:numId w:val="2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办理流程</w:t>
      </w:r>
    </w:p>
    <w:p w:rsidR="00B426B9" w:rsidRDefault="00AA180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4743450" cy="4657725"/>
            <wp:effectExtent l="0" t="0" r="0" b="9525"/>
            <wp:docPr id="1" name="图片 1" descr="特困人员救助供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特困人员救助供养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B9" w:rsidRDefault="00B426B9">
      <w:pPr>
        <w:rPr>
          <w:rFonts w:ascii="仿宋" w:eastAsia="仿宋" w:hAnsi="仿宋" w:cs="仿宋"/>
          <w:sz w:val="32"/>
          <w:szCs w:val="32"/>
        </w:rPr>
      </w:pPr>
    </w:p>
    <w:p w:rsidR="00B426B9" w:rsidRDefault="00AA180F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四、申请材料</w:t>
      </w:r>
    </w:p>
    <w:p w:rsidR="00B426B9" w:rsidRDefault="00AA180F">
      <w:pPr>
        <w:numPr>
          <w:ilvl w:val="0"/>
          <w:numId w:val="3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</w:t>
      </w:r>
    </w:p>
    <w:p w:rsidR="00B426B9" w:rsidRDefault="00AA180F">
      <w:pPr>
        <w:numPr>
          <w:ilvl w:val="0"/>
          <w:numId w:val="3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残疾证</w:t>
      </w:r>
    </w:p>
    <w:p w:rsidR="00B426B9" w:rsidRDefault="00AA180F">
      <w:pPr>
        <w:numPr>
          <w:ilvl w:val="0"/>
          <w:numId w:val="3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劳动能力、生活来源、财产状况以及赡养、抚养、扶养情况的书面说明</w:t>
      </w:r>
      <w:bookmarkStart w:id="0" w:name="_GoBack"/>
      <w:bookmarkEnd w:id="0"/>
    </w:p>
    <w:sectPr w:rsidR="00B426B9" w:rsidSect="00B4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292942"/>
    <w:multiLevelType w:val="singleLevel"/>
    <w:tmpl w:val="E029294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68B9DB"/>
    <w:multiLevelType w:val="singleLevel"/>
    <w:tmpl w:val="0068B9DB"/>
    <w:lvl w:ilvl="0">
      <w:start w:val="1"/>
      <w:numFmt w:val="decimal"/>
      <w:suff w:val="nothing"/>
      <w:lvlText w:val="%1、"/>
      <w:lvlJc w:val="left"/>
    </w:lvl>
  </w:abstractNum>
  <w:abstractNum w:abstractNumId="2">
    <w:nsid w:val="578DEAEB"/>
    <w:multiLevelType w:val="singleLevel"/>
    <w:tmpl w:val="578DEAE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26B9"/>
    <w:rsid w:val="00AA180F"/>
    <w:rsid w:val="00B426B9"/>
    <w:rsid w:val="06E61CA8"/>
    <w:rsid w:val="17940E9D"/>
    <w:rsid w:val="211E42D9"/>
    <w:rsid w:val="22262DEA"/>
    <w:rsid w:val="34BE2CB2"/>
    <w:rsid w:val="35C5747A"/>
    <w:rsid w:val="508D29EC"/>
    <w:rsid w:val="62235817"/>
    <w:rsid w:val="68A72B68"/>
    <w:rsid w:val="7022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A180F"/>
    <w:rPr>
      <w:sz w:val="18"/>
      <w:szCs w:val="18"/>
    </w:rPr>
  </w:style>
  <w:style w:type="character" w:customStyle="1" w:styleId="Char">
    <w:name w:val="批注框文本 Char"/>
    <w:basedOn w:val="a0"/>
    <w:link w:val="a3"/>
    <w:rsid w:val="00AA18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2021-09-07T02:06:00Z</dcterms:created>
  <dcterms:modified xsi:type="dcterms:W3CDTF">2021-09-08T01:59:00Z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F5029CB7EE744100959B80B85CC120B9</vt:lpwstr>
  </property>
</Properties>
</file>