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4F2B" w14:textId="77777777" w:rsidR="00024335" w:rsidRPr="00024335" w:rsidRDefault="00024335" w:rsidP="00024335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024335">
        <w:rPr>
          <w:rFonts w:ascii="黑体" w:eastAsia="黑体" w:hAnsi="黑体" w:hint="eastAsia"/>
          <w:sz w:val="30"/>
          <w:szCs w:val="30"/>
        </w:rPr>
        <w:t>关联关系核查程序执行不到位</w:t>
      </w:r>
    </w:p>
    <w:p w14:paraId="7F9D69C9" w14:textId="0D627F05" w:rsidR="00CD0A30" w:rsidRPr="00024335" w:rsidRDefault="00024335" w:rsidP="0002433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24335">
        <w:rPr>
          <w:rFonts w:ascii="宋体" w:eastAsia="宋体" w:hAnsi="宋体"/>
          <w:sz w:val="24"/>
          <w:szCs w:val="24"/>
        </w:rPr>
        <w:t>B 公司的子公司与其主要供应</w:t>
      </w:r>
      <w:proofErr w:type="gramStart"/>
      <w:r w:rsidRPr="00024335">
        <w:rPr>
          <w:rFonts w:ascii="宋体" w:eastAsia="宋体" w:hAnsi="宋体"/>
          <w:sz w:val="24"/>
          <w:szCs w:val="24"/>
        </w:rPr>
        <w:t>商存在</w:t>
      </w:r>
      <w:proofErr w:type="gramEnd"/>
      <w:r w:rsidRPr="00024335">
        <w:rPr>
          <w:rFonts w:ascii="宋体" w:eastAsia="宋体" w:hAnsi="宋体"/>
          <w:sz w:val="24"/>
          <w:szCs w:val="24"/>
        </w:rPr>
        <w:t>注册电话或邮箱相同的</w:t>
      </w:r>
      <w:r w:rsidRPr="00024335">
        <w:rPr>
          <w:rFonts w:ascii="宋体" w:eastAsia="宋体" w:hAnsi="宋体" w:hint="eastAsia"/>
          <w:sz w:val="24"/>
          <w:szCs w:val="24"/>
        </w:rPr>
        <w:t>情况；</w:t>
      </w:r>
      <w:r w:rsidRPr="00024335">
        <w:rPr>
          <w:rFonts w:ascii="宋体" w:eastAsia="宋体" w:hAnsi="宋体"/>
          <w:sz w:val="24"/>
          <w:szCs w:val="24"/>
        </w:rPr>
        <w:t>主要客户甲的时任法定代表人与 B公司法定代表人存在直</w:t>
      </w:r>
      <w:r w:rsidRPr="00024335">
        <w:rPr>
          <w:rFonts w:ascii="宋体" w:eastAsia="宋体" w:hAnsi="宋体" w:hint="eastAsia"/>
          <w:sz w:val="24"/>
          <w:szCs w:val="24"/>
        </w:rPr>
        <w:t>系亲属关系，</w:t>
      </w:r>
      <w:r w:rsidRPr="00024335">
        <w:rPr>
          <w:rFonts w:ascii="宋体" w:eastAsia="宋体" w:hAnsi="宋体"/>
          <w:sz w:val="24"/>
          <w:szCs w:val="24"/>
        </w:rPr>
        <w:t>现任法定代表人曾是 B 公司业务部员工，并于2020</w:t>
      </w:r>
      <w:r w:rsidRPr="00024335">
        <w:rPr>
          <w:rFonts w:ascii="宋体" w:eastAsia="宋体" w:hAnsi="宋体" w:hint="eastAsia"/>
          <w:sz w:val="24"/>
          <w:szCs w:val="24"/>
        </w:rPr>
        <w:t>年期间在</w:t>
      </w:r>
      <w:r w:rsidRPr="00024335">
        <w:rPr>
          <w:rFonts w:ascii="宋体" w:eastAsia="宋体" w:hAnsi="宋体"/>
          <w:sz w:val="24"/>
          <w:szCs w:val="24"/>
        </w:rPr>
        <w:t xml:space="preserve"> B 公司领取工资。审计师未执行进一步审计程序。</w:t>
      </w:r>
    </w:p>
    <w:sectPr w:rsidR="00CD0A30" w:rsidRPr="00024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5"/>
    <w:rsid w:val="00024335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17B3"/>
  <w15:chartTrackingRefBased/>
  <w15:docId w15:val="{494D8E7F-070C-4A0A-B208-E37C6BFA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2022-06-21T01:25:00Z</dcterms:created>
  <dcterms:modified xsi:type="dcterms:W3CDTF">2022-06-21T01:26:00Z</dcterms:modified>
</cp:coreProperties>
</file>