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95AF" w14:textId="6B40CA38" w:rsidR="000B6A33" w:rsidRPr="000B6A33" w:rsidRDefault="000B6A33" w:rsidP="000B6A33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0B6A33">
        <w:rPr>
          <w:rFonts w:ascii="黑体" w:eastAsia="黑体" w:hAnsi="黑体"/>
          <w:sz w:val="30"/>
          <w:szCs w:val="30"/>
        </w:rPr>
        <w:t>未充分复核并评价专家工作的恰当性</w:t>
      </w:r>
    </w:p>
    <w:p w14:paraId="71EC33A3" w14:textId="288401AB" w:rsidR="00CD0A30" w:rsidRPr="000B6A33" w:rsidRDefault="000B6A33" w:rsidP="000B6A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B6A33">
        <w:rPr>
          <w:rFonts w:ascii="宋体" w:eastAsia="宋体" w:hAnsi="宋体"/>
          <w:sz w:val="24"/>
          <w:szCs w:val="24"/>
        </w:rPr>
        <w:t>T公司以其海外油气资产的《预评估报告》 的评估结论作为</w:t>
      </w:r>
      <w:r w:rsidRPr="000B6A33">
        <w:rPr>
          <w:rFonts w:ascii="宋体" w:eastAsia="宋体" w:hAnsi="宋体" w:hint="eastAsia"/>
          <w:sz w:val="24"/>
          <w:szCs w:val="24"/>
        </w:rPr>
        <w:t>相关债权未进一步减值的主要依据。</w:t>
      </w:r>
      <w:r w:rsidRPr="000B6A33">
        <w:rPr>
          <w:rFonts w:ascii="宋体" w:eastAsia="宋体" w:hAnsi="宋体"/>
          <w:sz w:val="24"/>
          <w:szCs w:val="24"/>
        </w:rPr>
        <w:t xml:space="preserve"> 评估师在《预评估报告》 中</w:t>
      </w:r>
      <w:r w:rsidRPr="000B6A33">
        <w:rPr>
          <w:rFonts w:ascii="宋体" w:eastAsia="宋体" w:hAnsi="宋体" w:hint="eastAsia"/>
          <w:sz w:val="24"/>
          <w:szCs w:val="24"/>
        </w:rPr>
        <w:t>说明其未获取经审计财务报表、</w:t>
      </w:r>
      <w:r w:rsidRPr="000B6A33">
        <w:rPr>
          <w:rFonts w:ascii="宋体" w:eastAsia="宋体" w:hAnsi="宋体"/>
          <w:sz w:val="24"/>
          <w:szCs w:val="24"/>
        </w:rPr>
        <w:t xml:space="preserve"> 由于海外疫情影响未执行现场勘</w:t>
      </w:r>
      <w:r w:rsidRPr="000B6A33">
        <w:rPr>
          <w:rFonts w:ascii="宋体" w:eastAsia="宋体" w:hAnsi="宋体" w:hint="eastAsia"/>
          <w:sz w:val="24"/>
          <w:szCs w:val="24"/>
        </w:rPr>
        <w:t>查程序等，</w:t>
      </w:r>
      <w:r w:rsidRPr="000B6A33">
        <w:rPr>
          <w:rFonts w:ascii="宋体" w:eastAsia="宋体" w:hAnsi="宋体"/>
          <w:sz w:val="24"/>
          <w:szCs w:val="24"/>
        </w:rPr>
        <w:t xml:space="preserve"> 故未出具正式的评估报告。 U会计师事务所仅对《预</w:t>
      </w:r>
      <w:r w:rsidRPr="000B6A33">
        <w:rPr>
          <w:rFonts w:ascii="宋体" w:eastAsia="宋体" w:hAnsi="宋体" w:hint="eastAsia"/>
          <w:sz w:val="24"/>
          <w:szCs w:val="24"/>
        </w:rPr>
        <w:t>评估报告》</w:t>
      </w:r>
      <w:r w:rsidRPr="000B6A33">
        <w:rPr>
          <w:rFonts w:ascii="宋体" w:eastAsia="宋体" w:hAnsi="宋体"/>
          <w:sz w:val="24"/>
          <w:szCs w:val="24"/>
        </w:rPr>
        <w:t xml:space="preserve"> 中的油气价格进行复核， 由于评估标的未经审计和疫</w:t>
      </w:r>
      <w:r w:rsidRPr="000B6A33">
        <w:rPr>
          <w:rFonts w:ascii="宋体" w:eastAsia="宋体" w:hAnsi="宋体" w:hint="eastAsia"/>
          <w:sz w:val="24"/>
          <w:szCs w:val="24"/>
        </w:rPr>
        <w:t>情影响，</w:t>
      </w:r>
      <w:r w:rsidRPr="000B6A33">
        <w:rPr>
          <w:rFonts w:ascii="宋体" w:eastAsia="宋体" w:hAnsi="宋体"/>
          <w:sz w:val="24"/>
          <w:szCs w:val="24"/>
        </w:rPr>
        <w:t xml:space="preserve"> 未对《预评估报告》 中相关油气资产的产量及财务数据</w:t>
      </w:r>
      <w:r w:rsidRPr="000B6A33">
        <w:rPr>
          <w:rFonts w:ascii="宋体" w:eastAsia="宋体" w:hAnsi="宋体" w:hint="eastAsia"/>
          <w:sz w:val="24"/>
          <w:szCs w:val="24"/>
        </w:rPr>
        <w:t>等基础数据进行确认，</w:t>
      </w:r>
      <w:r w:rsidRPr="000B6A33">
        <w:rPr>
          <w:rFonts w:ascii="宋体" w:eastAsia="宋体" w:hAnsi="宋体"/>
          <w:sz w:val="24"/>
          <w:szCs w:val="24"/>
        </w:rPr>
        <w:t xml:space="preserve"> 也未对《预评估报告》 作为审计证据的可</w:t>
      </w:r>
      <w:r w:rsidRPr="000B6A33">
        <w:rPr>
          <w:rFonts w:ascii="宋体" w:eastAsia="宋体" w:hAnsi="宋体" w:hint="eastAsia"/>
          <w:sz w:val="24"/>
          <w:szCs w:val="24"/>
        </w:rPr>
        <w:t>靠性保持充分关注。</w:t>
      </w:r>
    </w:p>
    <w:sectPr w:rsidR="00CD0A30" w:rsidRPr="000B6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33"/>
    <w:rsid w:val="000B6A33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2FE4"/>
  <w15:chartTrackingRefBased/>
  <w15:docId w15:val="{E65DED58-D64D-442D-A514-DBBE459D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2022-06-17T06:36:00Z</dcterms:created>
  <dcterms:modified xsi:type="dcterms:W3CDTF">2022-06-17T06:38:00Z</dcterms:modified>
</cp:coreProperties>
</file>