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A0F6" w14:textId="77777777" w:rsidR="00D45321" w:rsidRPr="00D45321" w:rsidRDefault="00D45321" w:rsidP="00D45321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D45321">
        <w:rPr>
          <w:rFonts w:ascii="黑体" w:eastAsia="黑体" w:hAnsi="黑体" w:hint="eastAsia"/>
          <w:sz w:val="30"/>
          <w:szCs w:val="30"/>
        </w:rPr>
        <w:t>持续经营审计程序执行不到位</w:t>
      </w:r>
    </w:p>
    <w:p w14:paraId="64ABE7E5" w14:textId="5B8DC775" w:rsidR="00CD0A30" w:rsidRPr="00D45321" w:rsidRDefault="00D45321" w:rsidP="00D4532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45321">
        <w:rPr>
          <w:rFonts w:ascii="宋体" w:eastAsia="宋体" w:hAnsi="宋体"/>
          <w:sz w:val="24"/>
          <w:szCs w:val="24"/>
        </w:rPr>
        <w:t>A 公司审计项目中， 审计师一是未获取管理层对公司持续经</w:t>
      </w:r>
      <w:r w:rsidRPr="00D45321">
        <w:rPr>
          <w:rFonts w:ascii="宋体" w:eastAsia="宋体" w:hAnsi="宋体" w:hint="eastAsia"/>
          <w:sz w:val="24"/>
          <w:szCs w:val="24"/>
        </w:rPr>
        <w:t>营能力进行自我评估的相关资料或证据，</w:t>
      </w:r>
      <w:r w:rsidRPr="00D45321">
        <w:rPr>
          <w:rFonts w:ascii="宋体" w:eastAsia="宋体" w:hAnsi="宋体"/>
          <w:sz w:val="24"/>
          <w:szCs w:val="24"/>
        </w:rPr>
        <w:t xml:space="preserve"> 风险评估时未确定管理</w:t>
      </w:r>
      <w:r w:rsidRPr="00D45321">
        <w:rPr>
          <w:rFonts w:ascii="宋体" w:eastAsia="宋体" w:hAnsi="宋体" w:hint="eastAsia"/>
          <w:sz w:val="24"/>
          <w:szCs w:val="24"/>
        </w:rPr>
        <w:t>层是否已对公司持续经营能力初步评估，</w:t>
      </w:r>
      <w:r w:rsidRPr="00D45321">
        <w:rPr>
          <w:rFonts w:ascii="宋体" w:eastAsia="宋体" w:hAnsi="宋体"/>
          <w:sz w:val="24"/>
          <w:szCs w:val="24"/>
        </w:rPr>
        <w:t xml:space="preserve"> 也未见提请管理层评估</w:t>
      </w:r>
      <w:r w:rsidRPr="00D45321">
        <w:rPr>
          <w:rFonts w:ascii="宋体" w:eastAsia="宋体" w:hAnsi="宋体" w:hint="eastAsia"/>
          <w:sz w:val="24"/>
          <w:szCs w:val="24"/>
        </w:rPr>
        <w:t>公司持续经营能力的记录。</w:t>
      </w:r>
      <w:r w:rsidRPr="00D45321">
        <w:rPr>
          <w:rFonts w:ascii="宋体" w:eastAsia="宋体" w:hAnsi="宋体"/>
          <w:sz w:val="24"/>
          <w:szCs w:val="24"/>
        </w:rPr>
        <w:t xml:space="preserve"> 二是在识别出可能导致对持续经营能</w:t>
      </w:r>
      <w:r w:rsidRPr="00D45321">
        <w:rPr>
          <w:rFonts w:ascii="宋体" w:eastAsia="宋体" w:hAnsi="宋体" w:hint="eastAsia"/>
          <w:sz w:val="24"/>
          <w:szCs w:val="24"/>
        </w:rPr>
        <w:t>力产生重大疑虑的事项或情况时，</w:t>
      </w:r>
      <w:r w:rsidRPr="00D45321">
        <w:rPr>
          <w:rFonts w:ascii="宋体" w:eastAsia="宋体" w:hAnsi="宋体"/>
          <w:sz w:val="24"/>
          <w:szCs w:val="24"/>
        </w:rPr>
        <w:t xml:space="preserve"> 未获取管理层与持续经营能力</w:t>
      </w:r>
      <w:r w:rsidRPr="00D45321">
        <w:rPr>
          <w:rFonts w:ascii="宋体" w:eastAsia="宋体" w:hAnsi="宋体" w:hint="eastAsia"/>
          <w:sz w:val="24"/>
          <w:szCs w:val="24"/>
        </w:rPr>
        <w:t>评估相关的未来应对计划并评价其可行性和有效性，</w:t>
      </w:r>
      <w:r w:rsidRPr="00D45321">
        <w:rPr>
          <w:rFonts w:ascii="宋体" w:eastAsia="宋体" w:hAnsi="宋体"/>
          <w:sz w:val="24"/>
          <w:szCs w:val="24"/>
        </w:rPr>
        <w:t xml:space="preserve"> 未获取应对</w:t>
      </w:r>
      <w:r w:rsidRPr="00D45321">
        <w:rPr>
          <w:rFonts w:ascii="宋体" w:eastAsia="宋体" w:hAnsi="宋体" w:hint="eastAsia"/>
          <w:sz w:val="24"/>
          <w:szCs w:val="24"/>
        </w:rPr>
        <w:t>计划及其可行性的书面声明。</w:t>
      </w:r>
    </w:p>
    <w:sectPr w:rsidR="00CD0A30" w:rsidRPr="00D453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21"/>
    <w:rsid w:val="00CD0A30"/>
    <w:rsid w:val="00D4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5548A"/>
  <w15:chartTrackingRefBased/>
  <w15:docId w15:val="{09427708-C9E9-4BED-B6F4-83520212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yuqing</dc:creator>
  <cp:keywords/>
  <dc:description/>
  <cp:lastModifiedBy>yuqing</cp:lastModifiedBy>
  <cp:revision>1</cp:revision>
  <dcterms:created xsi:type="dcterms:W3CDTF">2022-06-21T01:08:00Z</dcterms:created>
  <dcterms:modified xsi:type="dcterms:W3CDTF">2022-06-21T01:09:00Z</dcterms:modified>
</cp:coreProperties>
</file>