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E9F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招标单位:</w:t>
      </w:r>
      <w:bookmarkStart w:id="0" w:name="_Hlk43798298"/>
      <w:r w:rsidRPr="00C020A4">
        <w:rPr>
          <w:rFonts w:ascii="宋体" w:eastAsia="宋体" w:hAnsi="宋体" w:cs="宋体" w:hint="eastAsia"/>
          <w:color w:val="707070"/>
          <w:kern w:val="0"/>
          <w:szCs w:val="21"/>
          <w:shd w:val="clear" w:color="auto" w:fill="FFFFFF"/>
        </w:rPr>
        <w:t>秦皇岛中红三融农牧有限公司</w:t>
      </w:r>
      <w:bookmarkEnd w:id="0"/>
    </w:p>
    <w:p w14:paraId="427D9B0E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使用地点: 秦皇岛中红三融农牧有限公司院内</w:t>
      </w:r>
    </w:p>
    <w:p w14:paraId="67B23423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招标性质:工程招标</w:t>
      </w:r>
    </w:p>
    <w:p w14:paraId="3A870A91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工程设备招标范围: 车间地面。</w:t>
      </w:r>
    </w:p>
    <w:p w14:paraId="69AD2D12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投标资质要求:</w:t>
      </w:r>
    </w:p>
    <w:p w14:paraId="33A707EC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1、具有建筑工程施工三级资质；</w:t>
      </w:r>
    </w:p>
    <w:p w14:paraId="29E7B04B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2、具有履行合同所需的资金和技术，财务状况良好；</w:t>
      </w:r>
    </w:p>
    <w:p w14:paraId="3862F2A1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3、社会信誉良好。</w:t>
      </w:r>
    </w:p>
    <w:p w14:paraId="4702EBF8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资格审查方式:资格后审</w:t>
      </w:r>
    </w:p>
    <w:p w14:paraId="56236EFF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资格审查必要合格条件:符合招标文件相关规定</w:t>
      </w:r>
    </w:p>
    <w:p w14:paraId="286607AD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公告发布时间</w:t>
      </w:r>
    </w:p>
    <w:p w14:paraId="6D4145EC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2021年4月9日</w:t>
      </w:r>
    </w:p>
    <w:p w14:paraId="7C2452E9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公告发布媒介</w:t>
      </w:r>
    </w:p>
    <w:p w14:paraId="188DAF4E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中红普林集团网站</w:t>
      </w:r>
    </w:p>
    <w:p w14:paraId="0E8B0427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中红三融集团网站</w:t>
      </w:r>
    </w:p>
    <w:p w14:paraId="062B0438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招标文件下载内容有意参加投标者登录中红普林集团网站http://www.zhonghongpulin.cn“招投标信息”或中红三融集团网站</w:t>
      </w:r>
      <w:hyperlink r:id="rId4" w:history="1">
        <w:r w:rsidRPr="00C020A4">
          <w:rPr>
            <w:rFonts w:ascii="宋体" w:eastAsia="宋体" w:hAnsi="宋体" w:cs="宋体" w:hint="eastAsia"/>
            <w:color w:val="707070"/>
            <w:kern w:val="0"/>
            <w:szCs w:val="21"/>
            <w:u w:val="single"/>
            <w:shd w:val="clear" w:color="auto" w:fill="FFFFFF"/>
          </w:rPr>
          <w:t>http://www.sanronggroup.com</w:t>
        </w:r>
      </w:hyperlink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“采购招标”专栏自主下载</w:t>
      </w:r>
    </w:p>
    <w:p w14:paraId="3B4D86BA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595959"/>
          <w:kern w:val="0"/>
          <w:sz w:val="18"/>
          <w:szCs w:val="18"/>
          <w:shd w:val="clear" w:color="auto" w:fill="FFFFFF"/>
        </w:rPr>
        <w:t> </w:t>
      </w:r>
    </w:p>
    <w:p w14:paraId="283651C2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招标公告</w:t>
      </w:r>
    </w:p>
    <w:p w14:paraId="46EB3E31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一、招标内容及要求：秦皇岛中红三融农牧有限公司吊顶工程</w:t>
      </w:r>
    </w:p>
    <w:p w14:paraId="49BDB8EA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1、 报价商务标采用清单格式报价。</w:t>
      </w:r>
    </w:p>
    <w:p w14:paraId="0E6BBE0E" w14:textId="77777777" w:rsidR="00C020A4" w:rsidRPr="00C020A4" w:rsidRDefault="00C020A4" w:rsidP="00C020A4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2、 发包范围：原有地面防水层及面层拆除、垃圾外运、地面恢复。地面面积约800平米，结算以实际发生为准。</w:t>
      </w:r>
    </w:p>
    <w:p w14:paraId="5666D8C8" w14:textId="77777777" w:rsidR="00C020A4" w:rsidRPr="00C020A4" w:rsidRDefault="00C020A4" w:rsidP="00C020A4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3、 技术要求：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拆除原有水磨石地面及防水，垃圾外运，做高分子防水层、水泥砂浆找平50mm厚、水磨石面层35mm厚，分割条及颜色及石子大小同车间地面。</w:t>
      </w:r>
    </w:p>
    <w:p w14:paraId="42974540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4、施工地点：秦皇岛中红三融农牧有限公司院内。</w:t>
      </w:r>
    </w:p>
    <w:p w14:paraId="404884DD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5、本次招标要求投标人具有建筑工程施工总承包三级资质；具有履行合同所需的资金和技术，财务状况良好；社会信誉良好。</w:t>
      </w:r>
    </w:p>
    <w:p w14:paraId="391DD93E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6、本次招标不接受 联合体投标。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二、招标文件的获取</w:t>
      </w:r>
    </w:p>
    <w:p w14:paraId="4923F9E3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2.1、凡有意参加投标者，请登录中红普林集团网站http://zhonghongpulin.cn“招投标信息”或中红三融集团网站http://www.sanronggroup.com“采购招标”专栏自主下载投标人须知。</w:t>
      </w:r>
    </w:p>
    <w:p w14:paraId="0436558E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2.2、招标抵押金：参标方为获得投标资格需缴纳招标抵押金，本次招标押金每个标段2.0万元，在招标日前提前三天汇入如下账号：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C020A4" w:rsidRPr="00C020A4" w14:paraId="596EF3D6" w14:textId="77777777" w:rsidTr="00C020A4">
        <w:trPr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7CE521" w14:textId="77777777" w:rsidR="00C020A4" w:rsidRPr="00C020A4" w:rsidRDefault="00C020A4" w:rsidP="00C020A4">
            <w:pPr>
              <w:widowControl/>
              <w:jc w:val="left"/>
              <w:rPr>
                <w:rFonts w:ascii="Times New Roman" w:eastAsia="宋体" w:hAnsi="Times New Roman" w:cs="Times New Roman"/>
                <w:color w:val="595959"/>
                <w:kern w:val="0"/>
                <w:sz w:val="20"/>
                <w:szCs w:val="20"/>
              </w:rPr>
            </w:pPr>
            <w:r w:rsidRPr="00C020A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公司名称：</w:t>
            </w:r>
            <w:r w:rsidRPr="00C020A4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秦皇岛中红三融农牧有限公司</w:t>
            </w:r>
          </w:p>
        </w:tc>
      </w:tr>
      <w:tr w:rsidR="00C020A4" w:rsidRPr="00C020A4" w14:paraId="13CBF073" w14:textId="77777777" w:rsidTr="00C020A4">
        <w:trPr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8D3236" w14:textId="77777777" w:rsidR="00C020A4" w:rsidRPr="00C020A4" w:rsidRDefault="00C020A4" w:rsidP="00C020A4">
            <w:pPr>
              <w:widowControl/>
              <w:jc w:val="left"/>
              <w:rPr>
                <w:rFonts w:ascii="Times New Roman" w:eastAsia="宋体" w:hAnsi="Times New Roman" w:cs="Times New Roman"/>
                <w:color w:val="595959"/>
                <w:kern w:val="0"/>
                <w:sz w:val="20"/>
                <w:szCs w:val="20"/>
              </w:rPr>
            </w:pPr>
            <w:r w:rsidRPr="00C020A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 户 行：中国农业银行青龙支行</w:t>
            </w:r>
          </w:p>
        </w:tc>
      </w:tr>
      <w:tr w:rsidR="00C020A4" w:rsidRPr="00C020A4" w14:paraId="14C50F80" w14:textId="77777777" w:rsidTr="00C020A4">
        <w:trPr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D43369" w14:textId="77777777" w:rsidR="00C020A4" w:rsidRPr="00C020A4" w:rsidRDefault="00C020A4" w:rsidP="00C020A4">
            <w:pPr>
              <w:widowControl/>
              <w:jc w:val="left"/>
              <w:rPr>
                <w:rFonts w:ascii="Times New Roman" w:eastAsia="宋体" w:hAnsi="Times New Roman" w:cs="Times New Roman"/>
                <w:color w:val="595959"/>
                <w:kern w:val="0"/>
                <w:sz w:val="20"/>
                <w:szCs w:val="20"/>
              </w:rPr>
            </w:pPr>
            <w:r w:rsidRPr="00C020A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账    号：50-832001040013395</w:t>
            </w:r>
          </w:p>
        </w:tc>
      </w:tr>
    </w:tbl>
    <w:p w14:paraId="66F0587F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并将电汇凭证发彩信或电子邮件给本次招标联系人邸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lastRenderedPageBreak/>
        <w:t>三、.投标文件的递交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3.1投标文件递交的截止时间为招标开始时间(携带)，地点为中红三融集团总部二楼会议室 （滦南县县城兆才大街官寨信用社对面）。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3.2逾期送达的或者未送达指定地点的投标文件，招标人不予受理。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四、发布公告的媒介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五、本次招标招标方将分别对投标人进行资质及技术标评审，审核通过后，进行商务标开标，采取多家报价，两次议价但不限于二次，每次淘汰一家，择优选择合适的供应商供应，原则上为择优中标。</w:t>
      </w: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六、联系方式</w:t>
      </w:r>
    </w:p>
    <w:p w14:paraId="2D7FE66A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招标单位：秦皇岛中红三融农牧有限公司</w:t>
      </w:r>
    </w:p>
    <w:p w14:paraId="1EB74807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中红三融集团采购本部</w:t>
      </w:r>
    </w:p>
    <w:p w14:paraId="7852EE03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联系人： 邸建房</w:t>
      </w:r>
    </w:p>
    <w:p w14:paraId="2081CF25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联系电话： 13582885407、18931526336</w:t>
      </w:r>
    </w:p>
    <w:p w14:paraId="2EF48134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邮箱：di_jianfang@sanronggroup.com</w:t>
      </w:r>
    </w:p>
    <w:p w14:paraId="750D7BA8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联系人：</w:t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</w:rPr>
        <w:t>刘艳敏</w:t>
      </w:r>
    </w:p>
    <w:p w14:paraId="214DDF15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联系电话：</w:t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</w:rPr>
        <w:t>13313159056</w:t>
      </w:r>
    </w:p>
    <w:p w14:paraId="4373F6A1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邮箱：liu_yanmin@sanronggroup.com</w:t>
      </w:r>
    </w:p>
    <w:p w14:paraId="52C95BB3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          </w:t>
      </w: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2021年4月9日</w:t>
      </w:r>
    </w:p>
    <w:p w14:paraId="11CFBA5F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692D87E8" w14:textId="77777777" w:rsidR="00C020A4" w:rsidRPr="00C020A4" w:rsidRDefault="00C020A4" w:rsidP="00C020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5" w:history="1">
        <w:r w:rsidRPr="00C020A4">
          <w:rPr>
            <w:rFonts w:ascii="宋体" w:eastAsia="宋体" w:hAnsi="宋体" w:cs="宋体" w:hint="eastAsia"/>
            <w:color w:val="707070"/>
            <w:kern w:val="0"/>
            <w:szCs w:val="21"/>
            <w:u w:val="single"/>
            <w:shd w:val="clear" w:color="auto" w:fill="FFFFFF"/>
          </w:rPr>
          <w:t>https://pan.baidu.com/s/18sIcjz_O69vfHYWFE7DNQQ</w:t>
        </w:r>
      </w:hyperlink>
      <w:r w:rsidRPr="00C020A4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提取码：03yo</w:t>
      </w:r>
    </w:p>
    <w:p w14:paraId="51FC4FCF" w14:textId="77777777" w:rsidR="00D10D23" w:rsidRDefault="00D10D23"/>
    <w:sectPr w:rsidR="00D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5"/>
    <w:rsid w:val="008D13D5"/>
    <w:rsid w:val="00C020A4"/>
    <w:rsid w:val="00D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31E3B-88BA-4375-BD2E-186B9F1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2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8sIcjz_O69vfHYWFE7DNQQ" TargetMode="External"/><Relationship Id="rId4" Type="http://schemas.openxmlformats.org/officeDocument/2006/relationships/hyperlink" Target="http://www.sanronggroup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2022-12-22T01:39:00Z</dcterms:created>
  <dcterms:modified xsi:type="dcterms:W3CDTF">2022-12-22T01:39:00Z</dcterms:modified>
</cp:coreProperties>
</file>