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5B" w:rsidRDefault="00943B5B" w:rsidP="00943B5B">
      <w:pPr>
        <w:tabs>
          <w:tab w:val="left" w:pos="7845"/>
        </w:tabs>
        <w:jc w:val="center"/>
        <w:rPr>
          <w:rFonts w:asciiTheme="majorEastAsia" w:eastAsiaTheme="majorEastAsia" w:hAnsiTheme="majorEastAsia"/>
          <w:b/>
          <w:sz w:val="36"/>
          <w:szCs w:val="36"/>
        </w:rPr>
      </w:pPr>
      <w:r w:rsidRPr="00943B5B">
        <w:rPr>
          <w:rFonts w:asciiTheme="majorEastAsia" w:eastAsiaTheme="majorEastAsia" w:hAnsiTheme="majorEastAsia" w:hint="eastAsia"/>
          <w:b/>
          <w:sz w:val="36"/>
          <w:szCs w:val="36"/>
        </w:rPr>
        <w:t>年产60亿只丁腈手套项目二期</w:t>
      </w:r>
      <w:r>
        <w:rPr>
          <w:rFonts w:asciiTheme="majorEastAsia" w:eastAsiaTheme="majorEastAsia" w:hAnsiTheme="majorEastAsia" w:hint="eastAsia"/>
          <w:b/>
          <w:sz w:val="36"/>
          <w:szCs w:val="36"/>
        </w:rPr>
        <w:t>污水处理</w:t>
      </w:r>
    </w:p>
    <w:p w:rsidR="00943B5B" w:rsidRPr="00943B5B" w:rsidRDefault="00943B5B" w:rsidP="00943B5B">
      <w:pPr>
        <w:tabs>
          <w:tab w:val="left" w:pos="7845"/>
        </w:tabs>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设备采购及安装</w:t>
      </w:r>
      <w:r w:rsidRPr="00943B5B">
        <w:rPr>
          <w:rFonts w:asciiTheme="majorEastAsia" w:eastAsiaTheme="majorEastAsia" w:hAnsiTheme="majorEastAsia" w:hint="eastAsia"/>
          <w:b/>
          <w:sz w:val="36"/>
          <w:szCs w:val="36"/>
        </w:rPr>
        <w:t>招投标须知</w:t>
      </w:r>
    </w:p>
    <w:p w:rsidR="00943B5B" w:rsidRDefault="00943B5B" w:rsidP="00943B5B">
      <w:pPr>
        <w:numPr>
          <w:ilvl w:val="0"/>
          <w:numId w:val="17"/>
        </w:numPr>
        <w:rPr>
          <w:rFonts w:asciiTheme="minorEastAsia" w:eastAsiaTheme="minorEastAsia" w:hAnsiTheme="minorEastAsia"/>
          <w:b/>
          <w:sz w:val="28"/>
          <w:szCs w:val="28"/>
        </w:rPr>
      </w:pPr>
      <w:r w:rsidRPr="00943B5B">
        <w:rPr>
          <w:rFonts w:asciiTheme="minorEastAsia" w:eastAsiaTheme="minorEastAsia" w:hAnsiTheme="minorEastAsia" w:hint="eastAsia"/>
          <w:b/>
          <w:sz w:val="28"/>
          <w:szCs w:val="28"/>
        </w:rPr>
        <w:t>项目</w:t>
      </w:r>
      <w:r>
        <w:rPr>
          <w:rFonts w:asciiTheme="minorEastAsia" w:eastAsiaTheme="minorEastAsia" w:hAnsiTheme="minorEastAsia" w:hint="eastAsia"/>
          <w:b/>
          <w:sz w:val="28"/>
          <w:szCs w:val="28"/>
        </w:rPr>
        <w:t>名称</w:t>
      </w:r>
    </w:p>
    <w:p w:rsidR="00943B5B" w:rsidRPr="00943B5B" w:rsidRDefault="00943B5B" w:rsidP="00943B5B">
      <w:pPr>
        <w:ind w:left="720"/>
        <w:rPr>
          <w:rFonts w:asciiTheme="minorEastAsia" w:eastAsiaTheme="minorEastAsia" w:hAnsiTheme="minorEastAsia"/>
          <w:b/>
          <w:sz w:val="28"/>
          <w:szCs w:val="28"/>
        </w:rPr>
      </w:pPr>
      <w:r w:rsidRPr="00943B5B">
        <w:rPr>
          <w:rFonts w:asciiTheme="minorEastAsia" w:eastAsiaTheme="minorEastAsia" w:hAnsiTheme="minorEastAsia"/>
          <w:sz w:val="28"/>
          <w:szCs w:val="28"/>
        </w:rPr>
        <w:t>年产60亿只丁腈手套</w:t>
      </w:r>
      <w:r>
        <w:rPr>
          <w:rFonts w:asciiTheme="minorEastAsia" w:eastAsiaTheme="minorEastAsia" w:hAnsiTheme="minorEastAsia" w:hint="eastAsia"/>
          <w:sz w:val="28"/>
          <w:szCs w:val="28"/>
        </w:rPr>
        <w:t>项目</w:t>
      </w:r>
      <w:r w:rsidRPr="00943B5B">
        <w:rPr>
          <w:rFonts w:asciiTheme="minorEastAsia" w:eastAsiaTheme="minorEastAsia" w:hAnsiTheme="minorEastAsia"/>
          <w:sz w:val="28"/>
          <w:szCs w:val="28"/>
        </w:rPr>
        <w:t>二期</w:t>
      </w:r>
      <w:r>
        <w:rPr>
          <w:rFonts w:asciiTheme="minorEastAsia" w:eastAsiaTheme="minorEastAsia" w:hAnsiTheme="minorEastAsia" w:hint="eastAsia"/>
          <w:sz w:val="28"/>
          <w:szCs w:val="28"/>
        </w:rPr>
        <w:t>污水处理</w:t>
      </w:r>
    </w:p>
    <w:p w:rsidR="00943B5B" w:rsidRPr="007C6A49" w:rsidRDefault="007C6A49" w:rsidP="007C6A49">
      <w:pPr>
        <w:pStyle w:val="a8"/>
        <w:numPr>
          <w:ilvl w:val="0"/>
          <w:numId w:val="17"/>
        </w:numPr>
        <w:ind w:firstLineChars="0"/>
        <w:rPr>
          <w:rFonts w:asciiTheme="minorEastAsia" w:eastAsiaTheme="minorEastAsia" w:hAnsiTheme="minorEastAsia"/>
          <w:b/>
          <w:sz w:val="28"/>
          <w:szCs w:val="28"/>
        </w:rPr>
      </w:pPr>
      <w:r w:rsidRPr="007C6A49">
        <w:rPr>
          <w:rFonts w:asciiTheme="minorEastAsia" w:eastAsiaTheme="minorEastAsia" w:hAnsiTheme="minorEastAsia" w:hint="eastAsia"/>
          <w:b/>
          <w:sz w:val="28"/>
          <w:szCs w:val="28"/>
        </w:rPr>
        <w:t>工程规模</w:t>
      </w:r>
    </w:p>
    <w:p w:rsidR="00505C47" w:rsidRDefault="007C6A49" w:rsidP="00505C47">
      <w:pPr>
        <w:pStyle w:val="a8"/>
        <w:ind w:left="720" w:firstLineChars="0" w:firstLine="0"/>
        <w:rPr>
          <w:rFonts w:ascii="Arial" w:eastAsia="仿宋_GB2312" w:hAnsi="Arial" w:cs="Arial" w:hint="eastAsia"/>
          <w:sz w:val="28"/>
          <w:szCs w:val="28"/>
        </w:rPr>
      </w:pPr>
      <w:r>
        <w:rPr>
          <w:rFonts w:asciiTheme="minorEastAsia" w:eastAsiaTheme="minorEastAsia" w:hAnsiTheme="minorEastAsia" w:hint="eastAsia"/>
          <w:sz w:val="28"/>
          <w:szCs w:val="28"/>
        </w:rPr>
        <w:t>本项目位于唐山市滦南县城西工业区，本次招标为污水处理设备采购、安装，处理</w:t>
      </w:r>
      <w:r w:rsidR="00505C47">
        <w:rPr>
          <w:rFonts w:asciiTheme="minorEastAsia" w:eastAsiaTheme="minorEastAsia" w:hAnsiTheme="minorEastAsia" w:hint="eastAsia"/>
          <w:sz w:val="28"/>
          <w:szCs w:val="28"/>
        </w:rPr>
        <w:t>规模</w:t>
      </w:r>
      <w:r>
        <w:rPr>
          <w:rFonts w:asciiTheme="minorEastAsia" w:eastAsiaTheme="minorEastAsia" w:hAnsiTheme="minorEastAsia" w:hint="eastAsia"/>
          <w:sz w:val="28"/>
          <w:szCs w:val="28"/>
        </w:rPr>
        <w:t>为：4500m³/d，其中一期项目2250m³/d,</w:t>
      </w:r>
      <w:r w:rsidRPr="007C6A49">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二期项目2250m³/d。</w:t>
      </w:r>
      <w:r w:rsidR="00505C47">
        <w:rPr>
          <w:rFonts w:asciiTheme="minorEastAsia" w:eastAsiaTheme="minorEastAsia" w:hAnsiTheme="minorEastAsia" w:hint="eastAsia"/>
          <w:sz w:val="28"/>
          <w:szCs w:val="28"/>
        </w:rPr>
        <w:t>性能指标：</w:t>
      </w:r>
      <w:r w:rsidR="00505C47" w:rsidRPr="00505C47">
        <w:rPr>
          <w:rFonts w:asciiTheme="minorEastAsia" w:eastAsiaTheme="minorEastAsia" w:hAnsiTheme="minorEastAsia" w:hint="eastAsia"/>
          <w:sz w:val="28"/>
          <w:szCs w:val="28"/>
        </w:rPr>
        <w:t>污水处理能力满足日处理污水</w:t>
      </w:r>
      <w:r w:rsidR="00505C47">
        <w:rPr>
          <w:rFonts w:asciiTheme="minorEastAsia" w:eastAsiaTheme="minorEastAsia" w:hAnsiTheme="minorEastAsia" w:hint="eastAsia"/>
          <w:sz w:val="28"/>
          <w:szCs w:val="28"/>
        </w:rPr>
        <w:t>45</w:t>
      </w:r>
      <w:r w:rsidR="00505C47" w:rsidRPr="00505C47">
        <w:rPr>
          <w:rFonts w:asciiTheme="minorEastAsia" w:eastAsiaTheme="minorEastAsia" w:hAnsiTheme="minorEastAsia" w:hint="eastAsia"/>
          <w:sz w:val="28"/>
          <w:szCs w:val="28"/>
        </w:rPr>
        <w:t>00m³/d</w:t>
      </w:r>
      <w:r w:rsidR="00505C47">
        <w:rPr>
          <w:rFonts w:asciiTheme="minorEastAsia" w:eastAsiaTheme="minorEastAsia" w:hAnsiTheme="minorEastAsia" w:hint="eastAsia"/>
          <w:sz w:val="28"/>
          <w:szCs w:val="28"/>
        </w:rPr>
        <w:t>，</w:t>
      </w:r>
      <w:r w:rsidR="00505C47" w:rsidRPr="00505C47">
        <w:rPr>
          <w:rFonts w:asciiTheme="minorEastAsia" w:eastAsiaTheme="minorEastAsia" w:hAnsiTheme="minorEastAsia" w:hint="eastAsia"/>
          <w:sz w:val="28"/>
          <w:szCs w:val="28"/>
        </w:rPr>
        <w:t>出水水质</w:t>
      </w:r>
      <w:r w:rsidR="00505C47">
        <w:rPr>
          <w:rFonts w:asciiTheme="minorEastAsia" w:eastAsiaTheme="minorEastAsia" w:hAnsiTheme="minorEastAsia" w:hint="eastAsia"/>
          <w:sz w:val="28"/>
          <w:szCs w:val="28"/>
        </w:rPr>
        <w:t>满足</w:t>
      </w:r>
      <w:r w:rsidR="00505C47">
        <w:rPr>
          <w:rFonts w:ascii="Arial" w:eastAsia="仿宋_GB2312" w:hAnsi="Arial" w:cs="Arial"/>
          <w:sz w:val="28"/>
          <w:szCs w:val="28"/>
        </w:rPr>
        <w:t>《</w:t>
      </w:r>
      <w:r w:rsidR="00505C47">
        <w:rPr>
          <w:rFonts w:ascii="Arial" w:eastAsia="仿宋_GB2312" w:hAnsi="Arial" w:cs="Arial" w:hint="eastAsia"/>
          <w:sz w:val="28"/>
          <w:szCs w:val="28"/>
        </w:rPr>
        <w:t>城镇污水处理厂污染物排放标准</w:t>
      </w:r>
      <w:r w:rsidR="00505C47">
        <w:rPr>
          <w:rFonts w:ascii="Arial" w:eastAsia="仿宋_GB2312" w:hAnsi="Arial" w:cs="Arial"/>
          <w:sz w:val="28"/>
          <w:szCs w:val="28"/>
        </w:rPr>
        <w:t>》（</w:t>
      </w:r>
      <w:r w:rsidR="00505C47">
        <w:rPr>
          <w:rFonts w:ascii="Arial" w:eastAsia="仿宋_GB2312" w:hAnsi="Arial" w:cs="Arial"/>
          <w:sz w:val="28"/>
          <w:szCs w:val="28"/>
        </w:rPr>
        <w:t>GB</w:t>
      </w:r>
      <w:r w:rsidR="00505C47">
        <w:rPr>
          <w:rFonts w:ascii="Arial" w:eastAsia="仿宋_GB2312" w:hAnsi="Arial" w:cs="Arial" w:hint="eastAsia"/>
          <w:sz w:val="28"/>
          <w:szCs w:val="28"/>
        </w:rPr>
        <w:t>18918-2002</w:t>
      </w:r>
      <w:r w:rsidR="00505C47">
        <w:rPr>
          <w:rFonts w:ascii="Arial" w:eastAsia="仿宋_GB2312" w:hAnsi="Arial" w:cs="Arial"/>
          <w:sz w:val="28"/>
          <w:szCs w:val="28"/>
        </w:rPr>
        <w:t>）</w:t>
      </w:r>
      <w:r w:rsidR="00505C47">
        <w:rPr>
          <w:rFonts w:ascii="Arial" w:eastAsia="仿宋_GB2312" w:hAnsi="Arial" w:cs="Arial" w:hint="eastAsia"/>
          <w:sz w:val="28"/>
          <w:szCs w:val="28"/>
        </w:rPr>
        <w:t>一级</w:t>
      </w:r>
      <w:r w:rsidR="00505C47">
        <w:rPr>
          <w:rFonts w:ascii="Arial" w:eastAsia="仿宋_GB2312" w:hAnsi="Arial" w:cs="Arial" w:hint="eastAsia"/>
          <w:sz w:val="28"/>
          <w:szCs w:val="28"/>
        </w:rPr>
        <w:t>A</w:t>
      </w:r>
      <w:r w:rsidR="00505C47">
        <w:rPr>
          <w:rFonts w:ascii="Arial" w:eastAsia="仿宋_GB2312" w:hAnsi="Arial" w:cs="Arial" w:hint="eastAsia"/>
          <w:sz w:val="28"/>
          <w:szCs w:val="28"/>
        </w:rPr>
        <w:t>标准的要求。</w:t>
      </w:r>
    </w:p>
    <w:p w:rsidR="00153D0B" w:rsidRDefault="00153D0B" w:rsidP="00153D0B">
      <w:pPr>
        <w:pStyle w:val="a8"/>
        <w:ind w:left="720" w:firstLineChars="0" w:firstLine="0"/>
        <w:jc w:val="center"/>
        <w:rPr>
          <w:rFonts w:ascii="Arial" w:eastAsia="仿宋_GB2312" w:hAnsi="Arial" w:cs="Arial" w:hint="eastAsia"/>
          <w:sz w:val="28"/>
          <w:szCs w:val="28"/>
        </w:rPr>
      </w:pPr>
      <w:r>
        <w:rPr>
          <w:rFonts w:hint="eastAsia"/>
          <w:b/>
          <w:sz w:val="28"/>
        </w:rPr>
        <w:t>基本控制项目最高允许排放浓度（日均值）（单位：</w:t>
      </w:r>
      <w:r>
        <w:rPr>
          <w:rFonts w:hint="eastAsia"/>
          <w:b/>
          <w:sz w:val="28"/>
        </w:rPr>
        <w:t>mg/L</w:t>
      </w:r>
      <w:r>
        <w:rPr>
          <w:rFonts w:hint="eastAsia"/>
          <w:b/>
          <w:sz w:val="28"/>
        </w:rPr>
        <w:t>）</w:t>
      </w:r>
    </w:p>
    <w:tbl>
      <w:tblPr>
        <w:tblW w:w="988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47"/>
        <w:gridCol w:w="1044"/>
        <w:gridCol w:w="2535"/>
        <w:gridCol w:w="1342"/>
        <w:gridCol w:w="1343"/>
        <w:gridCol w:w="1342"/>
        <w:gridCol w:w="1534"/>
      </w:tblGrid>
      <w:tr w:rsidR="00153D0B" w:rsidTr="00153D0B">
        <w:trPr>
          <w:trHeight w:val="384"/>
        </w:trPr>
        <w:tc>
          <w:tcPr>
            <w:tcW w:w="747" w:type="dxa"/>
            <w:vMerge w:val="restart"/>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序号</w:t>
            </w:r>
          </w:p>
        </w:tc>
        <w:tc>
          <w:tcPr>
            <w:tcW w:w="3579" w:type="dxa"/>
            <w:gridSpan w:val="2"/>
            <w:vMerge w:val="restart"/>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基本控制项目</w:t>
            </w:r>
          </w:p>
        </w:tc>
        <w:tc>
          <w:tcPr>
            <w:tcW w:w="2685" w:type="dxa"/>
            <w:gridSpan w:val="2"/>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一级标准</w:t>
            </w:r>
          </w:p>
        </w:tc>
        <w:tc>
          <w:tcPr>
            <w:tcW w:w="1342" w:type="dxa"/>
            <w:vMerge w:val="restart"/>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二级标准</w:t>
            </w:r>
          </w:p>
        </w:tc>
        <w:tc>
          <w:tcPr>
            <w:tcW w:w="1534" w:type="dxa"/>
            <w:vMerge w:val="restart"/>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三级标准</w:t>
            </w:r>
          </w:p>
        </w:tc>
      </w:tr>
      <w:tr w:rsidR="00153D0B" w:rsidTr="00153D0B">
        <w:trPr>
          <w:trHeight w:val="384"/>
        </w:trPr>
        <w:tc>
          <w:tcPr>
            <w:tcW w:w="747" w:type="dxa"/>
            <w:vMerge/>
            <w:vAlign w:val="center"/>
          </w:tcPr>
          <w:p w:rsidR="00153D0B" w:rsidRPr="00153D0B" w:rsidRDefault="00153D0B" w:rsidP="00351DC6">
            <w:pPr>
              <w:jc w:val="center"/>
              <w:rPr>
                <w:rFonts w:asciiTheme="minorEastAsia" w:eastAsiaTheme="minorEastAsia" w:hAnsiTheme="minorEastAsia" w:hint="eastAsia"/>
                <w:b/>
                <w:sz w:val="24"/>
              </w:rPr>
            </w:pPr>
          </w:p>
        </w:tc>
        <w:tc>
          <w:tcPr>
            <w:tcW w:w="3579" w:type="dxa"/>
            <w:gridSpan w:val="2"/>
            <w:vMerge/>
            <w:vAlign w:val="center"/>
          </w:tcPr>
          <w:p w:rsidR="00153D0B" w:rsidRPr="00153D0B" w:rsidRDefault="00153D0B" w:rsidP="00351DC6">
            <w:pPr>
              <w:jc w:val="center"/>
              <w:rPr>
                <w:rFonts w:asciiTheme="minorEastAsia" w:eastAsiaTheme="minorEastAsia" w:hAnsiTheme="minorEastAsia" w:hint="eastAsia"/>
                <w:b/>
                <w:sz w:val="24"/>
              </w:rPr>
            </w:pPr>
          </w:p>
        </w:tc>
        <w:tc>
          <w:tcPr>
            <w:tcW w:w="1342"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A标准</w:t>
            </w:r>
          </w:p>
        </w:tc>
        <w:tc>
          <w:tcPr>
            <w:tcW w:w="1342"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B标准</w:t>
            </w:r>
          </w:p>
        </w:tc>
        <w:tc>
          <w:tcPr>
            <w:tcW w:w="1342" w:type="dxa"/>
            <w:vMerge/>
            <w:vAlign w:val="center"/>
          </w:tcPr>
          <w:p w:rsidR="00153D0B" w:rsidRPr="00153D0B" w:rsidRDefault="00153D0B" w:rsidP="00351DC6">
            <w:pPr>
              <w:jc w:val="center"/>
              <w:rPr>
                <w:rFonts w:asciiTheme="minorEastAsia" w:eastAsiaTheme="minorEastAsia" w:hAnsiTheme="minorEastAsia"/>
                <w:b/>
                <w:sz w:val="24"/>
              </w:rPr>
            </w:pPr>
          </w:p>
        </w:tc>
        <w:tc>
          <w:tcPr>
            <w:tcW w:w="1534" w:type="dxa"/>
            <w:vMerge/>
            <w:vAlign w:val="center"/>
          </w:tcPr>
          <w:p w:rsidR="00153D0B" w:rsidRPr="00153D0B" w:rsidRDefault="00153D0B" w:rsidP="00351DC6">
            <w:pPr>
              <w:jc w:val="center"/>
              <w:rPr>
                <w:rFonts w:asciiTheme="minorEastAsia" w:eastAsiaTheme="minorEastAsia" w:hAnsiTheme="minorEastAsia"/>
                <w:b/>
                <w:sz w:val="24"/>
              </w:rPr>
            </w:pPr>
          </w:p>
        </w:tc>
      </w:tr>
      <w:tr w:rsidR="00153D0B" w:rsidTr="00153D0B">
        <w:trPr>
          <w:trHeight w:val="366"/>
        </w:trPr>
        <w:tc>
          <w:tcPr>
            <w:tcW w:w="747"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1</w:t>
            </w:r>
          </w:p>
        </w:tc>
        <w:tc>
          <w:tcPr>
            <w:tcW w:w="3579" w:type="dxa"/>
            <w:gridSpan w:val="2"/>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化学需氧量（COD）</w:t>
            </w:r>
          </w:p>
        </w:tc>
        <w:tc>
          <w:tcPr>
            <w:tcW w:w="1342"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50</w:t>
            </w:r>
          </w:p>
        </w:tc>
        <w:tc>
          <w:tcPr>
            <w:tcW w:w="1342"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60</w:t>
            </w:r>
          </w:p>
        </w:tc>
        <w:tc>
          <w:tcPr>
            <w:tcW w:w="1342"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100</w:t>
            </w:r>
          </w:p>
        </w:tc>
        <w:tc>
          <w:tcPr>
            <w:tcW w:w="1534"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120</w:t>
            </w:r>
          </w:p>
        </w:tc>
      </w:tr>
      <w:tr w:rsidR="00153D0B" w:rsidTr="00153D0B">
        <w:trPr>
          <w:trHeight w:val="387"/>
        </w:trPr>
        <w:tc>
          <w:tcPr>
            <w:tcW w:w="747"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2</w:t>
            </w:r>
          </w:p>
        </w:tc>
        <w:tc>
          <w:tcPr>
            <w:tcW w:w="3579" w:type="dxa"/>
            <w:gridSpan w:val="2"/>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生化需氧量（BOD</w:t>
            </w:r>
            <w:r w:rsidRPr="00153D0B">
              <w:rPr>
                <w:rFonts w:asciiTheme="minorEastAsia" w:eastAsiaTheme="minorEastAsia" w:hAnsiTheme="minorEastAsia" w:hint="eastAsia"/>
                <w:b/>
                <w:sz w:val="24"/>
                <w:vertAlign w:val="subscript"/>
              </w:rPr>
              <w:t>5</w:t>
            </w:r>
            <w:r w:rsidRPr="00153D0B">
              <w:rPr>
                <w:rFonts w:asciiTheme="minorEastAsia" w:eastAsiaTheme="minorEastAsia" w:hAnsiTheme="minorEastAsia" w:hint="eastAsia"/>
                <w:b/>
                <w:sz w:val="24"/>
              </w:rPr>
              <w:t>）</w:t>
            </w:r>
          </w:p>
        </w:tc>
        <w:tc>
          <w:tcPr>
            <w:tcW w:w="1342"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10</w:t>
            </w:r>
          </w:p>
        </w:tc>
        <w:tc>
          <w:tcPr>
            <w:tcW w:w="1342"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20</w:t>
            </w:r>
          </w:p>
        </w:tc>
        <w:tc>
          <w:tcPr>
            <w:tcW w:w="1342"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30</w:t>
            </w:r>
          </w:p>
        </w:tc>
        <w:tc>
          <w:tcPr>
            <w:tcW w:w="1534"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60</w:t>
            </w:r>
          </w:p>
        </w:tc>
      </w:tr>
      <w:tr w:rsidR="00153D0B" w:rsidTr="00153D0B">
        <w:trPr>
          <w:trHeight w:val="366"/>
        </w:trPr>
        <w:tc>
          <w:tcPr>
            <w:tcW w:w="747"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3</w:t>
            </w:r>
          </w:p>
        </w:tc>
        <w:tc>
          <w:tcPr>
            <w:tcW w:w="3579" w:type="dxa"/>
            <w:gridSpan w:val="2"/>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悬浮物（SS）</w:t>
            </w:r>
          </w:p>
        </w:tc>
        <w:tc>
          <w:tcPr>
            <w:tcW w:w="1342"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10</w:t>
            </w:r>
          </w:p>
        </w:tc>
        <w:tc>
          <w:tcPr>
            <w:tcW w:w="1342"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20</w:t>
            </w:r>
          </w:p>
        </w:tc>
        <w:tc>
          <w:tcPr>
            <w:tcW w:w="1342"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30</w:t>
            </w:r>
          </w:p>
        </w:tc>
        <w:tc>
          <w:tcPr>
            <w:tcW w:w="1534"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50</w:t>
            </w:r>
          </w:p>
        </w:tc>
      </w:tr>
      <w:tr w:rsidR="00153D0B" w:rsidTr="00153D0B">
        <w:trPr>
          <w:trHeight w:val="366"/>
        </w:trPr>
        <w:tc>
          <w:tcPr>
            <w:tcW w:w="747"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4</w:t>
            </w:r>
          </w:p>
        </w:tc>
        <w:tc>
          <w:tcPr>
            <w:tcW w:w="3579" w:type="dxa"/>
            <w:gridSpan w:val="2"/>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动植物油</w:t>
            </w:r>
          </w:p>
        </w:tc>
        <w:tc>
          <w:tcPr>
            <w:tcW w:w="1342"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1</w:t>
            </w:r>
          </w:p>
        </w:tc>
        <w:tc>
          <w:tcPr>
            <w:tcW w:w="1342"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3</w:t>
            </w:r>
          </w:p>
        </w:tc>
        <w:tc>
          <w:tcPr>
            <w:tcW w:w="1342"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5</w:t>
            </w:r>
          </w:p>
        </w:tc>
        <w:tc>
          <w:tcPr>
            <w:tcW w:w="1534"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20</w:t>
            </w:r>
          </w:p>
        </w:tc>
      </w:tr>
      <w:tr w:rsidR="00153D0B" w:rsidTr="00153D0B">
        <w:trPr>
          <w:trHeight w:val="387"/>
        </w:trPr>
        <w:tc>
          <w:tcPr>
            <w:tcW w:w="747"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5</w:t>
            </w:r>
          </w:p>
        </w:tc>
        <w:tc>
          <w:tcPr>
            <w:tcW w:w="3579" w:type="dxa"/>
            <w:gridSpan w:val="2"/>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石油类</w:t>
            </w:r>
          </w:p>
        </w:tc>
        <w:tc>
          <w:tcPr>
            <w:tcW w:w="1342"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1</w:t>
            </w:r>
          </w:p>
        </w:tc>
        <w:tc>
          <w:tcPr>
            <w:tcW w:w="1342"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3</w:t>
            </w:r>
          </w:p>
        </w:tc>
        <w:tc>
          <w:tcPr>
            <w:tcW w:w="1342"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5</w:t>
            </w:r>
          </w:p>
        </w:tc>
        <w:tc>
          <w:tcPr>
            <w:tcW w:w="1534"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15</w:t>
            </w:r>
          </w:p>
        </w:tc>
      </w:tr>
      <w:tr w:rsidR="00153D0B" w:rsidTr="00153D0B">
        <w:trPr>
          <w:trHeight w:val="366"/>
        </w:trPr>
        <w:tc>
          <w:tcPr>
            <w:tcW w:w="747"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6</w:t>
            </w:r>
          </w:p>
        </w:tc>
        <w:tc>
          <w:tcPr>
            <w:tcW w:w="3579" w:type="dxa"/>
            <w:gridSpan w:val="2"/>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阴离子表面活性剂</w:t>
            </w:r>
          </w:p>
        </w:tc>
        <w:tc>
          <w:tcPr>
            <w:tcW w:w="1342"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0.5</w:t>
            </w:r>
          </w:p>
        </w:tc>
        <w:tc>
          <w:tcPr>
            <w:tcW w:w="1342"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1</w:t>
            </w:r>
          </w:p>
        </w:tc>
        <w:tc>
          <w:tcPr>
            <w:tcW w:w="1342"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2</w:t>
            </w:r>
          </w:p>
        </w:tc>
        <w:tc>
          <w:tcPr>
            <w:tcW w:w="1534"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5</w:t>
            </w:r>
          </w:p>
        </w:tc>
      </w:tr>
      <w:tr w:rsidR="00153D0B" w:rsidTr="00153D0B">
        <w:trPr>
          <w:trHeight w:val="387"/>
        </w:trPr>
        <w:tc>
          <w:tcPr>
            <w:tcW w:w="747"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7</w:t>
            </w:r>
          </w:p>
        </w:tc>
        <w:tc>
          <w:tcPr>
            <w:tcW w:w="3579" w:type="dxa"/>
            <w:gridSpan w:val="2"/>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总氮（以N计）</w:t>
            </w:r>
          </w:p>
        </w:tc>
        <w:tc>
          <w:tcPr>
            <w:tcW w:w="1342"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15</w:t>
            </w:r>
          </w:p>
        </w:tc>
        <w:tc>
          <w:tcPr>
            <w:tcW w:w="1342"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20</w:t>
            </w:r>
          </w:p>
        </w:tc>
        <w:tc>
          <w:tcPr>
            <w:tcW w:w="1342" w:type="dxa"/>
            <w:vAlign w:val="center"/>
          </w:tcPr>
          <w:p w:rsidR="00153D0B" w:rsidRPr="00153D0B" w:rsidRDefault="00153D0B" w:rsidP="00351DC6">
            <w:pPr>
              <w:jc w:val="center"/>
              <w:rPr>
                <w:rFonts w:asciiTheme="minorEastAsia" w:eastAsiaTheme="minorEastAsia" w:hAnsiTheme="minorEastAsia"/>
                <w:b/>
                <w:sz w:val="24"/>
              </w:rPr>
            </w:pPr>
          </w:p>
        </w:tc>
        <w:tc>
          <w:tcPr>
            <w:tcW w:w="1534" w:type="dxa"/>
            <w:vAlign w:val="center"/>
          </w:tcPr>
          <w:p w:rsidR="00153D0B" w:rsidRPr="00153D0B" w:rsidRDefault="00153D0B" w:rsidP="00351DC6">
            <w:pPr>
              <w:jc w:val="center"/>
              <w:rPr>
                <w:rFonts w:asciiTheme="minorEastAsia" w:eastAsiaTheme="minorEastAsia" w:hAnsiTheme="minorEastAsia"/>
                <w:b/>
                <w:sz w:val="24"/>
              </w:rPr>
            </w:pPr>
          </w:p>
        </w:tc>
      </w:tr>
      <w:tr w:rsidR="00153D0B" w:rsidTr="00153D0B">
        <w:trPr>
          <w:trHeight w:val="366"/>
        </w:trPr>
        <w:tc>
          <w:tcPr>
            <w:tcW w:w="747" w:type="dxa"/>
            <w:vAlign w:val="center"/>
          </w:tcPr>
          <w:p w:rsidR="00153D0B" w:rsidRPr="00153D0B" w:rsidRDefault="00153D0B" w:rsidP="00351DC6">
            <w:pPr>
              <w:jc w:val="center"/>
              <w:rPr>
                <w:rFonts w:asciiTheme="minorEastAsia" w:eastAsiaTheme="minorEastAsia" w:hAnsiTheme="minorEastAsia" w:hint="eastAsia"/>
                <w:b/>
                <w:sz w:val="24"/>
              </w:rPr>
            </w:pPr>
            <w:r w:rsidRPr="00153D0B">
              <w:rPr>
                <w:rFonts w:asciiTheme="minorEastAsia" w:eastAsiaTheme="minorEastAsia" w:hAnsiTheme="minorEastAsia" w:hint="eastAsia"/>
                <w:b/>
                <w:sz w:val="24"/>
              </w:rPr>
              <w:t>8</w:t>
            </w:r>
          </w:p>
        </w:tc>
        <w:tc>
          <w:tcPr>
            <w:tcW w:w="3579" w:type="dxa"/>
            <w:gridSpan w:val="2"/>
            <w:vAlign w:val="center"/>
          </w:tcPr>
          <w:p w:rsidR="00153D0B" w:rsidRPr="00153D0B" w:rsidRDefault="00153D0B" w:rsidP="00351DC6">
            <w:pPr>
              <w:jc w:val="center"/>
              <w:rPr>
                <w:rFonts w:asciiTheme="minorEastAsia" w:eastAsiaTheme="minorEastAsia" w:hAnsiTheme="minorEastAsia" w:hint="eastAsia"/>
                <w:b/>
                <w:sz w:val="24"/>
              </w:rPr>
            </w:pPr>
            <w:r w:rsidRPr="00153D0B">
              <w:rPr>
                <w:rFonts w:asciiTheme="minorEastAsia" w:eastAsiaTheme="minorEastAsia" w:hAnsiTheme="minorEastAsia" w:hint="eastAsia"/>
                <w:b/>
                <w:sz w:val="24"/>
              </w:rPr>
              <w:t>氨氮（以N计）</w:t>
            </w:r>
          </w:p>
        </w:tc>
        <w:tc>
          <w:tcPr>
            <w:tcW w:w="1342" w:type="dxa"/>
            <w:vAlign w:val="center"/>
          </w:tcPr>
          <w:p w:rsidR="00153D0B" w:rsidRPr="00153D0B" w:rsidRDefault="00153D0B" w:rsidP="00351DC6">
            <w:pPr>
              <w:jc w:val="center"/>
              <w:rPr>
                <w:rFonts w:asciiTheme="minorEastAsia" w:eastAsiaTheme="minorEastAsia" w:hAnsiTheme="minorEastAsia" w:hint="eastAsia"/>
                <w:b/>
                <w:sz w:val="24"/>
              </w:rPr>
            </w:pPr>
            <w:r w:rsidRPr="00153D0B">
              <w:rPr>
                <w:rFonts w:asciiTheme="minorEastAsia" w:eastAsiaTheme="minorEastAsia" w:hAnsiTheme="minorEastAsia" w:hint="eastAsia"/>
                <w:b/>
                <w:sz w:val="24"/>
              </w:rPr>
              <w:t>5（8）</w:t>
            </w:r>
          </w:p>
        </w:tc>
        <w:tc>
          <w:tcPr>
            <w:tcW w:w="1342" w:type="dxa"/>
            <w:vAlign w:val="center"/>
          </w:tcPr>
          <w:p w:rsidR="00153D0B" w:rsidRPr="00153D0B" w:rsidRDefault="00153D0B" w:rsidP="00351DC6">
            <w:pPr>
              <w:jc w:val="center"/>
              <w:rPr>
                <w:rFonts w:asciiTheme="minorEastAsia" w:eastAsiaTheme="minorEastAsia" w:hAnsiTheme="minorEastAsia" w:hint="eastAsia"/>
                <w:b/>
                <w:sz w:val="24"/>
              </w:rPr>
            </w:pPr>
            <w:r w:rsidRPr="00153D0B">
              <w:rPr>
                <w:rFonts w:asciiTheme="minorEastAsia" w:eastAsiaTheme="minorEastAsia" w:hAnsiTheme="minorEastAsia" w:hint="eastAsia"/>
                <w:b/>
                <w:sz w:val="24"/>
              </w:rPr>
              <w:t>8（15）</w:t>
            </w:r>
          </w:p>
        </w:tc>
        <w:tc>
          <w:tcPr>
            <w:tcW w:w="1342"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25（30）</w:t>
            </w:r>
          </w:p>
        </w:tc>
        <w:tc>
          <w:tcPr>
            <w:tcW w:w="1534" w:type="dxa"/>
            <w:vAlign w:val="center"/>
          </w:tcPr>
          <w:p w:rsidR="00153D0B" w:rsidRPr="00153D0B" w:rsidRDefault="00153D0B" w:rsidP="00351DC6">
            <w:pPr>
              <w:jc w:val="center"/>
              <w:rPr>
                <w:rFonts w:asciiTheme="minorEastAsia" w:eastAsiaTheme="minorEastAsia" w:hAnsiTheme="minorEastAsia"/>
                <w:b/>
                <w:sz w:val="24"/>
              </w:rPr>
            </w:pPr>
          </w:p>
        </w:tc>
      </w:tr>
      <w:tr w:rsidR="00153D0B" w:rsidTr="00153D0B">
        <w:trPr>
          <w:trHeight w:val="192"/>
        </w:trPr>
        <w:tc>
          <w:tcPr>
            <w:tcW w:w="747" w:type="dxa"/>
            <w:vMerge w:val="restart"/>
            <w:vAlign w:val="center"/>
          </w:tcPr>
          <w:p w:rsidR="00153D0B" w:rsidRPr="00153D0B" w:rsidRDefault="00153D0B" w:rsidP="00351DC6">
            <w:pPr>
              <w:jc w:val="center"/>
              <w:rPr>
                <w:rFonts w:asciiTheme="minorEastAsia" w:eastAsiaTheme="minorEastAsia" w:hAnsiTheme="minorEastAsia" w:hint="eastAsia"/>
                <w:b/>
                <w:sz w:val="24"/>
              </w:rPr>
            </w:pPr>
            <w:r w:rsidRPr="00153D0B">
              <w:rPr>
                <w:rFonts w:asciiTheme="minorEastAsia" w:eastAsiaTheme="minorEastAsia" w:hAnsiTheme="minorEastAsia" w:hint="eastAsia"/>
                <w:b/>
                <w:sz w:val="24"/>
              </w:rPr>
              <w:t>9</w:t>
            </w:r>
          </w:p>
        </w:tc>
        <w:tc>
          <w:tcPr>
            <w:tcW w:w="1044" w:type="dxa"/>
            <w:vMerge w:val="restart"/>
            <w:vAlign w:val="center"/>
          </w:tcPr>
          <w:p w:rsidR="00153D0B" w:rsidRPr="00153D0B" w:rsidRDefault="00153D0B" w:rsidP="00351DC6">
            <w:pPr>
              <w:jc w:val="center"/>
              <w:rPr>
                <w:rFonts w:asciiTheme="minorEastAsia" w:eastAsiaTheme="minorEastAsia" w:hAnsiTheme="minorEastAsia" w:hint="eastAsia"/>
                <w:b/>
                <w:sz w:val="24"/>
              </w:rPr>
            </w:pPr>
            <w:r w:rsidRPr="00153D0B">
              <w:rPr>
                <w:rFonts w:asciiTheme="minorEastAsia" w:eastAsiaTheme="minorEastAsia" w:hAnsiTheme="minorEastAsia" w:hint="eastAsia"/>
                <w:b/>
                <w:sz w:val="24"/>
              </w:rPr>
              <w:t>总磷（以P计）</w:t>
            </w:r>
          </w:p>
        </w:tc>
        <w:tc>
          <w:tcPr>
            <w:tcW w:w="2535" w:type="dxa"/>
            <w:vAlign w:val="center"/>
          </w:tcPr>
          <w:p w:rsidR="00153D0B" w:rsidRPr="00153D0B" w:rsidRDefault="00153D0B" w:rsidP="00351DC6">
            <w:pPr>
              <w:jc w:val="center"/>
              <w:rPr>
                <w:rFonts w:asciiTheme="minorEastAsia" w:eastAsiaTheme="minorEastAsia" w:hAnsiTheme="minorEastAsia" w:hint="eastAsia"/>
                <w:b/>
                <w:sz w:val="24"/>
              </w:rPr>
            </w:pPr>
            <w:r w:rsidRPr="00153D0B">
              <w:rPr>
                <w:rFonts w:asciiTheme="minorEastAsia" w:eastAsiaTheme="minorEastAsia" w:hAnsiTheme="minorEastAsia" w:hint="eastAsia"/>
                <w:b/>
                <w:sz w:val="24"/>
              </w:rPr>
              <w:t>05年12月31日前建设</w:t>
            </w:r>
          </w:p>
        </w:tc>
        <w:tc>
          <w:tcPr>
            <w:tcW w:w="1342" w:type="dxa"/>
            <w:vAlign w:val="center"/>
          </w:tcPr>
          <w:p w:rsidR="00153D0B" w:rsidRPr="00153D0B" w:rsidRDefault="00153D0B" w:rsidP="00351DC6">
            <w:pPr>
              <w:jc w:val="center"/>
              <w:rPr>
                <w:rFonts w:asciiTheme="minorEastAsia" w:eastAsiaTheme="minorEastAsia" w:hAnsiTheme="minorEastAsia" w:hint="eastAsia"/>
                <w:b/>
                <w:sz w:val="24"/>
              </w:rPr>
            </w:pPr>
            <w:r w:rsidRPr="00153D0B">
              <w:rPr>
                <w:rFonts w:asciiTheme="minorEastAsia" w:eastAsiaTheme="minorEastAsia" w:hAnsiTheme="minorEastAsia" w:hint="eastAsia"/>
                <w:b/>
                <w:sz w:val="24"/>
              </w:rPr>
              <w:t>1</w:t>
            </w:r>
          </w:p>
        </w:tc>
        <w:tc>
          <w:tcPr>
            <w:tcW w:w="1342" w:type="dxa"/>
            <w:vAlign w:val="center"/>
          </w:tcPr>
          <w:p w:rsidR="00153D0B" w:rsidRPr="00153D0B" w:rsidRDefault="00153D0B" w:rsidP="00351DC6">
            <w:pPr>
              <w:jc w:val="center"/>
              <w:rPr>
                <w:rFonts w:asciiTheme="minorEastAsia" w:eastAsiaTheme="minorEastAsia" w:hAnsiTheme="minorEastAsia" w:hint="eastAsia"/>
                <w:b/>
                <w:sz w:val="24"/>
              </w:rPr>
            </w:pPr>
            <w:r w:rsidRPr="00153D0B">
              <w:rPr>
                <w:rFonts w:asciiTheme="minorEastAsia" w:eastAsiaTheme="minorEastAsia" w:hAnsiTheme="minorEastAsia" w:hint="eastAsia"/>
                <w:b/>
                <w:sz w:val="24"/>
              </w:rPr>
              <w:t>1.5</w:t>
            </w:r>
          </w:p>
        </w:tc>
        <w:tc>
          <w:tcPr>
            <w:tcW w:w="1342" w:type="dxa"/>
            <w:vAlign w:val="center"/>
          </w:tcPr>
          <w:p w:rsidR="00153D0B" w:rsidRPr="00153D0B" w:rsidRDefault="00153D0B" w:rsidP="00351DC6">
            <w:pPr>
              <w:jc w:val="center"/>
              <w:rPr>
                <w:rFonts w:asciiTheme="minorEastAsia" w:eastAsiaTheme="minorEastAsia" w:hAnsiTheme="minorEastAsia" w:hint="eastAsia"/>
                <w:b/>
                <w:sz w:val="24"/>
              </w:rPr>
            </w:pPr>
            <w:r w:rsidRPr="00153D0B">
              <w:rPr>
                <w:rFonts w:asciiTheme="minorEastAsia" w:eastAsiaTheme="minorEastAsia" w:hAnsiTheme="minorEastAsia" w:hint="eastAsia"/>
                <w:b/>
                <w:sz w:val="24"/>
              </w:rPr>
              <w:t>3</w:t>
            </w:r>
          </w:p>
        </w:tc>
        <w:tc>
          <w:tcPr>
            <w:tcW w:w="1534"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5</w:t>
            </w:r>
          </w:p>
        </w:tc>
      </w:tr>
      <w:tr w:rsidR="00153D0B" w:rsidTr="00153D0B">
        <w:trPr>
          <w:trHeight w:val="190"/>
        </w:trPr>
        <w:tc>
          <w:tcPr>
            <w:tcW w:w="747" w:type="dxa"/>
            <w:vMerge/>
            <w:vAlign w:val="center"/>
          </w:tcPr>
          <w:p w:rsidR="00153D0B" w:rsidRPr="00153D0B" w:rsidRDefault="00153D0B" w:rsidP="00351DC6">
            <w:pPr>
              <w:jc w:val="center"/>
              <w:rPr>
                <w:rFonts w:asciiTheme="minorEastAsia" w:eastAsiaTheme="minorEastAsia" w:hAnsiTheme="minorEastAsia" w:hint="eastAsia"/>
                <w:b/>
                <w:sz w:val="24"/>
              </w:rPr>
            </w:pPr>
          </w:p>
        </w:tc>
        <w:tc>
          <w:tcPr>
            <w:tcW w:w="1044" w:type="dxa"/>
            <w:vMerge/>
            <w:vAlign w:val="center"/>
          </w:tcPr>
          <w:p w:rsidR="00153D0B" w:rsidRPr="00153D0B" w:rsidRDefault="00153D0B" w:rsidP="00351DC6">
            <w:pPr>
              <w:jc w:val="center"/>
              <w:rPr>
                <w:rFonts w:asciiTheme="minorEastAsia" w:eastAsiaTheme="minorEastAsia" w:hAnsiTheme="minorEastAsia" w:hint="eastAsia"/>
                <w:b/>
                <w:sz w:val="24"/>
              </w:rPr>
            </w:pPr>
          </w:p>
        </w:tc>
        <w:tc>
          <w:tcPr>
            <w:tcW w:w="2535" w:type="dxa"/>
            <w:vAlign w:val="center"/>
          </w:tcPr>
          <w:p w:rsidR="00153D0B" w:rsidRPr="00153D0B" w:rsidRDefault="00153D0B" w:rsidP="00351DC6">
            <w:pPr>
              <w:jc w:val="center"/>
              <w:rPr>
                <w:rFonts w:asciiTheme="minorEastAsia" w:eastAsiaTheme="minorEastAsia" w:hAnsiTheme="minorEastAsia" w:hint="eastAsia"/>
                <w:b/>
                <w:sz w:val="24"/>
              </w:rPr>
            </w:pPr>
            <w:r w:rsidRPr="00153D0B">
              <w:rPr>
                <w:rFonts w:asciiTheme="minorEastAsia" w:eastAsiaTheme="minorEastAsia" w:hAnsiTheme="minorEastAsia" w:hint="eastAsia"/>
                <w:b/>
                <w:sz w:val="24"/>
              </w:rPr>
              <w:t>06年1月1 日起建设的</w:t>
            </w:r>
          </w:p>
        </w:tc>
        <w:tc>
          <w:tcPr>
            <w:tcW w:w="1342" w:type="dxa"/>
            <w:vAlign w:val="center"/>
          </w:tcPr>
          <w:p w:rsidR="00153D0B" w:rsidRPr="00153D0B" w:rsidRDefault="00153D0B" w:rsidP="00351DC6">
            <w:pPr>
              <w:jc w:val="center"/>
              <w:rPr>
                <w:rFonts w:asciiTheme="minorEastAsia" w:eastAsiaTheme="minorEastAsia" w:hAnsiTheme="minorEastAsia" w:hint="eastAsia"/>
                <w:b/>
                <w:sz w:val="24"/>
              </w:rPr>
            </w:pPr>
            <w:r w:rsidRPr="00153D0B">
              <w:rPr>
                <w:rFonts w:asciiTheme="minorEastAsia" w:eastAsiaTheme="minorEastAsia" w:hAnsiTheme="minorEastAsia" w:hint="eastAsia"/>
                <w:b/>
                <w:sz w:val="24"/>
              </w:rPr>
              <w:t>0.5</w:t>
            </w:r>
          </w:p>
        </w:tc>
        <w:tc>
          <w:tcPr>
            <w:tcW w:w="1342" w:type="dxa"/>
            <w:vAlign w:val="center"/>
          </w:tcPr>
          <w:p w:rsidR="00153D0B" w:rsidRPr="00153D0B" w:rsidRDefault="00153D0B" w:rsidP="00351DC6">
            <w:pPr>
              <w:jc w:val="center"/>
              <w:rPr>
                <w:rFonts w:asciiTheme="minorEastAsia" w:eastAsiaTheme="minorEastAsia" w:hAnsiTheme="minorEastAsia" w:hint="eastAsia"/>
                <w:b/>
                <w:sz w:val="24"/>
              </w:rPr>
            </w:pPr>
            <w:r w:rsidRPr="00153D0B">
              <w:rPr>
                <w:rFonts w:asciiTheme="minorEastAsia" w:eastAsiaTheme="minorEastAsia" w:hAnsiTheme="minorEastAsia" w:hint="eastAsia"/>
                <w:b/>
                <w:sz w:val="24"/>
              </w:rPr>
              <w:t>1</w:t>
            </w:r>
          </w:p>
        </w:tc>
        <w:tc>
          <w:tcPr>
            <w:tcW w:w="1342" w:type="dxa"/>
            <w:vAlign w:val="center"/>
          </w:tcPr>
          <w:p w:rsidR="00153D0B" w:rsidRPr="00153D0B" w:rsidRDefault="00153D0B" w:rsidP="00351DC6">
            <w:pPr>
              <w:jc w:val="center"/>
              <w:rPr>
                <w:rFonts w:asciiTheme="minorEastAsia" w:eastAsiaTheme="minorEastAsia" w:hAnsiTheme="minorEastAsia" w:hint="eastAsia"/>
                <w:b/>
                <w:sz w:val="24"/>
              </w:rPr>
            </w:pPr>
            <w:r w:rsidRPr="00153D0B">
              <w:rPr>
                <w:rFonts w:asciiTheme="minorEastAsia" w:eastAsiaTheme="minorEastAsia" w:hAnsiTheme="minorEastAsia" w:hint="eastAsia"/>
                <w:b/>
                <w:sz w:val="24"/>
              </w:rPr>
              <w:t>3</w:t>
            </w:r>
          </w:p>
        </w:tc>
        <w:tc>
          <w:tcPr>
            <w:tcW w:w="1534"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5</w:t>
            </w:r>
          </w:p>
        </w:tc>
      </w:tr>
      <w:tr w:rsidR="00153D0B" w:rsidTr="00153D0B">
        <w:trPr>
          <w:trHeight w:val="190"/>
        </w:trPr>
        <w:tc>
          <w:tcPr>
            <w:tcW w:w="747" w:type="dxa"/>
            <w:vAlign w:val="center"/>
          </w:tcPr>
          <w:p w:rsidR="00153D0B" w:rsidRPr="00153D0B" w:rsidRDefault="00153D0B" w:rsidP="00351DC6">
            <w:pPr>
              <w:jc w:val="center"/>
              <w:rPr>
                <w:rFonts w:asciiTheme="minorEastAsia" w:eastAsiaTheme="minorEastAsia" w:hAnsiTheme="minorEastAsia" w:hint="eastAsia"/>
                <w:b/>
                <w:sz w:val="24"/>
              </w:rPr>
            </w:pPr>
            <w:r w:rsidRPr="00153D0B">
              <w:rPr>
                <w:rFonts w:asciiTheme="minorEastAsia" w:eastAsiaTheme="minorEastAsia" w:hAnsiTheme="minorEastAsia" w:hint="eastAsia"/>
                <w:b/>
                <w:sz w:val="24"/>
              </w:rPr>
              <w:t>10</w:t>
            </w:r>
          </w:p>
        </w:tc>
        <w:tc>
          <w:tcPr>
            <w:tcW w:w="3579" w:type="dxa"/>
            <w:gridSpan w:val="2"/>
            <w:vAlign w:val="center"/>
          </w:tcPr>
          <w:p w:rsidR="00153D0B" w:rsidRPr="00153D0B" w:rsidRDefault="00153D0B" w:rsidP="00351DC6">
            <w:pPr>
              <w:jc w:val="center"/>
              <w:rPr>
                <w:rFonts w:asciiTheme="minorEastAsia" w:eastAsiaTheme="minorEastAsia" w:hAnsiTheme="minorEastAsia" w:hint="eastAsia"/>
                <w:b/>
                <w:sz w:val="24"/>
              </w:rPr>
            </w:pPr>
            <w:r w:rsidRPr="00153D0B">
              <w:rPr>
                <w:rFonts w:asciiTheme="minorEastAsia" w:eastAsiaTheme="minorEastAsia" w:hAnsiTheme="minorEastAsia" w:hint="eastAsia"/>
                <w:b/>
                <w:sz w:val="24"/>
              </w:rPr>
              <w:t>色度（稀释倍数）</w:t>
            </w:r>
          </w:p>
        </w:tc>
        <w:tc>
          <w:tcPr>
            <w:tcW w:w="1342" w:type="dxa"/>
            <w:vAlign w:val="center"/>
          </w:tcPr>
          <w:p w:rsidR="00153D0B" w:rsidRPr="00153D0B" w:rsidRDefault="00153D0B" w:rsidP="00351DC6">
            <w:pPr>
              <w:jc w:val="center"/>
              <w:rPr>
                <w:rFonts w:asciiTheme="minorEastAsia" w:eastAsiaTheme="minorEastAsia" w:hAnsiTheme="minorEastAsia" w:hint="eastAsia"/>
                <w:b/>
                <w:sz w:val="24"/>
              </w:rPr>
            </w:pPr>
            <w:r w:rsidRPr="00153D0B">
              <w:rPr>
                <w:rFonts w:asciiTheme="minorEastAsia" w:eastAsiaTheme="minorEastAsia" w:hAnsiTheme="minorEastAsia" w:hint="eastAsia"/>
                <w:b/>
                <w:sz w:val="24"/>
              </w:rPr>
              <w:t>30</w:t>
            </w:r>
          </w:p>
        </w:tc>
        <w:tc>
          <w:tcPr>
            <w:tcW w:w="1342" w:type="dxa"/>
            <w:vAlign w:val="center"/>
          </w:tcPr>
          <w:p w:rsidR="00153D0B" w:rsidRPr="00153D0B" w:rsidRDefault="00153D0B" w:rsidP="00351DC6">
            <w:pPr>
              <w:jc w:val="center"/>
              <w:rPr>
                <w:rFonts w:asciiTheme="minorEastAsia" w:eastAsiaTheme="minorEastAsia" w:hAnsiTheme="minorEastAsia" w:hint="eastAsia"/>
                <w:b/>
                <w:sz w:val="24"/>
              </w:rPr>
            </w:pPr>
            <w:r w:rsidRPr="00153D0B">
              <w:rPr>
                <w:rFonts w:asciiTheme="minorEastAsia" w:eastAsiaTheme="minorEastAsia" w:hAnsiTheme="minorEastAsia" w:hint="eastAsia"/>
                <w:b/>
                <w:sz w:val="24"/>
              </w:rPr>
              <w:t>30</w:t>
            </w:r>
          </w:p>
        </w:tc>
        <w:tc>
          <w:tcPr>
            <w:tcW w:w="1342" w:type="dxa"/>
            <w:vAlign w:val="center"/>
          </w:tcPr>
          <w:p w:rsidR="00153D0B" w:rsidRPr="00153D0B" w:rsidRDefault="00153D0B" w:rsidP="00351DC6">
            <w:pPr>
              <w:jc w:val="center"/>
              <w:rPr>
                <w:rFonts w:asciiTheme="minorEastAsia" w:eastAsiaTheme="minorEastAsia" w:hAnsiTheme="minorEastAsia" w:hint="eastAsia"/>
                <w:b/>
                <w:sz w:val="24"/>
              </w:rPr>
            </w:pPr>
            <w:r w:rsidRPr="00153D0B">
              <w:rPr>
                <w:rFonts w:asciiTheme="minorEastAsia" w:eastAsiaTheme="minorEastAsia" w:hAnsiTheme="minorEastAsia" w:hint="eastAsia"/>
                <w:b/>
                <w:sz w:val="24"/>
              </w:rPr>
              <w:t>40</w:t>
            </w:r>
          </w:p>
        </w:tc>
        <w:tc>
          <w:tcPr>
            <w:tcW w:w="1534" w:type="dxa"/>
            <w:vAlign w:val="center"/>
          </w:tcPr>
          <w:p w:rsidR="00153D0B" w:rsidRPr="00153D0B" w:rsidRDefault="00153D0B" w:rsidP="00351DC6">
            <w:pPr>
              <w:jc w:val="center"/>
              <w:rPr>
                <w:rFonts w:asciiTheme="minorEastAsia" w:eastAsiaTheme="minorEastAsia" w:hAnsiTheme="minorEastAsia"/>
                <w:b/>
                <w:sz w:val="24"/>
              </w:rPr>
            </w:pPr>
            <w:r w:rsidRPr="00153D0B">
              <w:rPr>
                <w:rFonts w:asciiTheme="minorEastAsia" w:eastAsiaTheme="minorEastAsia" w:hAnsiTheme="minorEastAsia" w:hint="eastAsia"/>
                <w:b/>
                <w:sz w:val="24"/>
              </w:rPr>
              <w:t>50</w:t>
            </w:r>
          </w:p>
        </w:tc>
      </w:tr>
      <w:tr w:rsidR="00153D0B" w:rsidTr="00153D0B">
        <w:trPr>
          <w:trHeight w:val="190"/>
        </w:trPr>
        <w:tc>
          <w:tcPr>
            <w:tcW w:w="747" w:type="dxa"/>
            <w:vAlign w:val="center"/>
          </w:tcPr>
          <w:p w:rsidR="00153D0B" w:rsidRPr="00153D0B" w:rsidRDefault="00153D0B" w:rsidP="00351DC6">
            <w:pPr>
              <w:jc w:val="center"/>
              <w:rPr>
                <w:rFonts w:asciiTheme="minorEastAsia" w:eastAsiaTheme="minorEastAsia" w:hAnsiTheme="minorEastAsia" w:hint="eastAsia"/>
                <w:b/>
                <w:sz w:val="24"/>
              </w:rPr>
            </w:pPr>
            <w:r w:rsidRPr="00153D0B">
              <w:rPr>
                <w:rFonts w:asciiTheme="minorEastAsia" w:eastAsiaTheme="minorEastAsia" w:hAnsiTheme="minorEastAsia" w:hint="eastAsia"/>
                <w:b/>
                <w:sz w:val="24"/>
              </w:rPr>
              <w:t>11</w:t>
            </w:r>
          </w:p>
        </w:tc>
        <w:tc>
          <w:tcPr>
            <w:tcW w:w="3579" w:type="dxa"/>
            <w:gridSpan w:val="2"/>
            <w:vAlign w:val="center"/>
          </w:tcPr>
          <w:p w:rsidR="00153D0B" w:rsidRPr="00153D0B" w:rsidRDefault="00153D0B" w:rsidP="00351DC6">
            <w:pPr>
              <w:jc w:val="center"/>
              <w:rPr>
                <w:rFonts w:asciiTheme="minorEastAsia" w:eastAsiaTheme="minorEastAsia" w:hAnsiTheme="minorEastAsia" w:hint="eastAsia"/>
                <w:b/>
                <w:sz w:val="24"/>
              </w:rPr>
            </w:pPr>
            <w:r w:rsidRPr="00153D0B">
              <w:rPr>
                <w:rFonts w:asciiTheme="minorEastAsia" w:eastAsiaTheme="minorEastAsia" w:hAnsiTheme="minorEastAsia" w:hint="eastAsia"/>
                <w:b/>
                <w:sz w:val="24"/>
              </w:rPr>
              <w:t>PH值</w:t>
            </w:r>
          </w:p>
        </w:tc>
        <w:tc>
          <w:tcPr>
            <w:tcW w:w="5561" w:type="dxa"/>
            <w:gridSpan w:val="4"/>
            <w:vAlign w:val="center"/>
          </w:tcPr>
          <w:p w:rsidR="00153D0B" w:rsidRPr="00153D0B" w:rsidRDefault="00153D0B" w:rsidP="00351DC6">
            <w:pPr>
              <w:jc w:val="center"/>
              <w:rPr>
                <w:rFonts w:asciiTheme="minorEastAsia" w:eastAsiaTheme="minorEastAsia" w:hAnsiTheme="minorEastAsia" w:hint="eastAsia"/>
                <w:b/>
                <w:sz w:val="24"/>
              </w:rPr>
            </w:pPr>
            <w:r w:rsidRPr="00153D0B">
              <w:rPr>
                <w:rFonts w:asciiTheme="minorEastAsia" w:eastAsiaTheme="minorEastAsia" w:hAnsiTheme="minorEastAsia" w:hint="eastAsia"/>
                <w:b/>
                <w:sz w:val="24"/>
              </w:rPr>
              <w:t>6～9</w:t>
            </w:r>
          </w:p>
        </w:tc>
      </w:tr>
      <w:tr w:rsidR="00153D0B" w:rsidTr="00153D0B">
        <w:trPr>
          <w:trHeight w:val="190"/>
        </w:trPr>
        <w:tc>
          <w:tcPr>
            <w:tcW w:w="747" w:type="dxa"/>
            <w:vAlign w:val="center"/>
          </w:tcPr>
          <w:p w:rsidR="00153D0B" w:rsidRPr="00153D0B" w:rsidRDefault="00153D0B" w:rsidP="00351DC6">
            <w:pPr>
              <w:jc w:val="center"/>
              <w:rPr>
                <w:rFonts w:asciiTheme="minorEastAsia" w:eastAsiaTheme="minorEastAsia" w:hAnsiTheme="minorEastAsia" w:hint="eastAsia"/>
                <w:b/>
                <w:sz w:val="24"/>
              </w:rPr>
            </w:pPr>
            <w:r w:rsidRPr="00153D0B">
              <w:rPr>
                <w:rFonts w:asciiTheme="minorEastAsia" w:eastAsiaTheme="minorEastAsia" w:hAnsiTheme="minorEastAsia" w:hint="eastAsia"/>
                <w:b/>
                <w:sz w:val="24"/>
              </w:rPr>
              <w:t>12</w:t>
            </w:r>
          </w:p>
        </w:tc>
        <w:tc>
          <w:tcPr>
            <w:tcW w:w="3579" w:type="dxa"/>
            <w:gridSpan w:val="2"/>
            <w:vAlign w:val="center"/>
          </w:tcPr>
          <w:p w:rsidR="00153D0B" w:rsidRPr="00153D0B" w:rsidRDefault="00153D0B" w:rsidP="00351DC6">
            <w:pPr>
              <w:jc w:val="center"/>
              <w:rPr>
                <w:rFonts w:asciiTheme="minorEastAsia" w:eastAsiaTheme="minorEastAsia" w:hAnsiTheme="minorEastAsia" w:hint="eastAsia"/>
                <w:b/>
                <w:sz w:val="24"/>
              </w:rPr>
            </w:pPr>
            <w:r w:rsidRPr="00153D0B">
              <w:rPr>
                <w:rFonts w:asciiTheme="minorEastAsia" w:eastAsiaTheme="minorEastAsia" w:hAnsiTheme="minorEastAsia" w:hint="eastAsia"/>
                <w:b/>
                <w:sz w:val="24"/>
              </w:rPr>
              <w:t>糞大肠菌群数/（个/L）</w:t>
            </w:r>
          </w:p>
        </w:tc>
        <w:tc>
          <w:tcPr>
            <w:tcW w:w="1342" w:type="dxa"/>
            <w:vAlign w:val="center"/>
          </w:tcPr>
          <w:p w:rsidR="00153D0B" w:rsidRPr="00153D0B" w:rsidRDefault="00153D0B" w:rsidP="00351DC6">
            <w:pPr>
              <w:jc w:val="center"/>
              <w:rPr>
                <w:rFonts w:asciiTheme="minorEastAsia" w:eastAsiaTheme="minorEastAsia" w:hAnsiTheme="minorEastAsia" w:hint="eastAsia"/>
                <w:b/>
                <w:sz w:val="24"/>
                <w:vertAlign w:val="superscript"/>
              </w:rPr>
            </w:pPr>
            <w:r w:rsidRPr="00153D0B">
              <w:rPr>
                <w:rFonts w:asciiTheme="minorEastAsia" w:eastAsiaTheme="minorEastAsia" w:hAnsiTheme="minorEastAsia" w:hint="eastAsia"/>
                <w:b/>
                <w:sz w:val="24"/>
              </w:rPr>
              <w:t>10</w:t>
            </w:r>
            <w:r w:rsidRPr="00153D0B">
              <w:rPr>
                <w:rFonts w:asciiTheme="minorEastAsia" w:eastAsiaTheme="minorEastAsia" w:hAnsiTheme="minorEastAsia" w:hint="eastAsia"/>
                <w:b/>
                <w:sz w:val="24"/>
                <w:vertAlign w:val="superscript"/>
              </w:rPr>
              <w:t>3</w:t>
            </w:r>
          </w:p>
        </w:tc>
        <w:tc>
          <w:tcPr>
            <w:tcW w:w="1342" w:type="dxa"/>
            <w:vAlign w:val="center"/>
          </w:tcPr>
          <w:p w:rsidR="00153D0B" w:rsidRPr="00153D0B" w:rsidRDefault="00153D0B" w:rsidP="00351DC6">
            <w:pPr>
              <w:jc w:val="center"/>
              <w:rPr>
                <w:rFonts w:asciiTheme="minorEastAsia" w:eastAsiaTheme="minorEastAsia" w:hAnsiTheme="minorEastAsia" w:hint="eastAsia"/>
                <w:b/>
                <w:sz w:val="24"/>
                <w:vertAlign w:val="superscript"/>
              </w:rPr>
            </w:pPr>
            <w:r w:rsidRPr="00153D0B">
              <w:rPr>
                <w:rFonts w:asciiTheme="minorEastAsia" w:eastAsiaTheme="minorEastAsia" w:hAnsiTheme="minorEastAsia" w:hint="eastAsia"/>
                <w:b/>
                <w:sz w:val="24"/>
              </w:rPr>
              <w:t>10</w:t>
            </w:r>
            <w:r w:rsidRPr="00153D0B">
              <w:rPr>
                <w:rFonts w:asciiTheme="minorEastAsia" w:eastAsiaTheme="minorEastAsia" w:hAnsiTheme="minorEastAsia" w:hint="eastAsia"/>
                <w:b/>
                <w:sz w:val="24"/>
                <w:vertAlign w:val="superscript"/>
              </w:rPr>
              <w:t>4</w:t>
            </w:r>
          </w:p>
        </w:tc>
        <w:tc>
          <w:tcPr>
            <w:tcW w:w="1342" w:type="dxa"/>
            <w:vAlign w:val="center"/>
          </w:tcPr>
          <w:p w:rsidR="00153D0B" w:rsidRPr="00153D0B" w:rsidRDefault="00153D0B" w:rsidP="00351DC6">
            <w:pPr>
              <w:jc w:val="center"/>
              <w:rPr>
                <w:rFonts w:asciiTheme="minorEastAsia" w:eastAsiaTheme="minorEastAsia" w:hAnsiTheme="minorEastAsia" w:hint="eastAsia"/>
                <w:b/>
                <w:sz w:val="24"/>
                <w:vertAlign w:val="superscript"/>
              </w:rPr>
            </w:pPr>
            <w:r w:rsidRPr="00153D0B">
              <w:rPr>
                <w:rFonts w:asciiTheme="minorEastAsia" w:eastAsiaTheme="minorEastAsia" w:hAnsiTheme="minorEastAsia" w:hint="eastAsia"/>
                <w:b/>
                <w:sz w:val="24"/>
              </w:rPr>
              <w:t>10</w:t>
            </w:r>
            <w:r w:rsidRPr="00153D0B">
              <w:rPr>
                <w:rFonts w:asciiTheme="minorEastAsia" w:eastAsiaTheme="minorEastAsia" w:hAnsiTheme="minorEastAsia" w:hint="eastAsia"/>
                <w:b/>
                <w:sz w:val="24"/>
                <w:vertAlign w:val="superscript"/>
              </w:rPr>
              <w:t>4</w:t>
            </w:r>
          </w:p>
        </w:tc>
        <w:tc>
          <w:tcPr>
            <w:tcW w:w="1534" w:type="dxa"/>
            <w:vAlign w:val="center"/>
          </w:tcPr>
          <w:p w:rsidR="00153D0B" w:rsidRPr="00153D0B" w:rsidRDefault="00153D0B" w:rsidP="00351DC6">
            <w:pPr>
              <w:jc w:val="center"/>
              <w:rPr>
                <w:rFonts w:asciiTheme="minorEastAsia" w:eastAsiaTheme="minorEastAsia" w:hAnsiTheme="minorEastAsia" w:hint="eastAsia"/>
                <w:b/>
                <w:sz w:val="24"/>
              </w:rPr>
            </w:pPr>
          </w:p>
        </w:tc>
      </w:tr>
    </w:tbl>
    <w:p w:rsidR="00153D0B" w:rsidRDefault="00153D0B" w:rsidP="00CC21FB">
      <w:pPr>
        <w:jc w:val="left"/>
        <w:rPr>
          <w:rFonts w:asciiTheme="minorEastAsia" w:eastAsiaTheme="minorEastAsia" w:hAnsiTheme="minorEastAsia" w:cstheme="minorEastAsia" w:hint="eastAsia"/>
          <w:b/>
          <w:sz w:val="28"/>
        </w:rPr>
      </w:pPr>
    </w:p>
    <w:p w:rsidR="00505C47" w:rsidRDefault="00644883" w:rsidP="00CC21FB">
      <w:pPr>
        <w:jc w:val="left"/>
        <w:rPr>
          <w:rFonts w:asciiTheme="minorEastAsia" w:eastAsiaTheme="minorEastAsia" w:hAnsiTheme="minorEastAsia" w:cstheme="minorEastAsia"/>
          <w:sz w:val="24"/>
        </w:rPr>
      </w:pPr>
      <w:r>
        <w:rPr>
          <w:rFonts w:asciiTheme="minorEastAsia" w:eastAsiaTheme="minorEastAsia" w:hAnsiTheme="minorEastAsia" w:cstheme="minorEastAsia" w:hint="eastAsia"/>
          <w:b/>
          <w:sz w:val="28"/>
        </w:rPr>
        <w:lastRenderedPageBreak/>
        <w:t>三</w:t>
      </w:r>
      <w:r w:rsidR="00505C47">
        <w:rPr>
          <w:rFonts w:asciiTheme="minorEastAsia" w:eastAsiaTheme="minorEastAsia" w:hAnsiTheme="minorEastAsia" w:cstheme="minorEastAsia" w:hint="eastAsia"/>
          <w:b/>
          <w:sz w:val="28"/>
        </w:rPr>
        <w:t>、工程范围</w:t>
      </w:r>
    </w:p>
    <w:p w:rsidR="00505C47" w:rsidRPr="00CC21FB" w:rsidRDefault="00CC21FB" w:rsidP="00CC21FB">
      <w:pPr>
        <w:pStyle w:val="a8"/>
        <w:ind w:left="720" w:firstLineChars="0" w:firstLine="0"/>
        <w:rPr>
          <w:rFonts w:asciiTheme="minorEastAsia" w:eastAsiaTheme="minorEastAsia" w:hAnsiTheme="minorEastAsia"/>
          <w:sz w:val="28"/>
          <w:szCs w:val="28"/>
        </w:rPr>
      </w:pPr>
      <w:r w:rsidRPr="00CC21FB">
        <w:rPr>
          <w:rFonts w:asciiTheme="minorEastAsia" w:eastAsiaTheme="minorEastAsia" w:hAnsiTheme="minorEastAsia" w:hint="eastAsia"/>
          <w:sz w:val="28"/>
          <w:szCs w:val="28"/>
        </w:rPr>
        <w:t>1</w:t>
      </w:r>
      <w:r w:rsidR="00505C47" w:rsidRPr="00CC21FB">
        <w:rPr>
          <w:rFonts w:asciiTheme="minorEastAsia" w:eastAsiaTheme="minorEastAsia" w:hAnsiTheme="minorEastAsia" w:hint="eastAsia"/>
          <w:sz w:val="28"/>
          <w:szCs w:val="28"/>
        </w:rPr>
        <w:t>. 技术服务工作范围</w:t>
      </w:r>
    </w:p>
    <w:p w:rsidR="00505C47" w:rsidRPr="00CC21FB" w:rsidRDefault="00505C47" w:rsidP="00CC21FB">
      <w:pPr>
        <w:pStyle w:val="a8"/>
        <w:ind w:left="720" w:firstLineChars="0" w:firstLine="0"/>
        <w:rPr>
          <w:rFonts w:asciiTheme="minorEastAsia" w:eastAsiaTheme="minorEastAsia" w:hAnsiTheme="minorEastAsia"/>
          <w:sz w:val="28"/>
          <w:szCs w:val="28"/>
        </w:rPr>
      </w:pPr>
      <w:r w:rsidRPr="00CC21FB">
        <w:rPr>
          <w:rFonts w:asciiTheme="minorEastAsia" w:eastAsiaTheme="minorEastAsia" w:hAnsiTheme="minorEastAsia" w:hint="eastAsia"/>
          <w:sz w:val="28"/>
          <w:szCs w:val="28"/>
        </w:rPr>
        <w:t>施工图设计、</w:t>
      </w:r>
      <w:r w:rsidR="00CC21FB" w:rsidRPr="00CC21FB">
        <w:rPr>
          <w:rFonts w:asciiTheme="minorEastAsia" w:eastAsiaTheme="minorEastAsia" w:hAnsiTheme="minorEastAsia" w:hint="eastAsia"/>
          <w:sz w:val="28"/>
          <w:szCs w:val="28"/>
        </w:rPr>
        <w:t>设备安装调试、</w:t>
      </w:r>
      <w:r w:rsidRPr="00CC21FB">
        <w:rPr>
          <w:rFonts w:asciiTheme="minorEastAsia" w:eastAsiaTheme="minorEastAsia" w:hAnsiTheme="minorEastAsia" w:hint="eastAsia"/>
          <w:sz w:val="28"/>
          <w:szCs w:val="28"/>
        </w:rPr>
        <w:t>污水正常运行达标排放等。</w:t>
      </w:r>
    </w:p>
    <w:p w:rsidR="00505C47" w:rsidRPr="00CC21FB" w:rsidRDefault="00CC21FB" w:rsidP="00CC21FB">
      <w:pPr>
        <w:pStyle w:val="a8"/>
        <w:ind w:left="720" w:firstLineChars="0" w:firstLine="0"/>
        <w:rPr>
          <w:rFonts w:asciiTheme="minorEastAsia" w:eastAsiaTheme="minorEastAsia" w:hAnsiTheme="minorEastAsia"/>
          <w:sz w:val="28"/>
          <w:szCs w:val="28"/>
        </w:rPr>
      </w:pPr>
      <w:r w:rsidRPr="00CC21FB">
        <w:rPr>
          <w:rFonts w:asciiTheme="minorEastAsia" w:eastAsiaTheme="minorEastAsia" w:hAnsiTheme="minorEastAsia" w:hint="eastAsia"/>
          <w:sz w:val="28"/>
          <w:szCs w:val="28"/>
        </w:rPr>
        <w:t>2</w:t>
      </w:r>
      <w:r w:rsidR="00505C47" w:rsidRPr="00CC21FB">
        <w:rPr>
          <w:rFonts w:asciiTheme="minorEastAsia" w:eastAsiaTheme="minorEastAsia" w:hAnsiTheme="minorEastAsia" w:hint="eastAsia"/>
          <w:sz w:val="28"/>
          <w:szCs w:val="28"/>
        </w:rPr>
        <w:t>.培训工作范围</w:t>
      </w:r>
    </w:p>
    <w:p w:rsidR="00505C47" w:rsidRPr="00CC21FB" w:rsidRDefault="00CC21FB" w:rsidP="00CC21FB">
      <w:pPr>
        <w:pStyle w:val="a8"/>
        <w:ind w:left="720" w:firstLineChars="0" w:firstLine="0"/>
        <w:rPr>
          <w:rFonts w:asciiTheme="minorEastAsia" w:eastAsiaTheme="minorEastAsia" w:hAnsiTheme="minorEastAsia"/>
          <w:sz w:val="28"/>
          <w:szCs w:val="28"/>
        </w:rPr>
      </w:pPr>
      <w:r w:rsidRPr="00CC21FB">
        <w:rPr>
          <w:rFonts w:asciiTheme="minorEastAsia" w:eastAsiaTheme="minorEastAsia" w:hAnsiTheme="minorEastAsia" w:hint="eastAsia"/>
          <w:sz w:val="28"/>
          <w:szCs w:val="28"/>
        </w:rPr>
        <w:t>2</w:t>
      </w:r>
      <w:r w:rsidR="00505C47" w:rsidRPr="00CC21FB">
        <w:rPr>
          <w:rFonts w:asciiTheme="minorEastAsia" w:eastAsiaTheme="minorEastAsia" w:hAnsiTheme="minorEastAsia" w:hint="eastAsia"/>
          <w:sz w:val="28"/>
          <w:szCs w:val="28"/>
        </w:rPr>
        <w:t>.1 操作管理人员培训</w:t>
      </w:r>
    </w:p>
    <w:p w:rsidR="00CC21FB" w:rsidRPr="00CC21FB" w:rsidRDefault="00505C47" w:rsidP="00CC21FB">
      <w:pPr>
        <w:pStyle w:val="a8"/>
        <w:ind w:left="720" w:firstLineChars="0" w:firstLine="0"/>
        <w:rPr>
          <w:rFonts w:asciiTheme="minorEastAsia" w:eastAsiaTheme="minorEastAsia" w:hAnsiTheme="minorEastAsia"/>
          <w:sz w:val="28"/>
          <w:szCs w:val="28"/>
        </w:rPr>
      </w:pPr>
      <w:r w:rsidRPr="00CC21FB">
        <w:rPr>
          <w:rFonts w:asciiTheme="minorEastAsia" w:eastAsiaTheme="minorEastAsia" w:hAnsiTheme="minorEastAsia" w:hint="eastAsia"/>
          <w:sz w:val="28"/>
          <w:szCs w:val="28"/>
        </w:rPr>
        <w:t>对操作管理人员进行污水的基本性质与指标，污水处理的基本方法与系统，各类水处理设备的基本构造与工作原理，各类阀门的作用，监控系统的操作，运行管理常见问题的解决等知识的培训。使其了解污水处理的基本原理及方法，熟悉工程中主要工艺原理，掌握污水处理设备的操作。</w:t>
      </w:r>
    </w:p>
    <w:p w:rsidR="00505C47" w:rsidRPr="00CC21FB" w:rsidRDefault="00CC21FB" w:rsidP="00CC21FB">
      <w:pPr>
        <w:pStyle w:val="a8"/>
        <w:ind w:left="720" w:firstLineChars="0" w:firstLine="0"/>
        <w:rPr>
          <w:rFonts w:asciiTheme="minorEastAsia" w:eastAsiaTheme="minorEastAsia" w:hAnsiTheme="minorEastAsia"/>
          <w:sz w:val="28"/>
          <w:szCs w:val="28"/>
        </w:rPr>
      </w:pPr>
      <w:r w:rsidRPr="00CC21FB">
        <w:rPr>
          <w:rFonts w:asciiTheme="minorEastAsia" w:eastAsiaTheme="minorEastAsia" w:hAnsiTheme="minorEastAsia" w:hint="eastAsia"/>
          <w:sz w:val="28"/>
          <w:szCs w:val="28"/>
        </w:rPr>
        <w:t>2</w:t>
      </w:r>
      <w:r w:rsidR="00505C47" w:rsidRPr="00CC21FB">
        <w:rPr>
          <w:rFonts w:asciiTheme="minorEastAsia" w:eastAsiaTheme="minorEastAsia" w:hAnsiTheme="minorEastAsia" w:hint="eastAsia"/>
          <w:sz w:val="28"/>
          <w:szCs w:val="28"/>
        </w:rPr>
        <w:t>.2 维修人员培训</w:t>
      </w:r>
    </w:p>
    <w:p w:rsidR="00CC21FB" w:rsidRPr="00CC21FB" w:rsidRDefault="00505C47" w:rsidP="00CC21FB">
      <w:pPr>
        <w:pStyle w:val="a8"/>
        <w:ind w:left="720" w:firstLineChars="0" w:firstLine="0"/>
        <w:rPr>
          <w:rFonts w:asciiTheme="minorEastAsia" w:eastAsiaTheme="minorEastAsia" w:hAnsiTheme="minorEastAsia"/>
          <w:sz w:val="28"/>
          <w:szCs w:val="28"/>
        </w:rPr>
      </w:pPr>
      <w:r w:rsidRPr="00CC21FB">
        <w:rPr>
          <w:rFonts w:asciiTheme="minorEastAsia" w:eastAsiaTheme="minorEastAsia" w:hAnsiTheme="minorEastAsia" w:hint="eastAsia"/>
          <w:sz w:val="28"/>
          <w:szCs w:val="28"/>
        </w:rPr>
        <w:t>对维修人员进行电工基本理论，机械维修基本常识，常用电气设备故障的判断与维修等方面知识培训，使维修人员了解常用电气设备与污水处理常用设备的基本原理以及基本构造，掌握常用电气设备与水处理常用设备常见故障的维修方法。</w:t>
      </w:r>
    </w:p>
    <w:p w:rsidR="00505C47" w:rsidRPr="00CC21FB" w:rsidRDefault="00F26DF1" w:rsidP="00CC21FB">
      <w:pPr>
        <w:pStyle w:val="a8"/>
        <w:ind w:left="720"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505C47" w:rsidRPr="00CC21FB">
        <w:rPr>
          <w:rFonts w:asciiTheme="minorEastAsia" w:eastAsiaTheme="minorEastAsia" w:hAnsiTheme="minorEastAsia" w:hint="eastAsia"/>
          <w:sz w:val="28"/>
          <w:szCs w:val="28"/>
        </w:rPr>
        <w:t>.保修工作范围。</w:t>
      </w:r>
    </w:p>
    <w:p w:rsidR="000F34CC" w:rsidRPr="000F34CC" w:rsidRDefault="00505C47" w:rsidP="000F34CC">
      <w:pPr>
        <w:pStyle w:val="a8"/>
        <w:ind w:left="720" w:firstLineChars="0" w:firstLine="0"/>
        <w:rPr>
          <w:rFonts w:asciiTheme="minorEastAsia" w:eastAsiaTheme="minorEastAsia" w:hAnsiTheme="minorEastAsia"/>
          <w:sz w:val="28"/>
          <w:szCs w:val="28"/>
        </w:rPr>
      </w:pPr>
      <w:bookmarkStart w:id="0" w:name="page85"/>
      <w:bookmarkEnd w:id="0"/>
      <w:r w:rsidRPr="00CC21FB">
        <w:rPr>
          <w:rFonts w:asciiTheme="minorEastAsia" w:eastAsiaTheme="minorEastAsia" w:hAnsiTheme="minorEastAsia" w:hint="eastAsia"/>
          <w:sz w:val="28"/>
          <w:szCs w:val="28"/>
        </w:rPr>
        <w:t>所有设备保修</w:t>
      </w:r>
      <w:r w:rsidR="00CC21FB">
        <w:rPr>
          <w:rFonts w:asciiTheme="minorEastAsia" w:eastAsiaTheme="minorEastAsia" w:hAnsiTheme="minorEastAsia" w:hint="eastAsia"/>
          <w:sz w:val="28"/>
          <w:szCs w:val="28"/>
        </w:rPr>
        <w:t>期</w:t>
      </w:r>
      <w:r w:rsidRPr="00CC21FB">
        <w:rPr>
          <w:rFonts w:asciiTheme="minorEastAsia" w:eastAsiaTheme="minorEastAsia" w:hAnsiTheme="minorEastAsia" w:hint="eastAsia"/>
          <w:sz w:val="28"/>
          <w:szCs w:val="28"/>
        </w:rPr>
        <w:t>12 个月，</w:t>
      </w:r>
      <w:r w:rsidR="00153D0B" w:rsidRPr="000F34CC">
        <w:rPr>
          <w:rFonts w:asciiTheme="minorEastAsia" w:eastAsiaTheme="minorEastAsia" w:hAnsiTheme="minorEastAsia" w:hint="eastAsia"/>
          <w:b/>
          <w:sz w:val="28"/>
          <w:szCs w:val="28"/>
        </w:rPr>
        <w:t>中标方</w:t>
      </w:r>
      <w:r w:rsidR="000F34CC" w:rsidRPr="000F34CC">
        <w:rPr>
          <w:rFonts w:asciiTheme="minorEastAsia" w:eastAsiaTheme="minorEastAsia" w:hAnsiTheme="minorEastAsia" w:hint="eastAsia"/>
          <w:b/>
          <w:sz w:val="28"/>
          <w:szCs w:val="28"/>
        </w:rPr>
        <w:t>安排</w:t>
      </w:r>
      <w:r w:rsidR="000F34CC">
        <w:rPr>
          <w:rFonts w:asciiTheme="minorEastAsia" w:eastAsiaTheme="minorEastAsia" w:hAnsiTheme="minorEastAsia" w:hint="eastAsia"/>
          <w:b/>
          <w:sz w:val="28"/>
          <w:szCs w:val="28"/>
        </w:rPr>
        <w:t>不少于一名</w:t>
      </w:r>
      <w:r w:rsidR="000F34CC" w:rsidRPr="000F34CC">
        <w:rPr>
          <w:rFonts w:asciiTheme="minorEastAsia" w:eastAsiaTheme="minorEastAsia" w:hAnsiTheme="minorEastAsia" w:hint="eastAsia"/>
          <w:b/>
          <w:sz w:val="28"/>
          <w:szCs w:val="28"/>
        </w:rPr>
        <w:t>技术人员指导</w:t>
      </w:r>
      <w:r w:rsidR="000F34CC">
        <w:rPr>
          <w:rFonts w:asciiTheme="minorEastAsia" w:eastAsiaTheme="minorEastAsia" w:hAnsiTheme="minorEastAsia" w:hint="eastAsia"/>
          <w:b/>
          <w:sz w:val="28"/>
          <w:szCs w:val="28"/>
        </w:rPr>
        <w:t>污水处理系统</w:t>
      </w:r>
      <w:r w:rsidR="00153D0B" w:rsidRPr="000F34CC">
        <w:rPr>
          <w:rFonts w:asciiTheme="minorEastAsia" w:eastAsiaTheme="minorEastAsia" w:hAnsiTheme="minorEastAsia" w:hint="eastAsia"/>
          <w:b/>
          <w:sz w:val="28"/>
          <w:szCs w:val="28"/>
        </w:rPr>
        <w:t>设备</w:t>
      </w:r>
      <w:r w:rsidR="000F34CC" w:rsidRPr="000F34CC">
        <w:rPr>
          <w:rFonts w:asciiTheme="minorEastAsia" w:eastAsiaTheme="minorEastAsia" w:hAnsiTheme="minorEastAsia" w:hint="eastAsia"/>
          <w:b/>
          <w:sz w:val="28"/>
          <w:szCs w:val="28"/>
        </w:rPr>
        <w:t>正常</w:t>
      </w:r>
      <w:r w:rsidR="00153D0B" w:rsidRPr="000F34CC">
        <w:rPr>
          <w:rFonts w:asciiTheme="minorEastAsia" w:eastAsiaTheme="minorEastAsia" w:hAnsiTheme="minorEastAsia" w:hint="eastAsia"/>
          <w:b/>
          <w:sz w:val="28"/>
          <w:szCs w:val="28"/>
        </w:rPr>
        <w:t>运行</w:t>
      </w:r>
      <w:r w:rsidR="000F34CC" w:rsidRPr="000F34CC">
        <w:rPr>
          <w:rFonts w:asciiTheme="minorEastAsia" w:eastAsiaTheme="minorEastAsia" w:hAnsiTheme="minorEastAsia" w:hint="eastAsia"/>
          <w:b/>
          <w:sz w:val="28"/>
          <w:szCs w:val="28"/>
        </w:rPr>
        <w:t>及</w:t>
      </w:r>
      <w:r w:rsidR="00153D0B" w:rsidRPr="000F34CC">
        <w:rPr>
          <w:rFonts w:asciiTheme="minorEastAsia" w:eastAsiaTheme="minorEastAsia" w:hAnsiTheme="minorEastAsia" w:hint="eastAsia"/>
          <w:b/>
          <w:sz w:val="28"/>
          <w:szCs w:val="28"/>
        </w:rPr>
        <w:t>维护</w:t>
      </w:r>
      <w:r w:rsidR="000F34CC">
        <w:rPr>
          <w:rFonts w:asciiTheme="minorEastAsia" w:eastAsiaTheme="minorEastAsia" w:hAnsiTheme="minorEastAsia" w:hint="eastAsia"/>
          <w:b/>
          <w:sz w:val="28"/>
          <w:szCs w:val="28"/>
        </w:rPr>
        <w:t>，期限为</w:t>
      </w:r>
      <w:r w:rsidR="00153D0B" w:rsidRPr="000F34CC">
        <w:rPr>
          <w:rFonts w:asciiTheme="minorEastAsia" w:eastAsiaTheme="minorEastAsia" w:hAnsiTheme="minorEastAsia" w:hint="eastAsia"/>
          <w:b/>
          <w:sz w:val="28"/>
          <w:szCs w:val="28"/>
        </w:rPr>
        <w:t>12个月</w:t>
      </w:r>
      <w:r w:rsidRPr="000F34CC">
        <w:rPr>
          <w:rFonts w:asciiTheme="minorEastAsia" w:eastAsiaTheme="minorEastAsia" w:hAnsiTheme="minorEastAsia" w:hint="eastAsia"/>
          <w:b/>
          <w:sz w:val="28"/>
          <w:szCs w:val="28"/>
        </w:rPr>
        <w:t>。</w:t>
      </w:r>
      <w:r w:rsidR="000F34CC" w:rsidRPr="000F34CC">
        <w:rPr>
          <w:rFonts w:asciiTheme="minorEastAsia" w:eastAsiaTheme="minorEastAsia" w:hAnsiTheme="minorEastAsia"/>
          <w:sz w:val="28"/>
          <w:szCs w:val="28"/>
        </w:rPr>
        <w:t>在</w:t>
      </w:r>
      <w:r w:rsidR="000F34CC">
        <w:rPr>
          <w:rFonts w:asciiTheme="minorEastAsia" w:eastAsiaTheme="minorEastAsia" w:hAnsiTheme="minorEastAsia" w:hint="eastAsia"/>
          <w:sz w:val="28"/>
          <w:szCs w:val="28"/>
        </w:rPr>
        <w:t>污水</w:t>
      </w:r>
      <w:r w:rsidR="000F34CC" w:rsidRPr="000F34CC">
        <w:rPr>
          <w:rFonts w:asciiTheme="minorEastAsia" w:eastAsiaTheme="minorEastAsia" w:hAnsiTheme="minorEastAsia"/>
          <w:sz w:val="28"/>
          <w:szCs w:val="28"/>
        </w:rPr>
        <w:t>处理系统调试结束后，向</w:t>
      </w:r>
      <w:r w:rsidR="000F34CC">
        <w:rPr>
          <w:rFonts w:asciiTheme="minorEastAsia" w:eastAsiaTheme="minorEastAsia" w:hAnsiTheme="minorEastAsia" w:hint="eastAsia"/>
          <w:sz w:val="28"/>
          <w:szCs w:val="28"/>
        </w:rPr>
        <w:t>招标方</w:t>
      </w:r>
      <w:r w:rsidR="000F34CC" w:rsidRPr="000F34CC">
        <w:rPr>
          <w:rFonts w:asciiTheme="minorEastAsia" w:eastAsiaTheme="minorEastAsia" w:hAnsiTheme="minorEastAsia"/>
          <w:sz w:val="28"/>
          <w:szCs w:val="28"/>
        </w:rPr>
        <w:t>提供完整、详细的</w:t>
      </w:r>
      <w:r w:rsidR="000F34CC">
        <w:rPr>
          <w:rFonts w:asciiTheme="minorEastAsia" w:eastAsiaTheme="minorEastAsia" w:hAnsiTheme="minorEastAsia" w:hint="eastAsia"/>
          <w:sz w:val="28"/>
          <w:szCs w:val="28"/>
        </w:rPr>
        <w:t>污</w:t>
      </w:r>
      <w:r w:rsidR="000F34CC" w:rsidRPr="000F34CC">
        <w:rPr>
          <w:rFonts w:asciiTheme="minorEastAsia" w:eastAsiaTheme="minorEastAsia" w:hAnsiTheme="minorEastAsia"/>
          <w:sz w:val="28"/>
          <w:szCs w:val="28"/>
        </w:rPr>
        <w:t>水处理工程操作说明，便于</w:t>
      </w:r>
      <w:r w:rsidR="000F34CC">
        <w:rPr>
          <w:rFonts w:asciiTheme="minorEastAsia" w:eastAsiaTheme="minorEastAsia" w:hAnsiTheme="minorEastAsia" w:hint="eastAsia"/>
          <w:sz w:val="28"/>
          <w:szCs w:val="28"/>
        </w:rPr>
        <w:t>招标</w:t>
      </w:r>
      <w:r w:rsidR="000F34CC" w:rsidRPr="000F34CC">
        <w:rPr>
          <w:rFonts w:asciiTheme="minorEastAsia" w:eastAsiaTheme="minorEastAsia" w:hAnsiTheme="minorEastAsia"/>
          <w:sz w:val="28"/>
          <w:szCs w:val="28"/>
        </w:rPr>
        <w:t>方的管理人员和操作人员学习和运行管理。</w:t>
      </w:r>
    </w:p>
    <w:p w:rsidR="00CC21FB" w:rsidRDefault="00644883" w:rsidP="002673CC">
      <w:pPr>
        <w:widowControl/>
        <w:spacing w:line="239" w:lineRule="auto"/>
        <w:jc w:val="left"/>
        <w:rPr>
          <w:rFonts w:asciiTheme="minorEastAsia" w:eastAsiaTheme="minorEastAsia" w:hAnsiTheme="minorEastAsia" w:cstheme="minorEastAsia"/>
          <w:b/>
          <w:sz w:val="28"/>
        </w:rPr>
      </w:pPr>
      <w:r>
        <w:rPr>
          <w:rFonts w:asciiTheme="minorEastAsia" w:eastAsiaTheme="minorEastAsia" w:hAnsiTheme="minorEastAsia" w:cstheme="minorEastAsia" w:hint="eastAsia"/>
          <w:b/>
          <w:sz w:val="28"/>
        </w:rPr>
        <w:t>四</w:t>
      </w:r>
      <w:r w:rsidR="002673CC">
        <w:rPr>
          <w:rFonts w:asciiTheme="minorEastAsia" w:eastAsiaTheme="minorEastAsia" w:hAnsiTheme="minorEastAsia" w:cstheme="minorEastAsia" w:hint="eastAsia"/>
          <w:b/>
          <w:sz w:val="28"/>
        </w:rPr>
        <w:t>、</w:t>
      </w:r>
      <w:r w:rsidR="00CC21FB">
        <w:rPr>
          <w:rFonts w:asciiTheme="minorEastAsia" w:eastAsiaTheme="minorEastAsia" w:hAnsiTheme="minorEastAsia" w:cstheme="minorEastAsia" w:hint="eastAsia"/>
          <w:b/>
          <w:sz w:val="28"/>
        </w:rPr>
        <w:t>工艺</w:t>
      </w:r>
      <w:r w:rsidR="002673CC">
        <w:rPr>
          <w:rFonts w:asciiTheme="minorEastAsia" w:eastAsiaTheme="minorEastAsia" w:hAnsiTheme="minorEastAsia" w:cstheme="minorEastAsia" w:hint="eastAsia"/>
          <w:b/>
          <w:sz w:val="28"/>
        </w:rPr>
        <w:t>设计</w:t>
      </w:r>
    </w:p>
    <w:p w:rsidR="00CC21FB" w:rsidRPr="002673CC" w:rsidRDefault="00CC21FB" w:rsidP="002673CC">
      <w:pPr>
        <w:pStyle w:val="a8"/>
        <w:ind w:left="720" w:firstLineChars="0" w:firstLine="0"/>
        <w:rPr>
          <w:rFonts w:asciiTheme="minorEastAsia" w:eastAsiaTheme="minorEastAsia" w:hAnsiTheme="minorEastAsia"/>
          <w:sz w:val="28"/>
          <w:szCs w:val="28"/>
        </w:rPr>
      </w:pPr>
      <w:r w:rsidRPr="002673CC">
        <w:rPr>
          <w:rFonts w:asciiTheme="minorEastAsia" w:eastAsiaTheme="minorEastAsia" w:hAnsiTheme="minorEastAsia" w:hint="eastAsia"/>
          <w:sz w:val="28"/>
          <w:szCs w:val="28"/>
        </w:rPr>
        <w:t>投标人依据招标人提供的平面布局图进行工艺设计</w:t>
      </w:r>
      <w:r w:rsidR="002673CC">
        <w:rPr>
          <w:rFonts w:asciiTheme="minorEastAsia" w:eastAsiaTheme="minorEastAsia" w:hAnsiTheme="minorEastAsia" w:hint="eastAsia"/>
          <w:sz w:val="28"/>
          <w:szCs w:val="28"/>
        </w:rPr>
        <w:t>。</w:t>
      </w:r>
    </w:p>
    <w:p w:rsidR="00943B5B" w:rsidRPr="00943B5B" w:rsidRDefault="00644883" w:rsidP="00943B5B">
      <w:pPr>
        <w:spacing w:line="360" w:lineRule="auto"/>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lastRenderedPageBreak/>
        <w:t>五</w:t>
      </w:r>
      <w:r w:rsidR="00943B5B" w:rsidRPr="00943B5B">
        <w:rPr>
          <w:rFonts w:asciiTheme="minorEastAsia" w:eastAsiaTheme="minorEastAsia" w:hAnsiTheme="minorEastAsia" w:hint="eastAsia"/>
          <w:b/>
          <w:bCs/>
          <w:sz w:val="28"/>
          <w:szCs w:val="28"/>
        </w:rPr>
        <w:t>、投标保证金</w:t>
      </w:r>
    </w:p>
    <w:p w:rsidR="002F3199" w:rsidRPr="00F26DF1" w:rsidRDefault="00F26DF1" w:rsidP="00F26DF1">
      <w:pPr>
        <w:pStyle w:val="a8"/>
        <w:ind w:left="720" w:firstLineChars="0" w:firstLine="0"/>
        <w:rPr>
          <w:rFonts w:asciiTheme="minorEastAsia" w:eastAsiaTheme="minorEastAsia" w:hAnsiTheme="minorEastAsia"/>
          <w:sz w:val="28"/>
          <w:szCs w:val="28"/>
        </w:rPr>
      </w:pPr>
      <w:r w:rsidRPr="00F26DF1">
        <w:rPr>
          <w:rFonts w:asciiTheme="minorEastAsia" w:eastAsiaTheme="minorEastAsia" w:hAnsiTheme="minorEastAsia" w:hint="eastAsia"/>
          <w:sz w:val="28"/>
          <w:szCs w:val="28"/>
        </w:rPr>
        <w:t>1、</w:t>
      </w:r>
      <w:r w:rsidR="002F3199" w:rsidRPr="00F26DF1">
        <w:rPr>
          <w:rFonts w:asciiTheme="minorEastAsia" w:eastAsiaTheme="minorEastAsia" w:hAnsiTheme="minorEastAsia" w:hint="eastAsia"/>
          <w:sz w:val="28"/>
          <w:szCs w:val="28"/>
        </w:rPr>
        <w:t>投标费用：投标人应承担其编制投标书以及递交投标书所涉及的一切费用，无论投标结果如何，招标人对上述费用不负任何责任。</w:t>
      </w:r>
    </w:p>
    <w:p w:rsidR="002F3199" w:rsidRPr="00F26DF1" w:rsidRDefault="002F3199" w:rsidP="00F26DF1">
      <w:pPr>
        <w:widowControl/>
        <w:spacing w:line="360" w:lineRule="auto"/>
        <w:ind w:leftChars="300" w:left="630"/>
        <w:jc w:val="left"/>
        <w:rPr>
          <w:rFonts w:asciiTheme="minorEastAsia" w:eastAsiaTheme="minorEastAsia" w:hAnsiTheme="minorEastAsia" w:cs="宋体"/>
          <w:b/>
          <w:color w:val="FF0000"/>
          <w:kern w:val="0"/>
          <w:sz w:val="28"/>
          <w:szCs w:val="28"/>
        </w:rPr>
      </w:pPr>
      <w:r w:rsidRPr="00F26DF1">
        <w:rPr>
          <w:rFonts w:asciiTheme="minorEastAsia" w:eastAsiaTheme="minorEastAsia" w:hAnsiTheme="minorEastAsia" w:cs="宋体" w:hint="eastAsia"/>
          <w:b/>
          <w:color w:val="FF0000"/>
          <w:kern w:val="0"/>
          <w:sz w:val="28"/>
          <w:szCs w:val="28"/>
        </w:rPr>
        <w:t>本次投标设保证金1万元，投标方须在2018年1月</w:t>
      </w:r>
      <w:r w:rsidR="00AF4BBF">
        <w:rPr>
          <w:rFonts w:asciiTheme="minorEastAsia" w:eastAsiaTheme="minorEastAsia" w:hAnsiTheme="minorEastAsia" w:cs="宋体" w:hint="eastAsia"/>
          <w:b/>
          <w:color w:val="FF0000"/>
          <w:kern w:val="0"/>
          <w:sz w:val="28"/>
          <w:szCs w:val="28"/>
        </w:rPr>
        <w:t>29</w:t>
      </w:r>
      <w:r w:rsidRPr="00F26DF1">
        <w:rPr>
          <w:rFonts w:asciiTheme="minorEastAsia" w:eastAsiaTheme="minorEastAsia" w:hAnsiTheme="minorEastAsia" w:cs="宋体" w:hint="eastAsia"/>
          <w:b/>
          <w:color w:val="FF0000"/>
          <w:kern w:val="0"/>
          <w:sz w:val="28"/>
          <w:szCs w:val="28"/>
        </w:rPr>
        <w:t>日下午1</w:t>
      </w:r>
      <w:r w:rsidR="000F3839">
        <w:rPr>
          <w:rFonts w:asciiTheme="minorEastAsia" w:eastAsiaTheme="minorEastAsia" w:hAnsiTheme="minorEastAsia" w:cs="宋体" w:hint="eastAsia"/>
          <w:b/>
          <w:color w:val="FF0000"/>
          <w:kern w:val="0"/>
          <w:sz w:val="28"/>
          <w:szCs w:val="28"/>
        </w:rPr>
        <w:t>5</w:t>
      </w:r>
      <w:r w:rsidRPr="00F26DF1">
        <w:rPr>
          <w:rFonts w:asciiTheme="minorEastAsia" w:eastAsiaTheme="minorEastAsia" w:hAnsiTheme="minorEastAsia" w:cs="宋体" w:hint="eastAsia"/>
          <w:b/>
          <w:color w:val="FF0000"/>
          <w:kern w:val="0"/>
          <w:sz w:val="28"/>
          <w:szCs w:val="28"/>
        </w:rPr>
        <w:t>时前汇入如下账户</w:t>
      </w:r>
      <w:r w:rsidR="00F26DF1">
        <w:rPr>
          <w:rFonts w:asciiTheme="minorEastAsia" w:eastAsiaTheme="minorEastAsia" w:hAnsiTheme="minorEastAsia" w:cs="宋体" w:hint="eastAsia"/>
          <w:b/>
          <w:color w:val="FF0000"/>
          <w:kern w:val="0"/>
          <w:sz w:val="28"/>
          <w:szCs w:val="28"/>
        </w:rPr>
        <w:t>：</w:t>
      </w:r>
    </w:p>
    <w:p w:rsidR="00F26DF1" w:rsidRDefault="002F3199" w:rsidP="00F26DF1">
      <w:pPr>
        <w:widowControl/>
        <w:spacing w:line="360" w:lineRule="auto"/>
        <w:ind w:leftChars="300" w:left="630"/>
        <w:jc w:val="left"/>
        <w:rPr>
          <w:rFonts w:asciiTheme="minorEastAsia" w:eastAsiaTheme="minorEastAsia" w:hAnsiTheme="minorEastAsia" w:cs="宋体"/>
          <w:b/>
          <w:color w:val="FF0000"/>
          <w:kern w:val="0"/>
          <w:sz w:val="28"/>
          <w:szCs w:val="28"/>
        </w:rPr>
      </w:pPr>
      <w:r w:rsidRPr="00F26DF1">
        <w:rPr>
          <w:rFonts w:asciiTheme="minorEastAsia" w:eastAsiaTheme="minorEastAsia" w:hAnsiTheme="minorEastAsia" w:hint="eastAsia"/>
          <w:b/>
          <w:bCs/>
          <w:color w:val="FF0000"/>
          <w:kern w:val="0"/>
          <w:sz w:val="28"/>
          <w:szCs w:val="28"/>
        </w:rPr>
        <w:t>汇款信息：</w:t>
      </w:r>
      <w:r w:rsidRPr="00F26DF1">
        <w:rPr>
          <w:rFonts w:asciiTheme="minorEastAsia" w:eastAsiaTheme="minorEastAsia" w:hAnsiTheme="minorEastAsia" w:cs="宋体" w:hint="eastAsia"/>
          <w:b/>
          <w:color w:val="FF0000"/>
          <w:kern w:val="0"/>
          <w:sz w:val="28"/>
          <w:szCs w:val="28"/>
        </w:rPr>
        <w:t>建行滦南支行</w:t>
      </w:r>
      <w:r w:rsidRPr="00F26DF1">
        <w:rPr>
          <w:rFonts w:asciiTheme="minorEastAsia" w:eastAsiaTheme="minorEastAsia" w:hAnsiTheme="minorEastAsia" w:cs="宋体"/>
          <w:b/>
          <w:color w:val="FF0000"/>
          <w:kern w:val="0"/>
          <w:sz w:val="28"/>
          <w:szCs w:val="28"/>
        </w:rPr>
        <w:t> </w:t>
      </w:r>
      <w:r w:rsidRPr="00F26DF1">
        <w:rPr>
          <w:rFonts w:asciiTheme="minorEastAsia" w:eastAsiaTheme="minorEastAsia" w:hAnsiTheme="minorEastAsia" w:cs="宋体" w:hint="eastAsia"/>
          <w:b/>
          <w:color w:val="FF0000"/>
          <w:kern w:val="0"/>
          <w:sz w:val="28"/>
          <w:szCs w:val="28"/>
        </w:rPr>
        <w:t xml:space="preserve">1300 1627 4360 5050 3674  </w:t>
      </w:r>
    </w:p>
    <w:p w:rsidR="002F3199" w:rsidRPr="00F26DF1" w:rsidRDefault="002F3199" w:rsidP="00F26DF1">
      <w:pPr>
        <w:widowControl/>
        <w:spacing w:line="360" w:lineRule="auto"/>
        <w:ind w:leftChars="300" w:left="630" w:firstLineChars="442" w:firstLine="1242"/>
        <w:jc w:val="left"/>
        <w:rPr>
          <w:rFonts w:asciiTheme="minorEastAsia" w:eastAsiaTheme="minorEastAsia" w:hAnsiTheme="minorEastAsia" w:cs="宋体"/>
          <w:b/>
          <w:color w:val="FF0000"/>
          <w:kern w:val="0"/>
          <w:sz w:val="28"/>
          <w:szCs w:val="28"/>
        </w:rPr>
      </w:pPr>
      <w:r w:rsidRPr="00F26DF1">
        <w:rPr>
          <w:rFonts w:asciiTheme="minorEastAsia" w:eastAsiaTheme="minorEastAsia" w:hAnsiTheme="minorEastAsia" w:cs="宋体" w:hint="eastAsia"/>
          <w:b/>
          <w:color w:val="FF0000"/>
          <w:kern w:val="0"/>
          <w:sz w:val="28"/>
          <w:szCs w:val="28"/>
        </w:rPr>
        <w:t xml:space="preserve"> 中红普林医疗用品股份有限公司</w:t>
      </w:r>
    </w:p>
    <w:p w:rsidR="00943B5B" w:rsidRPr="00F26DF1" w:rsidRDefault="00943B5B" w:rsidP="00F26DF1">
      <w:pPr>
        <w:pStyle w:val="a8"/>
        <w:ind w:left="720" w:firstLineChars="0" w:firstLine="0"/>
        <w:rPr>
          <w:rFonts w:asciiTheme="minorEastAsia" w:eastAsiaTheme="minorEastAsia" w:hAnsiTheme="minorEastAsia"/>
          <w:sz w:val="28"/>
          <w:szCs w:val="28"/>
        </w:rPr>
      </w:pPr>
      <w:r w:rsidRPr="00943B5B">
        <w:rPr>
          <w:rFonts w:asciiTheme="minorEastAsia" w:eastAsiaTheme="minorEastAsia" w:hAnsiTheme="minorEastAsia" w:hint="eastAsia"/>
          <w:sz w:val="28"/>
          <w:szCs w:val="28"/>
        </w:rPr>
        <w:t>2、在</w:t>
      </w:r>
      <w:r w:rsidR="00F26DF1">
        <w:rPr>
          <w:rFonts w:asciiTheme="minorEastAsia" w:eastAsiaTheme="minorEastAsia" w:hAnsiTheme="minorEastAsia" w:hint="eastAsia"/>
          <w:sz w:val="28"/>
          <w:szCs w:val="28"/>
        </w:rPr>
        <w:t>与中标单位</w:t>
      </w:r>
      <w:r w:rsidRPr="00943B5B">
        <w:rPr>
          <w:rFonts w:asciiTheme="minorEastAsia" w:eastAsiaTheme="minorEastAsia" w:hAnsiTheme="minorEastAsia" w:hint="eastAsia"/>
          <w:sz w:val="28"/>
          <w:szCs w:val="28"/>
        </w:rPr>
        <w:t>签订</w:t>
      </w:r>
      <w:r w:rsidR="00F26DF1">
        <w:rPr>
          <w:rFonts w:asciiTheme="minorEastAsia" w:eastAsiaTheme="minorEastAsia" w:hAnsiTheme="minorEastAsia" w:hint="eastAsia"/>
          <w:sz w:val="28"/>
          <w:szCs w:val="28"/>
        </w:rPr>
        <w:t>合同后，投</w:t>
      </w:r>
      <w:r w:rsidRPr="00943B5B">
        <w:rPr>
          <w:rFonts w:asciiTheme="minorEastAsia" w:eastAsiaTheme="minorEastAsia" w:hAnsiTheme="minorEastAsia" w:hint="eastAsia"/>
          <w:sz w:val="28"/>
          <w:szCs w:val="28"/>
        </w:rPr>
        <w:t>标保证金自动转为合同履约保证金，合同履行完毕（验收合格）后返还中标方，不计利息。投标单位中标后如反悔，</w:t>
      </w:r>
      <w:r w:rsidR="002F3199">
        <w:rPr>
          <w:rFonts w:asciiTheme="minorEastAsia" w:eastAsiaTheme="minorEastAsia" w:hAnsiTheme="minorEastAsia" w:hint="eastAsia"/>
          <w:sz w:val="28"/>
          <w:szCs w:val="28"/>
        </w:rPr>
        <w:t>投</w:t>
      </w:r>
      <w:r w:rsidRPr="00943B5B">
        <w:rPr>
          <w:rFonts w:asciiTheme="minorEastAsia" w:eastAsiaTheme="minorEastAsia" w:hAnsiTheme="minorEastAsia" w:hint="eastAsia"/>
          <w:sz w:val="28"/>
          <w:szCs w:val="28"/>
        </w:rPr>
        <w:t>标保证金不予退还。未中标单位保证金在招标完毕后7个工作日内无息返还。</w:t>
      </w:r>
    </w:p>
    <w:p w:rsidR="00943B5B" w:rsidRPr="00943B5B" w:rsidRDefault="00644883" w:rsidP="00943B5B">
      <w:pPr>
        <w:spacing w:line="360" w:lineRule="auto"/>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六</w:t>
      </w:r>
      <w:r w:rsidR="00943B5B" w:rsidRPr="00943B5B">
        <w:rPr>
          <w:rFonts w:asciiTheme="minorEastAsia" w:eastAsiaTheme="minorEastAsia" w:hAnsiTheme="minorEastAsia" w:hint="eastAsia"/>
          <w:b/>
          <w:bCs/>
          <w:sz w:val="28"/>
          <w:szCs w:val="28"/>
        </w:rPr>
        <w:t>、投标书包含内容</w:t>
      </w:r>
    </w:p>
    <w:p w:rsidR="008B7316" w:rsidRDefault="008B7316" w:rsidP="008B7316">
      <w:pPr>
        <w:pStyle w:val="a8"/>
        <w:ind w:left="720"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1.招投标须知，</w:t>
      </w:r>
      <w:r w:rsidRPr="008B7316">
        <w:rPr>
          <w:rFonts w:asciiTheme="minorEastAsia" w:eastAsiaTheme="minorEastAsia" w:hAnsiTheme="minorEastAsia" w:hint="eastAsia"/>
          <w:sz w:val="28"/>
          <w:szCs w:val="28"/>
        </w:rPr>
        <w:t>由投标单位法人签字确认</w:t>
      </w:r>
      <w:r>
        <w:rPr>
          <w:rFonts w:asciiTheme="minorEastAsia" w:eastAsiaTheme="minorEastAsia" w:hAnsiTheme="minorEastAsia" w:hint="eastAsia"/>
          <w:sz w:val="28"/>
          <w:szCs w:val="28"/>
        </w:rPr>
        <w:t>；</w:t>
      </w:r>
    </w:p>
    <w:p w:rsidR="008B7316" w:rsidRPr="008B7316" w:rsidRDefault="008B7316" w:rsidP="008B7316">
      <w:pPr>
        <w:pStyle w:val="a8"/>
        <w:ind w:left="720"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943B5B" w:rsidRPr="00943B5B">
        <w:rPr>
          <w:rFonts w:asciiTheme="minorEastAsia" w:eastAsiaTheme="minorEastAsia" w:hAnsiTheme="minorEastAsia" w:hint="eastAsia"/>
          <w:sz w:val="28"/>
          <w:szCs w:val="28"/>
        </w:rPr>
        <w:t>招投标</w:t>
      </w:r>
      <w:r>
        <w:rPr>
          <w:rFonts w:asciiTheme="minorEastAsia" w:eastAsiaTheme="minorEastAsia" w:hAnsiTheme="minorEastAsia" w:hint="eastAsia"/>
          <w:sz w:val="28"/>
          <w:szCs w:val="28"/>
        </w:rPr>
        <w:t>文件</w:t>
      </w:r>
      <w:r w:rsidR="00943B5B" w:rsidRPr="00943B5B">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（格式见附件）</w:t>
      </w:r>
    </w:p>
    <w:p w:rsidR="00F26DF1" w:rsidRDefault="008B7316" w:rsidP="00394716">
      <w:pPr>
        <w:pStyle w:val="a8"/>
        <w:ind w:left="720"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F26DF1" w:rsidRPr="00394716">
        <w:rPr>
          <w:rFonts w:asciiTheme="minorEastAsia" w:eastAsiaTheme="minorEastAsia" w:hAnsiTheme="minorEastAsia" w:hint="eastAsia"/>
          <w:sz w:val="28"/>
          <w:szCs w:val="28"/>
        </w:rPr>
        <w:t>污水处理详细设计方案</w:t>
      </w:r>
      <w:r w:rsidR="00394716">
        <w:rPr>
          <w:rFonts w:asciiTheme="minorEastAsia" w:eastAsiaTheme="minorEastAsia" w:hAnsiTheme="minorEastAsia" w:hint="eastAsia"/>
          <w:sz w:val="28"/>
          <w:szCs w:val="28"/>
        </w:rPr>
        <w:t>（含设备、管路、电气布置图纸）</w:t>
      </w:r>
      <w:r w:rsidR="00F26DF1" w:rsidRPr="00394716">
        <w:rPr>
          <w:rFonts w:asciiTheme="minorEastAsia" w:eastAsiaTheme="minorEastAsia" w:hAnsiTheme="minorEastAsia" w:hint="eastAsia"/>
          <w:sz w:val="28"/>
          <w:szCs w:val="28"/>
        </w:rPr>
        <w:t>；</w:t>
      </w:r>
    </w:p>
    <w:p w:rsidR="000033B3" w:rsidRDefault="008B7316" w:rsidP="00394716">
      <w:pPr>
        <w:pStyle w:val="a8"/>
        <w:ind w:left="720"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00394716">
        <w:rPr>
          <w:rFonts w:asciiTheme="minorEastAsia" w:eastAsiaTheme="minorEastAsia" w:hAnsiTheme="minorEastAsia" w:hint="eastAsia"/>
          <w:sz w:val="28"/>
          <w:szCs w:val="28"/>
        </w:rPr>
        <w:t>设备报价单：</w:t>
      </w:r>
      <w:r w:rsidR="00394716" w:rsidRPr="00394716">
        <w:rPr>
          <w:rFonts w:asciiTheme="minorEastAsia" w:eastAsiaTheme="minorEastAsia" w:hAnsiTheme="minorEastAsia" w:hint="eastAsia"/>
          <w:sz w:val="28"/>
          <w:szCs w:val="28"/>
        </w:rPr>
        <w:t>设备</w:t>
      </w:r>
      <w:r w:rsidR="00394716">
        <w:rPr>
          <w:rFonts w:asciiTheme="minorEastAsia" w:eastAsiaTheme="minorEastAsia" w:hAnsiTheme="minorEastAsia" w:hint="eastAsia"/>
          <w:sz w:val="28"/>
          <w:szCs w:val="28"/>
        </w:rPr>
        <w:t>型号、品牌</w:t>
      </w:r>
      <w:r w:rsidR="00394716" w:rsidRPr="00394716">
        <w:rPr>
          <w:rFonts w:asciiTheme="minorEastAsia" w:eastAsiaTheme="minorEastAsia" w:hAnsiTheme="minorEastAsia" w:hint="eastAsia"/>
          <w:sz w:val="28"/>
          <w:szCs w:val="28"/>
        </w:rPr>
        <w:t>及报价</w:t>
      </w:r>
      <w:r w:rsidR="00394716">
        <w:rPr>
          <w:rFonts w:asciiTheme="minorEastAsia" w:eastAsiaTheme="minorEastAsia" w:hAnsiTheme="minorEastAsia" w:hint="eastAsia"/>
          <w:sz w:val="28"/>
          <w:szCs w:val="28"/>
        </w:rPr>
        <w:t>；</w:t>
      </w:r>
    </w:p>
    <w:p w:rsidR="00394716" w:rsidRPr="00394716" w:rsidRDefault="00394716" w:rsidP="00394716">
      <w:pPr>
        <w:pStyle w:val="a8"/>
        <w:ind w:left="720"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（处理后水质为一级A水质</w:t>
      </w:r>
      <w:r w:rsidR="008B7316">
        <w:rPr>
          <w:rFonts w:asciiTheme="minorEastAsia" w:eastAsiaTheme="minorEastAsia" w:hAnsiTheme="minorEastAsia" w:hint="eastAsia"/>
          <w:sz w:val="28"/>
          <w:szCs w:val="28"/>
        </w:rPr>
        <w:t>标准</w:t>
      </w:r>
      <w:r>
        <w:rPr>
          <w:rFonts w:asciiTheme="minorEastAsia" w:eastAsiaTheme="minorEastAsia" w:hAnsiTheme="minorEastAsia" w:hint="eastAsia"/>
          <w:sz w:val="28"/>
          <w:szCs w:val="28"/>
        </w:rPr>
        <w:t>设备）</w:t>
      </w:r>
    </w:p>
    <w:p w:rsidR="00042C1E" w:rsidRDefault="00943B5B" w:rsidP="00394716">
      <w:pPr>
        <w:pStyle w:val="a8"/>
        <w:ind w:left="720" w:firstLineChars="0" w:firstLine="0"/>
        <w:rPr>
          <w:rFonts w:asciiTheme="minorEastAsia" w:eastAsiaTheme="minorEastAsia" w:hAnsiTheme="minorEastAsia"/>
          <w:b/>
          <w:color w:val="FF0000"/>
          <w:sz w:val="28"/>
          <w:szCs w:val="28"/>
        </w:rPr>
      </w:pPr>
      <w:r w:rsidRPr="00394716">
        <w:rPr>
          <w:rFonts w:asciiTheme="minorEastAsia" w:eastAsiaTheme="minorEastAsia" w:hAnsiTheme="minorEastAsia" w:hint="eastAsia"/>
          <w:b/>
          <w:color w:val="FF0000"/>
          <w:sz w:val="28"/>
          <w:szCs w:val="28"/>
        </w:rPr>
        <w:t>如投标方不能提供以上证明材料，招标方将取消其竞标资格。</w:t>
      </w:r>
    </w:p>
    <w:p w:rsidR="00943B5B" w:rsidRPr="00394716" w:rsidRDefault="008B7316" w:rsidP="00394716">
      <w:pPr>
        <w:pStyle w:val="a8"/>
        <w:ind w:left="720" w:firstLineChars="0" w:firstLine="0"/>
        <w:rPr>
          <w:rFonts w:asciiTheme="minorEastAsia" w:eastAsiaTheme="minorEastAsia" w:hAnsiTheme="minorEastAsia"/>
          <w:b/>
          <w:color w:val="FF0000"/>
          <w:sz w:val="28"/>
          <w:szCs w:val="28"/>
        </w:rPr>
      </w:pPr>
      <w:r>
        <w:rPr>
          <w:rFonts w:asciiTheme="minorEastAsia" w:eastAsiaTheme="minorEastAsia" w:hAnsiTheme="minorEastAsia" w:hint="eastAsia"/>
          <w:b/>
          <w:color w:val="FF0000"/>
          <w:sz w:val="28"/>
          <w:szCs w:val="28"/>
        </w:rPr>
        <w:t>（上述资料同时提供电子版一份，图纸为CAD格式）</w:t>
      </w:r>
    </w:p>
    <w:p w:rsidR="00943B5B" w:rsidRPr="00943B5B" w:rsidRDefault="00644883" w:rsidP="00943B5B">
      <w:pPr>
        <w:spacing w:line="360" w:lineRule="auto"/>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七</w:t>
      </w:r>
      <w:r w:rsidR="00943B5B" w:rsidRPr="00943B5B">
        <w:rPr>
          <w:rFonts w:asciiTheme="minorEastAsia" w:eastAsiaTheme="minorEastAsia" w:hAnsiTheme="minorEastAsia" w:cs="宋体" w:hint="eastAsia"/>
          <w:b/>
          <w:sz w:val="28"/>
          <w:szCs w:val="28"/>
        </w:rPr>
        <w:t>、投标文件的密封与标志</w:t>
      </w:r>
    </w:p>
    <w:p w:rsidR="00943B5B" w:rsidRPr="008B7316" w:rsidRDefault="00943B5B" w:rsidP="008B7316">
      <w:pPr>
        <w:pStyle w:val="a8"/>
        <w:ind w:left="720" w:firstLineChars="0" w:firstLine="0"/>
        <w:rPr>
          <w:rFonts w:asciiTheme="minorEastAsia" w:eastAsiaTheme="minorEastAsia" w:hAnsiTheme="minorEastAsia"/>
          <w:sz w:val="28"/>
          <w:szCs w:val="28"/>
        </w:rPr>
      </w:pPr>
      <w:r w:rsidRPr="008B7316">
        <w:rPr>
          <w:rFonts w:asciiTheme="minorEastAsia" w:eastAsiaTheme="minorEastAsia" w:hAnsiTheme="minorEastAsia" w:hint="eastAsia"/>
          <w:sz w:val="28"/>
          <w:szCs w:val="28"/>
        </w:rPr>
        <w:t>1、投标方将投标文件装入密封</w:t>
      </w:r>
      <w:r w:rsidR="008B7316">
        <w:rPr>
          <w:rFonts w:asciiTheme="minorEastAsia" w:eastAsiaTheme="minorEastAsia" w:hAnsiTheme="minorEastAsia" w:hint="eastAsia"/>
          <w:sz w:val="28"/>
          <w:szCs w:val="28"/>
        </w:rPr>
        <w:t>装订</w:t>
      </w:r>
      <w:r w:rsidRPr="008B7316">
        <w:rPr>
          <w:rFonts w:asciiTheme="minorEastAsia" w:eastAsiaTheme="minorEastAsia" w:hAnsiTheme="minorEastAsia" w:hint="eastAsia"/>
          <w:sz w:val="28"/>
          <w:szCs w:val="28"/>
        </w:rPr>
        <w:t>，</w:t>
      </w:r>
      <w:r w:rsidRPr="000F3839">
        <w:rPr>
          <w:rFonts w:asciiTheme="minorEastAsia" w:eastAsiaTheme="minorEastAsia" w:hAnsiTheme="minorEastAsia" w:hint="eastAsia"/>
          <w:b/>
          <w:sz w:val="28"/>
          <w:szCs w:val="28"/>
        </w:rPr>
        <w:t>封口处应加盖投标人</w:t>
      </w:r>
      <w:r w:rsidR="008B7316" w:rsidRPr="000F3839">
        <w:rPr>
          <w:rFonts w:asciiTheme="minorEastAsia" w:eastAsiaTheme="minorEastAsia" w:hAnsiTheme="minorEastAsia" w:hint="eastAsia"/>
          <w:b/>
          <w:sz w:val="28"/>
          <w:szCs w:val="28"/>
        </w:rPr>
        <w:t>公</w:t>
      </w:r>
      <w:r w:rsidRPr="000F3839">
        <w:rPr>
          <w:rFonts w:asciiTheme="minorEastAsia" w:eastAsiaTheme="minorEastAsia" w:hAnsiTheme="minorEastAsia" w:hint="eastAsia"/>
          <w:b/>
          <w:sz w:val="28"/>
          <w:szCs w:val="28"/>
        </w:rPr>
        <w:t>章及骑缝章</w:t>
      </w:r>
      <w:r w:rsidRPr="008B7316">
        <w:rPr>
          <w:rFonts w:asciiTheme="minorEastAsia" w:eastAsiaTheme="minorEastAsia" w:hAnsiTheme="minorEastAsia" w:hint="eastAsia"/>
          <w:sz w:val="28"/>
          <w:szCs w:val="28"/>
        </w:rPr>
        <w:t>。</w:t>
      </w:r>
      <w:r w:rsidRPr="008B7316">
        <w:rPr>
          <w:rFonts w:asciiTheme="minorEastAsia" w:eastAsiaTheme="minorEastAsia" w:hAnsiTheme="minorEastAsia" w:hint="eastAsia"/>
          <w:sz w:val="28"/>
          <w:szCs w:val="28"/>
        </w:rPr>
        <w:lastRenderedPageBreak/>
        <w:t>封皮上应注明竞标项目名称、招标材料名称</w:t>
      </w:r>
      <w:r w:rsidR="000F3839">
        <w:rPr>
          <w:rFonts w:asciiTheme="minorEastAsia" w:eastAsiaTheme="minorEastAsia" w:hAnsiTheme="minorEastAsia" w:hint="eastAsia"/>
          <w:sz w:val="28"/>
          <w:szCs w:val="28"/>
        </w:rPr>
        <w:t>、投标单位名称、联系人及联系方式，并应有“开标前不得开封”字样；</w:t>
      </w:r>
    </w:p>
    <w:p w:rsidR="00943B5B" w:rsidRPr="008B7316" w:rsidRDefault="00943B5B" w:rsidP="008B7316">
      <w:pPr>
        <w:pStyle w:val="a8"/>
        <w:ind w:left="720" w:firstLineChars="0" w:firstLine="0"/>
        <w:rPr>
          <w:rFonts w:asciiTheme="minorEastAsia" w:eastAsiaTheme="minorEastAsia" w:hAnsiTheme="minorEastAsia"/>
          <w:sz w:val="28"/>
          <w:szCs w:val="28"/>
        </w:rPr>
      </w:pPr>
      <w:r w:rsidRPr="008B7316">
        <w:rPr>
          <w:rFonts w:asciiTheme="minorEastAsia" w:eastAsiaTheme="minorEastAsia" w:hAnsiTheme="minorEastAsia" w:hint="eastAsia"/>
          <w:sz w:val="28"/>
          <w:szCs w:val="28"/>
        </w:rPr>
        <w:t>2</w:t>
      </w:r>
      <w:r w:rsidR="000F3839">
        <w:rPr>
          <w:rFonts w:asciiTheme="minorEastAsia" w:eastAsiaTheme="minorEastAsia" w:hAnsiTheme="minorEastAsia" w:hint="eastAsia"/>
          <w:sz w:val="28"/>
          <w:szCs w:val="28"/>
        </w:rPr>
        <w:t>、未按以上要求密封的投标文件招标人不承担提前被开封的责任；</w:t>
      </w:r>
    </w:p>
    <w:p w:rsidR="00943B5B" w:rsidRPr="008B7316" w:rsidRDefault="00943B5B" w:rsidP="008B7316">
      <w:pPr>
        <w:pStyle w:val="a8"/>
        <w:ind w:left="720" w:firstLineChars="0" w:firstLine="0"/>
        <w:rPr>
          <w:rFonts w:asciiTheme="minorEastAsia" w:eastAsiaTheme="minorEastAsia" w:hAnsiTheme="minorEastAsia"/>
          <w:sz w:val="28"/>
          <w:szCs w:val="28"/>
        </w:rPr>
      </w:pPr>
      <w:r w:rsidRPr="008B7316">
        <w:rPr>
          <w:rFonts w:asciiTheme="minorEastAsia" w:eastAsiaTheme="minorEastAsia" w:hAnsiTheme="minorEastAsia" w:hint="eastAsia"/>
          <w:sz w:val="28"/>
          <w:szCs w:val="28"/>
        </w:rPr>
        <w:t>3、未封装的投标文件招标人</w:t>
      </w:r>
      <w:r w:rsidR="000F3839">
        <w:rPr>
          <w:rFonts w:asciiTheme="minorEastAsia" w:eastAsiaTheme="minorEastAsia" w:hAnsiTheme="minorEastAsia" w:hint="eastAsia"/>
          <w:sz w:val="28"/>
          <w:szCs w:val="28"/>
        </w:rPr>
        <w:t>有权</w:t>
      </w:r>
      <w:r w:rsidRPr="008B7316">
        <w:rPr>
          <w:rFonts w:asciiTheme="minorEastAsia" w:eastAsiaTheme="minorEastAsia" w:hAnsiTheme="minorEastAsia" w:hint="eastAsia"/>
          <w:sz w:val="28"/>
          <w:szCs w:val="28"/>
        </w:rPr>
        <w:t>拒收。</w:t>
      </w:r>
    </w:p>
    <w:p w:rsidR="00943B5B" w:rsidRPr="00943B5B" w:rsidRDefault="00943B5B" w:rsidP="00943B5B">
      <w:pPr>
        <w:rPr>
          <w:rFonts w:asciiTheme="minorEastAsia" w:eastAsiaTheme="minorEastAsia" w:hAnsiTheme="minorEastAsia"/>
          <w:b/>
          <w:sz w:val="28"/>
          <w:szCs w:val="28"/>
        </w:rPr>
      </w:pPr>
      <w:r w:rsidRPr="00943B5B">
        <w:rPr>
          <w:rFonts w:asciiTheme="minorEastAsia" w:eastAsiaTheme="minorEastAsia" w:hAnsiTheme="minorEastAsia" w:hint="eastAsia"/>
          <w:b/>
          <w:bCs/>
          <w:sz w:val="28"/>
          <w:szCs w:val="28"/>
        </w:rPr>
        <w:t>八、标书送达时间、地点</w:t>
      </w:r>
    </w:p>
    <w:p w:rsidR="000F3839" w:rsidRDefault="00943B5B" w:rsidP="00042C1E">
      <w:pPr>
        <w:pStyle w:val="a8"/>
        <w:ind w:left="720" w:firstLineChars="0" w:firstLine="0"/>
        <w:rPr>
          <w:rFonts w:asciiTheme="minorEastAsia" w:eastAsiaTheme="minorEastAsia" w:hAnsiTheme="minorEastAsia"/>
          <w:sz w:val="28"/>
          <w:szCs w:val="28"/>
        </w:rPr>
      </w:pPr>
      <w:r w:rsidRPr="00042C1E">
        <w:rPr>
          <w:rFonts w:asciiTheme="minorEastAsia" w:eastAsiaTheme="minorEastAsia" w:hAnsiTheme="minorEastAsia" w:hint="eastAsia"/>
          <w:sz w:val="28"/>
          <w:szCs w:val="28"/>
        </w:rPr>
        <w:t>1、投标文件可当面递交招标方，截止时间为</w:t>
      </w:r>
      <w:r w:rsidRPr="00042C1E">
        <w:rPr>
          <w:rFonts w:asciiTheme="minorEastAsia" w:eastAsiaTheme="minorEastAsia" w:hAnsiTheme="minorEastAsia"/>
          <w:sz w:val="28"/>
          <w:szCs w:val="28"/>
        </w:rPr>
        <w:t>201</w:t>
      </w:r>
      <w:r w:rsidR="000F3839" w:rsidRPr="00042C1E">
        <w:rPr>
          <w:rFonts w:asciiTheme="minorEastAsia" w:eastAsiaTheme="minorEastAsia" w:hAnsiTheme="minorEastAsia" w:hint="eastAsia"/>
          <w:sz w:val="28"/>
          <w:szCs w:val="28"/>
        </w:rPr>
        <w:t>8</w:t>
      </w:r>
      <w:r w:rsidRPr="00042C1E">
        <w:rPr>
          <w:rFonts w:asciiTheme="minorEastAsia" w:eastAsiaTheme="minorEastAsia" w:hAnsiTheme="minorEastAsia" w:hint="eastAsia"/>
          <w:sz w:val="28"/>
          <w:szCs w:val="28"/>
        </w:rPr>
        <w:t>年</w:t>
      </w:r>
      <w:r w:rsidR="000F3839" w:rsidRPr="00042C1E">
        <w:rPr>
          <w:rFonts w:asciiTheme="minorEastAsia" w:eastAsiaTheme="minorEastAsia" w:hAnsiTheme="minorEastAsia" w:hint="eastAsia"/>
          <w:sz w:val="28"/>
          <w:szCs w:val="28"/>
        </w:rPr>
        <w:t>1</w:t>
      </w:r>
      <w:r w:rsidRPr="00042C1E">
        <w:rPr>
          <w:rFonts w:asciiTheme="minorEastAsia" w:eastAsiaTheme="minorEastAsia" w:hAnsiTheme="minorEastAsia" w:hint="eastAsia"/>
          <w:sz w:val="28"/>
          <w:szCs w:val="28"/>
        </w:rPr>
        <w:t>月</w:t>
      </w:r>
      <w:r w:rsidR="00AF4BBF">
        <w:rPr>
          <w:rFonts w:asciiTheme="minorEastAsia" w:eastAsiaTheme="minorEastAsia" w:hAnsiTheme="minorEastAsia" w:hint="eastAsia"/>
          <w:sz w:val="28"/>
          <w:szCs w:val="28"/>
        </w:rPr>
        <w:t>29</w:t>
      </w:r>
      <w:r w:rsidRPr="00042C1E">
        <w:rPr>
          <w:rFonts w:asciiTheme="minorEastAsia" w:eastAsiaTheme="minorEastAsia" w:hAnsiTheme="minorEastAsia" w:hint="eastAsia"/>
          <w:sz w:val="28"/>
          <w:szCs w:val="28"/>
        </w:rPr>
        <w:t>日下午</w:t>
      </w:r>
      <w:r w:rsidR="000F3839" w:rsidRPr="00042C1E">
        <w:rPr>
          <w:rFonts w:asciiTheme="minorEastAsia" w:eastAsiaTheme="minorEastAsia" w:hAnsiTheme="minorEastAsia" w:hint="eastAsia"/>
          <w:sz w:val="28"/>
          <w:szCs w:val="28"/>
        </w:rPr>
        <w:t>15</w:t>
      </w:r>
      <w:r w:rsidRPr="00042C1E">
        <w:rPr>
          <w:rFonts w:asciiTheme="minorEastAsia" w:eastAsiaTheme="minorEastAsia" w:hAnsiTheme="minorEastAsia" w:hint="eastAsia"/>
          <w:sz w:val="28"/>
          <w:szCs w:val="28"/>
        </w:rPr>
        <w:t>时整，地点为中红普林医疗用品股份有限公司总部。也可通过</w:t>
      </w:r>
      <w:r w:rsidRPr="00943B5B">
        <w:rPr>
          <w:rFonts w:asciiTheme="minorEastAsia" w:eastAsiaTheme="minorEastAsia" w:hAnsiTheme="minorEastAsia" w:hint="eastAsia"/>
          <w:sz w:val="28"/>
          <w:szCs w:val="28"/>
        </w:rPr>
        <w:t>快递或邮寄等方式在截止时间以前</w:t>
      </w:r>
      <w:r w:rsidR="00042C1E">
        <w:rPr>
          <w:rFonts w:asciiTheme="minorEastAsia" w:eastAsiaTheme="minorEastAsia" w:hAnsiTheme="minorEastAsia" w:hint="eastAsia"/>
          <w:sz w:val="28"/>
          <w:szCs w:val="28"/>
        </w:rPr>
        <w:t>邮寄</w:t>
      </w:r>
      <w:r w:rsidRPr="00943B5B">
        <w:rPr>
          <w:rFonts w:asciiTheme="minorEastAsia" w:eastAsiaTheme="minorEastAsia" w:hAnsiTheme="minorEastAsia" w:hint="eastAsia"/>
          <w:sz w:val="28"/>
          <w:szCs w:val="28"/>
        </w:rPr>
        <w:t>（以快递单号寄送日期或邮寄寄送邮戳日期为准）。</w:t>
      </w:r>
    </w:p>
    <w:p w:rsidR="00042C1E" w:rsidRDefault="00042C1E" w:rsidP="00042C1E">
      <w:pPr>
        <w:ind w:leftChars="300" w:left="630"/>
        <w:rPr>
          <w:rFonts w:asciiTheme="minorEastAsia" w:eastAsiaTheme="minorEastAsia" w:hAnsiTheme="minorEastAsia"/>
          <w:b/>
          <w:color w:val="FF0000"/>
          <w:sz w:val="28"/>
          <w:szCs w:val="28"/>
        </w:rPr>
      </w:pPr>
    </w:p>
    <w:p w:rsidR="00943B5B" w:rsidRPr="00943B5B" w:rsidRDefault="00943B5B" w:rsidP="00042C1E">
      <w:pPr>
        <w:ind w:leftChars="300" w:left="630"/>
        <w:rPr>
          <w:rFonts w:asciiTheme="minorEastAsia" w:eastAsiaTheme="minorEastAsia" w:hAnsiTheme="minorEastAsia"/>
          <w:b/>
          <w:color w:val="FF0000"/>
          <w:sz w:val="28"/>
          <w:szCs w:val="28"/>
        </w:rPr>
      </w:pPr>
      <w:r w:rsidRPr="00943B5B">
        <w:rPr>
          <w:rFonts w:asciiTheme="minorEastAsia" w:eastAsiaTheme="minorEastAsia" w:hAnsiTheme="minorEastAsia" w:hint="eastAsia"/>
          <w:b/>
          <w:color w:val="FF0000"/>
          <w:sz w:val="28"/>
          <w:szCs w:val="28"/>
        </w:rPr>
        <w:t>邮寄地址：河北省</w:t>
      </w:r>
      <w:r w:rsidR="00042C1E">
        <w:rPr>
          <w:rFonts w:asciiTheme="minorEastAsia" w:eastAsiaTheme="minorEastAsia" w:hAnsiTheme="minorEastAsia" w:hint="eastAsia"/>
          <w:b/>
          <w:color w:val="FF0000"/>
          <w:sz w:val="28"/>
          <w:szCs w:val="28"/>
        </w:rPr>
        <w:t>唐山市</w:t>
      </w:r>
      <w:r w:rsidRPr="00943B5B">
        <w:rPr>
          <w:rFonts w:asciiTheme="minorEastAsia" w:eastAsiaTheme="minorEastAsia" w:hAnsiTheme="minorEastAsia" w:hint="eastAsia"/>
          <w:b/>
          <w:color w:val="FF0000"/>
          <w:sz w:val="28"/>
          <w:szCs w:val="28"/>
        </w:rPr>
        <w:t>滦南县</w:t>
      </w:r>
      <w:r w:rsidR="00042C1E">
        <w:rPr>
          <w:rFonts w:asciiTheme="minorEastAsia" w:eastAsiaTheme="minorEastAsia" w:hAnsiTheme="minorEastAsia" w:hint="eastAsia"/>
          <w:b/>
          <w:color w:val="FF0000"/>
          <w:sz w:val="28"/>
          <w:szCs w:val="28"/>
        </w:rPr>
        <w:t>中红普林集团</w:t>
      </w:r>
    </w:p>
    <w:p w:rsidR="00943B5B" w:rsidRPr="00943B5B" w:rsidRDefault="00943B5B" w:rsidP="00042C1E">
      <w:pPr>
        <w:ind w:leftChars="300" w:left="630"/>
        <w:rPr>
          <w:rFonts w:asciiTheme="minorEastAsia" w:eastAsiaTheme="minorEastAsia" w:hAnsiTheme="minorEastAsia"/>
          <w:b/>
          <w:color w:val="FF0000"/>
          <w:sz w:val="28"/>
          <w:szCs w:val="28"/>
        </w:rPr>
      </w:pPr>
      <w:r w:rsidRPr="00943B5B">
        <w:rPr>
          <w:rFonts w:asciiTheme="minorEastAsia" w:eastAsiaTheme="minorEastAsia" w:hAnsiTheme="minorEastAsia" w:hint="eastAsia"/>
          <w:b/>
          <w:color w:val="FF0000"/>
          <w:sz w:val="28"/>
          <w:szCs w:val="28"/>
        </w:rPr>
        <w:t>收件人：蔡胜玉  15830577828  13803153720</w:t>
      </w:r>
    </w:p>
    <w:p w:rsidR="007207DE" w:rsidRPr="00AF4BBF" w:rsidRDefault="00943B5B" w:rsidP="00AF4BBF">
      <w:pPr>
        <w:pStyle w:val="a8"/>
        <w:ind w:left="720" w:firstLineChars="0" w:firstLine="0"/>
        <w:rPr>
          <w:rFonts w:asciiTheme="minorEastAsia" w:eastAsiaTheme="minorEastAsia" w:hAnsiTheme="minorEastAsia"/>
          <w:sz w:val="28"/>
          <w:szCs w:val="28"/>
        </w:rPr>
      </w:pPr>
      <w:r w:rsidRPr="00943B5B">
        <w:rPr>
          <w:rFonts w:asciiTheme="minorEastAsia" w:eastAsiaTheme="minorEastAsia" w:hAnsiTheme="minorEastAsia" w:hint="eastAsia"/>
          <w:sz w:val="28"/>
          <w:szCs w:val="28"/>
        </w:rPr>
        <w:t>2、</w:t>
      </w:r>
      <w:r w:rsidR="00042C1E" w:rsidRPr="00042C1E">
        <w:rPr>
          <w:rFonts w:asciiTheme="minorEastAsia" w:eastAsiaTheme="minorEastAsia" w:hAnsiTheme="minorEastAsia" w:hint="eastAsia"/>
          <w:sz w:val="28"/>
          <w:szCs w:val="28"/>
        </w:rPr>
        <w:t>投标文件逾期送达</w:t>
      </w:r>
      <w:r w:rsidRPr="00042C1E">
        <w:rPr>
          <w:rFonts w:asciiTheme="minorEastAsia" w:eastAsiaTheme="minorEastAsia" w:hAnsiTheme="minorEastAsia" w:hint="eastAsia"/>
          <w:sz w:val="28"/>
          <w:szCs w:val="28"/>
        </w:rPr>
        <w:t>或者未送达指定地点的，</w:t>
      </w:r>
      <w:r w:rsidRPr="00943B5B">
        <w:rPr>
          <w:rFonts w:asciiTheme="minorEastAsia" w:eastAsiaTheme="minorEastAsia" w:hAnsiTheme="minorEastAsia" w:hint="eastAsia"/>
          <w:sz w:val="28"/>
          <w:szCs w:val="28"/>
        </w:rPr>
        <w:t>视为</w:t>
      </w:r>
      <w:r w:rsidRPr="00042C1E">
        <w:rPr>
          <w:rFonts w:asciiTheme="minorEastAsia" w:eastAsiaTheme="minorEastAsia" w:hAnsiTheme="minorEastAsia" w:hint="eastAsia"/>
          <w:sz w:val="28"/>
          <w:szCs w:val="28"/>
        </w:rPr>
        <w:t>投标方</w:t>
      </w:r>
      <w:r w:rsidRPr="00943B5B">
        <w:rPr>
          <w:rFonts w:asciiTheme="minorEastAsia" w:eastAsiaTheme="minorEastAsia" w:hAnsiTheme="minorEastAsia" w:hint="eastAsia"/>
          <w:sz w:val="28"/>
          <w:szCs w:val="28"/>
        </w:rPr>
        <w:t>放弃投标。</w:t>
      </w:r>
    </w:p>
    <w:p w:rsidR="00943B5B" w:rsidRPr="00943B5B" w:rsidRDefault="00943B5B" w:rsidP="00943B5B">
      <w:pPr>
        <w:rPr>
          <w:rFonts w:asciiTheme="minorEastAsia" w:eastAsiaTheme="minorEastAsia" w:hAnsiTheme="minorEastAsia"/>
          <w:b/>
          <w:sz w:val="28"/>
          <w:szCs w:val="28"/>
        </w:rPr>
      </w:pPr>
      <w:r w:rsidRPr="00943B5B">
        <w:rPr>
          <w:rFonts w:asciiTheme="minorEastAsia" w:eastAsiaTheme="minorEastAsia" w:hAnsiTheme="minorEastAsia" w:hint="eastAsia"/>
          <w:b/>
          <w:sz w:val="28"/>
          <w:szCs w:val="28"/>
        </w:rPr>
        <w:t>九、开标地点、时间</w:t>
      </w:r>
    </w:p>
    <w:p w:rsidR="00943B5B" w:rsidRPr="00943B5B" w:rsidRDefault="00943B5B" w:rsidP="00D467F0">
      <w:pPr>
        <w:pStyle w:val="a8"/>
        <w:ind w:left="720" w:firstLineChars="0" w:firstLine="0"/>
        <w:rPr>
          <w:rFonts w:asciiTheme="minorEastAsia" w:eastAsiaTheme="minorEastAsia" w:hAnsiTheme="minorEastAsia"/>
          <w:sz w:val="28"/>
          <w:szCs w:val="28"/>
        </w:rPr>
      </w:pPr>
      <w:r w:rsidRPr="00D467F0">
        <w:rPr>
          <w:rFonts w:asciiTheme="minorEastAsia" w:eastAsiaTheme="minorEastAsia" w:hAnsiTheme="minorEastAsia" w:hint="eastAsia"/>
          <w:sz w:val="28"/>
          <w:szCs w:val="28"/>
        </w:rPr>
        <w:t>招标方定于201</w:t>
      </w:r>
      <w:r w:rsidR="00D467F0" w:rsidRPr="00D467F0">
        <w:rPr>
          <w:rFonts w:asciiTheme="minorEastAsia" w:eastAsiaTheme="minorEastAsia" w:hAnsiTheme="minorEastAsia" w:hint="eastAsia"/>
          <w:sz w:val="28"/>
          <w:szCs w:val="28"/>
        </w:rPr>
        <w:t>8</w:t>
      </w:r>
      <w:r w:rsidRPr="00D467F0">
        <w:rPr>
          <w:rFonts w:asciiTheme="minorEastAsia" w:eastAsiaTheme="minorEastAsia" w:hAnsiTheme="minorEastAsia" w:hint="eastAsia"/>
          <w:sz w:val="28"/>
          <w:szCs w:val="28"/>
        </w:rPr>
        <w:t>年1月</w:t>
      </w:r>
      <w:r w:rsidR="00995D7F">
        <w:rPr>
          <w:rFonts w:asciiTheme="minorEastAsia" w:eastAsiaTheme="minorEastAsia" w:hAnsiTheme="minorEastAsia" w:hint="eastAsia"/>
          <w:sz w:val="28"/>
          <w:szCs w:val="28"/>
        </w:rPr>
        <w:t>31</w:t>
      </w:r>
      <w:r w:rsidRPr="00D467F0">
        <w:rPr>
          <w:rFonts w:asciiTheme="minorEastAsia" w:eastAsiaTheme="minorEastAsia" w:hAnsiTheme="minorEastAsia" w:hint="eastAsia"/>
          <w:sz w:val="28"/>
          <w:szCs w:val="28"/>
        </w:rPr>
        <w:t>日下午</w:t>
      </w:r>
      <w:r w:rsidR="00995D7F">
        <w:rPr>
          <w:rFonts w:asciiTheme="minorEastAsia" w:eastAsiaTheme="minorEastAsia" w:hAnsiTheme="minorEastAsia" w:hint="eastAsia"/>
          <w:sz w:val="28"/>
          <w:szCs w:val="28"/>
        </w:rPr>
        <w:t>15</w:t>
      </w:r>
      <w:r w:rsidRPr="00D467F0">
        <w:rPr>
          <w:rFonts w:asciiTheme="minorEastAsia" w:eastAsiaTheme="minorEastAsia" w:hAnsiTheme="minorEastAsia" w:hint="eastAsia"/>
          <w:sz w:val="28"/>
          <w:szCs w:val="28"/>
        </w:rPr>
        <w:t>时在中红普林医疗用品股份有限公司总部进行开标评标。开标日期</w:t>
      </w:r>
      <w:r w:rsidRPr="00943B5B">
        <w:rPr>
          <w:rFonts w:asciiTheme="minorEastAsia" w:eastAsiaTheme="minorEastAsia" w:hAnsiTheme="minorEastAsia" w:hint="eastAsia"/>
          <w:sz w:val="28"/>
          <w:szCs w:val="28"/>
        </w:rPr>
        <w:t>如有变动，提前二天通知各投标单位。</w:t>
      </w:r>
    </w:p>
    <w:p w:rsidR="00943B5B" w:rsidRPr="00943B5B" w:rsidRDefault="00943B5B" w:rsidP="00943B5B">
      <w:pPr>
        <w:rPr>
          <w:rFonts w:asciiTheme="minorEastAsia" w:eastAsiaTheme="minorEastAsia" w:hAnsiTheme="minorEastAsia"/>
          <w:b/>
          <w:sz w:val="28"/>
          <w:szCs w:val="28"/>
        </w:rPr>
      </w:pPr>
      <w:r w:rsidRPr="00943B5B">
        <w:rPr>
          <w:rFonts w:asciiTheme="minorEastAsia" w:eastAsiaTheme="minorEastAsia" w:hAnsiTheme="minorEastAsia" w:hint="eastAsia"/>
          <w:b/>
          <w:sz w:val="28"/>
          <w:szCs w:val="28"/>
        </w:rPr>
        <w:t>十、评标方式</w:t>
      </w:r>
    </w:p>
    <w:p w:rsidR="00943B5B" w:rsidRPr="00D467F0" w:rsidRDefault="00943B5B" w:rsidP="00D467F0">
      <w:pPr>
        <w:pStyle w:val="a8"/>
        <w:ind w:left="720" w:firstLineChars="0" w:firstLine="0"/>
        <w:rPr>
          <w:rFonts w:asciiTheme="minorEastAsia" w:eastAsiaTheme="minorEastAsia" w:hAnsiTheme="minorEastAsia"/>
          <w:sz w:val="28"/>
          <w:szCs w:val="28"/>
        </w:rPr>
      </w:pPr>
      <w:r w:rsidRPr="00D467F0">
        <w:rPr>
          <w:rFonts w:asciiTheme="minorEastAsia" w:eastAsiaTheme="minorEastAsia" w:hAnsiTheme="minorEastAsia" w:hint="eastAsia"/>
          <w:sz w:val="28"/>
          <w:szCs w:val="28"/>
        </w:rPr>
        <w:t>本次招标由中红普林医疗用品股份有限公司评标委员会组织评标，依据各投标单位的投标文件，</w:t>
      </w:r>
      <w:r w:rsidRPr="00943B5B">
        <w:rPr>
          <w:rFonts w:asciiTheme="minorEastAsia" w:eastAsiaTheme="minorEastAsia" w:hAnsiTheme="minorEastAsia" w:hint="eastAsia"/>
          <w:sz w:val="28"/>
          <w:szCs w:val="28"/>
        </w:rPr>
        <w:t>对各单位企业资质、综合实力、</w:t>
      </w:r>
      <w:r w:rsidR="00D467F0">
        <w:rPr>
          <w:rFonts w:asciiTheme="minorEastAsia" w:eastAsiaTheme="minorEastAsia" w:hAnsiTheme="minorEastAsia" w:hint="eastAsia"/>
          <w:sz w:val="28"/>
          <w:szCs w:val="28"/>
        </w:rPr>
        <w:t>设计方案、</w:t>
      </w:r>
      <w:r w:rsidRPr="00943B5B">
        <w:rPr>
          <w:rFonts w:asciiTheme="minorEastAsia" w:eastAsiaTheme="minorEastAsia" w:hAnsiTheme="minorEastAsia" w:hint="eastAsia"/>
          <w:sz w:val="28"/>
          <w:szCs w:val="28"/>
        </w:rPr>
        <w:t>业绩、报价、工期、付款方式等</w:t>
      </w:r>
      <w:r w:rsidRPr="00D467F0">
        <w:rPr>
          <w:rFonts w:asciiTheme="minorEastAsia" w:eastAsiaTheme="minorEastAsia" w:hAnsiTheme="minorEastAsia" w:hint="eastAsia"/>
          <w:sz w:val="28"/>
          <w:szCs w:val="28"/>
        </w:rPr>
        <w:t>进行综合分析评定，优先选择</w:t>
      </w:r>
      <w:r w:rsidR="00D467F0" w:rsidRPr="00D467F0">
        <w:rPr>
          <w:rFonts w:asciiTheme="minorEastAsia" w:eastAsiaTheme="minorEastAsia" w:hAnsiTheme="minorEastAsia" w:hint="eastAsia"/>
          <w:sz w:val="28"/>
          <w:szCs w:val="28"/>
        </w:rPr>
        <w:t>设计方案突出、</w:t>
      </w:r>
      <w:r w:rsidRPr="00D467F0">
        <w:rPr>
          <w:rFonts w:asciiTheme="minorEastAsia" w:eastAsiaTheme="minorEastAsia" w:hAnsiTheme="minorEastAsia" w:hint="eastAsia"/>
          <w:sz w:val="28"/>
          <w:szCs w:val="28"/>
        </w:rPr>
        <w:t>总报价金额较低的报价单位进行谈判</w:t>
      </w:r>
      <w:r w:rsidR="00D467F0">
        <w:rPr>
          <w:rFonts w:asciiTheme="minorEastAsia" w:eastAsiaTheme="minorEastAsia" w:hAnsiTheme="minorEastAsia" w:hint="eastAsia"/>
          <w:sz w:val="28"/>
          <w:szCs w:val="28"/>
        </w:rPr>
        <w:t>，最终确定中标单位并签订</w:t>
      </w:r>
      <w:r w:rsidRPr="00943B5B">
        <w:rPr>
          <w:rFonts w:asciiTheme="minorEastAsia" w:eastAsiaTheme="minorEastAsia" w:hAnsiTheme="minorEastAsia" w:hint="eastAsia"/>
          <w:sz w:val="28"/>
          <w:szCs w:val="28"/>
        </w:rPr>
        <w:t>合同（必要时招标方可到</w:t>
      </w:r>
      <w:r w:rsidR="00D467F0">
        <w:rPr>
          <w:rFonts w:asciiTheme="minorEastAsia" w:eastAsiaTheme="minorEastAsia" w:hAnsiTheme="minorEastAsia" w:hint="eastAsia"/>
          <w:sz w:val="28"/>
          <w:szCs w:val="28"/>
        </w:rPr>
        <w:t>投</w:t>
      </w:r>
      <w:r w:rsidRPr="00943B5B">
        <w:rPr>
          <w:rFonts w:asciiTheme="minorEastAsia" w:eastAsiaTheme="minorEastAsia" w:hAnsiTheme="minorEastAsia" w:hint="eastAsia"/>
          <w:sz w:val="28"/>
          <w:szCs w:val="28"/>
        </w:rPr>
        <w:t>单位进行实地考察）。</w:t>
      </w:r>
    </w:p>
    <w:p w:rsidR="00943B5B" w:rsidRPr="00943B5B" w:rsidRDefault="00943B5B" w:rsidP="00943B5B">
      <w:pPr>
        <w:rPr>
          <w:rFonts w:asciiTheme="minorEastAsia" w:eastAsiaTheme="minorEastAsia" w:hAnsiTheme="minorEastAsia"/>
          <w:b/>
          <w:sz w:val="28"/>
          <w:szCs w:val="28"/>
        </w:rPr>
      </w:pPr>
      <w:r w:rsidRPr="00943B5B">
        <w:rPr>
          <w:rFonts w:asciiTheme="minorEastAsia" w:eastAsiaTheme="minorEastAsia" w:hAnsiTheme="minorEastAsia" w:hint="eastAsia"/>
          <w:b/>
          <w:sz w:val="28"/>
          <w:szCs w:val="28"/>
        </w:rPr>
        <w:lastRenderedPageBreak/>
        <w:t>十一、付款方式</w:t>
      </w:r>
    </w:p>
    <w:p w:rsidR="00943B5B" w:rsidRPr="00943B5B" w:rsidRDefault="00D467F0" w:rsidP="00D467F0">
      <w:pPr>
        <w:pStyle w:val="a8"/>
        <w:ind w:left="720"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双方共同协商确定，</w:t>
      </w:r>
      <w:r w:rsidR="002E5E08">
        <w:rPr>
          <w:rFonts w:asciiTheme="minorEastAsia" w:eastAsiaTheme="minorEastAsia" w:hAnsiTheme="minorEastAsia" w:hint="eastAsia"/>
          <w:sz w:val="28"/>
          <w:szCs w:val="28"/>
        </w:rPr>
        <w:t>报价单位可在报价清单中注明付款方式</w:t>
      </w:r>
      <w:r w:rsidR="00943B5B" w:rsidRPr="00943B5B">
        <w:rPr>
          <w:rFonts w:asciiTheme="minorEastAsia" w:eastAsiaTheme="minorEastAsia" w:hAnsiTheme="minorEastAsia" w:hint="eastAsia"/>
          <w:sz w:val="28"/>
          <w:szCs w:val="28"/>
        </w:rPr>
        <w:t>供招标方参考。</w:t>
      </w:r>
    </w:p>
    <w:p w:rsidR="00943B5B" w:rsidRPr="00943B5B" w:rsidRDefault="00943B5B" w:rsidP="00943B5B">
      <w:pPr>
        <w:rPr>
          <w:rFonts w:asciiTheme="minorEastAsia" w:eastAsiaTheme="minorEastAsia" w:hAnsiTheme="minorEastAsia"/>
          <w:b/>
          <w:sz w:val="28"/>
          <w:szCs w:val="28"/>
        </w:rPr>
      </w:pPr>
      <w:r w:rsidRPr="00943B5B">
        <w:rPr>
          <w:rFonts w:asciiTheme="minorEastAsia" w:eastAsiaTheme="minorEastAsia" w:hAnsiTheme="minorEastAsia" w:hint="eastAsia"/>
          <w:b/>
          <w:sz w:val="28"/>
          <w:szCs w:val="28"/>
        </w:rPr>
        <w:t>十二、质量标准及检测方法</w:t>
      </w:r>
    </w:p>
    <w:p w:rsidR="00943B5B" w:rsidRPr="00943B5B" w:rsidRDefault="00943B5B" w:rsidP="002E5E08">
      <w:pPr>
        <w:pStyle w:val="a8"/>
        <w:ind w:left="720" w:firstLineChars="0" w:firstLine="0"/>
        <w:rPr>
          <w:rFonts w:asciiTheme="minorEastAsia" w:eastAsiaTheme="minorEastAsia" w:hAnsiTheme="minorEastAsia"/>
          <w:sz w:val="28"/>
          <w:szCs w:val="28"/>
        </w:rPr>
      </w:pPr>
      <w:r w:rsidRPr="00943B5B">
        <w:rPr>
          <w:rFonts w:asciiTheme="minorEastAsia" w:eastAsiaTheme="minorEastAsia" w:hAnsiTheme="minorEastAsia" w:hint="eastAsia"/>
          <w:sz w:val="28"/>
          <w:szCs w:val="28"/>
        </w:rPr>
        <w:t>中标方必须严格按照</w:t>
      </w:r>
      <w:r w:rsidR="00D467F0">
        <w:rPr>
          <w:rFonts w:asciiTheme="minorEastAsia" w:eastAsiaTheme="minorEastAsia" w:hAnsiTheme="minorEastAsia" w:hint="eastAsia"/>
          <w:sz w:val="28"/>
          <w:szCs w:val="28"/>
        </w:rPr>
        <w:t>投标文件中</w:t>
      </w:r>
      <w:r w:rsidRPr="00943B5B">
        <w:rPr>
          <w:rFonts w:asciiTheme="minorEastAsia" w:eastAsiaTheme="minorEastAsia" w:hAnsiTheme="minorEastAsia" w:hint="eastAsia"/>
          <w:sz w:val="28"/>
          <w:szCs w:val="28"/>
        </w:rPr>
        <w:t>的</w:t>
      </w:r>
      <w:r w:rsidR="00D467F0">
        <w:rPr>
          <w:rFonts w:asciiTheme="minorEastAsia" w:eastAsiaTheme="minorEastAsia" w:hAnsiTheme="minorEastAsia" w:hint="eastAsia"/>
          <w:sz w:val="28"/>
          <w:szCs w:val="28"/>
        </w:rPr>
        <w:t>设计方案</w:t>
      </w:r>
      <w:r w:rsidR="00D467F0" w:rsidRPr="00943B5B">
        <w:rPr>
          <w:rFonts w:asciiTheme="minorEastAsia" w:eastAsiaTheme="minorEastAsia" w:hAnsiTheme="minorEastAsia" w:hint="eastAsia"/>
          <w:sz w:val="28"/>
          <w:szCs w:val="28"/>
        </w:rPr>
        <w:t>进行</w:t>
      </w:r>
      <w:r w:rsidR="00D467F0">
        <w:rPr>
          <w:rFonts w:asciiTheme="minorEastAsia" w:eastAsiaTheme="minorEastAsia" w:hAnsiTheme="minorEastAsia" w:hint="eastAsia"/>
          <w:sz w:val="28"/>
          <w:szCs w:val="28"/>
        </w:rPr>
        <w:t>施工，设备</w:t>
      </w:r>
      <w:r w:rsidRPr="00943B5B">
        <w:rPr>
          <w:rFonts w:asciiTheme="minorEastAsia" w:eastAsiaTheme="minorEastAsia" w:hAnsiTheme="minorEastAsia" w:hint="eastAsia"/>
          <w:sz w:val="28"/>
          <w:szCs w:val="28"/>
        </w:rPr>
        <w:t>规格、型号</w:t>
      </w:r>
      <w:r w:rsidR="00D467F0">
        <w:rPr>
          <w:rFonts w:asciiTheme="minorEastAsia" w:eastAsiaTheme="minorEastAsia" w:hAnsiTheme="minorEastAsia" w:hint="eastAsia"/>
          <w:sz w:val="28"/>
          <w:szCs w:val="28"/>
        </w:rPr>
        <w:t>、品牌</w:t>
      </w:r>
      <w:r w:rsidRPr="00943B5B">
        <w:rPr>
          <w:rFonts w:asciiTheme="minorEastAsia" w:eastAsiaTheme="minorEastAsia" w:hAnsiTheme="minorEastAsia" w:hint="eastAsia"/>
          <w:sz w:val="28"/>
          <w:szCs w:val="28"/>
        </w:rPr>
        <w:t>及数量</w:t>
      </w:r>
      <w:r w:rsidR="00D467F0">
        <w:rPr>
          <w:rFonts w:asciiTheme="minorEastAsia" w:eastAsiaTheme="minorEastAsia" w:hAnsiTheme="minorEastAsia" w:hint="eastAsia"/>
          <w:sz w:val="28"/>
          <w:szCs w:val="28"/>
        </w:rPr>
        <w:t>必须与报价一致</w:t>
      </w:r>
      <w:r w:rsidRPr="00943B5B">
        <w:rPr>
          <w:rFonts w:asciiTheme="minorEastAsia" w:eastAsiaTheme="minorEastAsia" w:hAnsiTheme="minorEastAsia" w:hint="eastAsia"/>
          <w:sz w:val="28"/>
          <w:szCs w:val="28"/>
        </w:rPr>
        <w:t>，如</w:t>
      </w:r>
      <w:r w:rsidR="00D467F0" w:rsidRPr="002E5E08">
        <w:rPr>
          <w:rFonts w:asciiTheme="minorEastAsia" w:eastAsiaTheme="minorEastAsia" w:hAnsiTheme="minorEastAsia" w:hint="eastAsia"/>
          <w:sz w:val="28"/>
          <w:szCs w:val="28"/>
        </w:rPr>
        <w:t>需对设备</w:t>
      </w:r>
      <w:r w:rsidR="006C2315" w:rsidRPr="002E5E08">
        <w:rPr>
          <w:rFonts w:asciiTheme="minorEastAsia" w:eastAsiaTheme="minorEastAsia" w:hAnsiTheme="minorEastAsia" w:hint="eastAsia"/>
          <w:sz w:val="28"/>
          <w:szCs w:val="28"/>
        </w:rPr>
        <w:t>选型</w:t>
      </w:r>
      <w:r w:rsidR="00D467F0" w:rsidRPr="002E5E08">
        <w:rPr>
          <w:rFonts w:asciiTheme="minorEastAsia" w:eastAsiaTheme="minorEastAsia" w:hAnsiTheme="minorEastAsia" w:hint="eastAsia"/>
          <w:sz w:val="28"/>
          <w:szCs w:val="28"/>
        </w:rPr>
        <w:t>进行调整时，需征得招标方同意</w:t>
      </w:r>
      <w:r w:rsidRPr="00943B5B">
        <w:rPr>
          <w:rFonts w:asciiTheme="minorEastAsia" w:eastAsiaTheme="minorEastAsia" w:hAnsiTheme="minorEastAsia" w:hint="eastAsia"/>
          <w:sz w:val="28"/>
          <w:szCs w:val="28"/>
        </w:rPr>
        <w:t>。</w:t>
      </w:r>
      <w:r w:rsidR="000033B3">
        <w:rPr>
          <w:rFonts w:asciiTheme="minorEastAsia" w:eastAsiaTheme="minorEastAsia" w:hAnsiTheme="minorEastAsia" w:hint="eastAsia"/>
          <w:sz w:val="28"/>
          <w:szCs w:val="28"/>
        </w:rPr>
        <w:t>设备安装完毕调试合格后，需进行第三方水质</w:t>
      </w:r>
      <w:r w:rsidRPr="00943B5B">
        <w:rPr>
          <w:rFonts w:asciiTheme="minorEastAsia" w:eastAsiaTheme="minorEastAsia" w:hAnsiTheme="minorEastAsia" w:hint="eastAsia"/>
          <w:sz w:val="28"/>
          <w:szCs w:val="28"/>
        </w:rPr>
        <w:t>检测，</w:t>
      </w:r>
      <w:r w:rsidR="000033B3">
        <w:rPr>
          <w:rFonts w:asciiTheme="minorEastAsia" w:eastAsiaTheme="minorEastAsia" w:hAnsiTheme="minorEastAsia" w:hint="eastAsia"/>
          <w:sz w:val="28"/>
          <w:szCs w:val="28"/>
        </w:rPr>
        <w:t>如水质检测不达标，中标单位无偿进行设备改造，</w:t>
      </w:r>
      <w:r w:rsidRPr="00943B5B">
        <w:rPr>
          <w:rFonts w:asciiTheme="minorEastAsia" w:eastAsiaTheme="minorEastAsia" w:hAnsiTheme="minorEastAsia" w:hint="eastAsia"/>
          <w:sz w:val="28"/>
          <w:szCs w:val="28"/>
        </w:rPr>
        <w:t>相关费用由</w:t>
      </w:r>
      <w:r w:rsidR="000033B3">
        <w:rPr>
          <w:rFonts w:asciiTheme="minorEastAsia" w:eastAsiaTheme="minorEastAsia" w:hAnsiTheme="minorEastAsia" w:hint="eastAsia"/>
          <w:sz w:val="28"/>
          <w:szCs w:val="28"/>
        </w:rPr>
        <w:t>中标</w:t>
      </w:r>
      <w:r w:rsidRPr="00943B5B">
        <w:rPr>
          <w:rFonts w:asciiTheme="minorEastAsia" w:eastAsiaTheme="minorEastAsia" w:hAnsiTheme="minorEastAsia" w:hint="eastAsia"/>
          <w:sz w:val="28"/>
          <w:szCs w:val="28"/>
        </w:rPr>
        <w:t>方承担</w:t>
      </w:r>
      <w:r w:rsidR="000033B3">
        <w:rPr>
          <w:rFonts w:asciiTheme="minorEastAsia" w:eastAsiaTheme="minorEastAsia" w:hAnsiTheme="minorEastAsia" w:hint="eastAsia"/>
          <w:sz w:val="28"/>
          <w:szCs w:val="28"/>
        </w:rPr>
        <w:t>；如改造完毕仍不达标，招标方有权</w:t>
      </w:r>
      <w:r w:rsidRPr="00943B5B">
        <w:rPr>
          <w:rFonts w:asciiTheme="minorEastAsia" w:eastAsiaTheme="minorEastAsia" w:hAnsiTheme="minorEastAsia" w:hint="eastAsia"/>
          <w:sz w:val="28"/>
          <w:szCs w:val="28"/>
        </w:rPr>
        <w:t>进一步追究中标方违约责任。</w:t>
      </w:r>
    </w:p>
    <w:p w:rsidR="00943B5B" w:rsidRPr="00943B5B" w:rsidRDefault="00943B5B" w:rsidP="00943B5B">
      <w:pPr>
        <w:rPr>
          <w:rFonts w:asciiTheme="minorEastAsia" w:eastAsiaTheme="minorEastAsia" w:hAnsiTheme="minorEastAsia"/>
          <w:b/>
          <w:sz w:val="28"/>
          <w:szCs w:val="28"/>
        </w:rPr>
      </w:pPr>
      <w:r w:rsidRPr="00943B5B">
        <w:rPr>
          <w:rFonts w:asciiTheme="minorEastAsia" w:eastAsiaTheme="minorEastAsia" w:hAnsiTheme="minorEastAsia" w:hint="eastAsia"/>
          <w:b/>
          <w:sz w:val="28"/>
          <w:szCs w:val="28"/>
        </w:rPr>
        <w:t>十三、其他事项</w:t>
      </w:r>
    </w:p>
    <w:p w:rsidR="00943B5B" w:rsidRPr="00943B5B" w:rsidRDefault="00943B5B" w:rsidP="00FF1A6F">
      <w:pPr>
        <w:pStyle w:val="a8"/>
        <w:ind w:left="720" w:firstLineChars="0" w:firstLine="0"/>
        <w:rPr>
          <w:rFonts w:asciiTheme="minorEastAsia" w:eastAsiaTheme="minorEastAsia" w:hAnsiTheme="minorEastAsia"/>
          <w:sz w:val="28"/>
          <w:szCs w:val="28"/>
        </w:rPr>
      </w:pPr>
      <w:r w:rsidRPr="00943B5B">
        <w:rPr>
          <w:rFonts w:asciiTheme="minorEastAsia" w:eastAsiaTheme="minorEastAsia" w:hAnsiTheme="minorEastAsia" w:hint="eastAsia"/>
          <w:sz w:val="28"/>
          <w:szCs w:val="28"/>
        </w:rPr>
        <w:t>1、无论是否中标，竞标人的投标文件概不退还。</w:t>
      </w:r>
    </w:p>
    <w:p w:rsidR="00943B5B" w:rsidRPr="00FF1A6F" w:rsidRDefault="00943B5B" w:rsidP="00FF1A6F">
      <w:pPr>
        <w:pStyle w:val="a8"/>
        <w:ind w:left="720" w:firstLineChars="0" w:firstLine="0"/>
        <w:rPr>
          <w:rFonts w:asciiTheme="minorEastAsia" w:eastAsiaTheme="minorEastAsia" w:hAnsiTheme="minorEastAsia"/>
          <w:sz w:val="28"/>
          <w:szCs w:val="28"/>
        </w:rPr>
      </w:pPr>
      <w:r w:rsidRPr="00943B5B">
        <w:rPr>
          <w:rFonts w:asciiTheme="minorEastAsia" w:eastAsiaTheme="minorEastAsia" w:hAnsiTheme="minorEastAsia" w:hint="eastAsia"/>
          <w:sz w:val="28"/>
          <w:szCs w:val="28"/>
        </w:rPr>
        <w:t>2、</w:t>
      </w:r>
      <w:r w:rsidRPr="00FF1A6F">
        <w:rPr>
          <w:rFonts w:asciiTheme="minorEastAsia" w:eastAsiaTheme="minorEastAsia" w:hAnsiTheme="minorEastAsia" w:hint="eastAsia"/>
          <w:sz w:val="28"/>
          <w:szCs w:val="28"/>
        </w:rPr>
        <w:t>竞标人参加竞标时的一切费用由竞标人负担。</w:t>
      </w:r>
    </w:p>
    <w:p w:rsidR="00943B5B" w:rsidRPr="00943B5B" w:rsidRDefault="00943B5B" w:rsidP="00FF1A6F">
      <w:pPr>
        <w:pStyle w:val="a8"/>
        <w:ind w:left="720" w:firstLineChars="0" w:firstLine="0"/>
        <w:rPr>
          <w:rFonts w:asciiTheme="minorEastAsia" w:eastAsiaTheme="minorEastAsia" w:hAnsiTheme="minorEastAsia"/>
          <w:sz w:val="28"/>
          <w:szCs w:val="28"/>
        </w:rPr>
      </w:pPr>
      <w:r w:rsidRPr="00943B5B">
        <w:rPr>
          <w:rFonts w:asciiTheme="minorEastAsia" w:eastAsiaTheme="minorEastAsia" w:hAnsiTheme="minorEastAsia" w:hint="eastAsia"/>
          <w:sz w:val="28"/>
          <w:szCs w:val="28"/>
        </w:rPr>
        <w:t>3、未尽事宜请参照招标方招标公示相关内容</w:t>
      </w:r>
      <w:r w:rsidR="00FF1A6F">
        <w:rPr>
          <w:rFonts w:asciiTheme="minorEastAsia" w:eastAsiaTheme="minorEastAsia" w:hAnsiTheme="minorEastAsia"/>
          <w:sz w:val="28"/>
          <w:szCs w:val="28"/>
        </w:rPr>
        <w:t xml:space="preserve"> </w:t>
      </w:r>
      <w:r w:rsidR="00FF1A6F">
        <w:rPr>
          <w:rFonts w:asciiTheme="minorEastAsia" w:eastAsiaTheme="minorEastAsia" w:hAnsiTheme="minorEastAsia" w:hint="eastAsia"/>
          <w:sz w:val="28"/>
          <w:szCs w:val="28"/>
        </w:rPr>
        <w:t>。</w:t>
      </w:r>
    </w:p>
    <w:p w:rsidR="00943B5B" w:rsidRPr="00943B5B" w:rsidRDefault="00943B5B" w:rsidP="00943B5B">
      <w:pPr>
        <w:spacing w:line="360" w:lineRule="auto"/>
        <w:ind w:firstLineChars="147" w:firstLine="413"/>
        <w:rPr>
          <w:rFonts w:asciiTheme="minorEastAsia" w:eastAsiaTheme="minorEastAsia" w:hAnsiTheme="minorEastAsia"/>
          <w:b/>
          <w:color w:val="FF0000"/>
          <w:sz w:val="28"/>
          <w:szCs w:val="28"/>
        </w:rPr>
      </w:pPr>
      <w:r w:rsidRPr="00943B5B">
        <w:rPr>
          <w:rFonts w:asciiTheme="minorEastAsia" w:eastAsiaTheme="minorEastAsia" w:hAnsiTheme="minorEastAsia" w:hint="eastAsia"/>
          <w:b/>
          <w:color w:val="FF0000"/>
          <w:sz w:val="28"/>
          <w:szCs w:val="28"/>
        </w:rPr>
        <w:t>本招投标须知必须作为投标书的组成部分出现在投标书中。由投标单位法人签字确认，并加盖公章和骑缝章，缺此按弃标处理。</w:t>
      </w:r>
    </w:p>
    <w:p w:rsidR="00943B5B" w:rsidRPr="00943B5B" w:rsidRDefault="00943B5B" w:rsidP="00AF4BBF">
      <w:pPr>
        <w:ind w:firstLineChars="500" w:firstLine="1400"/>
        <w:rPr>
          <w:rFonts w:asciiTheme="minorEastAsia" w:eastAsiaTheme="minorEastAsia" w:hAnsiTheme="minorEastAsia"/>
          <w:sz w:val="28"/>
          <w:szCs w:val="28"/>
        </w:rPr>
      </w:pPr>
      <w:r w:rsidRPr="00943B5B">
        <w:rPr>
          <w:rFonts w:asciiTheme="minorEastAsia" w:eastAsiaTheme="minorEastAsia" w:hAnsiTheme="minorEastAsia" w:hint="eastAsia"/>
          <w:sz w:val="28"/>
          <w:szCs w:val="28"/>
        </w:rPr>
        <w:t>招标方联系人：</w:t>
      </w:r>
      <w:r w:rsidR="002E5E08">
        <w:rPr>
          <w:rFonts w:asciiTheme="minorEastAsia" w:eastAsiaTheme="minorEastAsia" w:hAnsiTheme="minorEastAsia" w:hint="eastAsia"/>
          <w:sz w:val="28"/>
          <w:szCs w:val="28"/>
        </w:rPr>
        <w:t>王仲举</w:t>
      </w:r>
      <w:r w:rsidRPr="00943B5B">
        <w:rPr>
          <w:rFonts w:asciiTheme="minorEastAsia" w:eastAsiaTheme="minorEastAsia" w:hAnsiTheme="minorEastAsia" w:hint="eastAsia"/>
          <w:sz w:val="28"/>
          <w:szCs w:val="28"/>
        </w:rPr>
        <w:t xml:space="preserve">          联系电话：</w:t>
      </w:r>
      <w:r w:rsidR="002E5E08">
        <w:rPr>
          <w:rFonts w:asciiTheme="minorEastAsia" w:eastAsiaTheme="minorEastAsia" w:hAnsiTheme="minorEastAsia" w:hint="eastAsia"/>
          <w:sz w:val="28"/>
          <w:szCs w:val="28"/>
        </w:rPr>
        <w:t>15930576564</w:t>
      </w:r>
    </w:p>
    <w:p w:rsidR="00943B5B" w:rsidRPr="00943B5B" w:rsidRDefault="00943B5B" w:rsidP="002E5E08">
      <w:pPr>
        <w:ind w:firstLineChars="1150" w:firstLine="3220"/>
        <w:jc w:val="right"/>
        <w:rPr>
          <w:rFonts w:asciiTheme="minorEastAsia" w:eastAsiaTheme="minorEastAsia" w:hAnsiTheme="minorEastAsia"/>
          <w:sz w:val="28"/>
          <w:szCs w:val="28"/>
        </w:rPr>
      </w:pPr>
      <w:r w:rsidRPr="00943B5B">
        <w:rPr>
          <w:rFonts w:asciiTheme="minorEastAsia" w:eastAsiaTheme="minorEastAsia" w:hAnsiTheme="minorEastAsia" w:hint="eastAsia"/>
          <w:sz w:val="28"/>
          <w:szCs w:val="28"/>
        </w:rPr>
        <w:t>中红普林医疗用品股份有限公司</w:t>
      </w:r>
    </w:p>
    <w:p w:rsidR="002E5E08" w:rsidRDefault="00943B5B" w:rsidP="00AF4BBF">
      <w:pPr>
        <w:ind w:leftChars="200" w:left="420" w:firstLineChars="1350" w:firstLine="3780"/>
        <w:jc w:val="right"/>
        <w:rPr>
          <w:rFonts w:asciiTheme="minorEastAsia" w:eastAsiaTheme="minorEastAsia" w:hAnsiTheme="minorEastAsia"/>
          <w:sz w:val="28"/>
          <w:szCs w:val="28"/>
        </w:rPr>
      </w:pPr>
      <w:r w:rsidRPr="00943B5B">
        <w:rPr>
          <w:rFonts w:asciiTheme="minorEastAsia" w:eastAsiaTheme="minorEastAsia" w:hAnsiTheme="minorEastAsia" w:hint="eastAsia"/>
          <w:sz w:val="28"/>
          <w:szCs w:val="28"/>
        </w:rPr>
        <w:t xml:space="preserve">　　        </w:t>
      </w:r>
      <w:r w:rsidR="002E5E08">
        <w:rPr>
          <w:rFonts w:asciiTheme="minorEastAsia" w:eastAsiaTheme="minorEastAsia" w:hAnsiTheme="minorEastAsia" w:hint="eastAsia"/>
          <w:sz w:val="28"/>
          <w:szCs w:val="28"/>
        </w:rPr>
        <w:t xml:space="preserve">         </w:t>
      </w:r>
      <w:r w:rsidRPr="00943B5B">
        <w:rPr>
          <w:rFonts w:asciiTheme="minorEastAsia" w:eastAsiaTheme="minorEastAsia" w:hAnsiTheme="minorEastAsia" w:hint="eastAsia"/>
          <w:sz w:val="28"/>
          <w:szCs w:val="28"/>
        </w:rPr>
        <w:t xml:space="preserve"> 201</w:t>
      </w:r>
      <w:r w:rsidR="000033B3">
        <w:rPr>
          <w:rFonts w:asciiTheme="minorEastAsia" w:eastAsiaTheme="minorEastAsia" w:hAnsiTheme="minorEastAsia" w:hint="eastAsia"/>
          <w:sz w:val="28"/>
          <w:szCs w:val="28"/>
        </w:rPr>
        <w:t>8</w:t>
      </w:r>
      <w:r w:rsidRPr="00943B5B">
        <w:rPr>
          <w:rFonts w:asciiTheme="minorEastAsia" w:eastAsiaTheme="minorEastAsia" w:hAnsiTheme="minorEastAsia" w:hint="eastAsia"/>
          <w:sz w:val="28"/>
          <w:szCs w:val="28"/>
        </w:rPr>
        <w:t>年</w:t>
      </w:r>
      <w:r w:rsidR="000033B3">
        <w:rPr>
          <w:rFonts w:asciiTheme="minorEastAsia" w:eastAsiaTheme="minorEastAsia" w:hAnsiTheme="minorEastAsia" w:hint="eastAsia"/>
          <w:sz w:val="28"/>
          <w:szCs w:val="28"/>
        </w:rPr>
        <w:t>1</w:t>
      </w:r>
      <w:r w:rsidRPr="00943B5B">
        <w:rPr>
          <w:rFonts w:asciiTheme="minorEastAsia" w:eastAsiaTheme="minorEastAsia" w:hAnsiTheme="minorEastAsia" w:hint="eastAsia"/>
          <w:sz w:val="28"/>
          <w:szCs w:val="28"/>
        </w:rPr>
        <w:t>月15 日</w:t>
      </w:r>
    </w:p>
    <w:p w:rsidR="00943B5B" w:rsidRPr="00943B5B" w:rsidRDefault="00943B5B" w:rsidP="00943B5B">
      <w:pPr>
        <w:rPr>
          <w:rFonts w:asciiTheme="minorEastAsia" w:eastAsiaTheme="minorEastAsia" w:hAnsiTheme="minorEastAsia"/>
          <w:sz w:val="28"/>
          <w:szCs w:val="28"/>
        </w:rPr>
      </w:pPr>
      <w:r w:rsidRPr="00943B5B">
        <w:rPr>
          <w:rFonts w:asciiTheme="minorEastAsia" w:eastAsiaTheme="minorEastAsia" w:hAnsiTheme="minorEastAsia" w:hint="eastAsia"/>
          <w:sz w:val="28"/>
          <w:szCs w:val="28"/>
        </w:rPr>
        <w:t>投标单位（盖章）：</w:t>
      </w:r>
    </w:p>
    <w:p w:rsidR="00943B5B" w:rsidRPr="00943B5B" w:rsidRDefault="00943B5B" w:rsidP="00943B5B">
      <w:pPr>
        <w:rPr>
          <w:rFonts w:asciiTheme="minorEastAsia" w:eastAsiaTheme="minorEastAsia" w:hAnsiTheme="minorEastAsia"/>
          <w:sz w:val="28"/>
          <w:szCs w:val="28"/>
        </w:rPr>
      </w:pPr>
    </w:p>
    <w:p w:rsidR="00D1191B" w:rsidRPr="00943B5B" w:rsidRDefault="00943B5B" w:rsidP="00943B5B">
      <w:pPr>
        <w:rPr>
          <w:rFonts w:asciiTheme="minorEastAsia" w:eastAsiaTheme="minorEastAsia" w:hAnsiTheme="minorEastAsia"/>
          <w:sz w:val="28"/>
          <w:szCs w:val="28"/>
        </w:rPr>
      </w:pPr>
      <w:r w:rsidRPr="00943B5B">
        <w:rPr>
          <w:rFonts w:asciiTheme="minorEastAsia" w:eastAsiaTheme="minorEastAsia" w:hAnsiTheme="minorEastAsia" w:hint="eastAsia"/>
          <w:sz w:val="28"/>
          <w:szCs w:val="28"/>
        </w:rPr>
        <w:t>法人代表（签字）：</w:t>
      </w:r>
    </w:p>
    <w:sectPr w:rsidR="00D1191B" w:rsidRPr="00943B5B" w:rsidSect="000D2221">
      <w:headerReference w:type="default" r:id="rId8"/>
      <w:footerReference w:type="even" r:id="rId9"/>
      <w:footerReference w:type="default" r:id="rId10"/>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0CB" w:rsidRDefault="007710CB" w:rsidP="003E32EA">
      <w:r>
        <w:separator/>
      </w:r>
    </w:p>
  </w:endnote>
  <w:endnote w:type="continuationSeparator" w:id="1">
    <w:p w:rsidR="007710CB" w:rsidRDefault="007710CB" w:rsidP="003E32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FC3" w:rsidRDefault="009D376E">
    <w:pPr>
      <w:pStyle w:val="a6"/>
      <w:framePr w:h="0" w:wrap="around" w:vAnchor="text" w:hAnchor="margin" w:xAlign="center" w:y="1"/>
      <w:rPr>
        <w:rStyle w:val="a3"/>
      </w:rPr>
    </w:pPr>
    <w:r>
      <w:fldChar w:fldCharType="begin"/>
    </w:r>
    <w:r w:rsidR="004869A5">
      <w:rPr>
        <w:rStyle w:val="a3"/>
      </w:rPr>
      <w:instrText xml:space="preserve">PAGE  </w:instrText>
    </w:r>
    <w:r>
      <w:fldChar w:fldCharType="end"/>
    </w:r>
  </w:p>
  <w:p w:rsidR="00CF4FC3" w:rsidRDefault="007710C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77578"/>
      <w:docPartObj>
        <w:docPartGallery w:val="Page Numbers (Bottom of Page)"/>
        <w:docPartUnique/>
      </w:docPartObj>
    </w:sdtPr>
    <w:sdtContent>
      <w:p w:rsidR="00CB22A7" w:rsidRDefault="009D376E" w:rsidP="00CB22A7">
        <w:pPr>
          <w:pStyle w:val="a6"/>
          <w:pBdr>
            <w:top w:val="single" w:sz="12" w:space="1" w:color="FF0000"/>
          </w:pBdr>
          <w:jc w:val="right"/>
        </w:pPr>
        <w:fldSimple w:instr=" PAGE   \* MERGEFORMAT ">
          <w:r w:rsidR="00610A23" w:rsidRPr="00610A23">
            <w:rPr>
              <w:noProof/>
              <w:lang w:val="zh-CN"/>
            </w:rPr>
            <w:t>1</w:t>
          </w:r>
        </w:fldSimple>
      </w:p>
    </w:sdtContent>
  </w:sdt>
  <w:p w:rsidR="00CF4FC3" w:rsidRDefault="007710CB" w:rsidP="00CB22A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0CB" w:rsidRDefault="007710CB" w:rsidP="003E32EA">
      <w:r>
        <w:separator/>
      </w:r>
    </w:p>
  </w:footnote>
  <w:footnote w:type="continuationSeparator" w:id="1">
    <w:p w:rsidR="007710CB" w:rsidRDefault="007710CB" w:rsidP="003E3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7F" w:rsidRPr="00007AA2" w:rsidRDefault="003E32EA" w:rsidP="0085637F">
    <w:pPr>
      <w:ind w:rightChars="245" w:right="514" w:firstLineChars="350" w:firstLine="1687"/>
      <w:jc w:val="left"/>
      <w:rPr>
        <w:rFonts w:ascii="黑体" w:eastAsia="黑体" w:hAnsi="黑体"/>
        <w:b/>
        <w:bCs/>
        <w:color w:val="000000"/>
        <w:sz w:val="48"/>
        <w:szCs w:val="48"/>
      </w:rPr>
    </w:pPr>
    <w:r w:rsidRPr="00007AA2">
      <w:rPr>
        <w:rFonts w:ascii="黑体" w:eastAsia="黑体" w:hAnsi="黑体"/>
        <w:b/>
        <w:bCs/>
        <w:noProof/>
        <w:color w:val="000000"/>
        <w:sz w:val="48"/>
        <w:szCs w:val="48"/>
      </w:rPr>
      <w:drawing>
        <wp:anchor distT="0" distB="0" distL="114300" distR="114300" simplePos="0" relativeHeight="251659264" behindDoc="0" locked="0" layoutInCell="1" allowOverlap="1">
          <wp:simplePos x="0" y="0"/>
          <wp:positionH relativeFrom="column">
            <wp:posOffset>38101</wp:posOffset>
          </wp:positionH>
          <wp:positionV relativeFrom="paragraph">
            <wp:posOffset>-311785</wp:posOffset>
          </wp:positionV>
          <wp:extent cx="781050" cy="771525"/>
          <wp:effectExtent l="19050" t="0" r="0" b="0"/>
          <wp:wrapNone/>
          <wp:docPr id="5" name="图片 3" descr="中红普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中红普林"/>
                  <pic:cNvPicPr>
                    <a:picLocks noChangeAspect="1" noChangeArrowheads="1"/>
                  </pic:cNvPicPr>
                </pic:nvPicPr>
                <pic:blipFill>
                  <a:blip r:embed="rId1"/>
                  <a:srcRect/>
                  <a:stretch>
                    <a:fillRect/>
                  </a:stretch>
                </pic:blipFill>
                <pic:spPr bwMode="auto">
                  <a:xfrm>
                    <a:off x="0" y="0"/>
                    <a:ext cx="781050" cy="771525"/>
                  </a:xfrm>
                  <a:prstGeom prst="rect">
                    <a:avLst/>
                  </a:prstGeom>
                  <a:noFill/>
                  <a:ln w="9525">
                    <a:noFill/>
                    <a:miter lim="800000"/>
                    <a:headEnd/>
                    <a:tailEnd/>
                  </a:ln>
                </pic:spPr>
              </pic:pic>
            </a:graphicData>
          </a:graphic>
        </wp:anchor>
      </w:drawing>
    </w:r>
    <w:r w:rsidRPr="00007AA2">
      <w:rPr>
        <w:rFonts w:ascii="黑体" w:eastAsia="黑体" w:hAnsi="黑体" w:hint="eastAsia"/>
        <w:b/>
        <w:sz w:val="48"/>
        <w:szCs w:val="48"/>
      </w:rPr>
      <w:t>中红普林医疗用品股份有限公司</w:t>
    </w:r>
  </w:p>
  <w:p w:rsidR="0085637F" w:rsidRPr="00056454" w:rsidRDefault="0085637F" w:rsidP="00C065B0">
    <w:pPr>
      <w:ind w:rightChars="245" w:right="514"/>
      <w:jc w:val="left"/>
      <w:rPr>
        <w:sz w:val="10"/>
        <w:szCs w:val="10"/>
      </w:rPr>
    </w:pPr>
  </w:p>
  <w:p w:rsidR="00180AC9" w:rsidRPr="00007AA2" w:rsidRDefault="00C065B0" w:rsidP="00C065B0">
    <w:pPr>
      <w:ind w:rightChars="245" w:right="514"/>
      <w:jc w:val="left"/>
      <w:rPr>
        <w:rFonts w:ascii="黑体" w:eastAsia="黑体" w:hAnsi="黑体"/>
        <w:sz w:val="22"/>
      </w:rPr>
    </w:pPr>
    <w:r w:rsidRPr="00007AA2">
      <w:rPr>
        <w:rFonts w:ascii="黑体" w:eastAsia="黑体" w:hAnsi="黑体" w:hint="eastAsia"/>
        <w:sz w:val="36"/>
        <w:szCs w:val="36"/>
      </w:rPr>
      <w:t>中红普林</w:t>
    </w:r>
    <w:r w:rsidR="00056454" w:rsidRPr="00007AA2">
      <w:rPr>
        <w:rFonts w:ascii="黑体" w:eastAsia="黑体" w:hAnsi="黑体" w:hint="eastAsia"/>
        <w:sz w:val="44"/>
        <w:szCs w:val="44"/>
      </w:rPr>
      <w:t xml:space="preserve">   </w:t>
    </w:r>
  </w:p>
  <w:p w:rsidR="004A7B36" w:rsidRPr="00007AA2" w:rsidRDefault="00C065B0" w:rsidP="00943B5B">
    <w:pPr>
      <w:pBdr>
        <w:bottom w:val="single" w:sz="12" w:space="1" w:color="FF0000"/>
      </w:pBdr>
      <w:ind w:rightChars="245" w:right="514" w:firstLineChars="50" w:firstLine="75"/>
      <w:jc w:val="left"/>
      <w:rPr>
        <w:rFonts w:ascii="黑体" w:eastAsia="黑体" w:hAnsi="黑体"/>
        <w:sz w:val="22"/>
      </w:rPr>
    </w:pPr>
    <w:r w:rsidRPr="00007AA2">
      <w:rPr>
        <w:rFonts w:ascii="黑体" w:eastAsia="黑体" w:hAnsi="黑体" w:hint="eastAsia"/>
        <w:sz w:val="15"/>
        <w:szCs w:val="15"/>
      </w:rPr>
      <w:t>ZHONGHONG</w:t>
    </w:r>
    <w:r w:rsidR="00943B5B">
      <w:rPr>
        <w:rFonts w:ascii="黑体" w:eastAsia="黑体" w:hAnsi="黑体" w:hint="eastAsia"/>
        <w:sz w:val="15"/>
        <w:szCs w:val="15"/>
      </w:rPr>
      <w:t xml:space="preserve">  </w:t>
    </w:r>
    <w:r w:rsidRPr="00007AA2">
      <w:rPr>
        <w:rFonts w:ascii="黑体" w:eastAsia="黑体" w:hAnsi="黑体" w:hint="eastAsia"/>
        <w:sz w:val="15"/>
        <w:szCs w:val="15"/>
      </w:rPr>
      <w:t xml:space="preserve"> PULIN</w:t>
    </w:r>
    <w:r w:rsidR="00056454" w:rsidRPr="00007AA2">
      <w:rPr>
        <w:rFonts w:ascii="黑体" w:eastAsia="黑体" w:hAnsi="黑体" w:hint="eastAsia"/>
        <w:sz w:val="15"/>
        <w:szCs w:val="15"/>
      </w:rPr>
      <w:t xml:space="preserve">  </w:t>
    </w:r>
    <w:r w:rsidR="00007AA2">
      <w:rPr>
        <w:rFonts w:ascii="黑体" w:eastAsia="黑体" w:hAnsi="黑体" w:hint="eastAsia"/>
        <w:sz w:val="18"/>
        <w:szCs w:val="18"/>
      </w:rPr>
      <w:t xml:space="preserve">   </w:t>
    </w:r>
    <w:r w:rsidR="0079765B" w:rsidRPr="00007AA2">
      <w:rPr>
        <w:rFonts w:ascii="黑体" w:eastAsia="黑体" w:hAnsi="黑体" w:hint="eastAsia"/>
        <w:sz w:val="22"/>
      </w:rPr>
      <w:t>地址Address：唐山市滦南县城西工业区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8"/>
      <w:numFmt w:val="chineseCounting"/>
      <w:suff w:val="space"/>
      <w:lvlText w:val="%1、"/>
      <w:lvlJc w:val="left"/>
    </w:lvl>
  </w:abstractNum>
  <w:abstractNum w:abstractNumId="1">
    <w:nsid w:val="0000000F"/>
    <w:multiLevelType w:val="multilevel"/>
    <w:tmpl w:val="0000000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15"/>
    <w:multiLevelType w:val="multilevel"/>
    <w:tmpl w:val="00000015"/>
    <w:lvl w:ilvl="0">
      <w:start w:val="1"/>
      <w:numFmt w:val="bullet"/>
      <w:lvlText w:val=""/>
      <w:lvlJc w:val="left"/>
      <w:pPr>
        <w:tabs>
          <w:tab w:val="num" w:pos="1080"/>
        </w:tabs>
        <w:ind w:left="1077" w:hanging="357"/>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0071F0"/>
    <w:multiLevelType w:val="multilevel"/>
    <w:tmpl w:val="000071F0"/>
    <w:lvl w:ilvl="0">
      <w:start w:val="1"/>
      <w:numFmt w:val="decimal"/>
      <w:lvlText w:val="%1."/>
      <w:lvlJc w:val="left"/>
      <w:pPr>
        <w:tabs>
          <w:tab w:val="left" w:pos="720"/>
        </w:tabs>
        <w:ind w:left="720" w:hanging="360"/>
      </w:pPr>
      <w:rPr>
        <w:rFonts w:hint="default"/>
        <w:u w:val="none"/>
      </w:rPr>
    </w:lvl>
    <w:lvl w:ilvl="1">
      <w:start w:val="1"/>
      <w:numFmt w:val="decimal"/>
      <w:lvlText w:val="%2."/>
      <w:lvlJc w:val="left"/>
      <w:pPr>
        <w:tabs>
          <w:tab w:val="left" w:pos="1440"/>
        </w:tabs>
        <w:ind w:left="1440" w:hanging="360"/>
      </w:pPr>
      <w:rPr>
        <w:rFonts w:hint="default"/>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D1934DD"/>
    <w:multiLevelType w:val="hybridMultilevel"/>
    <w:tmpl w:val="D9B0BE3E"/>
    <w:lvl w:ilvl="0" w:tplc="5C94FDC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0DF81FB8"/>
    <w:multiLevelType w:val="hybridMultilevel"/>
    <w:tmpl w:val="BD702AF0"/>
    <w:lvl w:ilvl="0" w:tplc="D05AA2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9210EF"/>
    <w:multiLevelType w:val="hybridMultilevel"/>
    <w:tmpl w:val="72E650DC"/>
    <w:lvl w:ilvl="0" w:tplc="678CD6A8">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1FB933CB"/>
    <w:multiLevelType w:val="hybridMultilevel"/>
    <w:tmpl w:val="3F063778"/>
    <w:lvl w:ilvl="0" w:tplc="FECEDF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AA65261"/>
    <w:multiLevelType w:val="hybridMultilevel"/>
    <w:tmpl w:val="0E4CEE00"/>
    <w:lvl w:ilvl="0" w:tplc="528C527E">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2EB91A03"/>
    <w:multiLevelType w:val="hybridMultilevel"/>
    <w:tmpl w:val="BE9CEA2C"/>
    <w:lvl w:ilvl="0" w:tplc="371ECE6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30625694"/>
    <w:multiLevelType w:val="hybridMultilevel"/>
    <w:tmpl w:val="D11E18B4"/>
    <w:lvl w:ilvl="0" w:tplc="76621B40">
      <w:start w:val="1"/>
      <w:numFmt w:val="decimal"/>
      <w:lvlText w:val="%1、"/>
      <w:lvlJc w:val="left"/>
      <w:pPr>
        <w:ind w:left="1429" w:hanging="720"/>
      </w:pPr>
      <w:rPr>
        <w:rFonts w:hint="default"/>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3D496C81"/>
    <w:multiLevelType w:val="hybridMultilevel"/>
    <w:tmpl w:val="262CE2F6"/>
    <w:lvl w:ilvl="0" w:tplc="7280217C">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F085784"/>
    <w:multiLevelType w:val="hybridMultilevel"/>
    <w:tmpl w:val="193C56DE"/>
    <w:lvl w:ilvl="0" w:tplc="D6808B3C">
      <w:start w:val="1"/>
      <w:numFmt w:val="decimal"/>
      <w:lvlText w:val="%1、"/>
      <w:lvlJc w:val="left"/>
      <w:pPr>
        <w:ind w:left="1440" w:hanging="720"/>
      </w:pPr>
      <w:rPr>
        <w:rFonts w:hint="default"/>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nsid w:val="4FCE4BB4"/>
    <w:multiLevelType w:val="hybridMultilevel"/>
    <w:tmpl w:val="B210BDD2"/>
    <w:lvl w:ilvl="0" w:tplc="943A218E">
      <w:start w:val="1"/>
      <w:numFmt w:val="decimal"/>
      <w:lvlText w:val="%1、"/>
      <w:lvlJc w:val="left"/>
      <w:pPr>
        <w:ind w:left="1440" w:hanging="720"/>
      </w:pPr>
      <w:rPr>
        <w:rFonts w:hint="default"/>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51CF40DC"/>
    <w:multiLevelType w:val="hybridMultilevel"/>
    <w:tmpl w:val="8DFCA678"/>
    <w:lvl w:ilvl="0" w:tplc="238AB03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A4A6353"/>
    <w:multiLevelType w:val="singleLevel"/>
    <w:tmpl w:val="5A4A6353"/>
    <w:lvl w:ilvl="0">
      <w:start w:val="2"/>
      <w:numFmt w:val="chineseCounting"/>
      <w:suff w:val="nothing"/>
      <w:lvlText w:val="（%1）"/>
      <w:lvlJc w:val="left"/>
    </w:lvl>
  </w:abstractNum>
  <w:abstractNum w:abstractNumId="16">
    <w:nsid w:val="5A4A663E"/>
    <w:multiLevelType w:val="singleLevel"/>
    <w:tmpl w:val="5A4A663E"/>
    <w:lvl w:ilvl="0">
      <w:start w:val="1"/>
      <w:numFmt w:val="decimal"/>
      <w:suff w:val="nothing"/>
      <w:lvlText w:val="%1．"/>
      <w:lvlJc w:val="left"/>
    </w:lvl>
  </w:abstractNum>
  <w:abstractNum w:abstractNumId="17">
    <w:nsid w:val="5A4C6E8E"/>
    <w:multiLevelType w:val="singleLevel"/>
    <w:tmpl w:val="5A4C6E8E"/>
    <w:lvl w:ilvl="0">
      <w:start w:val="3"/>
      <w:numFmt w:val="chineseCounting"/>
      <w:suff w:val="nothing"/>
      <w:lvlText w:val="%1、"/>
      <w:lvlJc w:val="left"/>
    </w:lvl>
  </w:abstractNum>
  <w:abstractNum w:abstractNumId="18">
    <w:nsid w:val="621500BA"/>
    <w:multiLevelType w:val="hybridMultilevel"/>
    <w:tmpl w:val="ADD42562"/>
    <w:lvl w:ilvl="0" w:tplc="7314430A">
      <w:start w:val="1"/>
      <w:numFmt w:val="decimal"/>
      <w:lvlText w:val="%1、"/>
      <w:lvlJc w:val="left"/>
      <w:pPr>
        <w:ind w:left="1440" w:hanging="720"/>
      </w:pPr>
      <w:rPr>
        <w:rFonts w:hint="default"/>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9">
    <w:nsid w:val="73096CDA"/>
    <w:multiLevelType w:val="hybridMultilevel"/>
    <w:tmpl w:val="ADD42562"/>
    <w:lvl w:ilvl="0" w:tplc="7314430A">
      <w:start w:val="1"/>
      <w:numFmt w:val="decimal"/>
      <w:lvlText w:val="%1、"/>
      <w:lvlJc w:val="left"/>
      <w:pPr>
        <w:ind w:left="1440" w:hanging="720"/>
      </w:pPr>
      <w:rPr>
        <w:rFonts w:hint="default"/>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0">
    <w:nsid w:val="74D97265"/>
    <w:multiLevelType w:val="hybridMultilevel"/>
    <w:tmpl w:val="08C83800"/>
    <w:lvl w:ilvl="0" w:tplc="DC9ABB48">
      <w:start w:val="1"/>
      <w:numFmt w:val="decimal"/>
      <w:lvlText w:val="%1、"/>
      <w:lvlJc w:val="left"/>
      <w:pPr>
        <w:ind w:left="1440" w:hanging="720"/>
      </w:pPr>
      <w:rPr>
        <w:rFonts w:hint="default"/>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1">
    <w:nsid w:val="7FC80001"/>
    <w:multiLevelType w:val="hybridMultilevel"/>
    <w:tmpl w:val="D11E18B4"/>
    <w:lvl w:ilvl="0" w:tplc="76621B40">
      <w:start w:val="1"/>
      <w:numFmt w:val="decimal"/>
      <w:lvlText w:val="%1、"/>
      <w:lvlJc w:val="left"/>
      <w:pPr>
        <w:ind w:left="1429" w:hanging="720"/>
      </w:pPr>
      <w:rPr>
        <w:rFonts w:hint="default"/>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1"/>
  </w:num>
  <w:num w:numId="2">
    <w:abstractNumId w:val="13"/>
  </w:num>
  <w:num w:numId="3">
    <w:abstractNumId w:val="6"/>
  </w:num>
  <w:num w:numId="4">
    <w:abstractNumId w:val="12"/>
  </w:num>
  <w:num w:numId="5">
    <w:abstractNumId w:val="10"/>
  </w:num>
  <w:num w:numId="6">
    <w:abstractNumId w:val="0"/>
  </w:num>
  <w:num w:numId="7">
    <w:abstractNumId w:val="21"/>
  </w:num>
  <w:num w:numId="8">
    <w:abstractNumId w:val="1"/>
  </w:num>
  <w:num w:numId="9">
    <w:abstractNumId w:val="19"/>
  </w:num>
  <w:num w:numId="10">
    <w:abstractNumId w:val="18"/>
  </w:num>
  <w:num w:numId="11">
    <w:abstractNumId w:val="20"/>
  </w:num>
  <w:num w:numId="12">
    <w:abstractNumId w:val="14"/>
  </w:num>
  <w:num w:numId="13">
    <w:abstractNumId w:val="8"/>
  </w:num>
  <w:num w:numId="14">
    <w:abstractNumId w:val="4"/>
  </w:num>
  <w:num w:numId="15">
    <w:abstractNumId w:val="9"/>
  </w:num>
  <w:num w:numId="16">
    <w:abstractNumId w:val="7"/>
  </w:num>
  <w:num w:numId="17">
    <w:abstractNumId w:val="5"/>
  </w:num>
  <w:num w:numId="18">
    <w:abstractNumId w:val="3"/>
  </w:num>
  <w:num w:numId="19">
    <w:abstractNumId w:val="17"/>
  </w:num>
  <w:num w:numId="20">
    <w:abstractNumId w:val="15"/>
  </w:num>
  <w:num w:numId="21">
    <w:abstractNumId w:val="16"/>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44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32EA"/>
    <w:rsid w:val="000033B3"/>
    <w:rsid w:val="00007AA2"/>
    <w:rsid w:val="000273CF"/>
    <w:rsid w:val="00030213"/>
    <w:rsid w:val="00042C1E"/>
    <w:rsid w:val="00055FD9"/>
    <w:rsid w:val="00056454"/>
    <w:rsid w:val="000627D0"/>
    <w:rsid w:val="00087651"/>
    <w:rsid w:val="000B41B2"/>
    <w:rsid w:val="000C7334"/>
    <w:rsid w:val="000D2221"/>
    <w:rsid w:val="000D6840"/>
    <w:rsid w:val="000F34CC"/>
    <w:rsid w:val="000F3839"/>
    <w:rsid w:val="00123D74"/>
    <w:rsid w:val="00127BED"/>
    <w:rsid w:val="00153D0B"/>
    <w:rsid w:val="001572ED"/>
    <w:rsid w:val="00174525"/>
    <w:rsid w:val="001771A1"/>
    <w:rsid w:val="00181670"/>
    <w:rsid w:val="001B708D"/>
    <w:rsid w:val="00256C6F"/>
    <w:rsid w:val="002673CC"/>
    <w:rsid w:val="002B4493"/>
    <w:rsid w:val="002B44F3"/>
    <w:rsid w:val="002B4C0E"/>
    <w:rsid w:val="002C5A52"/>
    <w:rsid w:val="002E0064"/>
    <w:rsid w:val="002E5E08"/>
    <w:rsid w:val="002F3199"/>
    <w:rsid w:val="00306C17"/>
    <w:rsid w:val="00322341"/>
    <w:rsid w:val="003308E2"/>
    <w:rsid w:val="003344B7"/>
    <w:rsid w:val="00363952"/>
    <w:rsid w:val="00366269"/>
    <w:rsid w:val="003703EB"/>
    <w:rsid w:val="00394716"/>
    <w:rsid w:val="003A27FB"/>
    <w:rsid w:val="003A4351"/>
    <w:rsid w:val="003B067D"/>
    <w:rsid w:val="003E32EA"/>
    <w:rsid w:val="003F09F3"/>
    <w:rsid w:val="00471D23"/>
    <w:rsid w:val="004869A5"/>
    <w:rsid w:val="004A7B36"/>
    <w:rsid w:val="004A7EAE"/>
    <w:rsid w:val="004B35A6"/>
    <w:rsid w:val="004D017F"/>
    <w:rsid w:val="00505C47"/>
    <w:rsid w:val="00513FBE"/>
    <w:rsid w:val="0052435F"/>
    <w:rsid w:val="005379A5"/>
    <w:rsid w:val="00572796"/>
    <w:rsid w:val="00573443"/>
    <w:rsid w:val="005E77F2"/>
    <w:rsid w:val="00610A23"/>
    <w:rsid w:val="00612C9F"/>
    <w:rsid w:val="00621539"/>
    <w:rsid w:val="006365DB"/>
    <w:rsid w:val="00644883"/>
    <w:rsid w:val="006501D4"/>
    <w:rsid w:val="00655923"/>
    <w:rsid w:val="006700F9"/>
    <w:rsid w:val="00677266"/>
    <w:rsid w:val="00682378"/>
    <w:rsid w:val="006B3D4A"/>
    <w:rsid w:val="006C2315"/>
    <w:rsid w:val="006C5A8A"/>
    <w:rsid w:val="00716EFF"/>
    <w:rsid w:val="007207DE"/>
    <w:rsid w:val="007340A1"/>
    <w:rsid w:val="00766CC9"/>
    <w:rsid w:val="007710CB"/>
    <w:rsid w:val="00786B59"/>
    <w:rsid w:val="00795A63"/>
    <w:rsid w:val="0079765B"/>
    <w:rsid w:val="007A193A"/>
    <w:rsid w:val="007A232D"/>
    <w:rsid w:val="007B4B67"/>
    <w:rsid w:val="007C6A49"/>
    <w:rsid w:val="007D5CCE"/>
    <w:rsid w:val="007E493D"/>
    <w:rsid w:val="007E5591"/>
    <w:rsid w:val="008374C4"/>
    <w:rsid w:val="0085637F"/>
    <w:rsid w:val="00865C99"/>
    <w:rsid w:val="00885BA8"/>
    <w:rsid w:val="00895742"/>
    <w:rsid w:val="008A207B"/>
    <w:rsid w:val="008B7316"/>
    <w:rsid w:val="008C448C"/>
    <w:rsid w:val="008C74D9"/>
    <w:rsid w:val="008D2DDC"/>
    <w:rsid w:val="008E1F6A"/>
    <w:rsid w:val="00900469"/>
    <w:rsid w:val="00921A00"/>
    <w:rsid w:val="00923EA6"/>
    <w:rsid w:val="00924BEF"/>
    <w:rsid w:val="00942F3C"/>
    <w:rsid w:val="00943B5B"/>
    <w:rsid w:val="00975A3B"/>
    <w:rsid w:val="00995D7F"/>
    <w:rsid w:val="009A1FE7"/>
    <w:rsid w:val="009B2AAA"/>
    <w:rsid w:val="009C3EE7"/>
    <w:rsid w:val="009D2B85"/>
    <w:rsid w:val="009D376E"/>
    <w:rsid w:val="00A024E1"/>
    <w:rsid w:val="00A303A0"/>
    <w:rsid w:val="00A65BE0"/>
    <w:rsid w:val="00A7584D"/>
    <w:rsid w:val="00A85307"/>
    <w:rsid w:val="00AA2177"/>
    <w:rsid w:val="00AB08EA"/>
    <w:rsid w:val="00AB2F8B"/>
    <w:rsid w:val="00AE2F75"/>
    <w:rsid w:val="00AE35BD"/>
    <w:rsid w:val="00AF4BBF"/>
    <w:rsid w:val="00B01049"/>
    <w:rsid w:val="00B25DF8"/>
    <w:rsid w:val="00B32AFC"/>
    <w:rsid w:val="00B53AF1"/>
    <w:rsid w:val="00BB6C08"/>
    <w:rsid w:val="00C065B0"/>
    <w:rsid w:val="00C17FDD"/>
    <w:rsid w:val="00C33765"/>
    <w:rsid w:val="00C44CCF"/>
    <w:rsid w:val="00C738C0"/>
    <w:rsid w:val="00C87A0E"/>
    <w:rsid w:val="00C923E7"/>
    <w:rsid w:val="00CB22A7"/>
    <w:rsid w:val="00CC21FB"/>
    <w:rsid w:val="00CC6A32"/>
    <w:rsid w:val="00CD1552"/>
    <w:rsid w:val="00CD5F59"/>
    <w:rsid w:val="00CF5B8B"/>
    <w:rsid w:val="00CF5F48"/>
    <w:rsid w:val="00D1191B"/>
    <w:rsid w:val="00D24971"/>
    <w:rsid w:val="00D467F0"/>
    <w:rsid w:val="00D63658"/>
    <w:rsid w:val="00D75CAE"/>
    <w:rsid w:val="00DA23E0"/>
    <w:rsid w:val="00DB1BE5"/>
    <w:rsid w:val="00DC788D"/>
    <w:rsid w:val="00DF2C8D"/>
    <w:rsid w:val="00E14121"/>
    <w:rsid w:val="00E36A1C"/>
    <w:rsid w:val="00E545A3"/>
    <w:rsid w:val="00E82BBF"/>
    <w:rsid w:val="00EB1068"/>
    <w:rsid w:val="00ED4545"/>
    <w:rsid w:val="00ED773A"/>
    <w:rsid w:val="00EE2D7B"/>
    <w:rsid w:val="00EF05B3"/>
    <w:rsid w:val="00EF3E12"/>
    <w:rsid w:val="00F00E7E"/>
    <w:rsid w:val="00F068A9"/>
    <w:rsid w:val="00F06C76"/>
    <w:rsid w:val="00F25E76"/>
    <w:rsid w:val="00F26DF1"/>
    <w:rsid w:val="00F671E3"/>
    <w:rsid w:val="00F674DC"/>
    <w:rsid w:val="00F77B75"/>
    <w:rsid w:val="00FA64D4"/>
    <w:rsid w:val="00FC42A4"/>
    <w:rsid w:val="00FE25C5"/>
    <w:rsid w:val="00FF1A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2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3E32EA"/>
  </w:style>
  <w:style w:type="paragraph" w:styleId="2">
    <w:name w:val="Body Text 2"/>
    <w:basedOn w:val="a"/>
    <w:link w:val="2Char"/>
    <w:semiHidden/>
    <w:rsid w:val="003E32EA"/>
    <w:pPr>
      <w:jc w:val="center"/>
    </w:pPr>
    <w:rPr>
      <w:sz w:val="44"/>
      <w:szCs w:val="28"/>
    </w:rPr>
  </w:style>
  <w:style w:type="character" w:customStyle="1" w:styleId="2Char">
    <w:name w:val="正文文本 2 Char"/>
    <w:basedOn w:val="a0"/>
    <w:link w:val="2"/>
    <w:semiHidden/>
    <w:rsid w:val="003E32EA"/>
    <w:rPr>
      <w:rFonts w:ascii="Times New Roman" w:eastAsia="宋体" w:hAnsi="Times New Roman" w:cs="Times New Roman"/>
      <w:sz w:val="44"/>
      <w:szCs w:val="28"/>
    </w:rPr>
  </w:style>
  <w:style w:type="paragraph" w:styleId="a4">
    <w:name w:val="Body Text"/>
    <w:basedOn w:val="a"/>
    <w:link w:val="Char"/>
    <w:semiHidden/>
    <w:rsid w:val="003E32EA"/>
    <w:rPr>
      <w:rFonts w:eastAsia="黑体"/>
      <w:sz w:val="28"/>
      <w:szCs w:val="28"/>
    </w:rPr>
  </w:style>
  <w:style w:type="character" w:customStyle="1" w:styleId="Char">
    <w:name w:val="正文文本 Char"/>
    <w:basedOn w:val="a0"/>
    <w:link w:val="a4"/>
    <w:semiHidden/>
    <w:rsid w:val="003E32EA"/>
    <w:rPr>
      <w:rFonts w:ascii="Times New Roman" w:eastAsia="黑体" w:hAnsi="Times New Roman" w:cs="Times New Roman"/>
      <w:sz w:val="28"/>
      <w:szCs w:val="28"/>
    </w:rPr>
  </w:style>
  <w:style w:type="paragraph" w:styleId="a5">
    <w:name w:val="header"/>
    <w:basedOn w:val="a"/>
    <w:link w:val="Char0"/>
    <w:uiPriority w:val="99"/>
    <w:rsid w:val="003E32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E32EA"/>
    <w:rPr>
      <w:rFonts w:ascii="Times New Roman" w:eastAsia="宋体" w:hAnsi="Times New Roman" w:cs="Times New Roman"/>
      <w:sz w:val="18"/>
      <w:szCs w:val="18"/>
    </w:rPr>
  </w:style>
  <w:style w:type="paragraph" w:styleId="a6">
    <w:name w:val="footer"/>
    <w:basedOn w:val="a"/>
    <w:link w:val="Char1"/>
    <w:uiPriority w:val="99"/>
    <w:rsid w:val="003E32EA"/>
    <w:pPr>
      <w:tabs>
        <w:tab w:val="center" w:pos="4153"/>
        <w:tab w:val="right" w:pos="8306"/>
      </w:tabs>
      <w:snapToGrid w:val="0"/>
      <w:jc w:val="left"/>
    </w:pPr>
    <w:rPr>
      <w:sz w:val="18"/>
      <w:szCs w:val="18"/>
    </w:rPr>
  </w:style>
  <w:style w:type="character" w:customStyle="1" w:styleId="Char1">
    <w:name w:val="页脚 Char"/>
    <w:basedOn w:val="a0"/>
    <w:link w:val="a6"/>
    <w:uiPriority w:val="99"/>
    <w:rsid w:val="003E32EA"/>
    <w:rPr>
      <w:rFonts w:ascii="Times New Roman" w:eastAsia="宋体" w:hAnsi="Times New Roman" w:cs="Times New Roman"/>
      <w:sz w:val="18"/>
      <w:szCs w:val="18"/>
    </w:rPr>
  </w:style>
  <w:style w:type="paragraph" w:styleId="a7">
    <w:name w:val="Balloon Text"/>
    <w:basedOn w:val="a"/>
    <w:link w:val="Char2"/>
    <w:uiPriority w:val="99"/>
    <w:semiHidden/>
    <w:unhideWhenUsed/>
    <w:rsid w:val="003E32EA"/>
    <w:rPr>
      <w:sz w:val="18"/>
      <w:szCs w:val="18"/>
    </w:rPr>
  </w:style>
  <w:style w:type="character" w:customStyle="1" w:styleId="Char2">
    <w:name w:val="批注框文本 Char"/>
    <w:basedOn w:val="a0"/>
    <w:link w:val="a7"/>
    <w:uiPriority w:val="99"/>
    <w:semiHidden/>
    <w:rsid w:val="003E32EA"/>
    <w:rPr>
      <w:rFonts w:ascii="Times New Roman" w:eastAsia="宋体" w:hAnsi="Times New Roman" w:cs="Times New Roman"/>
      <w:sz w:val="18"/>
      <w:szCs w:val="18"/>
    </w:rPr>
  </w:style>
  <w:style w:type="paragraph" w:styleId="a8">
    <w:name w:val="List Paragraph"/>
    <w:basedOn w:val="a"/>
    <w:uiPriority w:val="34"/>
    <w:qFormat/>
    <w:rsid w:val="00D24971"/>
    <w:pPr>
      <w:ind w:firstLineChars="200" w:firstLine="420"/>
    </w:pPr>
  </w:style>
  <w:style w:type="paragraph" w:customStyle="1" w:styleId="Char20">
    <w:name w:val="Char2"/>
    <w:basedOn w:val="a"/>
    <w:rsid w:val="00505C47"/>
    <w:pPr>
      <w:ind w:left="432" w:hanging="432"/>
    </w:pPr>
    <w:rPr>
      <w:sz w:val="24"/>
    </w:rPr>
  </w:style>
</w:styles>
</file>

<file path=word/webSettings.xml><?xml version="1.0" encoding="utf-8"?>
<w:webSettings xmlns:r="http://schemas.openxmlformats.org/officeDocument/2006/relationships" xmlns:w="http://schemas.openxmlformats.org/wordprocessingml/2006/main">
  <w:divs>
    <w:div w:id="11930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86B43-0A76-424C-AD30-8B196FFA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5</Pages>
  <Words>375</Words>
  <Characters>2138</Characters>
  <Application>Microsoft Office Word</Application>
  <DocSecurity>0</DocSecurity>
  <Lines>17</Lines>
  <Paragraphs>5</Paragraphs>
  <ScaleCrop>false</ScaleCrop>
  <Company>Sky123.Org</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王仲举</dc:creator>
  <cp:lastModifiedBy>王仲举</cp:lastModifiedBy>
  <cp:revision>40</cp:revision>
  <cp:lastPrinted>2018-01-15T05:35:00Z</cp:lastPrinted>
  <dcterms:created xsi:type="dcterms:W3CDTF">2017-07-24T00:30:00Z</dcterms:created>
  <dcterms:modified xsi:type="dcterms:W3CDTF">2018-01-15T10:32:00Z</dcterms:modified>
</cp:coreProperties>
</file>