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16FD" w14:textId="77777777" w:rsidR="006D0495" w:rsidRDefault="006D0495">
      <w:pPr>
        <w:spacing w:afterLines="50" w:after="156"/>
        <w:jc w:val="center"/>
        <w:rPr>
          <w:rFonts w:eastAsia="黑体"/>
          <w:bCs/>
          <w:sz w:val="36"/>
          <w:szCs w:val="36"/>
        </w:rPr>
      </w:pPr>
    </w:p>
    <w:p w14:paraId="28198848" w14:textId="77777777" w:rsidR="006D0495" w:rsidRDefault="006D0495">
      <w:pPr>
        <w:spacing w:afterLines="50" w:after="156"/>
        <w:jc w:val="center"/>
        <w:rPr>
          <w:rFonts w:eastAsia="黑体"/>
          <w:bCs/>
          <w:sz w:val="36"/>
          <w:szCs w:val="36"/>
        </w:rPr>
      </w:pPr>
    </w:p>
    <w:p w14:paraId="768DF79D" w14:textId="77777777" w:rsidR="006D0495" w:rsidRDefault="006D0495">
      <w:pPr>
        <w:spacing w:afterLines="50" w:after="156"/>
        <w:jc w:val="center"/>
        <w:rPr>
          <w:rFonts w:eastAsia="黑体"/>
          <w:bCs/>
          <w:sz w:val="36"/>
          <w:szCs w:val="36"/>
        </w:rPr>
      </w:pPr>
    </w:p>
    <w:p w14:paraId="3F6138DF" w14:textId="77777777" w:rsidR="006D0495" w:rsidRDefault="006D0495">
      <w:pPr>
        <w:spacing w:afterLines="50" w:after="156"/>
        <w:jc w:val="center"/>
        <w:rPr>
          <w:rFonts w:eastAsia="黑体"/>
          <w:bCs/>
          <w:sz w:val="36"/>
          <w:szCs w:val="36"/>
        </w:rPr>
      </w:pPr>
    </w:p>
    <w:p w14:paraId="0FCFA027" w14:textId="77777777" w:rsidR="006D0495" w:rsidRDefault="00000000">
      <w:pPr>
        <w:spacing w:afterLines="50" w:after="156"/>
        <w:jc w:val="center"/>
        <w:rPr>
          <w:rFonts w:eastAsia="黑体"/>
          <w:bCs/>
          <w:sz w:val="48"/>
          <w:szCs w:val="48"/>
        </w:rPr>
      </w:pPr>
      <w:r>
        <w:rPr>
          <w:rFonts w:eastAsia="黑体" w:hint="eastAsia"/>
          <w:bCs/>
          <w:sz w:val="48"/>
          <w:szCs w:val="48"/>
        </w:rPr>
        <w:t>《包装用聚苯乙烯泡沫熔结性能测试方法》</w:t>
      </w:r>
    </w:p>
    <w:p w14:paraId="2B3FA32E" w14:textId="77777777" w:rsidR="006D0495" w:rsidRDefault="00000000">
      <w:pPr>
        <w:spacing w:afterLines="50" w:after="156"/>
        <w:jc w:val="center"/>
        <w:rPr>
          <w:rFonts w:eastAsia="黑体"/>
          <w:bCs/>
          <w:sz w:val="48"/>
          <w:szCs w:val="48"/>
        </w:rPr>
      </w:pPr>
      <w:r>
        <w:rPr>
          <w:rFonts w:eastAsia="黑体" w:hint="eastAsia"/>
          <w:bCs/>
          <w:sz w:val="48"/>
          <w:szCs w:val="48"/>
        </w:rPr>
        <w:t>团体标准</w:t>
      </w:r>
    </w:p>
    <w:p w14:paraId="4363D93A" w14:textId="65F48C60" w:rsidR="006D0495" w:rsidRDefault="00000000">
      <w:pPr>
        <w:spacing w:afterLines="50" w:after="156"/>
        <w:jc w:val="center"/>
        <w:rPr>
          <w:rFonts w:eastAsia="黑体"/>
          <w:bCs/>
          <w:sz w:val="32"/>
          <w:szCs w:val="32"/>
        </w:rPr>
      </w:pPr>
      <w:r>
        <w:rPr>
          <w:rFonts w:eastAsia="黑体" w:hint="eastAsia"/>
          <w:bCs/>
          <w:sz w:val="32"/>
          <w:szCs w:val="32"/>
        </w:rPr>
        <w:t>（</w:t>
      </w:r>
      <w:r w:rsidR="00257572">
        <w:rPr>
          <w:rFonts w:eastAsia="黑体" w:hint="eastAsia"/>
          <w:bCs/>
          <w:sz w:val="32"/>
          <w:szCs w:val="32"/>
        </w:rPr>
        <w:t>征求意见</w:t>
      </w:r>
      <w:r>
        <w:rPr>
          <w:rFonts w:eastAsia="黑体" w:hint="eastAsia"/>
          <w:bCs/>
          <w:sz w:val="32"/>
          <w:szCs w:val="32"/>
        </w:rPr>
        <w:t>稿）</w:t>
      </w:r>
    </w:p>
    <w:p w14:paraId="689164C7" w14:textId="77777777" w:rsidR="006D0495" w:rsidRDefault="006D0495">
      <w:pPr>
        <w:spacing w:afterLines="50" w:after="156"/>
        <w:jc w:val="center"/>
        <w:rPr>
          <w:rFonts w:eastAsia="黑体"/>
          <w:bCs/>
          <w:sz w:val="36"/>
          <w:szCs w:val="36"/>
        </w:rPr>
      </w:pPr>
    </w:p>
    <w:p w14:paraId="2CD416E9" w14:textId="77777777" w:rsidR="006D0495" w:rsidRDefault="00000000">
      <w:pPr>
        <w:spacing w:afterLines="50" w:after="156"/>
        <w:jc w:val="center"/>
        <w:rPr>
          <w:rFonts w:eastAsia="黑体"/>
          <w:bCs/>
          <w:sz w:val="48"/>
          <w:szCs w:val="48"/>
        </w:rPr>
      </w:pPr>
      <w:r>
        <w:rPr>
          <w:rFonts w:eastAsia="黑体" w:hint="eastAsia"/>
          <w:bCs/>
          <w:sz w:val="48"/>
          <w:szCs w:val="48"/>
        </w:rPr>
        <w:t>编制说明</w:t>
      </w:r>
    </w:p>
    <w:p w14:paraId="5F7FC2B5" w14:textId="77777777" w:rsidR="006D0495" w:rsidRDefault="006D0495">
      <w:pPr>
        <w:rPr>
          <w:rFonts w:eastAsia="黑体"/>
          <w:sz w:val="32"/>
          <w:szCs w:val="32"/>
        </w:rPr>
      </w:pPr>
    </w:p>
    <w:p w14:paraId="435D8055" w14:textId="77777777" w:rsidR="006D0495" w:rsidRDefault="006D0495">
      <w:pPr>
        <w:rPr>
          <w:rFonts w:eastAsia="黑体"/>
          <w:sz w:val="32"/>
          <w:szCs w:val="32"/>
        </w:rPr>
      </w:pPr>
    </w:p>
    <w:p w14:paraId="751109E7" w14:textId="77777777" w:rsidR="006D0495" w:rsidRDefault="006D0495">
      <w:pPr>
        <w:rPr>
          <w:rFonts w:eastAsia="黑体"/>
          <w:sz w:val="32"/>
          <w:szCs w:val="32"/>
        </w:rPr>
      </w:pPr>
    </w:p>
    <w:p w14:paraId="29B5D8A2" w14:textId="77777777" w:rsidR="006D0495" w:rsidRDefault="00000000">
      <w:pPr>
        <w:tabs>
          <w:tab w:val="left" w:pos="2780"/>
        </w:tabs>
        <w:rPr>
          <w:rFonts w:eastAsia="黑体"/>
          <w:sz w:val="32"/>
          <w:szCs w:val="32"/>
        </w:rPr>
      </w:pPr>
      <w:r>
        <w:rPr>
          <w:rFonts w:eastAsia="黑体"/>
          <w:sz w:val="32"/>
          <w:szCs w:val="32"/>
        </w:rPr>
        <w:tab/>
      </w:r>
    </w:p>
    <w:p w14:paraId="4044801D" w14:textId="77777777" w:rsidR="006D0495" w:rsidRDefault="006D0495">
      <w:pPr>
        <w:tabs>
          <w:tab w:val="left" w:pos="2780"/>
        </w:tabs>
        <w:rPr>
          <w:rFonts w:eastAsia="黑体"/>
          <w:sz w:val="32"/>
          <w:szCs w:val="32"/>
        </w:rPr>
      </w:pPr>
    </w:p>
    <w:p w14:paraId="1EF3BA65" w14:textId="77777777" w:rsidR="006D0495" w:rsidRDefault="006D0495">
      <w:pPr>
        <w:tabs>
          <w:tab w:val="left" w:pos="2780"/>
        </w:tabs>
        <w:rPr>
          <w:rFonts w:eastAsia="黑体"/>
          <w:sz w:val="32"/>
          <w:szCs w:val="32"/>
        </w:rPr>
      </w:pPr>
    </w:p>
    <w:p w14:paraId="074270B6" w14:textId="77777777" w:rsidR="006D0495" w:rsidRDefault="006D0495">
      <w:pPr>
        <w:tabs>
          <w:tab w:val="left" w:pos="2780"/>
        </w:tabs>
        <w:rPr>
          <w:rFonts w:eastAsia="黑体"/>
          <w:sz w:val="32"/>
          <w:szCs w:val="32"/>
        </w:rPr>
      </w:pPr>
    </w:p>
    <w:p w14:paraId="1AEABC8D" w14:textId="77777777" w:rsidR="006D0495" w:rsidRDefault="006D0495">
      <w:pPr>
        <w:tabs>
          <w:tab w:val="left" w:pos="2780"/>
        </w:tabs>
        <w:rPr>
          <w:rFonts w:eastAsia="黑体"/>
          <w:sz w:val="32"/>
          <w:szCs w:val="32"/>
        </w:rPr>
      </w:pPr>
    </w:p>
    <w:p w14:paraId="3A503D2C" w14:textId="77777777" w:rsidR="006D0495" w:rsidRDefault="006D0495">
      <w:pPr>
        <w:tabs>
          <w:tab w:val="left" w:pos="2780"/>
        </w:tabs>
        <w:rPr>
          <w:rFonts w:eastAsia="黑体"/>
          <w:sz w:val="32"/>
          <w:szCs w:val="32"/>
        </w:rPr>
      </w:pPr>
    </w:p>
    <w:p w14:paraId="3347938E" w14:textId="7D56576F" w:rsidR="006D0495" w:rsidRDefault="00000000">
      <w:pPr>
        <w:ind w:firstLine="420"/>
        <w:jc w:val="center"/>
        <w:rPr>
          <w:rFonts w:ascii="黑体" w:eastAsia="黑体" w:hAnsi="黑体"/>
          <w:bCs/>
          <w:sz w:val="28"/>
          <w:szCs w:val="28"/>
        </w:rPr>
      </w:pPr>
      <w:r>
        <w:rPr>
          <w:rFonts w:ascii="黑体" w:eastAsia="黑体" w:hAnsi="黑体" w:hint="eastAsia"/>
          <w:bCs/>
          <w:sz w:val="28"/>
          <w:szCs w:val="28"/>
        </w:rPr>
        <w:t>《包装用聚苯乙烯泡沫熔结性能测试方法》</w:t>
      </w:r>
      <w:r w:rsidR="00A87D6D">
        <w:rPr>
          <w:rFonts w:ascii="黑体" w:eastAsia="黑体" w:hAnsi="黑体" w:hint="eastAsia"/>
          <w:bCs/>
          <w:sz w:val="28"/>
          <w:szCs w:val="28"/>
        </w:rPr>
        <w:t>起草</w:t>
      </w:r>
      <w:r>
        <w:rPr>
          <w:rFonts w:ascii="黑体" w:eastAsia="黑体" w:hAnsi="黑体" w:hint="eastAsia"/>
          <w:bCs/>
          <w:sz w:val="28"/>
          <w:szCs w:val="28"/>
        </w:rPr>
        <w:t>组</w:t>
      </w:r>
    </w:p>
    <w:p w14:paraId="5BF48EDE" w14:textId="77777777" w:rsidR="006D0495" w:rsidRDefault="00000000">
      <w:pPr>
        <w:ind w:firstLineChars="1400" w:firstLine="3935"/>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二〇二二年七月</w:t>
      </w:r>
    </w:p>
    <w:p w14:paraId="5019C426" w14:textId="59C458A5" w:rsidR="006D0495" w:rsidRDefault="00000000">
      <w:pPr>
        <w:spacing w:afterLines="50" w:after="156"/>
        <w:jc w:val="center"/>
        <w:rPr>
          <w:rFonts w:ascii="黑体" w:eastAsia="黑体" w:hAnsi="宋体"/>
          <w:bCs/>
          <w:sz w:val="32"/>
          <w:szCs w:val="32"/>
        </w:rPr>
      </w:pPr>
      <w:r>
        <w:rPr>
          <w:rFonts w:ascii="黑体" w:eastAsia="黑体" w:hAnsi="宋体" w:hint="eastAsia"/>
          <w:bCs/>
          <w:sz w:val="28"/>
          <w:szCs w:val="28"/>
        </w:rPr>
        <w:lastRenderedPageBreak/>
        <w:t>《包装用聚苯乙烯泡沫熔结性能测试方法》（</w:t>
      </w:r>
      <w:r w:rsidR="00A87D6D">
        <w:rPr>
          <w:rFonts w:ascii="黑体" w:eastAsia="黑体" w:hAnsi="宋体" w:hint="eastAsia"/>
          <w:bCs/>
          <w:sz w:val="28"/>
          <w:szCs w:val="28"/>
        </w:rPr>
        <w:t>征求意见</w:t>
      </w:r>
      <w:r>
        <w:rPr>
          <w:rFonts w:ascii="黑体" w:eastAsia="黑体" w:hAnsi="宋体" w:hint="eastAsia"/>
          <w:bCs/>
          <w:sz w:val="28"/>
          <w:szCs w:val="28"/>
        </w:rPr>
        <w:t>稿）</w:t>
      </w:r>
      <w:r>
        <w:rPr>
          <w:rFonts w:asciiTheme="minorEastAsia" w:eastAsiaTheme="minorEastAsia" w:hAnsiTheme="minorEastAsia" w:hint="eastAsia"/>
          <w:b/>
          <w:sz w:val="28"/>
          <w:szCs w:val="28"/>
        </w:rPr>
        <w:t>编制说明</w:t>
      </w:r>
    </w:p>
    <w:p w14:paraId="0786B60F" w14:textId="77777777" w:rsidR="006D0495" w:rsidRDefault="00000000">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一、任务来源</w:t>
      </w:r>
    </w:p>
    <w:p w14:paraId="5602FF2A" w14:textId="53536321" w:rsidR="006D0495" w:rsidRDefault="0000000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根据中国包装联合会文件《关于下达2021 年第二批包装行业团体标准制定计划的通知》（中国包联质字[2021] 53号）要求，由中国包装联合会提出并归口，由中国包装科研测试中心负责牵头制定《包装用聚苯乙烯泡沫熔结性能测试方法》，计划编号为2021021。</w:t>
      </w:r>
    </w:p>
    <w:p w14:paraId="4C03E46B" w14:textId="77777777" w:rsidR="006D0495" w:rsidRDefault="00000000">
      <w:pPr>
        <w:numPr>
          <w:ilvl w:val="0"/>
          <w:numId w:val="3"/>
        </w:num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起草单位及工作组成员分工</w:t>
      </w:r>
    </w:p>
    <w:p w14:paraId="4C5EC7DE" w14:textId="77777777" w:rsidR="006D0495" w:rsidRDefault="0000000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中国包装科研测试中心为第一标准起草单位，负责组织、统筹、协调，重点开展对标准框架的构建、文本的编写、技术内容的把握等。</w:t>
      </w:r>
    </w:p>
    <w:p w14:paraId="6B26782C" w14:textId="10846696" w:rsidR="006D0495" w:rsidRDefault="0000000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202</w:t>
      </w:r>
      <w:r>
        <w:rPr>
          <w:rFonts w:asciiTheme="minorEastAsia" w:eastAsiaTheme="minorEastAsia" w:hAnsiTheme="minorEastAsia"/>
          <w:sz w:val="24"/>
          <w:szCs w:val="24"/>
        </w:rPr>
        <w:t>2</w:t>
      </w:r>
      <w:r>
        <w:rPr>
          <w:rFonts w:asciiTheme="minorEastAsia" w:eastAsiaTheme="minorEastAsia" w:hAnsiTheme="minorEastAsia" w:hint="eastAsia"/>
          <w:sz w:val="24"/>
          <w:szCs w:val="24"/>
        </w:rPr>
        <w:t>年</w:t>
      </w:r>
      <w:r w:rsidR="005943A1">
        <w:rPr>
          <w:rFonts w:asciiTheme="minorEastAsia" w:eastAsiaTheme="minorEastAsia" w:hAnsiTheme="minorEastAsia"/>
          <w:sz w:val="24"/>
          <w:szCs w:val="24"/>
        </w:rPr>
        <w:t>3</w:t>
      </w:r>
      <w:r>
        <w:rPr>
          <w:rFonts w:asciiTheme="minorEastAsia" w:eastAsiaTheme="minorEastAsia" w:hAnsiTheme="minorEastAsia" w:hint="eastAsia"/>
          <w:sz w:val="24"/>
          <w:szCs w:val="24"/>
        </w:rPr>
        <w:t>月，由中国包装科研测试中心、</w:t>
      </w:r>
      <w:r w:rsidR="001D2657" w:rsidRPr="001D2657">
        <w:rPr>
          <w:rFonts w:asciiTheme="minorEastAsia" w:eastAsiaTheme="minorEastAsia" w:hAnsiTheme="minorEastAsia" w:hint="eastAsia"/>
          <w:sz w:val="24"/>
          <w:szCs w:val="24"/>
        </w:rPr>
        <w:t>中塑（涿州）包装制品有限公司</w:t>
      </w:r>
      <w:r w:rsidR="001D2657">
        <w:rPr>
          <w:rFonts w:asciiTheme="minorEastAsia" w:eastAsiaTheme="minorEastAsia" w:hAnsiTheme="minorEastAsia" w:hint="eastAsia"/>
          <w:sz w:val="24"/>
          <w:szCs w:val="24"/>
        </w:rPr>
        <w:t>、</w:t>
      </w:r>
      <w:r w:rsidR="001D2657" w:rsidRPr="001D2657">
        <w:rPr>
          <w:rFonts w:asciiTheme="minorEastAsia" w:eastAsiaTheme="minorEastAsia" w:hAnsiTheme="minorEastAsia" w:hint="eastAsia"/>
          <w:sz w:val="24"/>
          <w:szCs w:val="24"/>
        </w:rPr>
        <w:t>芜湖市洪源新材料有限公司</w:t>
      </w:r>
      <w:r w:rsidR="001D265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无锡小天鹅电器有限公司</w:t>
      </w:r>
      <w:r w:rsidR="002C7EE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中包包装研究院有限公司等单位组成标准起草小组，在标准编制过程中提供技术咨询、实验验证以及相关技术资料等。具体分工如下：</w:t>
      </w:r>
    </w:p>
    <w:p w14:paraId="3DDD18BC" w14:textId="77777777" w:rsidR="006D0495" w:rsidRDefault="0000000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中国包装科研测试中心全面协调标准起草工作，并负责组织起草标准草案及编制说明、进行实验验证；</w:t>
      </w:r>
    </w:p>
    <w:p w14:paraId="660ABBBC" w14:textId="77777777" w:rsidR="006D0495" w:rsidRDefault="0000000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中包包装研究院有限公司负责组织召开标准讨论会，联系专家一起进行讨论和修改标准草案</w:t>
      </w:r>
      <w:r>
        <w:rPr>
          <w:rFonts w:asciiTheme="minorEastAsia" w:eastAsiaTheme="minorEastAsia" w:hAnsiTheme="minorEastAsia" w:hint="eastAsia"/>
          <w:bCs/>
          <w:sz w:val="24"/>
          <w:szCs w:val="24"/>
        </w:rPr>
        <w:t>，汇总意见并协助各阶段的审核</w:t>
      </w:r>
      <w:r>
        <w:rPr>
          <w:rFonts w:asciiTheme="minorEastAsia" w:eastAsiaTheme="minorEastAsia" w:hAnsiTheme="minorEastAsia" w:hint="eastAsia"/>
          <w:sz w:val="24"/>
          <w:szCs w:val="24"/>
        </w:rPr>
        <w:t>；</w:t>
      </w:r>
    </w:p>
    <w:p w14:paraId="44D11A86" w14:textId="05B1EBF6" w:rsidR="006D0495" w:rsidRDefault="00741D7B">
      <w:pPr>
        <w:ind w:firstLineChars="200" w:firstLine="480"/>
        <w:rPr>
          <w:rFonts w:asciiTheme="minorEastAsia" w:eastAsiaTheme="minorEastAsia" w:hAnsiTheme="minorEastAsia"/>
          <w:sz w:val="24"/>
          <w:szCs w:val="24"/>
        </w:rPr>
      </w:pPr>
      <w:r w:rsidRPr="001D2657">
        <w:rPr>
          <w:rFonts w:asciiTheme="minorEastAsia" w:eastAsiaTheme="minorEastAsia" w:hAnsiTheme="minorEastAsia" w:hint="eastAsia"/>
          <w:sz w:val="24"/>
          <w:szCs w:val="24"/>
        </w:rPr>
        <w:t>中塑（涿州）包装制品有限公司</w:t>
      </w:r>
      <w:r>
        <w:rPr>
          <w:rFonts w:asciiTheme="minorEastAsia" w:eastAsiaTheme="minorEastAsia" w:hAnsiTheme="minorEastAsia" w:hint="eastAsia"/>
          <w:sz w:val="24"/>
          <w:szCs w:val="24"/>
        </w:rPr>
        <w:t>、无锡小天鹅电器有限公司负责提供样品和产品数据以及标准草案的技术内容的审核和修改；</w:t>
      </w:r>
    </w:p>
    <w:p w14:paraId="24F370DB" w14:textId="62AFD5BF" w:rsidR="006D0495" w:rsidRDefault="00741D7B">
      <w:pPr>
        <w:ind w:firstLineChars="200" w:firstLine="480"/>
        <w:rPr>
          <w:rFonts w:asciiTheme="minorEastAsia" w:eastAsiaTheme="minorEastAsia" w:hAnsiTheme="minorEastAsia"/>
          <w:sz w:val="24"/>
          <w:szCs w:val="24"/>
        </w:rPr>
      </w:pPr>
      <w:r w:rsidRPr="001D2657">
        <w:rPr>
          <w:rFonts w:asciiTheme="minorEastAsia" w:eastAsiaTheme="minorEastAsia" w:hAnsiTheme="minorEastAsia" w:hint="eastAsia"/>
          <w:sz w:val="24"/>
          <w:szCs w:val="24"/>
        </w:rPr>
        <w:t>芜湖市洪源新材料有限公司</w:t>
      </w:r>
      <w:r>
        <w:rPr>
          <w:rFonts w:asciiTheme="minorEastAsia" w:eastAsiaTheme="minorEastAsia" w:hAnsiTheme="minorEastAsia" w:hint="eastAsia"/>
          <w:sz w:val="24"/>
          <w:szCs w:val="24"/>
        </w:rPr>
        <w:t>负责参与标准的讨论和实施征求意见</w:t>
      </w:r>
      <w:r w:rsidR="00617E3E">
        <w:rPr>
          <w:rFonts w:asciiTheme="minorEastAsia" w:eastAsiaTheme="minorEastAsia" w:hAnsiTheme="minorEastAsia" w:hint="eastAsia"/>
          <w:sz w:val="24"/>
          <w:szCs w:val="24"/>
        </w:rPr>
        <w:t>。</w:t>
      </w:r>
    </w:p>
    <w:p w14:paraId="2A3D43CC" w14:textId="77777777" w:rsidR="006D0495" w:rsidRDefault="00000000">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三、标准编写的目的、意义</w:t>
      </w:r>
    </w:p>
    <w:p w14:paraId="0B5EB278" w14:textId="77777777" w:rsidR="006D0495" w:rsidRDefault="0000000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包装用聚苯乙烯泡沫塑料在包装中作为缓冲材料被广泛使用，该产品适用于多种行业，如：家电、电子、精密仪器、家具以及生活用品等，缓冲性能良好，且成本具有优势。聚苯乙烯泡沫塑料一次缓冲性能良好，多次受到冲击后会发生断裂及破碎，不仅会失去缓冲性能而导致产品受损，对环境也存在一定的污染，而该产品的熔结性能是一个重要指标，当前的企业的检测方式有：不检验，泡沫性能无法保障；人工掰断数泡沫颗粒断面数量，操作繁琐且结果不唯一；拉压试验机检验，很多企业不具备试验条件。国内缺少该种材料快速且便捷的熔结性能试验的方法，特制定熔结性能测试方法标准。</w:t>
      </w:r>
    </w:p>
    <w:p w14:paraId="4AF15267" w14:textId="77777777" w:rsidR="006D0495" w:rsidRDefault="0000000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根据我国各行业对聚苯乙烯泡沫塑料熔结性能在运输包装现阶段的需求，制定包装用聚苯乙烯泡沫塑料快速熔结性能测试方法团体标准非常必要。</w:t>
      </w:r>
    </w:p>
    <w:p w14:paraId="26F304B9" w14:textId="2DC0FDDB" w:rsidR="006D0495" w:rsidRDefault="0000000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本标准借鉴GB/T 9639.1《塑料薄膜和薄片抗冲击性能试验方法》自由落镖法、GB/T</w:t>
      </w:r>
      <w:r w:rsidR="009504D7">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14485 《工程塑料硬质塑料板材及塑料件耐冲击试验方法》落球法的试验原理，本标准规定了适用范围、试验原理、技术要求、试样、试验步骤、判定、试验报告。主要针对聚苯乙烯泡沫塑料熔结性能测试的试验原理、设备的技术要求、试验步骤进行研究和规定，保证使用的可靠性。</w:t>
      </w:r>
    </w:p>
    <w:p w14:paraId="5408F5BD" w14:textId="77777777" w:rsidR="006D0495" w:rsidRDefault="00000000">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四、主要工作过程</w:t>
      </w:r>
    </w:p>
    <w:p w14:paraId="76C826E7" w14:textId="77777777" w:rsidR="006D0495" w:rsidRDefault="00000000">
      <w:pPr>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（1）形成标准讨论稿</w:t>
      </w:r>
    </w:p>
    <w:p w14:paraId="7789648D" w14:textId="015985BA" w:rsidR="006D0495" w:rsidRDefault="0000000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2022年</w:t>
      </w:r>
      <w:r w:rsidR="005943A1">
        <w:rPr>
          <w:rFonts w:asciiTheme="minorEastAsia" w:eastAsiaTheme="minorEastAsia" w:hAnsiTheme="minorEastAsia"/>
          <w:sz w:val="24"/>
          <w:szCs w:val="24"/>
        </w:rPr>
        <w:t>3</w:t>
      </w:r>
      <w:r>
        <w:rPr>
          <w:rFonts w:asciiTheme="minorEastAsia" w:eastAsiaTheme="minorEastAsia" w:hAnsiTheme="minorEastAsia" w:hint="eastAsia"/>
          <w:sz w:val="24"/>
          <w:szCs w:val="24"/>
        </w:rPr>
        <w:t>月～5月，成立标准起草工作组，通过网络会议、网络搜索、企业沟通等形式，调查了聚苯乙烯泡沫塑料制造行业状况、应用情况以及现行企业标准存在的问题，掌握了行业最新动态，收集了相关企业测试方法。通过解决企业标准存在的问题整理形成了标准草案。</w:t>
      </w:r>
    </w:p>
    <w:p w14:paraId="6CE36025" w14:textId="22D5DECE" w:rsidR="006D0495" w:rsidRDefault="0000000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依据</w:t>
      </w:r>
      <w:r w:rsidR="0007692F">
        <w:rPr>
          <w:rFonts w:asciiTheme="minorEastAsia" w:eastAsiaTheme="minorEastAsia" w:hAnsiTheme="minorEastAsia" w:hint="eastAsia"/>
          <w:sz w:val="24"/>
          <w:szCs w:val="24"/>
        </w:rPr>
        <w:t>起草组</w:t>
      </w:r>
      <w:r>
        <w:rPr>
          <w:rFonts w:asciiTheme="minorEastAsia" w:eastAsiaTheme="minorEastAsia" w:hAnsiTheme="minorEastAsia" w:hint="eastAsia"/>
          <w:sz w:val="24"/>
          <w:szCs w:val="24"/>
        </w:rPr>
        <w:t>提供的聚苯乙烯泡沫塑料相同密度的样品，通过初步本标准测试方法的验证与包装件的试验验证，证明了测试方法的可行性，不同企业的聚苯乙烯泡沫塑料存在熔结性能的差异。</w:t>
      </w:r>
    </w:p>
    <w:p w14:paraId="69EC4D12" w14:textId="77777777" w:rsidR="006D0495" w:rsidRDefault="0000000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同时，对设备的测试锥进行了完善，将测试锥身的最小分度值由10mm精确到2mm，并增</w:t>
      </w:r>
      <w:r>
        <w:rPr>
          <w:rFonts w:asciiTheme="minorEastAsia" w:eastAsiaTheme="minorEastAsia" w:hAnsiTheme="minorEastAsia" w:hint="eastAsia"/>
          <w:sz w:val="24"/>
          <w:szCs w:val="24"/>
        </w:rPr>
        <w:lastRenderedPageBreak/>
        <w:t>加了数字显示，方便数据的读取。</w:t>
      </w:r>
    </w:p>
    <w:p w14:paraId="29559F74" w14:textId="4B161AEB" w:rsidR="006D0495" w:rsidRDefault="0000000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其中，为便于明确本标准文件采用的术语用意，针对“熔结性能”、“测试锥”、“电磁释放装置”和“防护筒”进行了定义。</w:t>
      </w:r>
    </w:p>
    <w:p w14:paraId="4775991F" w14:textId="77777777" w:rsidR="00617E3E" w:rsidRDefault="00617E3E" w:rsidP="00617E3E">
      <w:pPr>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（2）形成征求意见稿</w:t>
      </w:r>
    </w:p>
    <w:p w14:paraId="05800545" w14:textId="6963F2B3" w:rsidR="00617E3E" w:rsidRDefault="00617E3E" w:rsidP="00617E3E">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6月</w:t>
      </w:r>
      <w:r w:rsidR="00ED3F84">
        <w:rPr>
          <w:rFonts w:asciiTheme="minorEastAsia" w:eastAsiaTheme="minorEastAsia" w:hAnsiTheme="minorEastAsia" w:hint="eastAsia"/>
          <w:sz w:val="24"/>
          <w:szCs w:val="24"/>
        </w:rPr>
        <w:t>-</w:t>
      </w:r>
      <w:r w:rsidR="00ED3F84">
        <w:rPr>
          <w:rFonts w:asciiTheme="minorEastAsia" w:eastAsiaTheme="minorEastAsia" w:hAnsiTheme="minorEastAsia"/>
          <w:sz w:val="24"/>
          <w:szCs w:val="24"/>
        </w:rPr>
        <w:t>7</w:t>
      </w:r>
      <w:r w:rsidR="00ED3F84">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召开线上标准起草工作组会议，对《包装用聚苯乙烯泡沫熔结性能测试方法》进行了讨论，初步对标准名称、试验原理、试验步骤，特别是技术要求进行了讨论，有建议防护筒增加出气孔，保证筒内外气压一致。会下针对此建议进行了验证，在其他条件一致的情况下，使用出气孔防护筒和不含出气孔防护筒分别进行了测试，测试结果基本</w:t>
      </w:r>
      <w:r w:rsidR="001A2C5F">
        <w:rPr>
          <w:rFonts w:asciiTheme="minorEastAsia" w:eastAsiaTheme="minorEastAsia" w:hAnsiTheme="minorEastAsia" w:hint="eastAsia"/>
          <w:sz w:val="24"/>
          <w:szCs w:val="24"/>
        </w:rPr>
        <w:t>相同</w:t>
      </w:r>
      <w:r>
        <w:rPr>
          <w:rFonts w:asciiTheme="minorEastAsia" w:eastAsiaTheme="minorEastAsia" w:hAnsiTheme="minorEastAsia" w:hint="eastAsia"/>
          <w:sz w:val="24"/>
          <w:szCs w:val="24"/>
        </w:rPr>
        <w:t>，</w:t>
      </w:r>
      <w:r w:rsidR="001A2C5F">
        <w:rPr>
          <w:rFonts w:asciiTheme="minorEastAsia" w:eastAsiaTheme="minorEastAsia" w:hAnsiTheme="minorEastAsia" w:hint="eastAsia"/>
          <w:sz w:val="24"/>
          <w:szCs w:val="24"/>
        </w:rPr>
        <w:t>经过起草组一致通过</w:t>
      </w:r>
      <w:r>
        <w:rPr>
          <w:rFonts w:asciiTheme="minorEastAsia" w:eastAsiaTheme="minorEastAsia" w:hAnsiTheme="minorEastAsia" w:hint="eastAsia"/>
          <w:sz w:val="24"/>
          <w:szCs w:val="24"/>
        </w:rPr>
        <w:t>，建议增加出气孔，同时修改了测试设备。</w:t>
      </w:r>
    </w:p>
    <w:p w14:paraId="2A1374D3" w14:textId="30BF9168" w:rsidR="00617E3E" w:rsidRDefault="00617E3E" w:rsidP="00617E3E">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对标准技术性能和试验方法进行验证，使用不同密度的聚苯乙烯泡沫进行了GB/T 8812.1</w:t>
      </w:r>
      <w:r w:rsidR="001A2C5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硬质泡沫塑料 弯曲性能的测定》及《包装用聚苯乙烯泡沫熔结性能测试方法》两种测试方法的对比，</w:t>
      </w:r>
      <w:r w:rsidR="00ED3F84">
        <w:rPr>
          <w:rFonts w:asciiTheme="minorEastAsia" w:eastAsiaTheme="minorEastAsia" w:hAnsiTheme="minorEastAsia" w:hint="eastAsia"/>
          <w:sz w:val="24"/>
          <w:szCs w:val="24"/>
        </w:rPr>
        <w:t>其中密度为15kg/m</w:t>
      </w:r>
      <w:r w:rsidR="00ED3F84">
        <w:rPr>
          <w:rFonts w:asciiTheme="minorEastAsia" w:eastAsiaTheme="minorEastAsia" w:hAnsiTheme="minorEastAsia" w:hint="eastAsia"/>
          <w:sz w:val="24"/>
          <w:szCs w:val="24"/>
          <w:vertAlign w:val="superscript"/>
        </w:rPr>
        <w:t>3</w:t>
      </w:r>
      <w:r w:rsidR="00ED3F84">
        <w:rPr>
          <w:rFonts w:asciiTheme="minorEastAsia" w:eastAsiaTheme="minorEastAsia" w:hAnsiTheme="minorEastAsia" w:hint="eastAsia"/>
          <w:sz w:val="24"/>
          <w:szCs w:val="24"/>
        </w:rPr>
        <w:t>的泡沫，测试锥数值为3.92cm-4.00cm，压力值为15N-18N之间，GB/T 10801.1-2002《绝热用模塑聚苯乙烯塑料》熔结性要求压力值不小于15N，</w:t>
      </w:r>
      <w:r>
        <w:rPr>
          <w:rFonts w:asciiTheme="minorEastAsia" w:eastAsiaTheme="minorEastAsia" w:hAnsiTheme="minorEastAsia" w:hint="eastAsia"/>
          <w:sz w:val="24"/>
          <w:szCs w:val="24"/>
        </w:rPr>
        <w:t>两种测试结论存在一定关系，密度越大，压力值越大，测试锥读取数值越小</w:t>
      </w:r>
      <w:r w:rsidR="00741D7B">
        <w:rPr>
          <w:rFonts w:asciiTheme="minorEastAsia" w:eastAsiaTheme="minorEastAsia" w:hAnsiTheme="minorEastAsia" w:hint="eastAsia"/>
          <w:sz w:val="24"/>
          <w:szCs w:val="24"/>
        </w:rPr>
        <w:t>，</w:t>
      </w:r>
      <w:r w:rsidR="00ED3F84">
        <w:rPr>
          <w:rFonts w:asciiTheme="minorEastAsia" w:eastAsiaTheme="minorEastAsia" w:hAnsiTheme="minorEastAsia" w:hint="eastAsia"/>
          <w:sz w:val="24"/>
          <w:szCs w:val="24"/>
        </w:rPr>
        <w:t>最终</w:t>
      </w:r>
      <w:r>
        <w:rPr>
          <w:rFonts w:asciiTheme="minorEastAsia" w:eastAsiaTheme="minorEastAsia" w:hAnsiTheme="minorEastAsia" w:hint="eastAsia"/>
          <w:sz w:val="24"/>
          <w:szCs w:val="24"/>
        </w:rPr>
        <w:t>形成标准征求意见稿。</w:t>
      </w:r>
    </w:p>
    <w:p w14:paraId="3F14FE4D" w14:textId="77777777" w:rsidR="006D0495" w:rsidRDefault="00000000">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五、标准的编制原则 </w:t>
      </w:r>
    </w:p>
    <w:p w14:paraId="236C9F53" w14:textId="77777777" w:rsidR="006D0495" w:rsidRDefault="0000000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该标准本着既要与国际先进标准接轨，又要符合我国的实际情况的原则；</w:t>
      </w:r>
    </w:p>
    <w:p w14:paraId="1928F458" w14:textId="77777777" w:rsidR="006D0495" w:rsidRDefault="0000000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本着力求实用性和操作性强原则；</w:t>
      </w:r>
    </w:p>
    <w:p w14:paraId="5332887E" w14:textId="77777777" w:rsidR="006D0495" w:rsidRDefault="0000000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力求国内先进水平的原则；</w:t>
      </w:r>
    </w:p>
    <w:p w14:paraId="54AB3046" w14:textId="77777777" w:rsidR="006D0495" w:rsidRDefault="0000000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力求与系列标准及相关标准协调一致的原则 。</w:t>
      </w:r>
    </w:p>
    <w:p w14:paraId="4667D9DA" w14:textId="77777777" w:rsidR="006D0495" w:rsidRDefault="00000000">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六、标准的主要技术内容</w:t>
      </w:r>
    </w:p>
    <w:p w14:paraId="191D53AB" w14:textId="0308B32C" w:rsidR="006D0495" w:rsidRDefault="0000000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该标准</w:t>
      </w:r>
      <w:r w:rsidR="00E10E91">
        <w:rPr>
          <w:rFonts w:asciiTheme="minorEastAsia" w:eastAsiaTheme="minorEastAsia" w:hAnsiTheme="minorEastAsia" w:hint="eastAsia"/>
          <w:sz w:val="24"/>
          <w:szCs w:val="24"/>
        </w:rPr>
        <w:t>为首次制定，</w:t>
      </w:r>
      <w:r>
        <w:rPr>
          <w:rFonts w:asciiTheme="minorEastAsia" w:eastAsiaTheme="minorEastAsia" w:hAnsiTheme="minorEastAsia" w:hint="eastAsia"/>
          <w:sz w:val="24"/>
          <w:szCs w:val="24"/>
        </w:rPr>
        <w:t>主要内容说明如下：</w:t>
      </w:r>
    </w:p>
    <w:p w14:paraId="151F87F0" w14:textId="636FAB2F" w:rsidR="006D0495" w:rsidRDefault="0000000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1）试验原理的说明，</w:t>
      </w:r>
      <w:r w:rsidR="00676285" w:rsidRPr="00676285">
        <w:rPr>
          <w:rFonts w:asciiTheme="minorEastAsia" w:eastAsiaTheme="minorEastAsia" w:hAnsiTheme="minorEastAsia" w:hint="eastAsia"/>
          <w:sz w:val="24"/>
          <w:szCs w:val="24"/>
        </w:rPr>
        <w:t>测试锥垂直自由落下扎入样品中，根据测试锥的标尺示数记录其扎入样品的深度。标尺示数越大，样品熔结性能越差。</w:t>
      </w:r>
    </w:p>
    <w:p w14:paraId="75AEBA3B" w14:textId="77777777" w:rsidR="006D0495" w:rsidRDefault="0000000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2）对设备参数进行了规定，包含试验高度、测试锥尺寸要求、试验设备组成介绍。</w:t>
      </w:r>
    </w:p>
    <w:p w14:paraId="4B2B648A" w14:textId="77777777" w:rsidR="006D0495" w:rsidRDefault="0000000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3）对试样的厚度进行了要求。</w:t>
      </w:r>
    </w:p>
    <w:p w14:paraId="5ABCECC1" w14:textId="77777777" w:rsidR="006D0495" w:rsidRDefault="0000000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4）对试验步骤进行了说明，对检测方法的过程进行了规范。</w:t>
      </w:r>
    </w:p>
    <w:p w14:paraId="1CD3942A" w14:textId="77777777" w:rsidR="006D0495" w:rsidRDefault="00000000">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七、预期达到的社会效益和对产业发展的作用 </w:t>
      </w:r>
    </w:p>
    <w:p w14:paraId="7BE7BFE2" w14:textId="77777777" w:rsidR="006D0495" w:rsidRDefault="00000000">
      <w:pPr>
        <w:tabs>
          <w:tab w:val="left" w:pos="420"/>
        </w:tabs>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该标准的制定可以解决企业现存的问题，是供求双方要求达成一致，最终实现降本增效、保护环境的目的。</w:t>
      </w:r>
    </w:p>
    <w:p w14:paraId="04B93CE3" w14:textId="77777777" w:rsidR="006D0495" w:rsidRDefault="00000000">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八、采标情况</w:t>
      </w:r>
    </w:p>
    <w:p w14:paraId="516186A3" w14:textId="77777777" w:rsidR="006D0495" w:rsidRDefault="00000000">
      <w:pPr>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无</w:t>
      </w:r>
    </w:p>
    <w:p w14:paraId="25770192" w14:textId="77777777" w:rsidR="006D0495" w:rsidRDefault="00000000">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九</w:t>
      </w:r>
      <w:r>
        <w:rPr>
          <w:rFonts w:asciiTheme="minorEastAsia" w:eastAsiaTheme="minorEastAsia" w:hAnsiTheme="minorEastAsia"/>
          <w:b/>
          <w:sz w:val="24"/>
          <w:szCs w:val="24"/>
        </w:rPr>
        <w:t>、与国内外现行同类标准对比</w:t>
      </w:r>
    </w:p>
    <w:p w14:paraId="6183F629" w14:textId="77777777" w:rsidR="006D0495" w:rsidRDefault="00000000">
      <w:pPr>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目前国内尚无此类标准，属于首次标准发布。</w:t>
      </w:r>
    </w:p>
    <w:p w14:paraId="1E875E9C" w14:textId="77777777" w:rsidR="006D0495" w:rsidRDefault="00000000">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十、与有关的现行法律、法规和强制性标准的关系</w:t>
      </w:r>
    </w:p>
    <w:p w14:paraId="4A4546BC" w14:textId="77777777" w:rsidR="006D0495" w:rsidRDefault="00000000">
      <w:pPr>
        <w:adjustRightInd w:val="0"/>
        <w:snapToGrid w:val="0"/>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未有与现行法律、法规和强制性标准违背的地方。</w:t>
      </w:r>
    </w:p>
    <w:p w14:paraId="5EB77FC0" w14:textId="77777777" w:rsidR="006D0495" w:rsidRDefault="00000000">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十一、重大分歧意见的处理经过和依据</w:t>
      </w:r>
    </w:p>
    <w:p w14:paraId="40ACC057" w14:textId="77777777" w:rsidR="006D0495" w:rsidRDefault="00000000">
      <w:pPr>
        <w:adjustRightInd w:val="0"/>
        <w:snapToGrid w:val="0"/>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本标准在起草以未出现重大分歧,各方对标准内容达成一致意见。</w:t>
      </w:r>
    </w:p>
    <w:p w14:paraId="3E5BB068" w14:textId="77777777" w:rsidR="006D0495" w:rsidRDefault="00000000">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十二、贯彻标准的要求和建议措施</w:t>
      </w:r>
    </w:p>
    <w:p w14:paraId="5E8B67B6" w14:textId="77777777" w:rsidR="006D0495" w:rsidRDefault="00000000">
      <w:pPr>
        <w:pStyle w:val="ae"/>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标准起草单位、归口单位以及审查专家均认为，此标准应作为推荐性团体标准进行上报。</w:t>
      </w:r>
    </w:p>
    <w:p w14:paraId="25169A78" w14:textId="77777777" w:rsidR="006D0495" w:rsidRDefault="00000000">
      <w:pPr>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b/>
          <w:sz w:val="24"/>
          <w:szCs w:val="24"/>
        </w:rPr>
        <w:lastRenderedPageBreak/>
        <w:t>十</w:t>
      </w:r>
      <w:r>
        <w:rPr>
          <w:rFonts w:asciiTheme="minorEastAsia" w:eastAsiaTheme="minorEastAsia" w:hAnsiTheme="minorEastAsia" w:hint="eastAsia"/>
          <w:b/>
          <w:sz w:val="24"/>
          <w:szCs w:val="24"/>
        </w:rPr>
        <w:t>三、废止现行有关标准的建议</w:t>
      </w:r>
    </w:p>
    <w:p w14:paraId="6F30AFE7" w14:textId="77777777" w:rsidR="006D0495" w:rsidRDefault="00000000">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无</w:t>
      </w:r>
    </w:p>
    <w:p w14:paraId="39D9279B" w14:textId="77777777" w:rsidR="006D0495" w:rsidRDefault="00000000">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十四</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涉及国内外专利及处置情况</w:t>
      </w:r>
    </w:p>
    <w:p w14:paraId="5AD1345B" w14:textId="77777777" w:rsidR="006D0495" w:rsidRDefault="00000000">
      <w:pPr>
        <w:ind w:firstLine="495"/>
        <w:rPr>
          <w:rFonts w:asciiTheme="minorEastAsia" w:eastAsiaTheme="minorEastAsia" w:hAnsiTheme="minorEastAsia"/>
          <w:sz w:val="24"/>
          <w:szCs w:val="24"/>
        </w:rPr>
      </w:pPr>
      <w:r>
        <w:rPr>
          <w:rFonts w:asciiTheme="minorEastAsia" w:eastAsiaTheme="minorEastAsia" w:hAnsiTheme="minorEastAsia"/>
          <w:sz w:val="24"/>
          <w:szCs w:val="24"/>
        </w:rPr>
        <w:t>无</w:t>
      </w:r>
    </w:p>
    <w:p w14:paraId="26D2791A" w14:textId="77777777" w:rsidR="006D0495" w:rsidRDefault="00000000">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十五、其他应予以说明的事项</w:t>
      </w:r>
    </w:p>
    <w:p w14:paraId="737C9F74" w14:textId="77777777" w:rsidR="006D0495" w:rsidRDefault="00000000">
      <w:pPr>
        <w:ind w:firstLine="495"/>
        <w:rPr>
          <w:rFonts w:asciiTheme="minorEastAsia" w:eastAsiaTheme="minorEastAsia" w:hAnsiTheme="minorEastAsia"/>
          <w:sz w:val="24"/>
          <w:szCs w:val="24"/>
        </w:rPr>
      </w:pPr>
      <w:r>
        <w:rPr>
          <w:rFonts w:asciiTheme="minorEastAsia" w:eastAsiaTheme="minorEastAsia" w:hAnsiTheme="minorEastAsia" w:hint="eastAsia"/>
          <w:sz w:val="24"/>
          <w:szCs w:val="24"/>
        </w:rPr>
        <w:t>无</w:t>
      </w:r>
    </w:p>
    <w:p w14:paraId="0EFE0A26" w14:textId="77777777" w:rsidR="006D0495" w:rsidRDefault="006D0495">
      <w:pPr>
        <w:wordWrap w:val="0"/>
        <w:adjustRightInd w:val="0"/>
        <w:snapToGrid w:val="0"/>
        <w:spacing w:line="360" w:lineRule="auto"/>
        <w:jc w:val="right"/>
        <w:rPr>
          <w:rFonts w:asciiTheme="minorEastAsia" w:eastAsiaTheme="minorEastAsia" w:hAnsiTheme="minorEastAsia"/>
          <w:bCs/>
          <w:szCs w:val="21"/>
        </w:rPr>
      </w:pPr>
    </w:p>
    <w:p w14:paraId="42D80196" w14:textId="77777777" w:rsidR="006D0495" w:rsidRDefault="006D0495">
      <w:pPr>
        <w:adjustRightInd w:val="0"/>
        <w:snapToGrid w:val="0"/>
        <w:spacing w:line="360" w:lineRule="auto"/>
        <w:jc w:val="right"/>
        <w:rPr>
          <w:rFonts w:asciiTheme="minorEastAsia" w:eastAsiaTheme="minorEastAsia" w:hAnsiTheme="minorEastAsia"/>
          <w:bCs/>
          <w:szCs w:val="21"/>
        </w:rPr>
      </w:pPr>
    </w:p>
    <w:p w14:paraId="73C1B0A7" w14:textId="77777777" w:rsidR="006D0495" w:rsidRDefault="006D0495">
      <w:pPr>
        <w:adjustRightInd w:val="0"/>
        <w:snapToGrid w:val="0"/>
        <w:spacing w:line="360" w:lineRule="auto"/>
        <w:jc w:val="right"/>
        <w:rPr>
          <w:rFonts w:asciiTheme="minorEastAsia" w:eastAsiaTheme="minorEastAsia" w:hAnsiTheme="minorEastAsia"/>
          <w:bCs/>
          <w:szCs w:val="21"/>
        </w:rPr>
      </w:pPr>
    </w:p>
    <w:p w14:paraId="68A2FCB6" w14:textId="77777777" w:rsidR="006D0495" w:rsidRDefault="006D0495">
      <w:pPr>
        <w:adjustRightInd w:val="0"/>
        <w:snapToGrid w:val="0"/>
        <w:spacing w:line="360" w:lineRule="auto"/>
        <w:jc w:val="right"/>
        <w:rPr>
          <w:rFonts w:asciiTheme="minorEastAsia" w:eastAsiaTheme="minorEastAsia" w:hAnsiTheme="minorEastAsia"/>
          <w:bCs/>
          <w:szCs w:val="21"/>
        </w:rPr>
      </w:pPr>
    </w:p>
    <w:p w14:paraId="4FC5D0AC" w14:textId="77777777" w:rsidR="006D0495" w:rsidRDefault="00000000">
      <w:pPr>
        <w:adjustRightInd w:val="0"/>
        <w:snapToGrid w:val="0"/>
        <w:spacing w:line="360"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《包装用聚苯乙烯泡沫熔结性能测试方法》团体标准 标准起草工作组</w:t>
      </w:r>
    </w:p>
    <w:p w14:paraId="72E3284E" w14:textId="77777777" w:rsidR="006D0495" w:rsidRDefault="00000000">
      <w:pPr>
        <w:wordWrap w:val="0"/>
        <w:adjustRightInd w:val="0"/>
        <w:snapToGrid w:val="0"/>
        <w:spacing w:line="360" w:lineRule="auto"/>
        <w:ind w:firstLineChars="3100" w:firstLine="6510"/>
        <w:rPr>
          <w:rFonts w:asciiTheme="minorEastAsia" w:eastAsiaTheme="minorEastAsia" w:hAnsiTheme="minorEastAsia"/>
          <w:szCs w:val="21"/>
        </w:rPr>
      </w:pPr>
      <w:r>
        <w:rPr>
          <w:rFonts w:asciiTheme="minorEastAsia" w:eastAsiaTheme="minorEastAsia" w:hAnsiTheme="minorEastAsia" w:hint="eastAsia"/>
          <w:szCs w:val="21"/>
        </w:rPr>
        <w:t>202</w:t>
      </w:r>
      <w:r>
        <w:rPr>
          <w:rFonts w:asciiTheme="minorEastAsia" w:eastAsiaTheme="minorEastAsia" w:hAnsiTheme="minorEastAsia"/>
          <w:szCs w:val="21"/>
        </w:rPr>
        <w:t>2</w:t>
      </w:r>
      <w:r>
        <w:rPr>
          <w:rFonts w:asciiTheme="minorEastAsia" w:eastAsiaTheme="minorEastAsia" w:hAnsiTheme="minorEastAsia" w:hint="eastAsia"/>
          <w:szCs w:val="21"/>
        </w:rPr>
        <w:t>年</w:t>
      </w:r>
      <w:r>
        <w:rPr>
          <w:rFonts w:asciiTheme="minorEastAsia" w:eastAsiaTheme="minorEastAsia" w:hAnsiTheme="minorEastAsia"/>
          <w:szCs w:val="21"/>
        </w:rPr>
        <w:t>7</w:t>
      </w:r>
      <w:r>
        <w:rPr>
          <w:rFonts w:asciiTheme="minorEastAsia" w:eastAsiaTheme="minorEastAsia" w:hAnsiTheme="minorEastAsia" w:hint="eastAsia"/>
          <w:szCs w:val="21"/>
        </w:rPr>
        <w:t>月</w:t>
      </w:r>
    </w:p>
    <w:sectPr w:rsidR="006D0495">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FAC1" w14:textId="77777777" w:rsidR="00AF277B" w:rsidRDefault="00AF277B" w:rsidP="00617E3E">
      <w:r>
        <w:separator/>
      </w:r>
    </w:p>
  </w:endnote>
  <w:endnote w:type="continuationSeparator" w:id="0">
    <w:p w14:paraId="0FBD2153" w14:textId="77777777" w:rsidR="00AF277B" w:rsidRDefault="00AF277B" w:rsidP="0061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ingFang SC Regular">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5C1A" w14:textId="77777777" w:rsidR="00AF277B" w:rsidRDefault="00AF277B" w:rsidP="00617E3E">
      <w:r>
        <w:separator/>
      </w:r>
    </w:p>
  </w:footnote>
  <w:footnote w:type="continuationSeparator" w:id="0">
    <w:p w14:paraId="1341E09F" w14:textId="77777777" w:rsidR="00AF277B" w:rsidRDefault="00AF277B" w:rsidP="00617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812C"/>
    <w:multiLevelType w:val="singleLevel"/>
    <w:tmpl w:val="0470812C"/>
    <w:lvl w:ilvl="0">
      <w:start w:val="2"/>
      <w:numFmt w:val="chineseCounting"/>
      <w:suff w:val="nothing"/>
      <w:lvlText w:val="%1、"/>
      <w:lvlJc w:val="left"/>
      <w:rPr>
        <w:rFonts w:hint="eastAsia"/>
      </w:rPr>
    </w:lvl>
  </w:abstractNum>
  <w:abstractNum w:abstractNumId="1"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44C50F90"/>
    <w:multiLevelType w:val="multilevel"/>
    <w:tmpl w:val="44C50F90"/>
    <w:lvl w:ilvl="0">
      <w:start w:val="1"/>
      <w:numFmt w:val="lowerLetter"/>
      <w:pStyle w:val="a5"/>
      <w:lvlText w:val="%1)"/>
      <w:lvlJc w:val="left"/>
      <w:pPr>
        <w:tabs>
          <w:tab w:val="left" w:pos="840"/>
        </w:tabs>
        <w:ind w:left="839" w:hanging="419"/>
      </w:pPr>
      <w:rPr>
        <w:rFonts w:ascii="宋体" w:eastAsia="宋体" w:hint="eastAsia"/>
        <w:b w:val="0"/>
        <w:i w:val="0"/>
        <w:sz w:val="21"/>
        <w:szCs w:val="21"/>
      </w:rPr>
    </w:lvl>
    <w:lvl w:ilvl="1">
      <w:start w:val="1"/>
      <w:numFmt w:val="decimal"/>
      <w:pStyle w:val="a6"/>
      <w:lvlText w:val="%2)"/>
      <w:lvlJc w:val="left"/>
      <w:pPr>
        <w:tabs>
          <w:tab w:val="left" w:pos="1260"/>
        </w:tabs>
        <w:ind w:left="1259" w:hanging="419"/>
      </w:pPr>
      <w:rPr>
        <w:rFonts w:hint="eastAsia"/>
      </w:rPr>
    </w:lvl>
    <w:lvl w:ilvl="2">
      <w:start w:val="1"/>
      <w:numFmt w:val="decimal"/>
      <w:pStyle w:val="a7"/>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16cid:durableId="1209872851">
    <w:abstractNumId w:val="2"/>
  </w:num>
  <w:num w:numId="2" w16cid:durableId="13190252">
    <w:abstractNumId w:val="1"/>
  </w:num>
  <w:num w:numId="3" w16cid:durableId="148059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BiYTk0NWViNzE5NzkyYmFjY2Y1MDZkNTRmY2Y3NmQifQ=="/>
  </w:docVars>
  <w:rsids>
    <w:rsidRoot w:val="00BE5D11"/>
    <w:rsid w:val="0000191B"/>
    <w:rsid w:val="00002818"/>
    <w:rsid w:val="00004E00"/>
    <w:rsid w:val="00005938"/>
    <w:rsid w:val="00005A73"/>
    <w:rsid w:val="000069BB"/>
    <w:rsid w:val="00012EC2"/>
    <w:rsid w:val="000172E9"/>
    <w:rsid w:val="00026172"/>
    <w:rsid w:val="00026F17"/>
    <w:rsid w:val="00026FD5"/>
    <w:rsid w:val="0002795D"/>
    <w:rsid w:val="0003092B"/>
    <w:rsid w:val="00032478"/>
    <w:rsid w:val="0003765D"/>
    <w:rsid w:val="000430D2"/>
    <w:rsid w:val="00055563"/>
    <w:rsid w:val="00056EFC"/>
    <w:rsid w:val="00060877"/>
    <w:rsid w:val="000622D8"/>
    <w:rsid w:val="0006565B"/>
    <w:rsid w:val="00076007"/>
    <w:rsid w:val="0007692F"/>
    <w:rsid w:val="00082198"/>
    <w:rsid w:val="000823CC"/>
    <w:rsid w:val="00087A3C"/>
    <w:rsid w:val="00093971"/>
    <w:rsid w:val="00097485"/>
    <w:rsid w:val="000A0168"/>
    <w:rsid w:val="000A5874"/>
    <w:rsid w:val="000B58EF"/>
    <w:rsid w:val="000C4E9D"/>
    <w:rsid w:val="000C7A15"/>
    <w:rsid w:val="000C7C1F"/>
    <w:rsid w:val="000D003F"/>
    <w:rsid w:val="000D5914"/>
    <w:rsid w:val="000D65D1"/>
    <w:rsid w:val="000D697D"/>
    <w:rsid w:val="000D7132"/>
    <w:rsid w:val="000E26A5"/>
    <w:rsid w:val="000F227E"/>
    <w:rsid w:val="000F385B"/>
    <w:rsid w:val="000F52F8"/>
    <w:rsid w:val="000F5ECA"/>
    <w:rsid w:val="0010707F"/>
    <w:rsid w:val="001132BD"/>
    <w:rsid w:val="00114CC7"/>
    <w:rsid w:val="00122C2E"/>
    <w:rsid w:val="001232FF"/>
    <w:rsid w:val="00123629"/>
    <w:rsid w:val="0012589D"/>
    <w:rsid w:val="00134A69"/>
    <w:rsid w:val="00137B30"/>
    <w:rsid w:val="0014271D"/>
    <w:rsid w:val="00144865"/>
    <w:rsid w:val="001451F7"/>
    <w:rsid w:val="00146A89"/>
    <w:rsid w:val="00152DB7"/>
    <w:rsid w:val="001564D2"/>
    <w:rsid w:val="00156877"/>
    <w:rsid w:val="0016603F"/>
    <w:rsid w:val="00171F0E"/>
    <w:rsid w:val="00175BA9"/>
    <w:rsid w:val="00180950"/>
    <w:rsid w:val="001823E3"/>
    <w:rsid w:val="00183F51"/>
    <w:rsid w:val="001A2C5F"/>
    <w:rsid w:val="001A5023"/>
    <w:rsid w:val="001A51C5"/>
    <w:rsid w:val="001A563A"/>
    <w:rsid w:val="001B2F0E"/>
    <w:rsid w:val="001B54DA"/>
    <w:rsid w:val="001B576D"/>
    <w:rsid w:val="001B5C94"/>
    <w:rsid w:val="001B6F15"/>
    <w:rsid w:val="001C4FB3"/>
    <w:rsid w:val="001C5A20"/>
    <w:rsid w:val="001C634B"/>
    <w:rsid w:val="001C6DED"/>
    <w:rsid w:val="001D2657"/>
    <w:rsid w:val="001D4D6E"/>
    <w:rsid w:val="001D6D43"/>
    <w:rsid w:val="001E3C54"/>
    <w:rsid w:val="001E5AF8"/>
    <w:rsid w:val="001E5B02"/>
    <w:rsid w:val="001F1911"/>
    <w:rsid w:val="001F4779"/>
    <w:rsid w:val="001F60FB"/>
    <w:rsid w:val="00200D6D"/>
    <w:rsid w:val="00202F42"/>
    <w:rsid w:val="00204BC5"/>
    <w:rsid w:val="00206E4E"/>
    <w:rsid w:val="00213C65"/>
    <w:rsid w:val="00217103"/>
    <w:rsid w:val="0022684A"/>
    <w:rsid w:val="00232D70"/>
    <w:rsid w:val="00236518"/>
    <w:rsid w:val="002376F7"/>
    <w:rsid w:val="00237971"/>
    <w:rsid w:val="00237C53"/>
    <w:rsid w:val="0024104B"/>
    <w:rsid w:val="0024250F"/>
    <w:rsid w:val="00256B53"/>
    <w:rsid w:val="00257297"/>
    <w:rsid w:val="00257572"/>
    <w:rsid w:val="00267340"/>
    <w:rsid w:val="002717A3"/>
    <w:rsid w:val="0027384D"/>
    <w:rsid w:val="00273FC6"/>
    <w:rsid w:val="00282D4B"/>
    <w:rsid w:val="002835BC"/>
    <w:rsid w:val="002845C6"/>
    <w:rsid w:val="00286924"/>
    <w:rsid w:val="00293AAF"/>
    <w:rsid w:val="00293B7A"/>
    <w:rsid w:val="002A0991"/>
    <w:rsid w:val="002A0B63"/>
    <w:rsid w:val="002A11AC"/>
    <w:rsid w:val="002A25F3"/>
    <w:rsid w:val="002A2938"/>
    <w:rsid w:val="002A54BB"/>
    <w:rsid w:val="002B4C43"/>
    <w:rsid w:val="002B546E"/>
    <w:rsid w:val="002C0FE8"/>
    <w:rsid w:val="002C7EE9"/>
    <w:rsid w:val="002D02CF"/>
    <w:rsid w:val="002D46B2"/>
    <w:rsid w:val="002D4FEA"/>
    <w:rsid w:val="002D5602"/>
    <w:rsid w:val="002D633A"/>
    <w:rsid w:val="002D7682"/>
    <w:rsid w:val="002D7D25"/>
    <w:rsid w:val="002F4D79"/>
    <w:rsid w:val="002F5B78"/>
    <w:rsid w:val="002F6313"/>
    <w:rsid w:val="002F6829"/>
    <w:rsid w:val="002F6A01"/>
    <w:rsid w:val="002F732D"/>
    <w:rsid w:val="003023CC"/>
    <w:rsid w:val="0030442D"/>
    <w:rsid w:val="00315CC7"/>
    <w:rsid w:val="00315D45"/>
    <w:rsid w:val="00317666"/>
    <w:rsid w:val="003178E8"/>
    <w:rsid w:val="00322221"/>
    <w:rsid w:val="00322BAB"/>
    <w:rsid w:val="00323E81"/>
    <w:rsid w:val="0032500A"/>
    <w:rsid w:val="00331202"/>
    <w:rsid w:val="00331525"/>
    <w:rsid w:val="003359D5"/>
    <w:rsid w:val="003405CB"/>
    <w:rsid w:val="00340EC6"/>
    <w:rsid w:val="00345CE1"/>
    <w:rsid w:val="00347E1E"/>
    <w:rsid w:val="00351EE7"/>
    <w:rsid w:val="00352808"/>
    <w:rsid w:val="00353A86"/>
    <w:rsid w:val="00364CDF"/>
    <w:rsid w:val="003650C5"/>
    <w:rsid w:val="00366400"/>
    <w:rsid w:val="0036723E"/>
    <w:rsid w:val="00367DDB"/>
    <w:rsid w:val="00373ED7"/>
    <w:rsid w:val="00377076"/>
    <w:rsid w:val="00390467"/>
    <w:rsid w:val="00390CA1"/>
    <w:rsid w:val="00394F51"/>
    <w:rsid w:val="00396DDC"/>
    <w:rsid w:val="003A2160"/>
    <w:rsid w:val="003A3866"/>
    <w:rsid w:val="003B4F10"/>
    <w:rsid w:val="003B5529"/>
    <w:rsid w:val="003B7CD2"/>
    <w:rsid w:val="003C2E7F"/>
    <w:rsid w:val="003D289E"/>
    <w:rsid w:val="003D4E2B"/>
    <w:rsid w:val="003D5CEC"/>
    <w:rsid w:val="003E6925"/>
    <w:rsid w:val="003F4175"/>
    <w:rsid w:val="003F63E4"/>
    <w:rsid w:val="00402C38"/>
    <w:rsid w:val="00405890"/>
    <w:rsid w:val="004074BA"/>
    <w:rsid w:val="004111A8"/>
    <w:rsid w:val="0041239D"/>
    <w:rsid w:val="0041375A"/>
    <w:rsid w:val="00421E39"/>
    <w:rsid w:val="004226B3"/>
    <w:rsid w:val="00424AD9"/>
    <w:rsid w:val="0042740B"/>
    <w:rsid w:val="004274D2"/>
    <w:rsid w:val="0043072A"/>
    <w:rsid w:val="004405FC"/>
    <w:rsid w:val="0044546B"/>
    <w:rsid w:val="0045592F"/>
    <w:rsid w:val="00457A64"/>
    <w:rsid w:val="00460692"/>
    <w:rsid w:val="004634A8"/>
    <w:rsid w:val="00464BFC"/>
    <w:rsid w:val="00466537"/>
    <w:rsid w:val="00466FA4"/>
    <w:rsid w:val="0047482A"/>
    <w:rsid w:val="00474BAE"/>
    <w:rsid w:val="0048017E"/>
    <w:rsid w:val="00482C74"/>
    <w:rsid w:val="00483E17"/>
    <w:rsid w:val="004844DB"/>
    <w:rsid w:val="00485F49"/>
    <w:rsid w:val="00494993"/>
    <w:rsid w:val="00494AD3"/>
    <w:rsid w:val="004A5215"/>
    <w:rsid w:val="004A5A96"/>
    <w:rsid w:val="004B66C3"/>
    <w:rsid w:val="004B7426"/>
    <w:rsid w:val="004C05CF"/>
    <w:rsid w:val="004C259D"/>
    <w:rsid w:val="004C2624"/>
    <w:rsid w:val="004C54AE"/>
    <w:rsid w:val="004C5C7E"/>
    <w:rsid w:val="004D539F"/>
    <w:rsid w:val="004E1BCB"/>
    <w:rsid w:val="004E218B"/>
    <w:rsid w:val="004E6741"/>
    <w:rsid w:val="004F1A93"/>
    <w:rsid w:val="004F2A5B"/>
    <w:rsid w:val="005057B8"/>
    <w:rsid w:val="005057F7"/>
    <w:rsid w:val="0052355F"/>
    <w:rsid w:val="0052488D"/>
    <w:rsid w:val="00534428"/>
    <w:rsid w:val="005371A5"/>
    <w:rsid w:val="00546F4D"/>
    <w:rsid w:val="00551E95"/>
    <w:rsid w:val="00552A3D"/>
    <w:rsid w:val="00552B9C"/>
    <w:rsid w:val="0055374C"/>
    <w:rsid w:val="005648AA"/>
    <w:rsid w:val="0056562F"/>
    <w:rsid w:val="00572A3A"/>
    <w:rsid w:val="00576D06"/>
    <w:rsid w:val="005770E6"/>
    <w:rsid w:val="00585046"/>
    <w:rsid w:val="00590D7A"/>
    <w:rsid w:val="005912F6"/>
    <w:rsid w:val="00593A34"/>
    <w:rsid w:val="00593B69"/>
    <w:rsid w:val="005943A1"/>
    <w:rsid w:val="005A2AEB"/>
    <w:rsid w:val="005A578A"/>
    <w:rsid w:val="005A6F8F"/>
    <w:rsid w:val="005B043D"/>
    <w:rsid w:val="005B5B0E"/>
    <w:rsid w:val="005C03DF"/>
    <w:rsid w:val="005C5E9D"/>
    <w:rsid w:val="005C5EC1"/>
    <w:rsid w:val="005D0A48"/>
    <w:rsid w:val="005D150A"/>
    <w:rsid w:val="005D3F7E"/>
    <w:rsid w:val="005E0EB0"/>
    <w:rsid w:val="005E118B"/>
    <w:rsid w:val="005F075C"/>
    <w:rsid w:val="005F2E0B"/>
    <w:rsid w:val="005F4AAE"/>
    <w:rsid w:val="005F6B78"/>
    <w:rsid w:val="006042EB"/>
    <w:rsid w:val="006063E8"/>
    <w:rsid w:val="00611219"/>
    <w:rsid w:val="00611275"/>
    <w:rsid w:val="00613CD5"/>
    <w:rsid w:val="00617E3E"/>
    <w:rsid w:val="00630ABA"/>
    <w:rsid w:val="00632792"/>
    <w:rsid w:val="00634E2F"/>
    <w:rsid w:val="00635023"/>
    <w:rsid w:val="00640B85"/>
    <w:rsid w:val="006434C1"/>
    <w:rsid w:val="00645DA0"/>
    <w:rsid w:val="00647C27"/>
    <w:rsid w:val="00647C53"/>
    <w:rsid w:val="006533C3"/>
    <w:rsid w:val="00660C50"/>
    <w:rsid w:val="00660DB6"/>
    <w:rsid w:val="006633D9"/>
    <w:rsid w:val="0066352F"/>
    <w:rsid w:val="006644D1"/>
    <w:rsid w:val="006720FA"/>
    <w:rsid w:val="00676285"/>
    <w:rsid w:val="0067774A"/>
    <w:rsid w:val="006817B1"/>
    <w:rsid w:val="00682A8E"/>
    <w:rsid w:val="00687DC6"/>
    <w:rsid w:val="00690B6F"/>
    <w:rsid w:val="00691D80"/>
    <w:rsid w:val="00692F68"/>
    <w:rsid w:val="0069464E"/>
    <w:rsid w:val="006A0243"/>
    <w:rsid w:val="006A0CE3"/>
    <w:rsid w:val="006A0FD5"/>
    <w:rsid w:val="006A378C"/>
    <w:rsid w:val="006A3A0B"/>
    <w:rsid w:val="006A5A24"/>
    <w:rsid w:val="006A5B71"/>
    <w:rsid w:val="006B7FBE"/>
    <w:rsid w:val="006C64D0"/>
    <w:rsid w:val="006D0495"/>
    <w:rsid w:val="006D61DF"/>
    <w:rsid w:val="006D6C3A"/>
    <w:rsid w:val="006D6CB2"/>
    <w:rsid w:val="006D7FD2"/>
    <w:rsid w:val="006E15A2"/>
    <w:rsid w:val="006E3222"/>
    <w:rsid w:val="006E52AB"/>
    <w:rsid w:val="006F1068"/>
    <w:rsid w:val="006F274D"/>
    <w:rsid w:val="006F4830"/>
    <w:rsid w:val="00704614"/>
    <w:rsid w:val="00734432"/>
    <w:rsid w:val="00734F71"/>
    <w:rsid w:val="00741D7B"/>
    <w:rsid w:val="00746C4D"/>
    <w:rsid w:val="00752A87"/>
    <w:rsid w:val="007559A5"/>
    <w:rsid w:val="0076206E"/>
    <w:rsid w:val="00763ED2"/>
    <w:rsid w:val="007651FF"/>
    <w:rsid w:val="007655C7"/>
    <w:rsid w:val="0076691E"/>
    <w:rsid w:val="00766ADD"/>
    <w:rsid w:val="00772170"/>
    <w:rsid w:val="00776DE2"/>
    <w:rsid w:val="00777646"/>
    <w:rsid w:val="00785B80"/>
    <w:rsid w:val="00790372"/>
    <w:rsid w:val="00793A16"/>
    <w:rsid w:val="007950A7"/>
    <w:rsid w:val="007957DD"/>
    <w:rsid w:val="00797133"/>
    <w:rsid w:val="00797260"/>
    <w:rsid w:val="007A10ED"/>
    <w:rsid w:val="007A2A90"/>
    <w:rsid w:val="007B1CC9"/>
    <w:rsid w:val="007B210D"/>
    <w:rsid w:val="007E3D8C"/>
    <w:rsid w:val="007E7295"/>
    <w:rsid w:val="007F79A4"/>
    <w:rsid w:val="00802A89"/>
    <w:rsid w:val="008035B7"/>
    <w:rsid w:val="00804071"/>
    <w:rsid w:val="00806007"/>
    <w:rsid w:val="00806D33"/>
    <w:rsid w:val="008269DE"/>
    <w:rsid w:val="00833E46"/>
    <w:rsid w:val="008342DF"/>
    <w:rsid w:val="008651F6"/>
    <w:rsid w:val="00872F08"/>
    <w:rsid w:val="0087438D"/>
    <w:rsid w:val="00884DDA"/>
    <w:rsid w:val="00895646"/>
    <w:rsid w:val="008A13C2"/>
    <w:rsid w:val="008A140C"/>
    <w:rsid w:val="008A1BA4"/>
    <w:rsid w:val="008B2399"/>
    <w:rsid w:val="008B3DD3"/>
    <w:rsid w:val="008C58EB"/>
    <w:rsid w:val="008D3EDE"/>
    <w:rsid w:val="008E2830"/>
    <w:rsid w:val="008E37DF"/>
    <w:rsid w:val="008E3EF1"/>
    <w:rsid w:val="008E4680"/>
    <w:rsid w:val="008F17CB"/>
    <w:rsid w:val="008F1E03"/>
    <w:rsid w:val="008F2F15"/>
    <w:rsid w:val="008F4ABE"/>
    <w:rsid w:val="008F5BB2"/>
    <w:rsid w:val="008F6555"/>
    <w:rsid w:val="008F73DB"/>
    <w:rsid w:val="008F7574"/>
    <w:rsid w:val="00901C5C"/>
    <w:rsid w:val="009021A0"/>
    <w:rsid w:val="00903289"/>
    <w:rsid w:val="00906937"/>
    <w:rsid w:val="00911774"/>
    <w:rsid w:val="009143CC"/>
    <w:rsid w:val="0091466E"/>
    <w:rsid w:val="009161CA"/>
    <w:rsid w:val="00916531"/>
    <w:rsid w:val="009174A0"/>
    <w:rsid w:val="00917E7A"/>
    <w:rsid w:val="009241F4"/>
    <w:rsid w:val="0092483E"/>
    <w:rsid w:val="00925E5A"/>
    <w:rsid w:val="0093066A"/>
    <w:rsid w:val="00932E2E"/>
    <w:rsid w:val="00933CD5"/>
    <w:rsid w:val="0093440E"/>
    <w:rsid w:val="009349EF"/>
    <w:rsid w:val="00941507"/>
    <w:rsid w:val="00942404"/>
    <w:rsid w:val="00944837"/>
    <w:rsid w:val="00947687"/>
    <w:rsid w:val="009504D7"/>
    <w:rsid w:val="009619D1"/>
    <w:rsid w:val="00961E27"/>
    <w:rsid w:val="00963B31"/>
    <w:rsid w:val="00965B54"/>
    <w:rsid w:val="00972969"/>
    <w:rsid w:val="009746B4"/>
    <w:rsid w:val="009748C0"/>
    <w:rsid w:val="00975E41"/>
    <w:rsid w:val="009779F5"/>
    <w:rsid w:val="00980615"/>
    <w:rsid w:val="00987F9D"/>
    <w:rsid w:val="009A4311"/>
    <w:rsid w:val="009A535F"/>
    <w:rsid w:val="009B30D9"/>
    <w:rsid w:val="009B56A0"/>
    <w:rsid w:val="009B6F92"/>
    <w:rsid w:val="009D0DEA"/>
    <w:rsid w:val="009D21D3"/>
    <w:rsid w:val="009D235B"/>
    <w:rsid w:val="009D4D35"/>
    <w:rsid w:val="009D6B9B"/>
    <w:rsid w:val="009E03E9"/>
    <w:rsid w:val="009E329A"/>
    <w:rsid w:val="009E3922"/>
    <w:rsid w:val="009E6039"/>
    <w:rsid w:val="009F3353"/>
    <w:rsid w:val="00A0028A"/>
    <w:rsid w:val="00A05A31"/>
    <w:rsid w:val="00A05ADB"/>
    <w:rsid w:val="00A13818"/>
    <w:rsid w:val="00A1456D"/>
    <w:rsid w:val="00A153F2"/>
    <w:rsid w:val="00A2041B"/>
    <w:rsid w:val="00A23363"/>
    <w:rsid w:val="00A275BF"/>
    <w:rsid w:val="00A35427"/>
    <w:rsid w:val="00A35DF9"/>
    <w:rsid w:val="00A35E08"/>
    <w:rsid w:val="00A36743"/>
    <w:rsid w:val="00A42386"/>
    <w:rsid w:val="00A4313F"/>
    <w:rsid w:val="00A62E4D"/>
    <w:rsid w:val="00A6726F"/>
    <w:rsid w:val="00A82F2D"/>
    <w:rsid w:val="00A8323E"/>
    <w:rsid w:val="00A87D6D"/>
    <w:rsid w:val="00A94675"/>
    <w:rsid w:val="00A94B21"/>
    <w:rsid w:val="00A955F3"/>
    <w:rsid w:val="00AA0366"/>
    <w:rsid w:val="00AA1C43"/>
    <w:rsid w:val="00AA1DD5"/>
    <w:rsid w:val="00AA29C6"/>
    <w:rsid w:val="00AB0A25"/>
    <w:rsid w:val="00AB13D0"/>
    <w:rsid w:val="00AB1BB0"/>
    <w:rsid w:val="00AB1DD6"/>
    <w:rsid w:val="00AB2C99"/>
    <w:rsid w:val="00AB3867"/>
    <w:rsid w:val="00AC3EF8"/>
    <w:rsid w:val="00AC5871"/>
    <w:rsid w:val="00AD3606"/>
    <w:rsid w:val="00AD393D"/>
    <w:rsid w:val="00AD432E"/>
    <w:rsid w:val="00AD53FF"/>
    <w:rsid w:val="00AE1E56"/>
    <w:rsid w:val="00AF1CE5"/>
    <w:rsid w:val="00AF277B"/>
    <w:rsid w:val="00AF2C7F"/>
    <w:rsid w:val="00AF4256"/>
    <w:rsid w:val="00B03208"/>
    <w:rsid w:val="00B03A0A"/>
    <w:rsid w:val="00B03F18"/>
    <w:rsid w:val="00B05478"/>
    <w:rsid w:val="00B10318"/>
    <w:rsid w:val="00B13D93"/>
    <w:rsid w:val="00B15D0E"/>
    <w:rsid w:val="00B1702A"/>
    <w:rsid w:val="00B202AC"/>
    <w:rsid w:val="00B209FD"/>
    <w:rsid w:val="00B24C04"/>
    <w:rsid w:val="00B2610A"/>
    <w:rsid w:val="00B336A2"/>
    <w:rsid w:val="00B40886"/>
    <w:rsid w:val="00B44BC0"/>
    <w:rsid w:val="00B47AF2"/>
    <w:rsid w:val="00B500FD"/>
    <w:rsid w:val="00B52918"/>
    <w:rsid w:val="00B53839"/>
    <w:rsid w:val="00B53DB7"/>
    <w:rsid w:val="00B61E44"/>
    <w:rsid w:val="00B6604E"/>
    <w:rsid w:val="00B677CC"/>
    <w:rsid w:val="00B73B57"/>
    <w:rsid w:val="00B773D3"/>
    <w:rsid w:val="00B77A8D"/>
    <w:rsid w:val="00B81A28"/>
    <w:rsid w:val="00B8207C"/>
    <w:rsid w:val="00B839A0"/>
    <w:rsid w:val="00B847C3"/>
    <w:rsid w:val="00B86B6A"/>
    <w:rsid w:val="00B87E6C"/>
    <w:rsid w:val="00B91F75"/>
    <w:rsid w:val="00B978B5"/>
    <w:rsid w:val="00BA25DE"/>
    <w:rsid w:val="00BB29CC"/>
    <w:rsid w:val="00BB6AC4"/>
    <w:rsid w:val="00BB7E55"/>
    <w:rsid w:val="00BC671F"/>
    <w:rsid w:val="00BC722D"/>
    <w:rsid w:val="00BD20B5"/>
    <w:rsid w:val="00BD30F4"/>
    <w:rsid w:val="00BD58EC"/>
    <w:rsid w:val="00BD5C57"/>
    <w:rsid w:val="00BD5E9F"/>
    <w:rsid w:val="00BE5D11"/>
    <w:rsid w:val="00BF3135"/>
    <w:rsid w:val="00BF3252"/>
    <w:rsid w:val="00BF3782"/>
    <w:rsid w:val="00BF696E"/>
    <w:rsid w:val="00C01B51"/>
    <w:rsid w:val="00C029C4"/>
    <w:rsid w:val="00C03A1C"/>
    <w:rsid w:val="00C05A5E"/>
    <w:rsid w:val="00C076F5"/>
    <w:rsid w:val="00C15F1F"/>
    <w:rsid w:val="00C166ED"/>
    <w:rsid w:val="00C309C7"/>
    <w:rsid w:val="00C30E52"/>
    <w:rsid w:val="00C344FA"/>
    <w:rsid w:val="00C37A22"/>
    <w:rsid w:val="00C4408C"/>
    <w:rsid w:val="00C454FB"/>
    <w:rsid w:val="00C4571C"/>
    <w:rsid w:val="00C467EA"/>
    <w:rsid w:val="00C5356E"/>
    <w:rsid w:val="00C54325"/>
    <w:rsid w:val="00C60555"/>
    <w:rsid w:val="00C64190"/>
    <w:rsid w:val="00C65C86"/>
    <w:rsid w:val="00C70DE7"/>
    <w:rsid w:val="00C72DC5"/>
    <w:rsid w:val="00C76FFC"/>
    <w:rsid w:val="00C8475D"/>
    <w:rsid w:val="00C857C2"/>
    <w:rsid w:val="00C9190B"/>
    <w:rsid w:val="00C91D06"/>
    <w:rsid w:val="00C9282C"/>
    <w:rsid w:val="00C95BDA"/>
    <w:rsid w:val="00C95D5B"/>
    <w:rsid w:val="00C961F3"/>
    <w:rsid w:val="00CB2366"/>
    <w:rsid w:val="00CB76BE"/>
    <w:rsid w:val="00CC343C"/>
    <w:rsid w:val="00CC3A67"/>
    <w:rsid w:val="00CC70D4"/>
    <w:rsid w:val="00CD3BAA"/>
    <w:rsid w:val="00CD663E"/>
    <w:rsid w:val="00CD6718"/>
    <w:rsid w:val="00CE0BD1"/>
    <w:rsid w:val="00CE2956"/>
    <w:rsid w:val="00CE5018"/>
    <w:rsid w:val="00CE6958"/>
    <w:rsid w:val="00CE7B79"/>
    <w:rsid w:val="00CF3389"/>
    <w:rsid w:val="00CF387D"/>
    <w:rsid w:val="00CF613A"/>
    <w:rsid w:val="00CF7D6F"/>
    <w:rsid w:val="00D0126A"/>
    <w:rsid w:val="00D051D9"/>
    <w:rsid w:val="00D0616D"/>
    <w:rsid w:val="00D1225E"/>
    <w:rsid w:val="00D12552"/>
    <w:rsid w:val="00D1259A"/>
    <w:rsid w:val="00D13A15"/>
    <w:rsid w:val="00D159FB"/>
    <w:rsid w:val="00D20FF0"/>
    <w:rsid w:val="00D24A1A"/>
    <w:rsid w:val="00D26F3C"/>
    <w:rsid w:val="00D320E1"/>
    <w:rsid w:val="00D35CF8"/>
    <w:rsid w:val="00D41FD8"/>
    <w:rsid w:val="00D4695D"/>
    <w:rsid w:val="00D51BB1"/>
    <w:rsid w:val="00D5595B"/>
    <w:rsid w:val="00D559BC"/>
    <w:rsid w:val="00D57327"/>
    <w:rsid w:val="00D61301"/>
    <w:rsid w:val="00D64DD5"/>
    <w:rsid w:val="00D70C74"/>
    <w:rsid w:val="00D7634F"/>
    <w:rsid w:val="00D839CC"/>
    <w:rsid w:val="00D93309"/>
    <w:rsid w:val="00D971BF"/>
    <w:rsid w:val="00D97B9A"/>
    <w:rsid w:val="00DA1652"/>
    <w:rsid w:val="00DA74C8"/>
    <w:rsid w:val="00DB049A"/>
    <w:rsid w:val="00DB56BA"/>
    <w:rsid w:val="00DB646E"/>
    <w:rsid w:val="00DC1B83"/>
    <w:rsid w:val="00DC5071"/>
    <w:rsid w:val="00DC5532"/>
    <w:rsid w:val="00DD4248"/>
    <w:rsid w:val="00DE011B"/>
    <w:rsid w:val="00DE4774"/>
    <w:rsid w:val="00DE5BDC"/>
    <w:rsid w:val="00DE6BDD"/>
    <w:rsid w:val="00DF0759"/>
    <w:rsid w:val="00DF33F5"/>
    <w:rsid w:val="00DF48E6"/>
    <w:rsid w:val="00DF70AC"/>
    <w:rsid w:val="00DF78C3"/>
    <w:rsid w:val="00E020D3"/>
    <w:rsid w:val="00E067A2"/>
    <w:rsid w:val="00E10001"/>
    <w:rsid w:val="00E10E91"/>
    <w:rsid w:val="00E12E4F"/>
    <w:rsid w:val="00E15B14"/>
    <w:rsid w:val="00E202D0"/>
    <w:rsid w:val="00E260F2"/>
    <w:rsid w:val="00E27EA7"/>
    <w:rsid w:val="00E31574"/>
    <w:rsid w:val="00E32071"/>
    <w:rsid w:val="00E34F56"/>
    <w:rsid w:val="00E417F8"/>
    <w:rsid w:val="00E43007"/>
    <w:rsid w:val="00E465F1"/>
    <w:rsid w:val="00E46CE6"/>
    <w:rsid w:val="00E52827"/>
    <w:rsid w:val="00E573D2"/>
    <w:rsid w:val="00E61634"/>
    <w:rsid w:val="00E618B2"/>
    <w:rsid w:val="00E621D0"/>
    <w:rsid w:val="00E6335A"/>
    <w:rsid w:val="00E64E52"/>
    <w:rsid w:val="00E73285"/>
    <w:rsid w:val="00E73589"/>
    <w:rsid w:val="00E73C29"/>
    <w:rsid w:val="00E75A5F"/>
    <w:rsid w:val="00E77EBD"/>
    <w:rsid w:val="00E86CDF"/>
    <w:rsid w:val="00E871BE"/>
    <w:rsid w:val="00EA036F"/>
    <w:rsid w:val="00EA04C1"/>
    <w:rsid w:val="00EA078A"/>
    <w:rsid w:val="00EA1D48"/>
    <w:rsid w:val="00EA262F"/>
    <w:rsid w:val="00EB1B14"/>
    <w:rsid w:val="00EB4886"/>
    <w:rsid w:val="00EB604D"/>
    <w:rsid w:val="00EC1135"/>
    <w:rsid w:val="00EC228B"/>
    <w:rsid w:val="00EC3CC3"/>
    <w:rsid w:val="00EC494C"/>
    <w:rsid w:val="00EC5176"/>
    <w:rsid w:val="00ED0C8B"/>
    <w:rsid w:val="00ED3F84"/>
    <w:rsid w:val="00ED5D40"/>
    <w:rsid w:val="00EE2D93"/>
    <w:rsid w:val="00EE3A54"/>
    <w:rsid w:val="00EE5F2C"/>
    <w:rsid w:val="00EF1459"/>
    <w:rsid w:val="00EF3F98"/>
    <w:rsid w:val="00F017CB"/>
    <w:rsid w:val="00F06C17"/>
    <w:rsid w:val="00F0782F"/>
    <w:rsid w:val="00F167C0"/>
    <w:rsid w:val="00F16872"/>
    <w:rsid w:val="00F1713D"/>
    <w:rsid w:val="00F32845"/>
    <w:rsid w:val="00F34D35"/>
    <w:rsid w:val="00F36DB5"/>
    <w:rsid w:val="00F37371"/>
    <w:rsid w:val="00F447FF"/>
    <w:rsid w:val="00F4505B"/>
    <w:rsid w:val="00F45D53"/>
    <w:rsid w:val="00F4698B"/>
    <w:rsid w:val="00F502B6"/>
    <w:rsid w:val="00F52D0F"/>
    <w:rsid w:val="00F52F37"/>
    <w:rsid w:val="00F54923"/>
    <w:rsid w:val="00F612DF"/>
    <w:rsid w:val="00F64127"/>
    <w:rsid w:val="00F67D05"/>
    <w:rsid w:val="00F82AE1"/>
    <w:rsid w:val="00F845F7"/>
    <w:rsid w:val="00F85FBD"/>
    <w:rsid w:val="00F87BA5"/>
    <w:rsid w:val="00F96859"/>
    <w:rsid w:val="00F97ACD"/>
    <w:rsid w:val="00FA139E"/>
    <w:rsid w:val="00FA1B3D"/>
    <w:rsid w:val="00FA3E0A"/>
    <w:rsid w:val="00FA4AC1"/>
    <w:rsid w:val="00FA52DE"/>
    <w:rsid w:val="00FB66CB"/>
    <w:rsid w:val="00FC0516"/>
    <w:rsid w:val="00FC0B19"/>
    <w:rsid w:val="00FC232D"/>
    <w:rsid w:val="00FC3662"/>
    <w:rsid w:val="00FC46CF"/>
    <w:rsid w:val="00FC77BA"/>
    <w:rsid w:val="00FD02A0"/>
    <w:rsid w:val="00FD1EBD"/>
    <w:rsid w:val="00FD3117"/>
    <w:rsid w:val="00FE1084"/>
    <w:rsid w:val="00FE342C"/>
    <w:rsid w:val="00FE4B44"/>
    <w:rsid w:val="00FF2B17"/>
    <w:rsid w:val="00FF59F8"/>
    <w:rsid w:val="01BD478C"/>
    <w:rsid w:val="026B1259"/>
    <w:rsid w:val="03FF60FC"/>
    <w:rsid w:val="053E6BAF"/>
    <w:rsid w:val="0CE73BD2"/>
    <w:rsid w:val="0D336E17"/>
    <w:rsid w:val="0E2F5830"/>
    <w:rsid w:val="0E7B0A75"/>
    <w:rsid w:val="0EB03F8E"/>
    <w:rsid w:val="11E15093"/>
    <w:rsid w:val="129E2F84"/>
    <w:rsid w:val="1332191F"/>
    <w:rsid w:val="15EA64E1"/>
    <w:rsid w:val="16775FC6"/>
    <w:rsid w:val="198D5B01"/>
    <w:rsid w:val="1EAA09FC"/>
    <w:rsid w:val="1F075E2E"/>
    <w:rsid w:val="1F645105"/>
    <w:rsid w:val="1FEA5A5B"/>
    <w:rsid w:val="24C83E91"/>
    <w:rsid w:val="25140E84"/>
    <w:rsid w:val="27C052F3"/>
    <w:rsid w:val="27E234BC"/>
    <w:rsid w:val="28C8445F"/>
    <w:rsid w:val="29EE6148"/>
    <w:rsid w:val="2AC450FA"/>
    <w:rsid w:val="2C951743"/>
    <w:rsid w:val="2CC0173F"/>
    <w:rsid w:val="2F1C5505"/>
    <w:rsid w:val="32CD1D11"/>
    <w:rsid w:val="386F48F8"/>
    <w:rsid w:val="396B3311"/>
    <w:rsid w:val="3E4660FB"/>
    <w:rsid w:val="453942C3"/>
    <w:rsid w:val="47631ACB"/>
    <w:rsid w:val="49F25436"/>
    <w:rsid w:val="4BB35367"/>
    <w:rsid w:val="4EB40E5E"/>
    <w:rsid w:val="4FD317B8"/>
    <w:rsid w:val="51256CE4"/>
    <w:rsid w:val="52A069DC"/>
    <w:rsid w:val="54EF2BF0"/>
    <w:rsid w:val="55D94E9B"/>
    <w:rsid w:val="59AF0BA0"/>
    <w:rsid w:val="5BD743DE"/>
    <w:rsid w:val="5D5C478F"/>
    <w:rsid w:val="5FD1681F"/>
    <w:rsid w:val="60AB2E26"/>
    <w:rsid w:val="60D30108"/>
    <w:rsid w:val="63105019"/>
    <w:rsid w:val="63FD23AA"/>
    <w:rsid w:val="66251BD5"/>
    <w:rsid w:val="66905D69"/>
    <w:rsid w:val="66AB0941"/>
    <w:rsid w:val="6B6317EA"/>
    <w:rsid w:val="6C515AE7"/>
    <w:rsid w:val="6F814935"/>
    <w:rsid w:val="70D53BA1"/>
    <w:rsid w:val="72176E07"/>
    <w:rsid w:val="732E0930"/>
    <w:rsid w:val="73D72D76"/>
    <w:rsid w:val="7899434B"/>
    <w:rsid w:val="7BCE0F02"/>
    <w:rsid w:val="7C52568F"/>
    <w:rsid w:val="7EDE145C"/>
    <w:rsid w:val="7FA75C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182D1"/>
  <w15:docId w15:val="{A314180A-44E4-429A-A545-277DC3BF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pPr>
      <w:widowControl w:val="0"/>
      <w:jc w:val="both"/>
    </w:pPr>
    <w:rPr>
      <w:kern w:val="2"/>
      <w:sz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text"/>
    <w:basedOn w:val="a8"/>
    <w:link w:val="ad"/>
    <w:uiPriority w:val="99"/>
    <w:semiHidden/>
    <w:unhideWhenUsed/>
    <w:qFormat/>
    <w:pPr>
      <w:jc w:val="left"/>
    </w:pPr>
  </w:style>
  <w:style w:type="paragraph" w:styleId="ae">
    <w:name w:val="Body Text Indent"/>
    <w:basedOn w:val="a8"/>
    <w:link w:val="af"/>
    <w:qFormat/>
    <w:pPr>
      <w:ind w:firstLineChars="200" w:firstLine="560"/>
    </w:pPr>
    <w:rPr>
      <w:rFonts w:ascii="宋体" w:hAnsi="宋体"/>
      <w:sz w:val="28"/>
      <w:szCs w:val="28"/>
    </w:rPr>
  </w:style>
  <w:style w:type="paragraph" w:styleId="af0">
    <w:name w:val="Balloon Text"/>
    <w:basedOn w:val="a8"/>
    <w:link w:val="af1"/>
    <w:uiPriority w:val="99"/>
    <w:unhideWhenUsed/>
    <w:qFormat/>
    <w:rPr>
      <w:sz w:val="18"/>
      <w:szCs w:val="18"/>
    </w:rPr>
  </w:style>
  <w:style w:type="paragraph" w:styleId="af2">
    <w:name w:val="footer"/>
    <w:basedOn w:val="a8"/>
    <w:link w:val="af3"/>
    <w:uiPriority w:val="99"/>
    <w:unhideWhenUsed/>
    <w:qFormat/>
    <w:pPr>
      <w:tabs>
        <w:tab w:val="center" w:pos="4153"/>
        <w:tab w:val="right" w:pos="8306"/>
      </w:tabs>
      <w:snapToGrid w:val="0"/>
      <w:jc w:val="left"/>
    </w:pPr>
    <w:rPr>
      <w:sz w:val="18"/>
      <w:szCs w:val="18"/>
    </w:rPr>
  </w:style>
  <w:style w:type="paragraph" w:styleId="af4">
    <w:name w:val="header"/>
    <w:basedOn w:val="a8"/>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Normal (Web)"/>
    <w:basedOn w:val="a8"/>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f7">
    <w:name w:val="annotation subject"/>
    <w:basedOn w:val="ac"/>
    <w:next w:val="ac"/>
    <w:link w:val="af8"/>
    <w:uiPriority w:val="99"/>
    <w:semiHidden/>
    <w:unhideWhenUsed/>
    <w:qFormat/>
    <w:rPr>
      <w:b/>
      <w:bCs/>
    </w:rPr>
  </w:style>
  <w:style w:type="table" w:styleId="af9">
    <w:name w:val="Table Grid"/>
    <w:basedOn w:val="aa"/>
    <w:uiPriority w:val="3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9"/>
    <w:uiPriority w:val="22"/>
    <w:qFormat/>
    <w:rPr>
      <w:b/>
      <w:bCs/>
    </w:rPr>
  </w:style>
  <w:style w:type="character" w:styleId="afb">
    <w:name w:val="annotation reference"/>
    <w:basedOn w:val="a9"/>
    <w:uiPriority w:val="99"/>
    <w:semiHidden/>
    <w:unhideWhenUsed/>
    <w:qFormat/>
    <w:rPr>
      <w:sz w:val="21"/>
      <w:szCs w:val="21"/>
    </w:rPr>
  </w:style>
  <w:style w:type="character" w:customStyle="1" w:styleId="af5">
    <w:name w:val="页眉 字符"/>
    <w:basedOn w:val="a9"/>
    <w:link w:val="af4"/>
    <w:uiPriority w:val="99"/>
    <w:qFormat/>
    <w:rPr>
      <w:sz w:val="18"/>
      <w:szCs w:val="18"/>
    </w:rPr>
  </w:style>
  <w:style w:type="character" w:customStyle="1" w:styleId="af3">
    <w:name w:val="页脚 字符"/>
    <w:basedOn w:val="a9"/>
    <w:link w:val="af2"/>
    <w:uiPriority w:val="99"/>
    <w:qFormat/>
    <w:rPr>
      <w:sz w:val="18"/>
      <w:szCs w:val="18"/>
    </w:rPr>
  </w:style>
  <w:style w:type="character" w:customStyle="1" w:styleId="CharChar">
    <w:name w:val="段 Char Char"/>
    <w:link w:val="afc"/>
    <w:qFormat/>
    <w:rPr>
      <w:rFonts w:ascii="宋体"/>
    </w:rPr>
  </w:style>
  <w:style w:type="paragraph" w:customStyle="1" w:styleId="afc">
    <w:name w:val="段"/>
    <w:link w:val="CharChar"/>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a6">
    <w:name w:val="数字编号列项（二级）"/>
    <w:qFormat/>
    <w:pPr>
      <w:numPr>
        <w:ilvl w:val="1"/>
        <w:numId w:val="1"/>
      </w:numPr>
      <w:jc w:val="both"/>
    </w:pPr>
    <w:rPr>
      <w:rFonts w:ascii="宋体"/>
      <w:sz w:val="21"/>
    </w:rPr>
  </w:style>
  <w:style w:type="paragraph" w:customStyle="1" w:styleId="a5">
    <w:name w:val="字母编号列项（一级）"/>
    <w:qFormat/>
    <w:pPr>
      <w:numPr>
        <w:numId w:val="1"/>
      </w:numPr>
      <w:jc w:val="both"/>
    </w:pPr>
    <w:rPr>
      <w:rFonts w:ascii="宋体"/>
      <w:sz w:val="21"/>
    </w:rPr>
  </w:style>
  <w:style w:type="paragraph" w:customStyle="1" w:styleId="a7">
    <w:name w:val="编号列项（三级）"/>
    <w:qFormat/>
    <w:pPr>
      <w:numPr>
        <w:ilvl w:val="2"/>
        <w:numId w:val="1"/>
      </w:numPr>
    </w:pPr>
    <w:rPr>
      <w:rFonts w:ascii="宋体"/>
      <w:sz w:val="21"/>
    </w:rPr>
  </w:style>
  <w:style w:type="character" w:customStyle="1" w:styleId="af">
    <w:name w:val="正文文本缩进 字符"/>
    <w:basedOn w:val="a9"/>
    <w:link w:val="ae"/>
    <w:qFormat/>
    <w:rPr>
      <w:rFonts w:ascii="宋体" w:eastAsia="宋体" w:hAnsi="宋体" w:cs="Times New Roman"/>
      <w:sz w:val="28"/>
      <w:szCs w:val="28"/>
    </w:rPr>
  </w:style>
  <w:style w:type="paragraph" w:customStyle="1" w:styleId="1">
    <w:name w:val="列出段落1"/>
    <w:basedOn w:val="a8"/>
    <w:uiPriority w:val="34"/>
    <w:qFormat/>
    <w:pPr>
      <w:ind w:firstLineChars="200" w:firstLine="420"/>
    </w:pPr>
  </w:style>
  <w:style w:type="character" w:customStyle="1" w:styleId="af1">
    <w:name w:val="批注框文本 字符"/>
    <w:basedOn w:val="a9"/>
    <w:link w:val="af0"/>
    <w:uiPriority w:val="99"/>
    <w:semiHidden/>
    <w:qFormat/>
    <w:rPr>
      <w:rFonts w:ascii="Times New Roman" w:eastAsia="宋体" w:hAnsi="Times New Roman" w:cs="Times New Roman"/>
      <w:sz w:val="18"/>
      <w:szCs w:val="18"/>
    </w:rPr>
  </w:style>
  <w:style w:type="paragraph" w:customStyle="1" w:styleId="Char">
    <w:name w:val="Char"/>
    <w:basedOn w:val="a8"/>
    <w:qFormat/>
    <w:pPr>
      <w:jc w:val="left"/>
    </w:pPr>
    <w:rPr>
      <w:rFonts w:ascii="Tahoma" w:hAnsi="Tahoma"/>
      <w:sz w:val="24"/>
    </w:rPr>
  </w:style>
  <w:style w:type="paragraph" w:customStyle="1" w:styleId="a0">
    <w:name w:val="一级条标题"/>
    <w:next w:val="afc"/>
    <w:qFormat/>
    <w:pPr>
      <w:numPr>
        <w:ilvl w:val="1"/>
        <w:numId w:val="2"/>
      </w:numPr>
      <w:spacing w:beforeLines="50" w:afterLines="50"/>
      <w:outlineLvl w:val="2"/>
    </w:pPr>
    <w:rPr>
      <w:rFonts w:ascii="黑体" w:eastAsia="黑体"/>
      <w:sz w:val="21"/>
      <w:szCs w:val="21"/>
    </w:rPr>
  </w:style>
  <w:style w:type="paragraph" w:customStyle="1" w:styleId="a">
    <w:name w:val="章标题"/>
    <w:next w:val="afc"/>
    <w:qFormat/>
    <w:pPr>
      <w:numPr>
        <w:numId w:val="2"/>
      </w:numPr>
      <w:spacing w:beforeLines="100" w:afterLines="100"/>
      <w:jc w:val="both"/>
      <w:outlineLvl w:val="1"/>
    </w:pPr>
    <w:rPr>
      <w:rFonts w:ascii="黑体" w:eastAsia="黑体"/>
      <w:sz w:val="21"/>
    </w:rPr>
  </w:style>
  <w:style w:type="paragraph" w:customStyle="1" w:styleId="a1">
    <w:name w:val="二级条标题"/>
    <w:basedOn w:val="a0"/>
    <w:next w:val="afc"/>
    <w:qFormat/>
    <w:pPr>
      <w:numPr>
        <w:ilvl w:val="2"/>
      </w:numPr>
      <w:spacing w:before="50" w:after="50"/>
      <w:outlineLvl w:val="3"/>
    </w:pPr>
  </w:style>
  <w:style w:type="paragraph" w:customStyle="1" w:styleId="a2">
    <w:name w:val="三级条标题"/>
    <w:basedOn w:val="a1"/>
    <w:next w:val="afc"/>
    <w:qFormat/>
    <w:pPr>
      <w:numPr>
        <w:ilvl w:val="3"/>
      </w:numPr>
      <w:outlineLvl w:val="4"/>
    </w:pPr>
  </w:style>
  <w:style w:type="paragraph" w:customStyle="1" w:styleId="a3">
    <w:name w:val="四级条标题"/>
    <w:basedOn w:val="a2"/>
    <w:next w:val="afc"/>
    <w:qFormat/>
    <w:pPr>
      <w:numPr>
        <w:ilvl w:val="4"/>
      </w:numPr>
      <w:outlineLvl w:val="5"/>
    </w:pPr>
  </w:style>
  <w:style w:type="paragraph" w:customStyle="1" w:styleId="a4">
    <w:name w:val="五级条标题"/>
    <w:basedOn w:val="a3"/>
    <w:next w:val="afc"/>
    <w:qFormat/>
    <w:pPr>
      <w:numPr>
        <w:ilvl w:val="5"/>
      </w:numPr>
      <w:outlineLvl w:val="6"/>
    </w:pPr>
  </w:style>
  <w:style w:type="character" w:customStyle="1" w:styleId="Char0">
    <w:name w:val="段 Char"/>
    <w:basedOn w:val="a9"/>
    <w:qFormat/>
    <w:rPr>
      <w:rFonts w:ascii="宋体"/>
      <w:sz w:val="21"/>
      <w:lang w:val="en-US" w:eastAsia="zh-CN" w:bidi="ar-SA"/>
    </w:rPr>
  </w:style>
  <w:style w:type="paragraph" w:styleId="afd">
    <w:name w:val="List Paragraph"/>
    <w:basedOn w:val="a8"/>
    <w:uiPriority w:val="99"/>
    <w:unhideWhenUsed/>
    <w:qFormat/>
    <w:pPr>
      <w:ind w:firstLineChars="200" w:firstLine="420"/>
    </w:pPr>
  </w:style>
  <w:style w:type="paragraph" w:customStyle="1" w:styleId="afe">
    <w:name w:val="前言、引言标题"/>
    <w:next w:val="a8"/>
    <w:qFormat/>
    <w:pPr>
      <w:shd w:val="clear" w:color="FFFFFF" w:fill="FFFFFF"/>
      <w:spacing w:before="640" w:after="560"/>
      <w:jc w:val="center"/>
      <w:outlineLvl w:val="0"/>
    </w:pPr>
    <w:rPr>
      <w:rFonts w:ascii="黑体" w:eastAsia="黑体"/>
      <w:sz w:val="32"/>
    </w:rPr>
  </w:style>
  <w:style w:type="paragraph" w:customStyle="1" w:styleId="aff">
    <w:name w:val="标准称谓"/>
    <w:next w:val="a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character" w:customStyle="1" w:styleId="ad">
    <w:name w:val="批注文字 字符"/>
    <w:basedOn w:val="a9"/>
    <w:link w:val="ac"/>
    <w:uiPriority w:val="99"/>
    <w:semiHidden/>
    <w:qFormat/>
    <w:rPr>
      <w:rFonts w:ascii="Times New Roman" w:eastAsia="宋体" w:hAnsi="Times New Roman" w:cs="Times New Roman"/>
      <w:kern w:val="2"/>
      <w:sz w:val="21"/>
    </w:rPr>
  </w:style>
  <w:style w:type="character" w:customStyle="1" w:styleId="af8">
    <w:name w:val="批注主题 字符"/>
    <w:basedOn w:val="ad"/>
    <w:link w:val="af7"/>
    <w:uiPriority w:val="99"/>
    <w:semiHidden/>
    <w:qFormat/>
    <w:rPr>
      <w:rFonts w:ascii="Times New Roman" w:eastAsia="宋体" w:hAnsi="Times New Roman" w:cs="Times New Roman"/>
      <w:b/>
      <w:bCs/>
      <w:kern w:val="2"/>
      <w:sz w:val="21"/>
    </w:rPr>
  </w:style>
  <w:style w:type="character" w:customStyle="1" w:styleId="fontstyle01">
    <w:name w:val="fontstyle01"/>
    <w:rPr>
      <w:rFonts w:ascii="Cambria-Bold" w:hAnsi="Cambria-Bold" w:hint="default"/>
      <w:b/>
      <w:bCs/>
      <w:color w:val="242021"/>
      <w:sz w:val="22"/>
      <w:szCs w:val="22"/>
    </w:rPr>
  </w:style>
  <w:style w:type="character" w:customStyle="1" w:styleId="fontstyle11">
    <w:name w:val="fontstyle11"/>
    <w:qFormat/>
    <w:rPr>
      <w:rFonts w:ascii="Cambria" w:hAnsi="Cambria" w:hint="default"/>
      <w:color w:val="242021"/>
      <w:sz w:val="18"/>
      <w:szCs w:val="18"/>
    </w:rPr>
  </w:style>
  <w:style w:type="paragraph" w:styleId="aff0">
    <w:name w:val="No Spacing"/>
    <w:uiPriority w:val="1"/>
    <w:qFormat/>
    <w:rPr>
      <w:rFonts w:ascii="Calibri" w:hAnsi="Calibri"/>
      <w:sz w:val="22"/>
      <w:szCs w:val="22"/>
    </w:rPr>
  </w:style>
  <w:style w:type="paragraph" w:customStyle="1" w:styleId="10">
    <w:name w:val="修订1"/>
    <w:hidden/>
    <w:uiPriority w:val="99"/>
    <w:semiHidden/>
    <w:qFormat/>
    <w:rPr>
      <w:kern w:val="2"/>
      <w:sz w:val="21"/>
    </w:rPr>
  </w:style>
  <w:style w:type="paragraph" w:customStyle="1" w:styleId="2">
    <w:name w:val="修订2"/>
    <w:hidden/>
    <w:uiPriority w:val="99"/>
    <w:semiHidden/>
    <w:qFormat/>
    <w:rPr>
      <w:kern w:val="2"/>
      <w:sz w:val="21"/>
    </w:rPr>
  </w:style>
  <w:style w:type="paragraph" w:customStyle="1" w:styleId="20">
    <w:name w:val="表格样式 2"/>
    <w:qFormat/>
    <w:rPr>
      <w:rFonts w:ascii="PingFang SC Regular" w:eastAsia="PingFang SC Regular" w:hAnsi="PingFang SC Regular" w:cs="PingFang SC Regular"/>
      <w:color w:val="000000"/>
    </w:rPr>
  </w:style>
  <w:style w:type="table" w:customStyle="1" w:styleId="TableNormal">
    <w:name w:val="Table Normal"/>
    <w:qFormat/>
    <w:rPr>
      <w:rFonts w:eastAsiaTheme="minorEastAsia"/>
    </w:rPr>
    <w:tblPr>
      <w:tblCellMar>
        <w:top w:w="0" w:type="dxa"/>
        <w:left w:w="0" w:type="dxa"/>
        <w:bottom w:w="0" w:type="dxa"/>
        <w:right w:w="0" w:type="dxa"/>
      </w:tblCellMar>
    </w:tblPr>
  </w:style>
  <w:style w:type="paragraph" w:customStyle="1" w:styleId="3">
    <w:name w:val="修订3"/>
    <w:hidden/>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5D335-F572-4403-B1B5-53B06A1B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380</Words>
  <Characters>2167</Characters>
  <Application>Microsoft Office Word</Application>
  <DocSecurity>0</DocSecurity>
  <Lines>18</Lines>
  <Paragraphs>5</Paragraphs>
  <ScaleCrop>false</ScaleCrop>
  <Company>Microsoft</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进鑫</cp:lastModifiedBy>
  <cp:revision>12</cp:revision>
  <cp:lastPrinted>2022-01-05T07:00:00Z</cp:lastPrinted>
  <dcterms:created xsi:type="dcterms:W3CDTF">2022-07-21T07:56:00Z</dcterms:created>
  <dcterms:modified xsi:type="dcterms:W3CDTF">2022-07-29T07:28:00Z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63122702BB1448C2A6430060B31198A1</vt:lpwstr>
  </property>
</Properties>
</file>