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52"/>
          <w:szCs w:val="52"/>
        </w:rPr>
      </w:pPr>
      <w:r>
        <w:rPr>
          <w:rFonts w:hint="eastAsia" w:ascii="宋体" w:hAnsi="宋体" w:eastAsia="宋体" w:cs="宋体"/>
          <w:b/>
          <w:color w:val="000000"/>
          <w:kern w:val="0"/>
          <w:sz w:val="52"/>
          <w:szCs w:val="52"/>
        </w:rPr>
        <w:t>报　名　表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南通市第四人民医院：</w:t>
      </w:r>
    </w:p>
    <w:p>
      <w:pPr>
        <w:widowControl/>
        <w:shd w:val="clear" w:color="auto" w:fill="FFFFFF"/>
        <w:spacing w:line="360" w:lineRule="auto"/>
        <w:ind w:firstLine="56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根据贵院网站招标编号为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u w:val="single"/>
        </w:rPr>
        <w:t>2024-YNCG-05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的</w:t>
      </w:r>
      <w:r>
        <w:rPr>
          <w:rFonts w:hint="eastAsia" w:ascii="宋体" w:hAnsi="宋体" w:eastAsia="宋体" w:cs="宋体"/>
          <w:kern w:val="0"/>
          <w:sz w:val="28"/>
          <w:szCs w:val="28"/>
        </w:rPr>
        <w:t>采购公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告，我公司自愿准备参与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共享充电宝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项目招标，具体产品信息如下：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Times New Roman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pacing w:val="20"/>
          <w:sz w:val="28"/>
          <w:szCs w:val="28"/>
        </w:rPr>
        <w:t xml:space="preserve">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imes New Roman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pacing w:val="20"/>
          <w:sz w:val="28"/>
          <w:szCs w:val="28"/>
        </w:rPr>
        <w:t xml:space="preserve">   投标</w:t>
      </w:r>
      <w:r>
        <w:rPr>
          <w:rFonts w:ascii="宋体" w:hAnsi="宋体" w:eastAsia="宋体" w:cs="Times New Roman"/>
          <w:b/>
          <w:color w:val="000000"/>
          <w:spacing w:val="20"/>
          <w:sz w:val="28"/>
          <w:szCs w:val="28"/>
        </w:rPr>
        <w:t>单位信息：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公司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全称：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授权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代表姓名：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授权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代表联系方法：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642" w:firstLineChars="200"/>
        <w:jc w:val="left"/>
        <w:rPr>
          <w:rFonts w:ascii="宋体" w:hAnsi="宋体" w:eastAsia="宋体" w:cs="Times New Roman"/>
          <w:b/>
          <w:color w:val="000000"/>
          <w:spacing w:val="2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pacing w:val="20"/>
          <w:sz w:val="28"/>
          <w:szCs w:val="28"/>
        </w:rPr>
        <w:t>产品</w:t>
      </w:r>
      <w:r>
        <w:rPr>
          <w:rFonts w:ascii="宋体" w:hAnsi="宋体" w:eastAsia="宋体" w:cs="Times New Roman"/>
          <w:b/>
          <w:color w:val="000000"/>
          <w:spacing w:val="20"/>
          <w:sz w:val="28"/>
          <w:szCs w:val="28"/>
        </w:rPr>
        <w:t>信息：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充电宝生产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企业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全称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ind w:firstLine="56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088" w:firstLineChars="146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投标公司（盖章）：</w:t>
      </w:r>
    </w:p>
    <w:p>
      <w:pPr>
        <w:widowControl/>
        <w:shd w:val="clear" w:color="auto" w:fill="FFFFFF"/>
        <w:spacing w:line="360" w:lineRule="auto"/>
        <w:ind w:firstLine="4088" w:firstLineChars="146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报名日期：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4D0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2024-03-05T00:44:15Z</dcterms:created>
  <dc:creator>peppa</dc:creator>
  <cp:lastModifiedBy>crow</cp:lastModifiedBy>
  <dcterms:modified xsi:type="dcterms:W3CDTF">2024-03-05T00:44:19Z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37BA7F8985164DB48DAAFA0CBCD1138E_12</vt:lpwstr>
  </property>
</Properties>
</file>