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3E" w:rsidRDefault="000C5640">
      <w:pPr>
        <w:rPr>
          <w:rFonts w:ascii="楷体_GB2312" w:eastAsia="楷体_GB2312" w:hAnsi="宋体"/>
          <w:sz w:val="28"/>
          <w:szCs w:val="28"/>
        </w:rPr>
      </w:pPr>
      <w:r>
        <w:rPr>
          <w:rFonts w:ascii="楷体_GB2312" w:eastAsia="楷体_GB2312" w:hAnsi="宋体" w:hint="eastAsia"/>
          <w:sz w:val="28"/>
          <w:szCs w:val="28"/>
        </w:rPr>
        <w:t>ZB2020-0</w:t>
      </w:r>
      <w:r w:rsidR="00D14C3F">
        <w:rPr>
          <w:rFonts w:ascii="楷体_GB2312" w:eastAsia="楷体_GB2312" w:hAnsi="宋体" w:hint="eastAsia"/>
          <w:sz w:val="28"/>
          <w:szCs w:val="28"/>
        </w:rPr>
        <w:t>9</w:t>
      </w:r>
      <w:bookmarkStart w:id="0" w:name="_GoBack"/>
      <w:bookmarkEnd w:id="0"/>
    </w:p>
    <w:p w:rsidR="00E91D3E" w:rsidRDefault="000C5640">
      <w:pPr>
        <w:jc w:val="center"/>
        <w:rPr>
          <w:rFonts w:ascii="楷体_GB2312" w:eastAsia="楷体_GB2312" w:hAnsi="宋体"/>
          <w:b/>
          <w:bCs/>
          <w:sz w:val="52"/>
          <w:szCs w:val="52"/>
        </w:rPr>
      </w:pPr>
      <w:r>
        <w:rPr>
          <w:rFonts w:ascii="楷体_GB2312" w:eastAsia="楷体_GB2312" w:hAnsi="宋体" w:hint="eastAsia"/>
          <w:b/>
          <w:bCs/>
          <w:sz w:val="52"/>
          <w:szCs w:val="52"/>
        </w:rPr>
        <w:t>202</w:t>
      </w:r>
      <w:r>
        <w:rPr>
          <w:rFonts w:ascii="楷体_GB2312" w:eastAsia="楷体_GB2312" w:hAnsi="宋体"/>
          <w:b/>
          <w:bCs/>
          <w:sz w:val="52"/>
          <w:szCs w:val="52"/>
        </w:rPr>
        <w:t>1</w:t>
      </w:r>
      <w:r>
        <w:rPr>
          <w:rFonts w:ascii="楷体_GB2312" w:eastAsia="楷体_GB2312" w:hAnsi="宋体" w:hint="eastAsia"/>
          <w:b/>
          <w:bCs/>
          <w:sz w:val="52"/>
          <w:szCs w:val="52"/>
        </w:rPr>
        <w:t>年</w:t>
      </w:r>
      <w:proofErr w:type="gramStart"/>
      <w:r>
        <w:rPr>
          <w:rFonts w:ascii="楷体_GB2312" w:eastAsia="楷体_GB2312" w:hAnsi="宋体" w:hint="eastAsia"/>
          <w:b/>
          <w:bCs/>
          <w:sz w:val="52"/>
          <w:szCs w:val="52"/>
        </w:rPr>
        <w:t>武汉网锐</w:t>
      </w:r>
      <w:proofErr w:type="gramEnd"/>
      <w:r>
        <w:rPr>
          <w:rFonts w:ascii="楷体_GB2312" w:eastAsia="楷体_GB2312" w:hAnsi="宋体" w:hint="eastAsia"/>
          <w:b/>
          <w:bCs/>
          <w:sz w:val="52"/>
          <w:szCs w:val="52"/>
        </w:rPr>
        <w:t>检测科技有限公司</w:t>
      </w:r>
    </w:p>
    <w:p w:rsidR="00E91D3E" w:rsidRDefault="007108FE">
      <w:pPr>
        <w:jc w:val="center"/>
        <w:rPr>
          <w:rFonts w:ascii="宋体" w:hAnsi="宋体"/>
          <w:b/>
          <w:bCs/>
          <w:sz w:val="72"/>
        </w:rPr>
      </w:pPr>
      <w:r>
        <w:rPr>
          <w:rFonts w:ascii="楷体_GB2312" w:eastAsia="楷体_GB2312" w:hAnsi="宋体" w:hint="eastAsia"/>
          <w:b/>
          <w:bCs/>
          <w:sz w:val="52"/>
          <w:szCs w:val="52"/>
        </w:rPr>
        <w:t>服务器设备</w:t>
      </w:r>
    </w:p>
    <w:p w:rsidR="00E91D3E" w:rsidRDefault="00E91D3E">
      <w:pPr>
        <w:jc w:val="center"/>
        <w:rPr>
          <w:rFonts w:ascii="宋体" w:hAnsi="宋体"/>
          <w:b/>
          <w:bCs/>
          <w:sz w:val="72"/>
        </w:rPr>
      </w:pPr>
    </w:p>
    <w:p w:rsidR="00E91D3E" w:rsidRDefault="00E91D3E">
      <w:pPr>
        <w:jc w:val="center"/>
        <w:rPr>
          <w:rFonts w:ascii="宋体" w:hAnsi="宋体"/>
          <w:b/>
          <w:bCs/>
          <w:sz w:val="72"/>
        </w:rPr>
      </w:pPr>
    </w:p>
    <w:p w:rsidR="00E91D3E" w:rsidRDefault="000C5640">
      <w:pPr>
        <w:jc w:val="center"/>
        <w:rPr>
          <w:rFonts w:ascii="宋体" w:hAnsi="宋体"/>
          <w:b/>
          <w:bCs/>
          <w:sz w:val="72"/>
        </w:rPr>
      </w:pPr>
      <w:r>
        <w:rPr>
          <w:rFonts w:ascii="宋体" w:hAnsi="宋体" w:hint="eastAsia"/>
          <w:b/>
          <w:bCs/>
          <w:sz w:val="72"/>
        </w:rPr>
        <w:t>招</w:t>
      </w:r>
    </w:p>
    <w:p w:rsidR="00E91D3E" w:rsidRDefault="00E91D3E">
      <w:pPr>
        <w:jc w:val="center"/>
        <w:rPr>
          <w:rFonts w:ascii="宋体" w:hAnsi="宋体"/>
          <w:b/>
          <w:bCs/>
          <w:sz w:val="72"/>
        </w:rPr>
      </w:pPr>
    </w:p>
    <w:p w:rsidR="00E91D3E" w:rsidRDefault="000C5640">
      <w:pPr>
        <w:jc w:val="center"/>
        <w:rPr>
          <w:rFonts w:ascii="宋体" w:hAnsi="宋体"/>
          <w:b/>
          <w:bCs/>
          <w:sz w:val="72"/>
        </w:rPr>
      </w:pPr>
      <w:r>
        <w:rPr>
          <w:rFonts w:ascii="宋体" w:hAnsi="宋体" w:hint="eastAsia"/>
          <w:b/>
          <w:bCs/>
          <w:sz w:val="72"/>
        </w:rPr>
        <w:t>标</w:t>
      </w:r>
    </w:p>
    <w:p w:rsidR="00E91D3E" w:rsidRDefault="00E91D3E">
      <w:pPr>
        <w:jc w:val="center"/>
        <w:rPr>
          <w:rFonts w:ascii="宋体" w:hAnsi="宋体"/>
          <w:b/>
          <w:bCs/>
          <w:sz w:val="72"/>
        </w:rPr>
      </w:pPr>
    </w:p>
    <w:p w:rsidR="00E91D3E" w:rsidRDefault="000C5640">
      <w:pPr>
        <w:jc w:val="center"/>
        <w:rPr>
          <w:rFonts w:ascii="宋体" w:hAnsi="宋体"/>
          <w:b/>
          <w:bCs/>
          <w:sz w:val="72"/>
        </w:rPr>
      </w:pPr>
      <w:r>
        <w:rPr>
          <w:rFonts w:ascii="宋体" w:hAnsi="宋体" w:hint="eastAsia"/>
          <w:b/>
          <w:bCs/>
          <w:sz w:val="72"/>
        </w:rPr>
        <w:t>书</w:t>
      </w:r>
    </w:p>
    <w:p w:rsidR="00E91D3E" w:rsidRDefault="00E91D3E">
      <w:pPr>
        <w:jc w:val="center"/>
        <w:rPr>
          <w:rFonts w:ascii="宋体" w:hAnsi="宋体"/>
          <w:b/>
          <w:bCs/>
          <w:sz w:val="44"/>
        </w:rPr>
      </w:pPr>
    </w:p>
    <w:p w:rsidR="00E91D3E" w:rsidRDefault="00E91D3E">
      <w:pPr>
        <w:jc w:val="center"/>
        <w:rPr>
          <w:rFonts w:ascii="宋体" w:hAnsi="宋体"/>
          <w:b/>
          <w:bCs/>
          <w:sz w:val="44"/>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0C5640">
      <w:pPr>
        <w:jc w:val="center"/>
        <w:rPr>
          <w:rFonts w:ascii="宋体" w:hAnsi="宋体"/>
          <w:b/>
          <w:bCs/>
          <w:sz w:val="30"/>
        </w:rPr>
      </w:pPr>
      <w:r>
        <w:rPr>
          <w:rFonts w:ascii="宋体" w:hAnsi="宋体"/>
          <w:b/>
          <w:bCs/>
          <w:sz w:val="30"/>
        </w:rPr>
        <w:t>20</w:t>
      </w:r>
      <w:r>
        <w:rPr>
          <w:rFonts w:ascii="宋体" w:hAnsi="宋体" w:hint="eastAsia"/>
          <w:b/>
          <w:bCs/>
          <w:sz w:val="30"/>
        </w:rPr>
        <w:t>2</w:t>
      </w:r>
      <w:r>
        <w:rPr>
          <w:rFonts w:ascii="宋体" w:hAnsi="宋体"/>
          <w:b/>
          <w:bCs/>
          <w:sz w:val="30"/>
        </w:rPr>
        <w:t>1</w:t>
      </w:r>
      <w:r>
        <w:rPr>
          <w:rFonts w:ascii="宋体" w:hAnsi="宋体" w:hint="eastAsia"/>
          <w:b/>
          <w:bCs/>
          <w:sz w:val="30"/>
        </w:rPr>
        <w:t xml:space="preserve">年 </w:t>
      </w:r>
      <w:r w:rsidR="00480B1B">
        <w:rPr>
          <w:rFonts w:ascii="宋体" w:hAnsi="宋体"/>
          <w:b/>
          <w:bCs/>
          <w:sz w:val="30"/>
        </w:rPr>
        <w:t>6</w:t>
      </w:r>
      <w:r>
        <w:rPr>
          <w:rFonts w:ascii="宋体" w:hAnsi="宋体" w:hint="eastAsia"/>
          <w:b/>
          <w:bCs/>
          <w:sz w:val="30"/>
        </w:rPr>
        <w:t>月</w:t>
      </w: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rPr>
          <w:rFonts w:ascii="宋体" w:hAnsi="宋体"/>
          <w:b/>
          <w:bCs/>
          <w:sz w:val="30"/>
        </w:rPr>
      </w:pPr>
    </w:p>
    <w:p w:rsidR="00560D14" w:rsidRDefault="000C5640">
      <w:pPr>
        <w:jc w:val="center"/>
        <w:rPr>
          <w:noProof/>
        </w:rPr>
      </w:pPr>
      <w:r>
        <w:rPr>
          <w:rFonts w:ascii="宋体" w:hAnsi="宋体" w:hint="eastAsia"/>
          <w:b/>
          <w:bCs/>
          <w:sz w:val="30"/>
        </w:rPr>
        <w:t>目录</w:t>
      </w:r>
      <w:bookmarkStart w:id="1"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rsidR="00560D14" w:rsidRDefault="00B114C6">
      <w:pPr>
        <w:pStyle w:val="10"/>
        <w:rPr>
          <w:rFonts w:asciiTheme="minorHAnsi" w:eastAsiaTheme="minorEastAsia" w:hAnsiTheme="minorHAnsi" w:cstheme="minorBidi"/>
          <w:b w:val="0"/>
          <w:smallCaps w:val="0"/>
          <w:noProof/>
          <w:kern w:val="2"/>
          <w:sz w:val="21"/>
          <w:szCs w:val="22"/>
        </w:rPr>
      </w:pPr>
      <w:hyperlink w:anchor="_Toc74734395" w:history="1">
        <w:r w:rsidR="00560D14" w:rsidRPr="005B0008">
          <w:rPr>
            <w:rStyle w:val="afa"/>
            <w:rFonts w:ascii="宋体" w:hAnsi="宋体" w:hint="eastAsia"/>
            <w:noProof/>
          </w:rPr>
          <w:t>投标邀请书</w:t>
        </w:r>
        <w:r w:rsidR="00560D14">
          <w:rPr>
            <w:noProof/>
            <w:webHidden/>
          </w:rPr>
          <w:tab/>
        </w:r>
        <w:r w:rsidR="00560D14">
          <w:rPr>
            <w:noProof/>
            <w:webHidden/>
          </w:rPr>
          <w:fldChar w:fldCharType="begin"/>
        </w:r>
        <w:r w:rsidR="00560D14">
          <w:rPr>
            <w:noProof/>
            <w:webHidden/>
          </w:rPr>
          <w:instrText xml:space="preserve"> PAGEREF _Toc74734395 \h </w:instrText>
        </w:r>
        <w:r w:rsidR="00560D14">
          <w:rPr>
            <w:noProof/>
            <w:webHidden/>
          </w:rPr>
        </w:r>
        <w:r w:rsidR="00560D14">
          <w:rPr>
            <w:noProof/>
            <w:webHidden/>
          </w:rPr>
          <w:fldChar w:fldCharType="separate"/>
        </w:r>
        <w:r w:rsidR="00560D14">
          <w:rPr>
            <w:noProof/>
            <w:webHidden/>
          </w:rPr>
          <w:t>3</w:t>
        </w:r>
        <w:r w:rsidR="00560D14">
          <w:rPr>
            <w:noProof/>
            <w:webHidden/>
          </w:rPr>
          <w:fldChar w:fldCharType="end"/>
        </w:r>
      </w:hyperlink>
    </w:p>
    <w:p w:rsidR="00560D14" w:rsidRDefault="00B114C6">
      <w:pPr>
        <w:pStyle w:val="10"/>
        <w:rPr>
          <w:rFonts w:asciiTheme="minorHAnsi" w:eastAsiaTheme="minorEastAsia" w:hAnsiTheme="minorHAnsi" w:cstheme="minorBidi"/>
          <w:b w:val="0"/>
          <w:smallCaps w:val="0"/>
          <w:noProof/>
          <w:kern w:val="2"/>
          <w:sz w:val="21"/>
          <w:szCs w:val="22"/>
        </w:rPr>
      </w:pPr>
      <w:hyperlink w:anchor="_Toc74734396" w:history="1">
        <w:r w:rsidR="00560D14" w:rsidRPr="005B0008">
          <w:rPr>
            <w:rStyle w:val="afa"/>
            <w:rFonts w:hint="eastAsia"/>
            <w:noProof/>
          </w:rPr>
          <w:t>投标人须知</w:t>
        </w:r>
        <w:r w:rsidR="00560D14">
          <w:rPr>
            <w:noProof/>
            <w:webHidden/>
          </w:rPr>
          <w:tab/>
        </w:r>
        <w:r w:rsidR="00560D14">
          <w:rPr>
            <w:noProof/>
            <w:webHidden/>
          </w:rPr>
          <w:fldChar w:fldCharType="begin"/>
        </w:r>
        <w:r w:rsidR="00560D14">
          <w:rPr>
            <w:noProof/>
            <w:webHidden/>
          </w:rPr>
          <w:instrText xml:space="preserve"> PAGEREF _Toc74734396 \h </w:instrText>
        </w:r>
        <w:r w:rsidR="00560D14">
          <w:rPr>
            <w:noProof/>
            <w:webHidden/>
          </w:rPr>
        </w:r>
        <w:r w:rsidR="00560D14">
          <w:rPr>
            <w:noProof/>
            <w:webHidden/>
          </w:rPr>
          <w:fldChar w:fldCharType="separate"/>
        </w:r>
        <w:r w:rsidR="00560D14">
          <w:rPr>
            <w:noProof/>
            <w:webHidden/>
          </w:rPr>
          <w:t>3</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397" w:history="1">
        <w:r w:rsidR="00560D14" w:rsidRPr="005B0008">
          <w:rPr>
            <w:rStyle w:val="afa"/>
            <w:rFonts w:hint="eastAsia"/>
            <w:noProof/>
          </w:rPr>
          <w:t>一、概述</w:t>
        </w:r>
        <w:r w:rsidR="00560D14">
          <w:rPr>
            <w:noProof/>
            <w:webHidden/>
          </w:rPr>
          <w:tab/>
        </w:r>
        <w:r w:rsidR="00560D14">
          <w:rPr>
            <w:noProof/>
            <w:webHidden/>
          </w:rPr>
          <w:fldChar w:fldCharType="begin"/>
        </w:r>
        <w:r w:rsidR="00560D14">
          <w:rPr>
            <w:noProof/>
            <w:webHidden/>
          </w:rPr>
          <w:instrText xml:space="preserve"> PAGEREF _Toc74734397 \h </w:instrText>
        </w:r>
        <w:r w:rsidR="00560D14">
          <w:rPr>
            <w:noProof/>
            <w:webHidden/>
          </w:rPr>
        </w:r>
        <w:r w:rsidR="00560D14">
          <w:rPr>
            <w:noProof/>
            <w:webHidden/>
          </w:rPr>
          <w:fldChar w:fldCharType="separate"/>
        </w:r>
        <w:r w:rsidR="00560D14">
          <w:rPr>
            <w:noProof/>
            <w:webHidden/>
          </w:rPr>
          <w:t>3</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398" w:history="1">
        <w:r w:rsidR="00560D14" w:rsidRPr="005B0008">
          <w:rPr>
            <w:rStyle w:val="afa"/>
            <w:rFonts w:ascii="宋体" w:hAnsi="宋体" w:hint="eastAsia"/>
            <w:noProof/>
          </w:rPr>
          <w:t>二、招标范围</w:t>
        </w:r>
        <w:r w:rsidR="00560D14">
          <w:rPr>
            <w:noProof/>
            <w:webHidden/>
          </w:rPr>
          <w:tab/>
        </w:r>
        <w:r w:rsidR="00560D14">
          <w:rPr>
            <w:noProof/>
            <w:webHidden/>
          </w:rPr>
          <w:fldChar w:fldCharType="begin"/>
        </w:r>
        <w:r w:rsidR="00560D14">
          <w:rPr>
            <w:noProof/>
            <w:webHidden/>
          </w:rPr>
          <w:instrText xml:space="preserve"> PAGEREF _Toc74734398 \h </w:instrText>
        </w:r>
        <w:r w:rsidR="00560D14">
          <w:rPr>
            <w:noProof/>
            <w:webHidden/>
          </w:rPr>
        </w:r>
        <w:r w:rsidR="00560D14">
          <w:rPr>
            <w:noProof/>
            <w:webHidden/>
          </w:rPr>
          <w:fldChar w:fldCharType="separate"/>
        </w:r>
        <w:r w:rsidR="00560D14">
          <w:rPr>
            <w:noProof/>
            <w:webHidden/>
          </w:rPr>
          <w:t>4</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399" w:history="1">
        <w:r w:rsidR="00560D14" w:rsidRPr="005B0008">
          <w:rPr>
            <w:rStyle w:val="afa"/>
            <w:rFonts w:ascii="宋体" w:hAnsi="宋体" w:hint="eastAsia"/>
            <w:noProof/>
          </w:rPr>
          <w:t>三、投标人资格</w:t>
        </w:r>
        <w:r w:rsidR="00560D14">
          <w:rPr>
            <w:noProof/>
            <w:webHidden/>
          </w:rPr>
          <w:tab/>
        </w:r>
        <w:r w:rsidR="00560D14">
          <w:rPr>
            <w:noProof/>
            <w:webHidden/>
          </w:rPr>
          <w:fldChar w:fldCharType="begin"/>
        </w:r>
        <w:r w:rsidR="00560D14">
          <w:rPr>
            <w:noProof/>
            <w:webHidden/>
          </w:rPr>
          <w:instrText xml:space="preserve"> PAGEREF _Toc74734399 \h </w:instrText>
        </w:r>
        <w:r w:rsidR="00560D14">
          <w:rPr>
            <w:noProof/>
            <w:webHidden/>
          </w:rPr>
        </w:r>
        <w:r w:rsidR="00560D14">
          <w:rPr>
            <w:noProof/>
            <w:webHidden/>
          </w:rPr>
          <w:fldChar w:fldCharType="separate"/>
        </w:r>
        <w:r w:rsidR="00560D14">
          <w:rPr>
            <w:noProof/>
            <w:webHidden/>
          </w:rPr>
          <w:t>4</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00" w:history="1">
        <w:r w:rsidR="00560D14" w:rsidRPr="005B0008">
          <w:rPr>
            <w:rStyle w:val="afa"/>
            <w:rFonts w:ascii="宋体" w:hAnsi="宋体" w:hint="eastAsia"/>
            <w:noProof/>
          </w:rPr>
          <w:t>四、投标费用</w:t>
        </w:r>
        <w:r w:rsidR="00560D14">
          <w:rPr>
            <w:noProof/>
            <w:webHidden/>
          </w:rPr>
          <w:tab/>
        </w:r>
        <w:r w:rsidR="00560D14">
          <w:rPr>
            <w:noProof/>
            <w:webHidden/>
          </w:rPr>
          <w:fldChar w:fldCharType="begin"/>
        </w:r>
        <w:r w:rsidR="00560D14">
          <w:rPr>
            <w:noProof/>
            <w:webHidden/>
          </w:rPr>
          <w:instrText xml:space="preserve"> PAGEREF _Toc74734400 \h </w:instrText>
        </w:r>
        <w:r w:rsidR="00560D14">
          <w:rPr>
            <w:noProof/>
            <w:webHidden/>
          </w:rPr>
        </w:r>
        <w:r w:rsidR="00560D14">
          <w:rPr>
            <w:noProof/>
            <w:webHidden/>
          </w:rPr>
          <w:fldChar w:fldCharType="separate"/>
        </w:r>
        <w:r w:rsidR="00560D14">
          <w:rPr>
            <w:noProof/>
            <w:webHidden/>
          </w:rPr>
          <w:t>4</w:t>
        </w:r>
        <w:r w:rsidR="00560D14">
          <w:rPr>
            <w:noProof/>
            <w:webHidden/>
          </w:rPr>
          <w:fldChar w:fldCharType="end"/>
        </w:r>
      </w:hyperlink>
    </w:p>
    <w:p w:rsidR="00560D14" w:rsidRDefault="00B114C6">
      <w:pPr>
        <w:pStyle w:val="10"/>
        <w:rPr>
          <w:rFonts w:asciiTheme="minorHAnsi" w:eastAsiaTheme="minorEastAsia" w:hAnsiTheme="minorHAnsi" w:cstheme="minorBidi"/>
          <w:b w:val="0"/>
          <w:smallCaps w:val="0"/>
          <w:noProof/>
          <w:kern w:val="2"/>
          <w:sz w:val="21"/>
          <w:szCs w:val="22"/>
        </w:rPr>
      </w:pPr>
      <w:hyperlink w:anchor="_Toc74734401" w:history="1">
        <w:r w:rsidR="00560D14" w:rsidRPr="005B0008">
          <w:rPr>
            <w:rStyle w:val="afa"/>
            <w:rFonts w:hint="eastAsia"/>
            <w:noProof/>
          </w:rPr>
          <w:t>招标标的</w:t>
        </w:r>
        <w:r w:rsidR="00560D14">
          <w:rPr>
            <w:noProof/>
            <w:webHidden/>
          </w:rPr>
          <w:tab/>
        </w:r>
        <w:r w:rsidR="00560D14">
          <w:rPr>
            <w:noProof/>
            <w:webHidden/>
          </w:rPr>
          <w:fldChar w:fldCharType="begin"/>
        </w:r>
        <w:r w:rsidR="00560D14">
          <w:rPr>
            <w:noProof/>
            <w:webHidden/>
          </w:rPr>
          <w:instrText xml:space="preserve"> PAGEREF _Toc74734401 \h </w:instrText>
        </w:r>
        <w:r w:rsidR="00560D14">
          <w:rPr>
            <w:noProof/>
            <w:webHidden/>
          </w:rPr>
        </w:r>
        <w:r w:rsidR="00560D14">
          <w:rPr>
            <w:noProof/>
            <w:webHidden/>
          </w:rPr>
          <w:fldChar w:fldCharType="separate"/>
        </w:r>
        <w:r w:rsidR="00560D14">
          <w:rPr>
            <w:noProof/>
            <w:webHidden/>
          </w:rPr>
          <w:t>5</w:t>
        </w:r>
        <w:r w:rsidR="00560D14">
          <w:rPr>
            <w:noProof/>
            <w:webHidden/>
          </w:rPr>
          <w:fldChar w:fldCharType="end"/>
        </w:r>
      </w:hyperlink>
    </w:p>
    <w:p w:rsidR="00560D14" w:rsidRDefault="00B114C6">
      <w:pPr>
        <w:pStyle w:val="10"/>
        <w:rPr>
          <w:rFonts w:asciiTheme="minorHAnsi" w:eastAsiaTheme="minorEastAsia" w:hAnsiTheme="minorHAnsi" w:cstheme="minorBidi"/>
          <w:b w:val="0"/>
          <w:smallCaps w:val="0"/>
          <w:noProof/>
          <w:kern w:val="2"/>
          <w:sz w:val="21"/>
          <w:szCs w:val="22"/>
        </w:rPr>
      </w:pPr>
      <w:hyperlink w:anchor="_Toc74734402" w:history="1">
        <w:r w:rsidR="00560D14" w:rsidRPr="005B0008">
          <w:rPr>
            <w:rStyle w:val="afa"/>
            <w:rFonts w:ascii="宋体" w:hAnsi="宋体" w:hint="eastAsia"/>
            <w:noProof/>
          </w:rPr>
          <w:t>招标文件</w:t>
        </w:r>
        <w:r w:rsidR="00560D14">
          <w:rPr>
            <w:noProof/>
            <w:webHidden/>
          </w:rPr>
          <w:tab/>
        </w:r>
        <w:r w:rsidR="00560D14">
          <w:rPr>
            <w:noProof/>
            <w:webHidden/>
          </w:rPr>
          <w:fldChar w:fldCharType="begin"/>
        </w:r>
        <w:r w:rsidR="00560D14">
          <w:rPr>
            <w:noProof/>
            <w:webHidden/>
          </w:rPr>
          <w:instrText xml:space="preserve"> PAGEREF _Toc74734402 \h </w:instrText>
        </w:r>
        <w:r w:rsidR="00560D14">
          <w:rPr>
            <w:noProof/>
            <w:webHidden/>
          </w:rPr>
        </w:r>
        <w:r w:rsidR="00560D14">
          <w:rPr>
            <w:noProof/>
            <w:webHidden/>
          </w:rPr>
          <w:fldChar w:fldCharType="separate"/>
        </w:r>
        <w:r w:rsidR="00560D14">
          <w:rPr>
            <w:noProof/>
            <w:webHidden/>
          </w:rPr>
          <w:t>6</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03" w:history="1">
        <w:r w:rsidR="00560D14" w:rsidRPr="005B0008">
          <w:rPr>
            <w:rStyle w:val="afa"/>
            <w:rFonts w:ascii="宋体" w:hAnsi="宋体" w:hint="eastAsia"/>
            <w:noProof/>
          </w:rPr>
          <w:t>招标文件的发放</w:t>
        </w:r>
        <w:r w:rsidR="00560D14">
          <w:rPr>
            <w:noProof/>
            <w:webHidden/>
          </w:rPr>
          <w:tab/>
        </w:r>
        <w:r w:rsidR="00560D14">
          <w:rPr>
            <w:noProof/>
            <w:webHidden/>
          </w:rPr>
          <w:fldChar w:fldCharType="begin"/>
        </w:r>
        <w:r w:rsidR="00560D14">
          <w:rPr>
            <w:noProof/>
            <w:webHidden/>
          </w:rPr>
          <w:instrText xml:space="preserve"> PAGEREF _Toc74734403 \h </w:instrText>
        </w:r>
        <w:r w:rsidR="00560D14">
          <w:rPr>
            <w:noProof/>
            <w:webHidden/>
          </w:rPr>
        </w:r>
        <w:r w:rsidR="00560D14">
          <w:rPr>
            <w:noProof/>
            <w:webHidden/>
          </w:rPr>
          <w:fldChar w:fldCharType="separate"/>
        </w:r>
        <w:r w:rsidR="00560D14">
          <w:rPr>
            <w:noProof/>
            <w:webHidden/>
          </w:rPr>
          <w:t>6</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04" w:history="1">
        <w:r w:rsidR="00560D14" w:rsidRPr="005B0008">
          <w:rPr>
            <w:rStyle w:val="afa"/>
            <w:rFonts w:ascii="宋体" w:hAnsi="宋体" w:hint="eastAsia"/>
            <w:noProof/>
          </w:rPr>
          <w:t>招标文件的组成</w:t>
        </w:r>
        <w:r w:rsidR="00560D14">
          <w:rPr>
            <w:noProof/>
            <w:webHidden/>
          </w:rPr>
          <w:tab/>
        </w:r>
        <w:r w:rsidR="00560D14">
          <w:rPr>
            <w:noProof/>
            <w:webHidden/>
          </w:rPr>
          <w:fldChar w:fldCharType="begin"/>
        </w:r>
        <w:r w:rsidR="00560D14">
          <w:rPr>
            <w:noProof/>
            <w:webHidden/>
          </w:rPr>
          <w:instrText xml:space="preserve"> PAGEREF _Toc74734404 \h </w:instrText>
        </w:r>
        <w:r w:rsidR="00560D14">
          <w:rPr>
            <w:noProof/>
            <w:webHidden/>
          </w:rPr>
        </w:r>
        <w:r w:rsidR="00560D14">
          <w:rPr>
            <w:noProof/>
            <w:webHidden/>
          </w:rPr>
          <w:fldChar w:fldCharType="separate"/>
        </w:r>
        <w:r w:rsidR="00560D14">
          <w:rPr>
            <w:noProof/>
            <w:webHidden/>
          </w:rPr>
          <w:t>6</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05" w:history="1">
        <w:r w:rsidR="00560D14" w:rsidRPr="005B0008">
          <w:rPr>
            <w:rStyle w:val="afa"/>
            <w:rFonts w:ascii="宋体" w:hAnsi="宋体" w:hint="eastAsia"/>
            <w:noProof/>
          </w:rPr>
          <w:t>招标文件的解释</w:t>
        </w:r>
        <w:r w:rsidR="00560D14">
          <w:rPr>
            <w:noProof/>
            <w:webHidden/>
          </w:rPr>
          <w:tab/>
        </w:r>
        <w:r w:rsidR="00560D14">
          <w:rPr>
            <w:noProof/>
            <w:webHidden/>
          </w:rPr>
          <w:fldChar w:fldCharType="begin"/>
        </w:r>
        <w:r w:rsidR="00560D14">
          <w:rPr>
            <w:noProof/>
            <w:webHidden/>
          </w:rPr>
          <w:instrText xml:space="preserve"> PAGEREF _Toc74734405 \h </w:instrText>
        </w:r>
        <w:r w:rsidR="00560D14">
          <w:rPr>
            <w:noProof/>
            <w:webHidden/>
          </w:rPr>
        </w:r>
        <w:r w:rsidR="00560D14">
          <w:rPr>
            <w:noProof/>
            <w:webHidden/>
          </w:rPr>
          <w:fldChar w:fldCharType="separate"/>
        </w:r>
        <w:r w:rsidR="00560D14">
          <w:rPr>
            <w:noProof/>
            <w:webHidden/>
          </w:rPr>
          <w:t>6</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06" w:history="1">
        <w:r w:rsidR="00560D14" w:rsidRPr="005B0008">
          <w:rPr>
            <w:rStyle w:val="afa"/>
            <w:rFonts w:ascii="宋体" w:hAnsi="宋体" w:hint="eastAsia"/>
            <w:noProof/>
          </w:rPr>
          <w:t>招标文件的修改</w:t>
        </w:r>
        <w:r w:rsidR="00560D14">
          <w:rPr>
            <w:noProof/>
            <w:webHidden/>
          </w:rPr>
          <w:tab/>
        </w:r>
        <w:r w:rsidR="00560D14">
          <w:rPr>
            <w:noProof/>
            <w:webHidden/>
          </w:rPr>
          <w:fldChar w:fldCharType="begin"/>
        </w:r>
        <w:r w:rsidR="00560D14">
          <w:rPr>
            <w:noProof/>
            <w:webHidden/>
          </w:rPr>
          <w:instrText xml:space="preserve"> PAGEREF _Toc74734406 \h </w:instrText>
        </w:r>
        <w:r w:rsidR="00560D14">
          <w:rPr>
            <w:noProof/>
            <w:webHidden/>
          </w:rPr>
        </w:r>
        <w:r w:rsidR="00560D14">
          <w:rPr>
            <w:noProof/>
            <w:webHidden/>
          </w:rPr>
          <w:fldChar w:fldCharType="separate"/>
        </w:r>
        <w:r w:rsidR="00560D14">
          <w:rPr>
            <w:noProof/>
            <w:webHidden/>
          </w:rPr>
          <w:t>6</w:t>
        </w:r>
        <w:r w:rsidR="00560D14">
          <w:rPr>
            <w:noProof/>
            <w:webHidden/>
          </w:rPr>
          <w:fldChar w:fldCharType="end"/>
        </w:r>
      </w:hyperlink>
    </w:p>
    <w:p w:rsidR="00560D14" w:rsidRDefault="00B114C6">
      <w:pPr>
        <w:pStyle w:val="10"/>
        <w:rPr>
          <w:rFonts w:asciiTheme="minorHAnsi" w:eastAsiaTheme="minorEastAsia" w:hAnsiTheme="minorHAnsi" w:cstheme="minorBidi"/>
          <w:b w:val="0"/>
          <w:smallCaps w:val="0"/>
          <w:noProof/>
          <w:kern w:val="2"/>
          <w:sz w:val="21"/>
          <w:szCs w:val="22"/>
        </w:rPr>
      </w:pPr>
      <w:hyperlink w:anchor="_Toc74734407" w:history="1">
        <w:r w:rsidR="00560D14" w:rsidRPr="005B0008">
          <w:rPr>
            <w:rStyle w:val="afa"/>
            <w:rFonts w:ascii="宋体" w:hAnsi="宋体" w:hint="eastAsia"/>
            <w:noProof/>
          </w:rPr>
          <w:t>投标文件</w:t>
        </w:r>
        <w:r w:rsidR="00560D14">
          <w:rPr>
            <w:noProof/>
            <w:webHidden/>
          </w:rPr>
          <w:tab/>
        </w:r>
        <w:r w:rsidR="00560D14">
          <w:rPr>
            <w:noProof/>
            <w:webHidden/>
          </w:rPr>
          <w:fldChar w:fldCharType="begin"/>
        </w:r>
        <w:r w:rsidR="00560D14">
          <w:rPr>
            <w:noProof/>
            <w:webHidden/>
          </w:rPr>
          <w:instrText xml:space="preserve"> PAGEREF _Toc74734407 \h </w:instrText>
        </w:r>
        <w:r w:rsidR="00560D14">
          <w:rPr>
            <w:noProof/>
            <w:webHidden/>
          </w:rPr>
        </w:r>
        <w:r w:rsidR="00560D14">
          <w:rPr>
            <w:noProof/>
            <w:webHidden/>
          </w:rPr>
          <w:fldChar w:fldCharType="separate"/>
        </w:r>
        <w:r w:rsidR="00560D14">
          <w:rPr>
            <w:noProof/>
            <w:webHidden/>
          </w:rPr>
          <w:t>7</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08" w:history="1">
        <w:r w:rsidR="00560D14" w:rsidRPr="005B0008">
          <w:rPr>
            <w:rStyle w:val="afa"/>
            <w:rFonts w:ascii="宋体" w:hAnsi="宋体" w:hint="eastAsia"/>
            <w:noProof/>
          </w:rPr>
          <w:t>投标文件的组成</w:t>
        </w:r>
        <w:r w:rsidR="00560D14">
          <w:rPr>
            <w:noProof/>
            <w:webHidden/>
          </w:rPr>
          <w:tab/>
        </w:r>
        <w:r w:rsidR="00560D14">
          <w:rPr>
            <w:noProof/>
            <w:webHidden/>
          </w:rPr>
          <w:fldChar w:fldCharType="begin"/>
        </w:r>
        <w:r w:rsidR="00560D14">
          <w:rPr>
            <w:noProof/>
            <w:webHidden/>
          </w:rPr>
          <w:instrText xml:space="preserve"> PAGEREF _Toc74734408 \h </w:instrText>
        </w:r>
        <w:r w:rsidR="00560D14">
          <w:rPr>
            <w:noProof/>
            <w:webHidden/>
          </w:rPr>
        </w:r>
        <w:r w:rsidR="00560D14">
          <w:rPr>
            <w:noProof/>
            <w:webHidden/>
          </w:rPr>
          <w:fldChar w:fldCharType="separate"/>
        </w:r>
        <w:r w:rsidR="00560D14">
          <w:rPr>
            <w:noProof/>
            <w:webHidden/>
          </w:rPr>
          <w:t>7</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09" w:history="1">
        <w:r w:rsidR="00560D14" w:rsidRPr="005B0008">
          <w:rPr>
            <w:rStyle w:val="afa"/>
            <w:rFonts w:ascii="宋体" w:hAnsi="宋体" w:hint="eastAsia"/>
            <w:noProof/>
          </w:rPr>
          <w:t>投标价格</w:t>
        </w:r>
        <w:r w:rsidR="00560D14">
          <w:rPr>
            <w:noProof/>
            <w:webHidden/>
          </w:rPr>
          <w:tab/>
        </w:r>
        <w:r w:rsidR="00560D14">
          <w:rPr>
            <w:noProof/>
            <w:webHidden/>
          </w:rPr>
          <w:fldChar w:fldCharType="begin"/>
        </w:r>
        <w:r w:rsidR="00560D14">
          <w:rPr>
            <w:noProof/>
            <w:webHidden/>
          </w:rPr>
          <w:instrText xml:space="preserve"> PAGEREF _Toc74734409 \h </w:instrText>
        </w:r>
        <w:r w:rsidR="00560D14">
          <w:rPr>
            <w:noProof/>
            <w:webHidden/>
          </w:rPr>
        </w:r>
        <w:r w:rsidR="00560D14">
          <w:rPr>
            <w:noProof/>
            <w:webHidden/>
          </w:rPr>
          <w:fldChar w:fldCharType="separate"/>
        </w:r>
        <w:r w:rsidR="00560D14">
          <w:rPr>
            <w:noProof/>
            <w:webHidden/>
          </w:rPr>
          <w:t>7</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10" w:history="1">
        <w:r w:rsidR="00560D14" w:rsidRPr="005B0008">
          <w:rPr>
            <w:rStyle w:val="afa"/>
            <w:rFonts w:ascii="宋体" w:hAnsi="宋体" w:hint="eastAsia"/>
            <w:noProof/>
          </w:rPr>
          <w:t>投标货币</w:t>
        </w:r>
        <w:r w:rsidR="00560D14">
          <w:rPr>
            <w:noProof/>
            <w:webHidden/>
          </w:rPr>
          <w:tab/>
        </w:r>
        <w:r w:rsidR="00560D14">
          <w:rPr>
            <w:noProof/>
            <w:webHidden/>
          </w:rPr>
          <w:fldChar w:fldCharType="begin"/>
        </w:r>
        <w:r w:rsidR="00560D14">
          <w:rPr>
            <w:noProof/>
            <w:webHidden/>
          </w:rPr>
          <w:instrText xml:space="preserve"> PAGEREF _Toc74734410 \h </w:instrText>
        </w:r>
        <w:r w:rsidR="00560D14">
          <w:rPr>
            <w:noProof/>
            <w:webHidden/>
          </w:rPr>
        </w:r>
        <w:r w:rsidR="00560D14">
          <w:rPr>
            <w:noProof/>
            <w:webHidden/>
          </w:rPr>
          <w:fldChar w:fldCharType="separate"/>
        </w:r>
        <w:r w:rsidR="00560D14">
          <w:rPr>
            <w:noProof/>
            <w:webHidden/>
          </w:rPr>
          <w:t>8</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11" w:history="1">
        <w:r w:rsidR="00560D14" w:rsidRPr="005B0008">
          <w:rPr>
            <w:rStyle w:val="afa"/>
            <w:rFonts w:ascii="宋体" w:hAnsi="宋体" w:hint="eastAsia"/>
            <w:noProof/>
          </w:rPr>
          <w:t>投标文件的密封和递交</w:t>
        </w:r>
        <w:r w:rsidR="00560D14">
          <w:rPr>
            <w:noProof/>
            <w:webHidden/>
          </w:rPr>
          <w:tab/>
        </w:r>
        <w:r w:rsidR="00560D14">
          <w:rPr>
            <w:noProof/>
            <w:webHidden/>
          </w:rPr>
          <w:fldChar w:fldCharType="begin"/>
        </w:r>
        <w:r w:rsidR="00560D14">
          <w:rPr>
            <w:noProof/>
            <w:webHidden/>
          </w:rPr>
          <w:instrText xml:space="preserve"> PAGEREF _Toc74734411 \h </w:instrText>
        </w:r>
        <w:r w:rsidR="00560D14">
          <w:rPr>
            <w:noProof/>
            <w:webHidden/>
          </w:rPr>
        </w:r>
        <w:r w:rsidR="00560D14">
          <w:rPr>
            <w:noProof/>
            <w:webHidden/>
          </w:rPr>
          <w:fldChar w:fldCharType="separate"/>
        </w:r>
        <w:r w:rsidR="00560D14">
          <w:rPr>
            <w:noProof/>
            <w:webHidden/>
          </w:rPr>
          <w:t>8</w:t>
        </w:r>
        <w:r w:rsidR="00560D14">
          <w:rPr>
            <w:noProof/>
            <w:webHidden/>
          </w:rPr>
          <w:fldChar w:fldCharType="end"/>
        </w:r>
      </w:hyperlink>
    </w:p>
    <w:p w:rsidR="00560D14" w:rsidRDefault="00B114C6">
      <w:pPr>
        <w:pStyle w:val="10"/>
        <w:rPr>
          <w:rFonts w:asciiTheme="minorHAnsi" w:eastAsiaTheme="minorEastAsia" w:hAnsiTheme="minorHAnsi" w:cstheme="minorBidi"/>
          <w:b w:val="0"/>
          <w:smallCaps w:val="0"/>
          <w:noProof/>
          <w:kern w:val="2"/>
          <w:sz w:val="21"/>
          <w:szCs w:val="22"/>
        </w:rPr>
      </w:pPr>
      <w:hyperlink w:anchor="_Toc74734412" w:history="1">
        <w:r w:rsidR="00560D14" w:rsidRPr="005B0008">
          <w:rPr>
            <w:rStyle w:val="afa"/>
            <w:rFonts w:ascii="宋体" w:hAnsi="宋体" w:hint="eastAsia"/>
            <w:noProof/>
          </w:rPr>
          <w:t>开标与评标</w:t>
        </w:r>
        <w:r w:rsidR="00560D14">
          <w:rPr>
            <w:noProof/>
            <w:webHidden/>
          </w:rPr>
          <w:tab/>
        </w:r>
        <w:r w:rsidR="00560D14">
          <w:rPr>
            <w:noProof/>
            <w:webHidden/>
          </w:rPr>
          <w:fldChar w:fldCharType="begin"/>
        </w:r>
        <w:r w:rsidR="00560D14">
          <w:rPr>
            <w:noProof/>
            <w:webHidden/>
          </w:rPr>
          <w:instrText xml:space="preserve"> PAGEREF _Toc74734412 \h </w:instrText>
        </w:r>
        <w:r w:rsidR="00560D14">
          <w:rPr>
            <w:noProof/>
            <w:webHidden/>
          </w:rPr>
        </w:r>
        <w:r w:rsidR="00560D14">
          <w:rPr>
            <w:noProof/>
            <w:webHidden/>
          </w:rPr>
          <w:fldChar w:fldCharType="separate"/>
        </w:r>
        <w:r w:rsidR="00560D14">
          <w:rPr>
            <w:noProof/>
            <w:webHidden/>
          </w:rPr>
          <w:t>9</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13" w:history="1">
        <w:r w:rsidR="00560D14" w:rsidRPr="005B0008">
          <w:rPr>
            <w:rStyle w:val="afa"/>
            <w:rFonts w:ascii="宋体" w:hAnsi="宋体" w:hint="eastAsia"/>
            <w:noProof/>
          </w:rPr>
          <w:t>开标</w:t>
        </w:r>
        <w:r w:rsidR="00560D14">
          <w:rPr>
            <w:noProof/>
            <w:webHidden/>
          </w:rPr>
          <w:tab/>
        </w:r>
        <w:r w:rsidR="00560D14">
          <w:rPr>
            <w:noProof/>
            <w:webHidden/>
          </w:rPr>
          <w:fldChar w:fldCharType="begin"/>
        </w:r>
        <w:r w:rsidR="00560D14">
          <w:rPr>
            <w:noProof/>
            <w:webHidden/>
          </w:rPr>
          <w:instrText xml:space="preserve"> PAGEREF _Toc74734413 \h </w:instrText>
        </w:r>
        <w:r w:rsidR="00560D14">
          <w:rPr>
            <w:noProof/>
            <w:webHidden/>
          </w:rPr>
        </w:r>
        <w:r w:rsidR="00560D14">
          <w:rPr>
            <w:noProof/>
            <w:webHidden/>
          </w:rPr>
          <w:fldChar w:fldCharType="separate"/>
        </w:r>
        <w:r w:rsidR="00560D14">
          <w:rPr>
            <w:noProof/>
            <w:webHidden/>
          </w:rPr>
          <w:t>9</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14" w:history="1">
        <w:r w:rsidR="00560D14" w:rsidRPr="005B0008">
          <w:rPr>
            <w:rStyle w:val="afa"/>
            <w:rFonts w:ascii="宋体" w:hAnsi="宋体" w:hint="eastAsia"/>
            <w:noProof/>
          </w:rPr>
          <w:t>评标</w:t>
        </w:r>
        <w:r w:rsidR="00560D14">
          <w:rPr>
            <w:noProof/>
            <w:webHidden/>
          </w:rPr>
          <w:tab/>
        </w:r>
        <w:r w:rsidR="00560D14">
          <w:rPr>
            <w:noProof/>
            <w:webHidden/>
          </w:rPr>
          <w:fldChar w:fldCharType="begin"/>
        </w:r>
        <w:r w:rsidR="00560D14">
          <w:rPr>
            <w:noProof/>
            <w:webHidden/>
          </w:rPr>
          <w:instrText xml:space="preserve"> PAGEREF _Toc74734414 \h </w:instrText>
        </w:r>
        <w:r w:rsidR="00560D14">
          <w:rPr>
            <w:noProof/>
            <w:webHidden/>
          </w:rPr>
        </w:r>
        <w:r w:rsidR="00560D14">
          <w:rPr>
            <w:noProof/>
            <w:webHidden/>
          </w:rPr>
          <w:fldChar w:fldCharType="separate"/>
        </w:r>
        <w:r w:rsidR="00560D14">
          <w:rPr>
            <w:noProof/>
            <w:webHidden/>
          </w:rPr>
          <w:t>9</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15" w:history="1">
        <w:r w:rsidR="00560D14" w:rsidRPr="005B0008">
          <w:rPr>
            <w:rStyle w:val="afa"/>
            <w:rFonts w:ascii="宋体" w:hAnsi="宋体" w:hint="eastAsia"/>
            <w:noProof/>
          </w:rPr>
          <w:t>投标文件的澄清</w:t>
        </w:r>
        <w:r w:rsidR="00560D14">
          <w:rPr>
            <w:noProof/>
            <w:webHidden/>
          </w:rPr>
          <w:tab/>
        </w:r>
        <w:r w:rsidR="00560D14">
          <w:rPr>
            <w:noProof/>
            <w:webHidden/>
          </w:rPr>
          <w:fldChar w:fldCharType="begin"/>
        </w:r>
        <w:r w:rsidR="00560D14">
          <w:rPr>
            <w:noProof/>
            <w:webHidden/>
          </w:rPr>
          <w:instrText xml:space="preserve"> PAGEREF _Toc74734415 \h </w:instrText>
        </w:r>
        <w:r w:rsidR="00560D14">
          <w:rPr>
            <w:noProof/>
            <w:webHidden/>
          </w:rPr>
        </w:r>
        <w:r w:rsidR="00560D14">
          <w:rPr>
            <w:noProof/>
            <w:webHidden/>
          </w:rPr>
          <w:fldChar w:fldCharType="separate"/>
        </w:r>
        <w:r w:rsidR="00560D14">
          <w:rPr>
            <w:noProof/>
            <w:webHidden/>
          </w:rPr>
          <w:t>9</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16" w:history="1">
        <w:r w:rsidR="00560D14" w:rsidRPr="005B0008">
          <w:rPr>
            <w:rStyle w:val="afa"/>
            <w:rFonts w:ascii="宋体" w:hAnsi="宋体" w:hint="eastAsia"/>
            <w:noProof/>
          </w:rPr>
          <w:t>废标条款</w:t>
        </w:r>
        <w:r w:rsidR="00560D14">
          <w:rPr>
            <w:noProof/>
            <w:webHidden/>
          </w:rPr>
          <w:tab/>
        </w:r>
        <w:r w:rsidR="00560D14">
          <w:rPr>
            <w:noProof/>
            <w:webHidden/>
          </w:rPr>
          <w:fldChar w:fldCharType="begin"/>
        </w:r>
        <w:r w:rsidR="00560D14">
          <w:rPr>
            <w:noProof/>
            <w:webHidden/>
          </w:rPr>
          <w:instrText xml:space="preserve"> PAGEREF _Toc74734416 \h </w:instrText>
        </w:r>
        <w:r w:rsidR="00560D14">
          <w:rPr>
            <w:noProof/>
            <w:webHidden/>
          </w:rPr>
        </w:r>
        <w:r w:rsidR="00560D14">
          <w:rPr>
            <w:noProof/>
            <w:webHidden/>
          </w:rPr>
          <w:fldChar w:fldCharType="separate"/>
        </w:r>
        <w:r w:rsidR="00560D14">
          <w:rPr>
            <w:noProof/>
            <w:webHidden/>
          </w:rPr>
          <w:t>9</w:t>
        </w:r>
        <w:r w:rsidR="00560D14">
          <w:rPr>
            <w:noProof/>
            <w:webHidden/>
          </w:rPr>
          <w:fldChar w:fldCharType="end"/>
        </w:r>
      </w:hyperlink>
    </w:p>
    <w:p w:rsidR="00560D14" w:rsidRDefault="00B114C6">
      <w:pPr>
        <w:pStyle w:val="10"/>
        <w:rPr>
          <w:rFonts w:asciiTheme="minorHAnsi" w:eastAsiaTheme="minorEastAsia" w:hAnsiTheme="minorHAnsi" w:cstheme="minorBidi"/>
          <w:b w:val="0"/>
          <w:smallCaps w:val="0"/>
          <w:noProof/>
          <w:kern w:val="2"/>
          <w:sz w:val="21"/>
          <w:szCs w:val="22"/>
        </w:rPr>
      </w:pPr>
      <w:hyperlink w:anchor="_Toc74734417" w:history="1">
        <w:r w:rsidR="00560D14" w:rsidRPr="005B0008">
          <w:rPr>
            <w:rStyle w:val="afa"/>
            <w:rFonts w:ascii="宋体" w:hAnsi="宋体" w:hint="eastAsia"/>
            <w:noProof/>
          </w:rPr>
          <w:t>授予合同</w:t>
        </w:r>
        <w:r w:rsidR="00560D14">
          <w:rPr>
            <w:noProof/>
            <w:webHidden/>
          </w:rPr>
          <w:tab/>
        </w:r>
        <w:r w:rsidR="00560D14">
          <w:rPr>
            <w:noProof/>
            <w:webHidden/>
          </w:rPr>
          <w:fldChar w:fldCharType="begin"/>
        </w:r>
        <w:r w:rsidR="00560D14">
          <w:rPr>
            <w:noProof/>
            <w:webHidden/>
          </w:rPr>
          <w:instrText xml:space="preserve"> PAGEREF _Toc74734417 \h </w:instrText>
        </w:r>
        <w:r w:rsidR="00560D14">
          <w:rPr>
            <w:noProof/>
            <w:webHidden/>
          </w:rPr>
        </w:r>
        <w:r w:rsidR="00560D14">
          <w:rPr>
            <w:noProof/>
            <w:webHidden/>
          </w:rPr>
          <w:fldChar w:fldCharType="separate"/>
        </w:r>
        <w:r w:rsidR="00560D14">
          <w:rPr>
            <w:noProof/>
            <w:webHidden/>
          </w:rPr>
          <w:t>11</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18" w:history="1">
        <w:r w:rsidR="00560D14" w:rsidRPr="005B0008">
          <w:rPr>
            <w:rStyle w:val="afa"/>
            <w:rFonts w:ascii="宋体" w:hAnsi="宋体" w:hint="eastAsia"/>
            <w:noProof/>
          </w:rPr>
          <w:t>定标原则</w:t>
        </w:r>
        <w:r w:rsidR="00560D14">
          <w:rPr>
            <w:noProof/>
            <w:webHidden/>
          </w:rPr>
          <w:tab/>
        </w:r>
        <w:r w:rsidR="00560D14">
          <w:rPr>
            <w:noProof/>
            <w:webHidden/>
          </w:rPr>
          <w:fldChar w:fldCharType="begin"/>
        </w:r>
        <w:r w:rsidR="00560D14">
          <w:rPr>
            <w:noProof/>
            <w:webHidden/>
          </w:rPr>
          <w:instrText xml:space="preserve"> PAGEREF _Toc74734418 \h </w:instrText>
        </w:r>
        <w:r w:rsidR="00560D14">
          <w:rPr>
            <w:noProof/>
            <w:webHidden/>
          </w:rPr>
        </w:r>
        <w:r w:rsidR="00560D14">
          <w:rPr>
            <w:noProof/>
            <w:webHidden/>
          </w:rPr>
          <w:fldChar w:fldCharType="separate"/>
        </w:r>
        <w:r w:rsidR="00560D14">
          <w:rPr>
            <w:noProof/>
            <w:webHidden/>
          </w:rPr>
          <w:t>11</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19" w:history="1">
        <w:r w:rsidR="00560D14" w:rsidRPr="005B0008">
          <w:rPr>
            <w:rStyle w:val="afa"/>
            <w:rFonts w:ascii="宋体" w:hAnsi="宋体" w:hint="eastAsia"/>
            <w:noProof/>
          </w:rPr>
          <w:t>中标通知</w:t>
        </w:r>
        <w:r w:rsidR="00560D14">
          <w:rPr>
            <w:noProof/>
            <w:webHidden/>
          </w:rPr>
          <w:tab/>
        </w:r>
        <w:r w:rsidR="00560D14">
          <w:rPr>
            <w:noProof/>
            <w:webHidden/>
          </w:rPr>
          <w:fldChar w:fldCharType="begin"/>
        </w:r>
        <w:r w:rsidR="00560D14">
          <w:rPr>
            <w:noProof/>
            <w:webHidden/>
          </w:rPr>
          <w:instrText xml:space="preserve"> PAGEREF _Toc74734419 \h </w:instrText>
        </w:r>
        <w:r w:rsidR="00560D14">
          <w:rPr>
            <w:noProof/>
            <w:webHidden/>
          </w:rPr>
        </w:r>
        <w:r w:rsidR="00560D14">
          <w:rPr>
            <w:noProof/>
            <w:webHidden/>
          </w:rPr>
          <w:fldChar w:fldCharType="separate"/>
        </w:r>
        <w:r w:rsidR="00560D14">
          <w:rPr>
            <w:noProof/>
            <w:webHidden/>
          </w:rPr>
          <w:t>11</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20" w:history="1">
        <w:r w:rsidR="00560D14" w:rsidRPr="005B0008">
          <w:rPr>
            <w:rStyle w:val="afa"/>
            <w:rFonts w:ascii="宋体" w:hAnsi="宋体" w:hint="eastAsia"/>
            <w:noProof/>
          </w:rPr>
          <w:t>授予合同时变更数量的权利</w:t>
        </w:r>
        <w:r w:rsidR="00560D14">
          <w:rPr>
            <w:noProof/>
            <w:webHidden/>
          </w:rPr>
          <w:tab/>
        </w:r>
        <w:r w:rsidR="00560D14">
          <w:rPr>
            <w:noProof/>
            <w:webHidden/>
          </w:rPr>
          <w:fldChar w:fldCharType="begin"/>
        </w:r>
        <w:r w:rsidR="00560D14">
          <w:rPr>
            <w:noProof/>
            <w:webHidden/>
          </w:rPr>
          <w:instrText xml:space="preserve"> PAGEREF _Toc74734420 \h </w:instrText>
        </w:r>
        <w:r w:rsidR="00560D14">
          <w:rPr>
            <w:noProof/>
            <w:webHidden/>
          </w:rPr>
        </w:r>
        <w:r w:rsidR="00560D14">
          <w:rPr>
            <w:noProof/>
            <w:webHidden/>
          </w:rPr>
          <w:fldChar w:fldCharType="separate"/>
        </w:r>
        <w:r w:rsidR="00560D14">
          <w:rPr>
            <w:noProof/>
            <w:webHidden/>
          </w:rPr>
          <w:t>11</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21" w:history="1">
        <w:r w:rsidR="00560D14" w:rsidRPr="005B0008">
          <w:rPr>
            <w:rStyle w:val="afa"/>
            <w:rFonts w:hint="eastAsia"/>
            <w:noProof/>
          </w:rPr>
          <w:t>合同签订</w:t>
        </w:r>
        <w:r w:rsidR="00560D14">
          <w:rPr>
            <w:noProof/>
            <w:webHidden/>
          </w:rPr>
          <w:tab/>
        </w:r>
        <w:r w:rsidR="00560D14">
          <w:rPr>
            <w:noProof/>
            <w:webHidden/>
          </w:rPr>
          <w:fldChar w:fldCharType="begin"/>
        </w:r>
        <w:r w:rsidR="00560D14">
          <w:rPr>
            <w:noProof/>
            <w:webHidden/>
          </w:rPr>
          <w:instrText xml:space="preserve"> PAGEREF _Toc74734421 \h </w:instrText>
        </w:r>
        <w:r w:rsidR="00560D14">
          <w:rPr>
            <w:noProof/>
            <w:webHidden/>
          </w:rPr>
        </w:r>
        <w:r w:rsidR="00560D14">
          <w:rPr>
            <w:noProof/>
            <w:webHidden/>
          </w:rPr>
          <w:fldChar w:fldCharType="separate"/>
        </w:r>
        <w:r w:rsidR="00560D14">
          <w:rPr>
            <w:noProof/>
            <w:webHidden/>
          </w:rPr>
          <w:t>11</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22" w:history="1">
        <w:r w:rsidR="00560D14" w:rsidRPr="005B0008">
          <w:rPr>
            <w:rStyle w:val="afa"/>
            <w:rFonts w:ascii="宋体" w:hAnsi="宋体" w:hint="eastAsia"/>
            <w:noProof/>
          </w:rPr>
          <w:t>运输及其保险</w:t>
        </w:r>
        <w:r w:rsidR="00560D14">
          <w:rPr>
            <w:noProof/>
            <w:webHidden/>
          </w:rPr>
          <w:tab/>
        </w:r>
        <w:r w:rsidR="00560D14">
          <w:rPr>
            <w:noProof/>
            <w:webHidden/>
          </w:rPr>
          <w:fldChar w:fldCharType="begin"/>
        </w:r>
        <w:r w:rsidR="00560D14">
          <w:rPr>
            <w:noProof/>
            <w:webHidden/>
          </w:rPr>
          <w:instrText xml:space="preserve"> PAGEREF _Toc74734422 \h </w:instrText>
        </w:r>
        <w:r w:rsidR="00560D14">
          <w:rPr>
            <w:noProof/>
            <w:webHidden/>
          </w:rPr>
        </w:r>
        <w:r w:rsidR="00560D14">
          <w:rPr>
            <w:noProof/>
            <w:webHidden/>
          </w:rPr>
          <w:fldChar w:fldCharType="separate"/>
        </w:r>
        <w:r w:rsidR="00560D14">
          <w:rPr>
            <w:noProof/>
            <w:webHidden/>
          </w:rPr>
          <w:t>11</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23" w:history="1">
        <w:r w:rsidR="00560D14" w:rsidRPr="005B0008">
          <w:rPr>
            <w:rStyle w:val="afa"/>
            <w:rFonts w:ascii="宋体" w:hAnsi="宋体" w:hint="eastAsia"/>
            <w:noProof/>
          </w:rPr>
          <w:t>交货地点及交货方式</w:t>
        </w:r>
        <w:r w:rsidR="00560D14">
          <w:rPr>
            <w:noProof/>
            <w:webHidden/>
          </w:rPr>
          <w:tab/>
        </w:r>
        <w:r w:rsidR="00560D14">
          <w:rPr>
            <w:noProof/>
            <w:webHidden/>
          </w:rPr>
          <w:fldChar w:fldCharType="begin"/>
        </w:r>
        <w:r w:rsidR="00560D14">
          <w:rPr>
            <w:noProof/>
            <w:webHidden/>
          </w:rPr>
          <w:instrText xml:space="preserve"> PAGEREF _Toc74734423 \h </w:instrText>
        </w:r>
        <w:r w:rsidR="00560D14">
          <w:rPr>
            <w:noProof/>
            <w:webHidden/>
          </w:rPr>
        </w:r>
        <w:r w:rsidR="00560D14">
          <w:rPr>
            <w:noProof/>
            <w:webHidden/>
          </w:rPr>
          <w:fldChar w:fldCharType="separate"/>
        </w:r>
        <w:r w:rsidR="00560D14">
          <w:rPr>
            <w:noProof/>
            <w:webHidden/>
          </w:rPr>
          <w:t>12</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24" w:history="1">
        <w:r w:rsidR="00560D14" w:rsidRPr="005B0008">
          <w:rPr>
            <w:rStyle w:val="afa"/>
            <w:rFonts w:ascii="宋体" w:hAnsi="宋体" w:hint="eastAsia"/>
            <w:noProof/>
          </w:rPr>
          <w:t>付款方式和付款比例</w:t>
        </w:r>
        <w:r w:rsidR="00560D14">
          <w:rPr>
            <w:noProof/>
            <w:webHidden/>
          </w:rPr>
          <w:tab/>
        </w:r>
        <w:r w:rsidR="00560D14">
          <w:rPr>
            <w:noProof/>
            <w:webHidden/>
          </w:rPr>
          <w:fldChar w:fldCharType="begin"/>
        </w:r>
        <w:r w:rsidR="00560D14">
          <w:rPr>
            <w:noProof/>
            <w:webHidden/>
          </w:rPr>
          <w:instrText xml:space="preserve"> PAGEREF _Toc74734424 \h </w:instrText>
        </w:r>
        <w:r w:rsidR="00560D14">
          <w:rPr>
            <w:noProof/>
            <w:webHidden/>
          </w:rPr>
        </w:r>
        <w:r w:rsidR="00560D14">
          <w:rPr>
            <w:noProof/>
            <w:webHidden/>
          </w:rPr>
          <w:fldChar w:fldCharType="separate"/>
        </w:r>
        <w:r w:rsidR="00560D14">
          <w:rPr>
            <w:noProof/>
            <w:webHidden/>
          </w:rPr>
          <w:t>12</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25" w:history="1">
        <w:r w:rsidR="00560D14" w:rsidRPr="005B0008">
          <w:rPr>
            <w:rStyle w:val="afa"/>
            <w:rFonts w:ascii="宋体" w:hAnsi="宋体" w:hint="eastAsia"/>
            <w:noProof/>
          </w:rPr>
          <w:t>售后服务约定</w:t>
        </w:r>
        <w:r w:rsidR="00560D14">
          <w:rPr>
            <w:noProof/>
            <w:webHidden/>
          </w:rPr>
          <w:tab/>
        </w:r>
        <w:r w:rsidR="00560D14">
          <w:rPr>
            <w:noProof/>
            <w:webHidden/>
          </w:rPr>
          <w:fldChar w:fldCharType="begin"/>
        </w:r>
        <w:r w:rsidR="00560D14">
          <w:rPr>
            <w:noProof/>
            <w:webHidden/>
          </w:rPr>
          <w:instrText xml:space="preserve"> PAGEREF _Toc74734425 \h </w:instrText>
        </w:r>
        <w:r w:rsidR="00560D14">
          <w:rPr>
            <w:noProof/>
            <w:webHidden/>
          </w:rPr>
        </w:r>
        <w:r w:rsidR="00560D14">
          <w:rPr>
            <w:noProof/>
            <w:webHidden/>
          </w:rPr>
          <w:fldChar w:fldCharType="separate"/>
        </w:r>
        <w:r w:rsidR="00560D14">
          <w:rPr>
            <w:noProof/>
            <w:webHidden/>
          </w:rPr>
          <w:t>13</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26" w:history="1">
        <w:r w:rsidR="00560D14" w:rsidRPr="005B0008">
          <w:rPr>
            <w:rStyle w:val="afa"/>
            <w:rFonts w:ascii="宋体" w:hAnsi="宋体" w:hint="eastAsia"/>
            <w:noProof/>
          </w:rPr>
          <w:t>税</w:t>
        </w:r>
        <w:r w:rsidR="00560D14">
          <w:rPr>
            <w:noProof/>
            <w:webHidden/>
          </w:rPr>
          <w:tab/>
        </w:r>
        <w:r w:rsidR="00560D14">
          <w:rPr>
            <w:noProof/>
            <w:webHidden/>
          </w:rPr>
          <w:fldChar w:fldCharType="begin"/>
        </w:r>
        <w:r w:rsidR="00560D14">
          <w:rPr>
            <w:noProof/>
            <w:webHidden/>
          </w:rPr>
          <w:instrText xml:space="preserve"> PAGEREF _Toc74734426 \h </w:instrText>
        </w:r>
        <w:r w:rsidR="00560D14">
          <w:rPr>
            <w:noProof/>
            <w:webHidden/>
          </w:rPr>
        </w:r>
        <w:r w:rsidR="00560D14">
          <w:rPr>
            <w:noProof/>
            <w:webHidden/>
          </w:rPr>
          <w:fldChar w:fldCharType="separate"/>
        </w:r>
        <w:r w:rsidR="00560D14">
          <w:rPr>
            <w:noProof/>
            <w:webHidden/>
          </w:rPr>
          <w:t>13</w:t>
        </w:r>
        <w:r w:rsidR="00560D14">
          <w:rPr>
            <w:noProof/>
            <w:webHidden/>
          </w:rPr>
          <w:fldChar w:fldCharType="end"/>
        </w:r>
      </w:hyperlink>
    </w:p>
    <w:p w:rsidR="00560D14" w:rsidRDefault="00B114C6">
      <w:pPr>
        <w:pStyle w:val="10"/>
        <w:rPr>
          <w:rFonts w:asciiTheme="minorHAnsi" w:eastAsiaTheme="minorEastAsia" w:hAnsiTheme="minorHAnsi" w:cstheme="minorBidi"/>
          <w:b w:val="0"/>
          <w:smallCaps w:val="0"/>
          <w:noProof/>
          <w:kern w:val="2"/>
          <w:sz w:val="21"/>
          <w:szCs w:val="22"/>
        </w:rPr>
      </w:pPr>
      <w:hyperlink w:anchor="_Toc74734427" w:history="1">
        <w:r w:rsidR="00560D14" w:rsidRPr="005B0008">
          <w:rPr>
            <w:rStyle w:val="afa"/>
            <w:rFonts w:ascii="宋体" w:hAnsi="宋体" w:hint="eastAsia"/>
            <w:noProof/>
          </w:rPr>
          <w:t>投标人须知附件</w:t>
        </w:r>
        <w:r w:rsidR="00560D14">
          <w:rPr>
            <w:noProof/>
            <w:webHidden/>
          </w:rPr>
          <w:tab/>
        </w:r>
        <w:r w:rsidR="00560D14">
          <w:rPr>
            <w:noProof/>
            <w:webHidden/>
          </w:rPr>
          <w:fldChar w:fldCharType="begin"/>
        </w:r>
        <w:r w:rsidR="00560D14">
          <w:rPr>
            <w:noProof/>
            <w:webHidden/>
          </w:rPr>
          <w:instrText xml:space="preserve"> PAGEREF _Toc74734427 \h </w:instrText>
        </w:r>
        <w:r w:rsidR="00560D14">
          <w:rPr>
            <w:noProof/>
            <w:webHidden/>
          </w:rPr>
        </w:r>
        <w:r w:rsidR="00560D14">
          <w:rPr>
            <w:noProof/>
            <w:webHidden/>
          </w:rPr>
          <w:fldChar w:fldCharType="separate"/>
        </w:r>
        <w:r w:rsidR="00560D14">
          <w:rPr>
            <w:noProof/>
            <w:webHidden/>
          </w:rPr>
          <w:t>14</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28" w:history="1">
        <w:r w:rsidR="00560D14" w:rsidRPr="005B0008">
          <w:rPr>
            <w:rStyle w:val="afa"/>
            <w:rFonts w:ascii="宋体" w:hAnsi="宋体" w:hint="eastAsia"/>
            <w:noProof/>
          </w:rPr>
          <w:t>投标人须知附件</w:t>
        </w:r>
        <w:r w:rsidR="00560D14" w:rsidRPr="005B0008">
          <w:rPr>
            <w:rStyle w:val="afa"/>
            <w:rFonts w:ascii="宋体" w:hAnsi="宋体"/>
            <w:noProof/>
          </w:rPr>
          <w:t xml:space="preserve">1: </w:t>
        </w:r>
        <w:r w:rsidR="00560D14" w:rsidRPr="005B0008">
          <w:rPr>
            <w:rStyle w:val="afa"/>
            <w:rFonts w:ascii="宋体" w:hAnsi="宋体" w:hint="eastAsia"/>
            <w:noProof/>
          </w:rPr>
          <w:t>廉政协议</w:t>
        </w:r>
        <w:r w:rsidR="00560D14" w:rsidRPr="005B0008">
          <w:rPr>
            <w:rStyle w:val="afa"/>
            <w:rFonts w:ascii="宋体" w:hAnsi="宋体"/>
            <w:noProof/>
          </w:rPr>
          <w:t xml:space="preserve"> (</w:t>
        </w:r>
        <w:r w:rsidR="00560D14" w:rsidRPr="005B0008">
          <w:rPr>
            <w:rStyle w:val="afa"/>
            <w:rFonts w:ascii="宋体" w:hAnsi="宋体" w:hint="eastAsia"/>
            <w:noProof/>
          </w:rPr>
          <w:t>格式</w:t>
        </w:r>
        <w:r w:rsidR="00560D14" w:rsidRPr="005B0008">
          <w:rPr>
            <w:rStyle w:val="afa"/>
            <w:rFonts w:ascii="宋体" w:hAnsi="宋体"/>
            <w:noProof/>
          </w:rPr>
          <w:t>)</w:t>
        </w:r>
        <w:r w:rsidR="00560D14">
          <w:rPr>
            <w:noProof/>
            <w:webHidden/>
          </w:rPr>
          <w:tab/>
        </w:r>
        <w:r w:rsidR="00560D14">
          <w:rPr>
            <w:noProof/>
            <w:webHidden/>
          </w:rPr>
          <w:fldChar w:fldCharType="begin"/>
        </w:r>
        <w:r w:rsidR="00560D14">
          <w:rPr>
            <w:noProof/>
            <w:webHidden/>
          </w:rPr>
          <w:instrText xml:space="preserve"> PAGEREF _Toc74734428 \h </w:instrText>
        </w:r>
        <w:r w:rsidR="00560D14">
          <w:rPr>
            <w:noProof/>
            <w:webHidden/>
          </w:rPr>
        </w:r>
        <w:r w:rsidR="00560D14">
          <w:rPr>
            <w:noProof/>
            <w:webHidden/>
          </w:rPr>
          <w:fldChar w:fldCharType="separate"/>
        </w:r>
        <w:r w:rsidR="00560D14">
          <w:rPr>
            <w:noProof/>
            <w:webHidden/>
          </w:rPr>
          <w:t>14</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29" w:history="1">
        <w:r w:rsidR="00560D14" w:rsidRPr="005B0008">
          <w:rPr>
            <w:rStyle w:val="afa"/>
            <w:rFonts w:ascii="黑体" w:hint="eastAsia"/>
            <w:noProof/>
          </w:rPr>
          <w:t>投标人须知附件</w:t>
        </w:r>
        <w:r w:rsidR="00560D14" w:rsidRPr="005B0008">
          <w:rPr>
            <w:rStyle w:val="afa"/>
            <w:rFonts w:ascii="黑体"/>
            <w:noProof/>
          </w:rPr>
          <w:t>2</w:t>
        </w:r>
        <w:r w:rsidR="00560D14" w:rsidRPr="005B0008">
          <w:rPr>
            <w:rStyle w:val="afa"/>
            <w:rFonts w:ascii="黑体" w:hint="eastAsia"/>
            <w:noProof/>
          </w:rPr>
          <w:t>：</w:t>
        </w:r>
        <w:r w:rsidR="00560D14" w:rsidRPr="005B0008">
          <w:rPr>
            <w:rStyle w:val="afa"/>
            <w:rFonts w:ascii="宋体" w:hAnsi="宋体" w:hint="eastAsia"/>
            <w:noProof/>
          </w:rPr>
          <w:t>投标函</w:t>
        </w:r>
        <w:r w:rsidR="00560D14" w:rsidRPr="005B0008">
          <w:rPr>
            <w:rStyle w:val="afa"/>
            <w:rFonts w:ascii="黑体" w:hint="eastAsia"/>
            <w:noProof/>
          </w:rPr>
          <w:t>（格式）</w:t>
        </w:r>
        <w:r w:rsidR="00560D14">
          <w:rPr>
            <w:noProof/>
            <w:webHidden/>
          </w:rPr>
          <w:tab/>
        </w:r>
        <w:r w:rsidR="00560D14">
          <w:rPr>
            <w:noProof/>
            <w:webHidden/>
          </w:rPr>
          <w:fldChar w:fldCharType="begin"/>
        </w:r>
        <w:r w:rsidR="00560D14">
          <w:rPr>
            <w:noProof/>
            <w:webHidden/>
          </w:rPr>
          <w:instrText xml:space="preserve"> PAGEREF _Toc74734429 \h </w:instrText>
        </w:r>
        <w:r w:rsidR="00560D14">
          <w:rPr>
            <w:noProof/>
            <w:webHidden/>
          </w:rPr>
        </w:r>
        <w:r w:rsidR="00560D14">
          <w:rPr>
            <w:noProof/>
            <w:webHidden/>
          </w:rPr>
          <w:fldChar w:fldCharType="separate"/>
        </w:r>
        <w:r w:rsidR="00560D14">
          <w:rPr>
            <w:noProof/>
            <w:webHidden/>
          </w:rPr>
          <w:t>16</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30" w:history="1">
        <w:r w:rsidR="00560D14" w:rsidRPr="005B0008">
          <w:rPr>
            <w:rStyle w:val="afa"/>
            <w:rFonts w:ascii="黑体" w:hint="eastAsia"/>
            <w:noProof/>
          </w:rPr>
          <w:t>附件</w:t>
        </w:r>
        <w:r w:rsidR="00560D14" w:rsidRPr="005B0008">
          <w:rPr>
            <w:rStyle w:val="afa"/>
            <w:rFonts w:ascii="黑体"/>
            <w:noProof/>
          </w:rPr>
          <w:t xml:space="preserve">3 </w:t>
        </w:r>
        <w:r w:rsidR="00560D14" w:rsidRPr="005B0008">
          <w:rPr>
            <w:rStyle w:val="afa"/>
            <w:rFonts w:ascii="黑体" w:hint="eastAsia"/>
            <w:noProof/>
          </w:rPr>
          <w:t>开标一览表（格式）</w:t>
        </w:r>
        <w:r w:rsidR="00560D14">
          <w:rPr>
            <w:noProof/>
            <w:webHidden/>
          </w:rPr>
          <w:tab/>
        </w:r>
        <w:r w:rsidR="00560D14">
          <w:rPr>
            <w:noProof/>
            <w:webHidden/>
          </w:rPr>
          <w:fldChar w:fldCharType="begin"/>
        </w:r>
        <w:r w:rsidR="00560D14">
          <w:rPr>
            <w:noProof/>
            <w:webHidden/>
          </w:rPr>
          <w:instrText xml:space="preserve"> PAGEREF _Toc74734430 \h </w:instrText>
        </w:r>
        <w:r w:rsidR="00560D14">
          <w:rPr>
            <w:noProof/>
            <w:webHidden/>
          </w:rPr>
        </w:r>
        <w:r w:rsidR="00560D14">
          <w:rPr>
            <w:noProof/>
            <w:webHidden/>
          </w:rPr>
          <w:fldChar w:fldCharType="separate"/>
        </w:r>
        <w:r w:rsidR="00560D14">
          <w:rPr>
            <w:noProof/>
            <w:webHidden/>
          </w:rPr>
          <w:t>17</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31" w:history="1">
        <w:r w:rsidR="00560D14" w:rsidRPr="005B0008">
          <w:rPr>
            <w:rStyle w:val="afa"/>
            <w:rFonts w:ascii="黑体" w:hint="eastAsia"/>
            <w:noProof/>
          </w:rPr>
          <w:t>投标人须知附件</w:t>
        </w:r>
        <w:r w:rsidR="00560D14" w:rsidRPr="005B0008">
          <w:rPr>
            <w:rStyle w:val="afa"/>
            <w:rFonts w:ascii="黑体"/>
            <w:noProof/>
          </w:rPr>
          <w:t xml:space="preserve">4: </w:t>
        </w:r>
        <w:r w:rsidR="00560D14" w:rsidRPr="005B0008">
          <w:rPr>
            <w:rStyle w:val="afa"/>
            <w:rFonts w:ascii="黑体" w:hint="eastAsia"/>
            <w:noProof/>
          </w:rPr>
          <w:t>法定代表人授权书（格式）</w:t>
        </w:r>
        <w:r w:rsidR="00560D14">
          <w:rPr>
            <w:noProof/>
            <w:webHidden/>
          </w:rPr>
          <w:tab/>
        </w:r>
        <w:r w:rsidR="00560D14">
          <w:rPr>
            <w:noProof/>
            <w:webHidden/>
          </w:rPr>
          <w:fldChar w:fldCharType="begin"/>
        </w:r>
        <w:r w:rsidR="00560D14">
          <w:rPr>
            <w:noProof/>
            <w:webHidden/>
          </w:rPr>
          <w:instrText xml:space="preserve"> PAGEREF _Toc74734431 \h </w:instrText>
        </w:r>
        <w:r w:rsidR="00560D14">
          <w:rPr>
            <w:noProof/>
            <w:webHidden/>
          </w:rPr>
        </w:r>
        <w:r w:rsidR="00560D14">
          <w:rPr>
            <w:noProof/>
            <w:webHidden/>
          </w:rPr>
          <w:fldChar w:fldCharType="separate"/>
        </w:r>
        <w:r w:rsidR="00560D14">
          <w:rPr>
            <w:noProof/>
            <w:webHidden/>
          </w:rPr>
          <w:t>18</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32" w:history="1">
        <w:r w:rsidR="00560D14" w:rsidRPr="005B0008">
          <w:rPr>
            <w:rStyle w:val="afa"/>
            <w:rFonts w:ascii="黑体" w:hint="eastAsia"/>
            <w:noProof/>
          </w:rPr>
          <w:t>投标人须知附件</w:t>
        </w:r>
        <w:r w:rsidR="00560D14" w:rsidRPr="005B0008">
          <w:rPr>
            <w:rStyle w:val="afa"/>
            <w:rFonts w:ascii="黑体"/>
            <w:noProof/>
          </w:rPr>
          <w:t>5</w:t>
        </w:r>
        <w:r w:rsidR="00560D14" w:rsidRPr="005B0008">
          <w:rPr>
            <w:rStyle w:val="afa"/>
            <w:rFonts w:ascii="黑体" w:hint="eastAsia"/>
            <w:noProof/>
          </w:rPr>
          <w:t>：商务偏离表（格式）</w:t>
        </w:r>
        <w:r w:rsidR="00560D14">
          <w:rPr>
            <w:noProof/>
            <w:webHidden/>
          </w:rPr>
          <w:tab/>
        </w:r>
        <w:r w:rsidR="00560D14">
          <w:rPr>
            <w:noProof/>
            <w:webHidden/>
          </w:rPr>
          <w:fldChar w:fldCharType="begin"/>
        </w:r>
        <w:r w:rsidR="00560D14">
          <w:rPr>
            <w:noProof/>
            <w:webHidden/>
          </w:rPr>
          <w:instrText xml:space="preserve"> PAGEREF _Toc74734432 \h </w:instrText>
        </w:r>
        <w:r w:rsidR="00560D14">
          <w:rPr>
            <w:noProof/>
            <w:webHidden/>
          </w:rPr>
        </w:r>
        <w:r w:rsidR="00560D14">
          <w:rPr>
            <w:noProof/>
            <w:webHidden/>
          </w:rPr>
          <w:fldChar w:fldCharType="separate"/>
        </w:r>
        <w:r w:rsidR="00560D14">
          <w:rPr>
            <w:noProof/>
            <w:webHidden/>
          </w:rPr>
          <w:t>19</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33" w:history="1">
        <w:r w:rsidR="00560D14" w:rsidRPr="005B0008">
          <w:rPr>
            <w:rStyle w:val="afa"/>
            <w:rFonts w:ascii="黑体" w:hint="eastAsia"/>
            <w:noProof/>
          </w:rPr>
          <w:t>投标人须知附件</w:t>
        </w:r>
        <w:r w:rsidR="00560D14" w:rsidRPr="005B0008">
          <w:rPr>
            <w:rStyle w:val="afa"/>
            <w:rFonts w:ascii="黑体"/>
            <w:noProof/>
          </w:rPr>
          <w:t xml:space="preserve">6: </w:t>
        </w:r>
        <w:r w:rsidR="00560D14" w:rsidRPr="005B0008">
          <w:rPr>
            <w:rStyle w:val="afa"/>
            <w:rFonts w:ascii="黑体" w:hint="eastAsia"/>
            <w:noProof/>
          </w:rPr>
          <w:t>技术偏离表</w:t>
        </w:r>
        <w:r w:rsidR="00560D14">
          <w:rPr>
            <w:noProof/>
            <w:webHidden/>
          </w:rPr>
          <w:tab/>
        </w:r>
        <w:r w:rsidR="00560D14">
          <w:rPr>
            <w:noProof/>
            <w:webHidden/>
          </w:rPr>
          <w:fldChar w:fldCharType="begin"/>
        </w:r>
        <w:r w:rsidR="00560D14">
          <w:rPr>
            <w:noProof/>
            <w:webHidden/>
          </w:rPr>
          <w:instrText xml:space="preserve"> PAGEREF _Toc74734433 \h </w:instrText>
        </w:r>
        <w:r w:rsidR="00560D14">
          <w:rPr>
            <w:noProof/>
            <w:webHidden/>
          </w:rPr>
        </w:r>
        <w:r w:rsidR="00560D14">
          <w:rPr>
            <w:noProof/>
            <w:webHidden/>
          </w:rPr>
          <w:fldChar w:fldCharType="separate"/>
        </w:r>
        <w:r w:rsidR="00560D14">
          <w:rPr>
            <w:noProof/>
            <w:webHidden/>
          </w:rPr>
          <w:t>20</w:t>
        </w:r>
        <w:r w:rsidR="00560D14">
          <w:rPr>
            <w:noProof/>
            <w:webHidden/>
          </w:rPr>
          <w:fldChar w:fldCharType="end"/>
        </w:r>
      </w:hyperlink>
    </w:p>
    <w:p w:rsidR="00560D14" w:rsidRDefault="00B114C6">
      <w:pPr>
        <w:pStyle w:val="21"/>
        <w:rPr>
          <w:rFonts w:asciiTheme="minorHAnsi" w:eastAsiaTheme="minorEastAsia" w:hAnsiTheme="minorHAnsi" w:cstheme="minorBidi"/>
          <w:smallCaps w:val="0"/>
          <w:noProof/>
          <w:kern w:val="2"/>
          <w:sz w:val="21"/>
          <w:szCs w:val="22"/>
        </w:rPr>
      </w:pPr>
      <w:hyperlink w:anchor="_Toc74734434" w:history="1">
        <w:r w:rsidR="00560D14" w:rsidRPr="005B0008">
          <w:rPr>
            <w:rStyle w:val="afa"/>
            <w:rFonts w:ascii="黑体" w:hint="eastAsia"/>
            <w:noProof/>
          </w:rPr>
          <w:t>投标人须知附件</w:t>
        </w:r>
        <w:r w:rsidR="00560D14" w:rsidRPr="005B0008">
          <w:rPr>
            <w:rStyle w:val="afa"/>
            <w:rFonts w:ascii="黑体"/>
            <w:noProof/>
          </w:rPr>
          <w:t>10</w:t>
        </w:r>
        <w:r w:rsidR="00560D14" w:rsidRPr="005B0008">
          <w:rPr>
            <w:rStyle w:val="afa"/>
            <w:rFonts w:ascii="黑体" w:hint="eastAsia"/>
            <w:noProof/>
          </w:rPr>
          <w:t>：近二年同类方案部署业绩表（格式）</w:t>
        </w:r>
        <w:r w:rsidR="00560D14">
          <w:rPr>
            <w:noProof/>
            <w:webHidden/>
          </w:rPr>
          <w:tab/>
        </w:r>
        <w:r w:rsidR="00560D14">
          <w:rPr>
            <w:noProof/>
            <w:webHidden/>
          </w:rPr>
          <w:fldChar w:fldCharType="begin"/>
        </w:r>
        <w:r w:rsidR="00560D14">
          <w:rPr>
            <w:noProof/>
            <w:webHidden/>
          </w:rPr>
          <w:instrText xml:space="preserve"> PAGEREF _Toc74734434 \h </w:instrText>
        </w:r>
        <w:r w:rsidR="00560D14">
          <w:rPr>
            <w:noProof/>
            <w:webHidden/>
          </w:rPr>
        </w:r>
        <w:r w:rsidR="00560D14">
          <w:rPr>
            <w:noProof/>
            <w:webHidden/>
          </w:rPr>
          <w:fldChar w:fldCharType="separate"/>
        </w:r>
        <w:r w:rsidR="00560D14">
          <w:rPr>
            <w:noProof/>
            <w:webHidden/>
          </w:rPr>
          <w:t>21</w:t>
        </w:r>
        <w:r w:rsidR="00560D14">
          <w:rPr>
            <w:noProof/>
            <w:webHidden/>
          </w:rPr>
          <w:fldChar w:fldCharType="end"/>
        </w:r>
      </w:hyperlink>
    </w:p>
    <w:p w:rsidR="00E91D3E" w:rsidRDefault="000C5640">
      <w:pPr>
        <w:jc w:val="center"/>
        <w:rPr>
          <w:rFonts w:ascii="宋体" w:hAnsi="宋体"/>
          <w:b/>
          <w:bCs/>
          <w:sz w:val="30"/>
        </w:rPr>
        <w:sectPr w:rsidR="00E91D3E">
          <w:headerReference w:type="first" r:id="rId8"/>
          <w:pgSz w:w="12240" w:h="15840"/>
          <w:pgMar w:top="1440" w:right="1797" w:bottom="1440" w:left="1797" w:header="720" w:footer="720" w:gutter="0"/>
          <w:pgNumType w:start="0"/>
          <w:cols w:space="720"/>
          <w:titlePg/>
        </w:sectPr>
      </w:pPr>
      <w:r>
        <w:rPr>
          <w:rFonts w:ascii="宋体" w:hAnsi="宋体"/>
          <w:b/>
          <w:bCs/>
          <w:sz w:val="30"/>
        </w:rPr>
        <w:fldChar w:fldCharType="end"/>
      </w: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b w:val="0"/>
          <w:bCs w:val="0"/>
          <w:sz w:val="30"/>
          <w:u w:val="single"/>
        </w:rPr>
      </w:pPr>
      <w:bookmarkStart w:id="2" w:name="_Toc74734395"/>
      <w:r>
        <w:rPr>
          <w:rFonts w:ascii="宋体" w:hAnsi="宋体" w:hint="eastAsia"/>
          <w:b w:val="0"/>
          <w:bCs w:val="0"/>
          <w:sz w:val="30"/>
        </w:rPr>
        <w:lastRenderedPageBreak/>
        <w:t>投标邀请书</w:t>
      </w:r>
      <w:bookmarkEnd w:id="2"/>
    </w:p>
    <w:p w:rsidR="00E91D3E" w:rsidRDefault="000C5640">
      <w:pPr>
        <w:jc w:val="center"/>
        <w:rPr>
          <w:rFonts w:ascii="宋体" w:hAnsi="宋体"/>
          <w:sz w:val="32"/>
        </w:rPr>
      </w:pPr>
      <w:bookmarkStart w:id="3" w:name="_Toc365364656"/>
      <w:bookmarkEnd w:id="1"/>
      <w:r>
        <w:rPr>
          <w:rFonts w:ascii="宋体" w:hAnsi="宋体"/>
          <w:sz w:val="32"/>
        </w:rPr>
        <w:t>投标邀请书</w:t>
      </w:r>
    </w:p>
    <w:p w:rsidR="00E91D3E" w:rsidRDefault="000C5640">
      <w:pPr>
        <w:rPr>
          <w:rFonts w:ascii="宋体" w:hAnsi="宋体"/>
        </w:rPr>
      </w:pPr>
      <w:r>
        <w:rPr>
          <w:rFonts w:ascii="宋体" w:hAnsi="宋体"/>
          <w:u w:val="single"/>
        </w:rPr>
        <w:t xml:space="preserve">                    </w:t>
      </w:r>
      <w:r>
        <w:rPr>
          <w:rFonts w:ascii="宋体" w:hAnsi="宋体"/>
        </w:rPr>
        <w:t>：</w:t>
      </w:r>
    </w:p>
    <w:p w:rsidR="00E91D3E" w:rsidRDefault="000C5640">
      <w:pPr>
        <w:ind w:firstLineChars="200" w:firstLine="420"/>
        <w:rPr>
          <w:rFonts w:ascii="宋体" w:hAnsi="宋体"/>
          <w:b/>
          <w:bCs/>
        </w:rPr>
      </w:pPr>
      <w:proofErr w:type="gramStart"/>
      <w:r>
        <w:rPr>
          <w:rFonts w:ascii="宋体" w:hAnsi="宋体" w:hint="eastAsia"/>
        </w:rPr>
        <w:t>武汉网锐</w:t>
      </w:r>
      <w:proofErr w:type="gramEnd"/>
      <w:r>
        <w:rPr>
          <w:rFonts w:ascii="宋体" w:hAnsi="宋体" w:hint="eastAsia"/>
        </w:rPr>
        <w:t>检测科技有限公司 2021年</w:t>
      </w:r>
      <w:r w:rsidR="007C2570" w:rsidRPr="007C2570">
        <w:rPr>
          <w:rFonts w:ascii="宋体" w:hAnsi="宋体" w:hint="eastAsia"/>
          <w:b/>
          <w:bCs/>
        </w:rPr>
        <w:t>服务器设备</w:t>
      </w:r>
      <w:r>
        <w:rPr>
          <w:rFonts w:ascii="宋体" w:hAnsi="宋体" w:hint="eastAsia"/>
        </w:rPr>
        <w:t>采购采取公开邀标方式</w:t>
      </w:r>
      <w:r>
        <w:rPr>
          <w:rFonts w:ascii="宋体" w:hAnsi="宋体"/>
        </w:rPr>
        <w:t>，要求具有</w:t>
      </w:r>
      <w:r>
        <w:rPr>
          <w:rFonts w:ascii="宋体" w:hAnsi="宋体" w:hint="eastAsia"/>
        </w:rPr>
        <w:t>相应</w:t>
      </w:r>
      <w:r>
        <w:rPr>
          <w:rFonts w:ascii="宋体" w:hAnsi="宋体"/>
        </w:rPr>
        <w:t>资质的</w:t>
      </w:r>
      <w:r>
        <w:rPr>
          <w:rFonts w:ascii="宋体" w:hAnsi="宋体" w:hint="eastAsia"/>
        </w:rPr>
        <w:t>设备提供方</w:t>
      </w:r>
      <w:r>
        <w:rPr>
          <w:rFonts w:ascii="宋体" w:hAnsi="宋体"/>
        </w:rPr>
        <w:t>参加竞标。经资格审查后，</w:t>
      </w:r>
      <w:proofErr w:type="gramStart"/>
      <w:r>
        <w:rPr>
          <w:rFonts w:ascii="宋体" w:hAnsi="宋体"/>
        </w:rPr>
        <w:t>现邀请贵</w:t>
      </w:r>
      <w:proofErr w:type="gramEnd"/>
      <w:r>
        <w:rPr>
          <w:rFonts w:ascii="宋体" w:hAnsi="宋体"/>
        </w:rPr>
        <w:t>单位前来</w:t>
      </w:r>
      <w:r>
        <w:rPr>
          <w:rFonts w:ascii="宋体" w:hAnsi="宋体" w:hint="eastAsia"/>
        </w:rPr>
        <w:t>对</w:t>
      </w:r>
      <w:r w:rsidR="007108FE">
        <w:rPr>
          <w:rFonts w:ascii="宋体" w:hAnsi="宋体" w:hint="eastAsia"/>
          <w:color w:val="FF0000"/>
          <w:u w:val="single"/>
        </w:rPr>
        <w:t>服务器设备</w:t>
      </w:r>
      <w:r>
        <w:rPr>
          <w:rFonts w:ascii="宋体" w:hAnsi="宋体" w:hint="eastAsia"/>
        </w:rPr>
        <w:t>标段进行</w:t>
      </w:r>
      <w:r>
        <w:rPr>
          <w:rFonts w:ascii="宋体" w:hAnsi="宋体"/>
        </w:rPr>
        <w:t>投标。</w:t>
      </w:r>
      <w:r>
        <w:rPr>
          <w:rFonts w:ascii="宋体" w:hAnsi="宋体" w:hint="eastAsia"/>
        </w:rPr>
        <w:t xml:space="preserve">   </w:t>
      </w:r>
    </w:p>
    <w:p w:rsidR="00E91D3E" w:rsidRDefault="000C5640">
      <w:pPr>
        <w:widowControl/>
        <w:numPr>
          <w:ilvl w:val="0"/>
          <w:numId w:val="1"/>
        </w:numPr>
        <w:spacing w:after="120" w:line="400" w:lineRule="exact"/>
        <w:jc w:val="left"/>
        <w:rPr>
          <w:rFonts w:ascii="宋体" w:hAnsi="宋体"/>
        </w:rPr>
      </w:pPr>
      <w:r>
        <w:rPr>
          <w:rFonts w:ascii="宋体" w:hAnsi="宋体"/>
        </w:rPr>
        <w:t>招标</w:t>
      </w:r>
      <w:r>
        <w:rPr>
          <w:rFonts w:ascii="宋体" w:hAnsi="宋体" w:hint="eastAsia"/>
        </w:rPr>
        <w:t>对象：</w:t>
      </w:r>
      <w:r>
        <w:rPr>
          <w:rFonts w:ascii="宋体" w:hAnsi="宋体" w:hint="eastAsia"/>
          <w:u w:val="single"/>
        </w:rPr>
        <w:t xml:space="preserve">       </w:t>
      </w:r>
    </w:p>
    <w:p w:rsidR="00E91D3E" w:rsidRDefault="000C5640">
      <w:pPr>
        <w:widowControl/>
        <w:numPr>
          <w:ilvl w:val="0"/>
          <w:numId w:val="1"/>
        </w:numPr>
        <w:spacing w:after="120" w:line="400" w:lineRule="exact"/>
        <w:jc w:val="left"/>
        <w:rPr>
          <w:rFonts w:ascii="宋体" w:hAnsi="宋体"/>
        </w:rPr>
      </w:pPr>
      <w:r>
        <w:rPr>
          <w:rFonts w:ascii="宋体" w:hAnsi="宋体" w:hint="eastAsia"/>
        </w:rPr>
        <w:t>用户</w:t>
      </w:r>
      <w:r>
        <w:rPr>
          <w:rFonts w:ascii="宋体" w:hAnsi="宋体"/>
        </w:rPr>
        <w:t>：</w:t>
      </w:r>
      <w:proofErr w:type="gramStart"/>
      <w:r>
        <w:rPr>
          <w:rFonts w:ascii="宋体" w:hAnsi="宋体" w:hint="eastAsia"/>
        </w:rPr>
        <w:t>武汉网锐</w:t>
      </w:r>
      <w:proofErr w:type="gramEnd"/>
      <w:r>
        <w:rPr>
          <w:rFonts w:ascii="宋体" w:hAnsi="宋体" w:hint="eastAsia"/>
        </w:rPr>
        <w:t>检测科技有限公司</w:t>
      </w:r>
    </w:p>
    <w:p w:rsidR="00E91D3E" w:rsidRDefault="000C5640">
      <w:pPr>
        <w:widowControl/>
        <w:numPr>
          <w:ilvl w:val="0"/>
          <w:numId w:val="1"/>
        </w:numPr>
        <w:spacing w:after="120" w:line="400" w:lineRule="exact"/>
        <w:jc w:val="left"/>
        <w:rPr>
          <w:rFonts w:ascii="宋体" w:hAnsi="宋体"/>
        </w:rPr>
      </w:pPr>
      <w:r>
        <w:rPr>
          <w:rFonts w:ascii="宋体" w:hAnsi="宋体"/>
        </w:rPr>
        <w:t>招标文件</w:t>
      </w:r>
      <w:r>
        <w:rPr>
          <w:rFonts w:ascii="宋体" w:hAnsi="宋体" w:hint="eastAsia"/>
        </w:rPr>
        <w:t>发放</w:t>
      </w:r>
      <w:r>
        <w:rPr>
          <w:rFonts w:ascii="宋体" w:hAnsi="宋体"/>
        </w:rPr>
        <w:t>时间</w:t>
      </w:r>
      <w:r>
        <w:rPr>
          <w:rFonts w:ascii="宋体" w:hAnsi="宋体" w:hint="eastAsia"/>
        </w:rPr>
        <w:t>：</w:t>
      </w:r>
      <w:r>
        <w:rPr>
          <w:rFonts w:ascii="宋体" w:hAnsi="宋体"/>
          <w:b/>
          <w:color w:val="FF0000"/>
        </w:rPr>
        <w:t>20</w:t>
      </w:r>
      <w:r>
        <w:rPr>
          <w:rFonts w:ascii="宋体" w:hAnsi="宋体" w:hint="eastAsia"/>
          <w:b/>
          <w:color w:val="FF0000"/>
        </w:rPr>
        <w:t>2</w:t>
      </w:r>
      <w:r>
        <w:rPr>
          <w:rFonts w:ascii="宋体" w:hAnsi="宋体"/>
          <w:b/>
          <w:color w:val="FF0000"/>
        </w:rPr>
        <w:t>1年</w:t>
      </w:r>
      <w:r w:rsidR="00560D14">
        <w:rPr>
          <w:rFonts w:ascii="宋体" w:hAnsi="宋体"/>
          <w:b/>
          <w:color w:val="FF0000"/>
        </w:rPr>
        <w:t>6</w:t>
      </w:r>
      <w:r>
        <w:rPr>
          <w:rFonts w:ascii="宋体" w:hAnsi="宋体"/>
          <w:b/>
          <w:color w:val="FF0000"/>
        </w:rPr>
        <w:t>月</w:t>
      </w:r>
      <w:r w:rsidR="007C2570">
        <w:rPr>
          <w:rFonts w:ascii="宋体" w:hAnsi="宋体"/>
          <w:b/>
          <w:color w:val="FF0000"/>
        </w:rPr>
        <w:t>18</w:t>
      </w:r>
      <w:r>
        <w:rPr>
          <w:rFonts w:ascii="宋体" w:hAnsi="宋体"/>
          <w:b/>
          <w:color w:val="FF0000"/>
        </w:rPr>
        <w:t>日</w:t>
      </w:r>
      <w:r>
        <w:rPr>
          <w:rFonts w:ascii="宋体" w:hAnsi="宋体"/>
          <w:color w:val="FF0000"/>
        </w:rPr>
        <w:t xml:space="preserve"> </w:t>
      </w:r>
    </w:p>
    <w:p w:rsidR="00E91D3E" w:rsidRDefault="000C5640">
      <w:pPr>
        <w:widowControl/>
        <w:numPr>
          <w:ilvl w:val="0"/>
          <w:numId w:val="1"/>
        </w:numPr>
        <w:spacing w:after="120" w:line="400" w:lineRule="exact"/>
        <w:jc w:val="left"/>
        <w:rPr>
          <w:rFonts w:ascii="宋体" w:hAnsi="宋体"/>
        </w:rPr>
      </w:pPr>
      <w:r>
        <w:rPr>
          <w:rFonts w:ascii="宋体" w:hAnsi="宋体" w:hint="eastAsia"/>
        </w:rPr>
        <w:t>招标范围及具体要求详见本文件及附件</w:t>
      </w:r>
    </w:p>
    <w:p w:rsidR="00E91D3E" w:rsidRDefault="000C5640">
      <w:pPr>
        <w:widowControl/>
        <w:numPr>
          <w:ilvl w:val="0"/>
          <w:numId w:val="1"/>
        </w:numPr>
        <w:spacing w:after="120" w:line="400" w:lineRule="exact"/>
        <w:jc w:val="left"/>
        <w:rPr>
          <w:rFonts w:ascii="宋体" w:hAnsi="宋体"/>
        </w:rPr>
      </w:pPr>
      <w:r>
        <w:rPr>
          <w:rFonts w:ascii="宋体" w:hAnsi="宋体" w:hint="eastAsia"/>
        </w:rPr>
        <w:t>本次招标开标前不举行集中答疑会，若有疑问，请及时与招标人联系。</w:t>
      </w:r>
    </w:p>
    <w:p w:rsidR="00E91D3E" w:rsidRDefault="000C5640">
      <w:pPr>
        <w:widowControl/>
        <w:numPr>
          <w:ilvl w:val="0"/>
          <w:numId w:val="1"/>
        </w:numPr>
        <w:spacing w:after="120" w:line="400" w:lineRule="exact"/>
        <w:jc w:val="left"/>
        <w:rPr>
          <w:rFonts w:ascii="宋体" w:hAnsi="宋体"/>
        </w:rPr>
      </w:pPr>
      <w:r>
        <w:rPr>
          <w:rFonts w:ascii="宋体" w:hAnsi="宋体"/>
        </w:rPr>
        <w:t>招标文件</w:t>
      </w:r>
      <w:r>
        <w:rPr>
          <w:rFonts w:ascii="宋体" w:hAnsi="宋体" w:hint="eastAsia"/>
        </w:rPr>
        <w:t>发放</w:t>
      </w:r>
      <w:r>
        <w:rPr>
          <w:rFonts w:ascii="宋体" w:hAnsi="宋体"/>
        </w:rPr>
        <w:t>地址:</w:t>
      </w:r>
      <w:proofErr w:type="gramStart"/>
      <w:r>
        <w:rPr>
          <w:rFonts w:ascii="宋体" w:hAnsi="宋体" w:hint="eastAsia"/>
        </w:rPr>
        <w:t>武汉网锐</w:t>
      </w:r>
      <w:proofErr w:type="gramEnd"/>
      <w:r>
        <w:rPr>
          <w:rFonts w:ascii="宋体" w:hAnsi="宋体" w:hint="eastAsia"/>
        </w:rPr>
        <w:t>检测科技有限公司网站（www.wrilab.com）</w:t>
      </w:r>
    </w:p>
    <w:p w:rsidR="00E91D3E" w:rsidRDefault="000C5640">
      <w:pPr>
        <w:widowControl/>
        <w:numPr>
          <w:ilvl w:val="0"/>
          <w:numId w:val="1"/>
        </w:numPr>
        <w:spacing w:after="120" w:line="400" w:lineRule="exact"/>
        <w:jc w:val="left"/>
        <w:rPr>
          <w:rFonts w:ascii="宋体" w:hAnsi="宋体"/>
          <w:color w:val="FF0000"/>
        </w:rPr>
      </w:pPr>
      <w:r>
        <w:rPr>
          <w:rFonts w:ascii="宋体" w:hAnsi="宋体" w:hint="eastAsia"/>
          <w:color w:val="FF0000"/>
        </w:rPr>
        <w:t>标书投递截止时间（以送达指定地点的时间为准）：</w:t>
      </w:r>
      <w:r>
        <w:rPr>
          <w:rFonts w:ascii="宋体" w:hAnsi="宋体"/>
          <w:b/>
          <w:color w:val="FF0000"/>
        </w:rPr>
        <w:t>20</w:t>
      </w:r>
      <w:r>
        <w:rPr>
          <w:rFonts w:ascii="宋体" w:hAnsi="宋体" w:hint="eastAsia"/>
          <w:b/>
          <w:color w:val="FF0000"/>
        </w:rPr>
        <w:t>2</w:t>
      </w:r>
      <w:r>
        <w:rPr>
          <w:rFonts w:ascii="宋体" w:hAnsi="宋体"/>
          <w:b/>
          <w:color w:val="FF0000"/>
        </w:rPr>
        <w:t>1年</w:t>
      </w:r>
      <w:r w:rsidR="00560D14">
        <w:rPr>
          <w:rFonts w:ascii="宋体" w:hAnsi="宋体"/>
          <w:b/>
          <w:color w:val="FF0000"/>
        </w:rPr>
        <w:t>6</w:t>
      </w:r>
      <w:r>
        <w:rPr>
          <w:rFonts w:ascii="宋体" w:hAnsi="宋体"/>
          <w:b/>
          <w:color w:val="FF0000"/>
        </w:rPr>
        <w:t>月</w:t>
      </w:r>
      <w:r w:rsidR="007C2570">
        <w:rPr>
          <w:rFonts w:ascii="宋体" w:hAnsi="宋体"/>
          <w:b/>
          <w:color w:val="FF0000"/>
        </w:rPr>
        <w:t>25</w:t>
      </w:r>
      <w:r>
        <w:rPr>
          <w:rFonts w:ascii="宋体" w:hAnsi="宋体" w:hint="eastAsia"/>
          <w:b/>
          <w:color w:val="FF0000"/>
        </w:rPr>
        <w:t>日上午12点整</w:t>
      </w:r>
    </w:p>
    <w:p w:rsidR="00E91D3E" w:rsidRDefault="000C5640">
      <w:pPr>
        <w:widowControl/>
        <w:numPr>
          <w:ilvl w:val="0"/>
          <w:numId w:val="1"/>
        </w:numPr>
        <w:spacing w:after="120" w:line="400" w:lineRule="exact"/>
        <w:jc w:val="left"/>
        <w:rPr>
          <w:rFonts w:ascii="宋体" w:hAnsi="宋体"/>
          <w:color w:val="FF0000"/>
        </w:rPr>
      </w:pPr>
      <w:r>
        <w:rPr>
          <w:rFonts w:ascii="宋体" w:hAnsi="宋体"/>
        </w:rPr>
        <w:t>开标时间：</w:t>
      </w:r>
      <w:r>
        <w:rPr>
          <w:rFonts w:ascii="宋体" w:hAnsi="宋体"/>
          <w:b/>
          <w:color w:val="FF0000"/>
        </w:rPr>
        <w:t>20</w:t>
      </w:r>
      <w:r>
        <w:rPr>
          <w:rFonts w:ascii="宋体" w:hAnsi="宋体" w:hint="eastAsia"/>
          <w:b/>
          <w:color w:val="FF0000"/>
        </w:rPr>
        <w:t>2</w:t>
      </w:r>
      <w:r>
        <w:rPr>
          <w:rFonts w:ascii="宋体" w:hAnsi="宋体"/>
          <w:b/>
          <w:color w:val="FF0000"/>
        </w:rPr>
        <w:t>1年</w:t>
      </w:r>
      <w:r w:rsidR="00560D14">
        <w:rPr>
          <w:rFonts w:ascii="宋体" w:hAnsi="宋体"/>
          <w:b/>
          <w:color w:val="FF0000"/>
        </w:rPr>
        <w:t>6</w:t>
      </w:r>
      <w:r>
        <w:rPr>
          <w:rFonts w:ascii="宋体" w:hAnsi="宋体"/>
          <w:b/>
          <w:color w:val="FF0000"/>
        </w:rPr>
        <w:t>月</w:t>
      </w:r>
      <w:r w:rsidR="007C2570">
        <w:rPr>
          <w:rFonts w:ascii="宋体" w:hAnsi="宋体"/>
          <w:b/>
          <w:color w:val="FF0000"/>
        </w:rPr>
        <w:t>25</w:t>
      </w:r>
      <w:r>
        <w:rPr>
          <w:rFonts w:ascii="宋体" w:hAnsi="宋体" w:hint="eastAsia"/>
          <w:b/>
          <w:color w:val="FF0000"/>
        </w:rPr>
        <w:t>日下午2点3</w:t>
      </w:r>
      <w:r>
        <w:rPr>
          <w:rFonts w:ascii="宋体" w:hAnsi="宋体"/>
          <w:b/>
          <w:color w:val="FF0000"/>
        </w:rPr>
        <w:t>0</w:t>
      </w:r>
      <w:r>
        <w:rPr>
          <w:rFonts w:ascii="宋体" w:hAnsi="宋体" w:hint="eastAsia"/>
          <w:b/>
          <w:color w:val="FF0000"/>
        </w:rPr>
        <w:t>分</w:t>
      </w:r>
    </w:p>
    <w:p w:rsidR="00E91D3E" w:rsidRDefault="000C5640">
      <w:pPr>
        <w:widowControl/>
        <w:numPr>
          <w:ilvl w:val="0"/>
          <w:numId w:val="1"/>
        </w:numPr>
        <w:spacing w:after="120" w:line="400" w:lineRule="exact"/>
        <w:jc w:val="left"/>
        <w:rPr>
          <w:rFonts w:ascii="宋体" w:hAnsi="宋体"/>
        </w:rPr>
      </w:pPr>
      <w:r>
        <w:rPr>
          <w:rFonts w:ascii="宋体" w:hAnsi="宋体"/>
        </w:rPr>
        <w:t>开标地点</w:t>
      </w:r>
      <w:r>
        <w:rPr>
          <w:rFonts w:ascii="宋体" w:hAnsi="宋体" w:hint="eastAsia"/>
        </w:rPr>
        <w:t>：</w:t>
      </w:r>
      <w:proofErr w:type="gramStart"/>
      <w:r>
        <w:rPr>
          <w:rFonts w:ascii="宋体" w:hAnsi="宋体" w:hint="eastAsia"/>
        </w:rPr>
        <w:t>武汉网锐</w:t>
      </w:r>
      <w:proofErr w:type="gramEnd"/>
      <w:r>
        <w:rPr>
          <w:rFonts w:ascii="宋体" w:hAnsi="宋体" w:hint="eastAsia"/>
        </w:rPr>
        <w:t>检测科技有限公司会议室。</w:t>
      </w:r>
    </w:p>
    <w:p w:rsidR="00E91D3E" w:rsidRDefault="00E91D3E">
      <w:pPr>
        <w:rPr>
          <w:rFonts w:ascii="宋体" w:hAnsi="宋体"/>
        </w:rPr>
      </w:pPr>
    </w:p>
    <w:p w:rsidR="00E91D3E" w:rsidRDefault="000C5640">
      <w:pPr>
        <w:spacing w:line="360" w:lineRule="auto"/>
        <w:rPr>
          <w:rFonts w:ascii="宋体" w:hAnsi="宋体"/>
          <w:sz w:val="28"/>
          <w:szCs w:val="28"/>
        </w:rPr>
      </w:pPr>
      <w:r>
        <w:rPr>
          <w:rFonts w:ascii="宋体" w:hAnsi="宋体"/>
        </w:rPr>
        <w:t>联系人:</w:t>
      </w:r>
      <w:r>
        <w:rPr>
          <w:rFonts w:ascii="宋体" w:hAnsi="宋体" w:hint="eastAsia"/>
        </w:rPr>
        <w:t xml:space="preserve"> 朱 敏</w:t>
      </w:r>
    </w:p>
    <w:p w:rsidR="00E91D3E" w:rsidRDefault="000C5640">
      <w:pPr>
        <w:rPr>
          <w:rFonts w:ascii="宋体" w:hAnsi="宋体"/>
        </w:rPr>
      </w:pPr>
      <w:r>
        <w:rPr>
          <w:rFonts w:ascii="宋体" w:hAnsi="宋体"/>
        </w:rPr>
        <w:t>电话:</w:t>
      </w:r>
      <w:r>
        <w:rPr>
          <w:rFonts w:ascii="宋体" w:hAnsi="宋体" w:hint="eastAsia"/>
        </w:rPr>
        <w:t xml:space="preserve">  027-87691279</w:t>
      </w:r>
    </w:p>
    <w:p w:rsidR="00E91D3E" w:rsidRDefault="000C5640">
      <w:pPr>
        <w:pStyle w:val="1"/>
      </w:pPr>
      <w:bookmarkStart w:id="4" w:name="_Toc74734396"/>
      <w:r>
        <w:t>投标人须知</w:t>
      </w:r>
      <w:bookmarkEnd w:id="3"/>
      <w:bookmarkEnd w:id="4"/>
    </w:p>
    <w:p w:rsidR="00E91D3E" w:rsidRDefault="000C5640">
      <w:pPr>
        <w:pStyle w:val="2"/>
      </w:pPr>
      <w:bookmarkStart w:id="5" w:name="_Toc365364657"/>
      <w:bookmarkStart w:id="6" w:name="_Toc74734397"/>
      <w:r>
        <w:rPr>
          <w:rFonts w:hint="eastAsia"/>
        </w:rPr>
        <w:t>一、概述</w:t>
      </w:r>
      <w:bookmarkEnd w:id="5"/>
      <w:bookmarkEnd w:id="6"/>
    </w:p>
    <w:p w:rsidR="00E91D3E" w:rsidRDefault="000C5640">
      <w:pPr>
        <w:pStyle w:val="DisplayText"/>
        <w:numPr>
          <w:ilvl w:val="0"/>
          <w:numId w:val="2"/>
        </w:numPr>
        <w:spacing w:after="120" w:line="400" w:lineRule="exact"/>
        <w:rPr>
          <w:rFonts w:ascii="宋体" w:hAnsi="宋体"/>
        </w:rPr>
      </w:pPr>
      <w:r>
        <w:rPr>
          <w:rFonts w:ascii="宋体" w:hAnsi="宋体" w:hint="eastAsia"/>
        </w:rPr>
        <w:t>项目地点：</w:t>
      </w:r>
      <w:proofErr w:type="gramStart"/>
      <w:r>
        <w:rPr>
          <w:rFonts w:ascii="宋体" w:hAnsi="宋体" w:hint="eastAsia"/>
        </w:rPr>
        <w:t>武汉网锐</w:t>
      </w:r>
      <w:proofErr w:type="gramEnd"/>
      <w:r>
        <w:rPr>
          <w:rFonts w:ascii="宋体" w:hAnsi="宋体" w:hint="eastAsia"/>
        </w:rPr>
        <w:t>检测科技有限公司</w:t>
      </w:r>
    </w:p>
    <w:p w:rsidR="00E91D3E" w:rsidRDefault="000C5640">
      <w:pPr>
        <w:pStyle w:val="DisplayText"/>
        <w:numPr>
          <w:ilvl w:val="0"/>
          <w:numId w:val="2"/>
        </w:numPr>
        <w:spacing w:after="120" w:line="400" w:lineRule="exact"/>
        <w:rPr>
          <w:rFonts w:ascii="宋体" w:hAnsi="宋体"/>
        </w:rPr>
      </w:pPr>
      <w:r>
        <w:rPr>
          <w:rFonts w:ascii="宋体" w:hAnsi="宋体" w:hint="eastAsia"/>
        </w:rPr>
        <w:t>资金来源：自筹资金。</w:t>
      </w:r>
    </w:p>
    <w:p w:rsidR="00E91D3E" w:rsidRDefault="000C5640">
      <w:pPr>
        <w:pStyle w:val="DisplayText"/>
        <w:numPr>
          <w:ilvl w:val="0"/>
          <w:numId w:val="2"/>
        </w:numPr>
        <w:spacing w:after="120" w:line="400" w:lineRule="exact"/>
        <w:rPr>
          <w:rFonts w:ascii="宋体" w:hAnsi="宋体"/>
        </w:rPr>
      </w:pPr>
      <w:r>
        <w:rPr>
          <w:rFonts w:ascii="宋体" w:hAnsi="宋体" w:hint="eastAsia"/>
        </w:rPr>
        <w:t>招标人：</w:t>
      </w:r>
      <w:proofErr w:type="gramStart"/>
      <w:r>
        <w:rPr>
          <w:rFonts w:ascii="宋体" w:hAnsi="宋体" w:hint="eastAsia"/>
        </w:rPr>
        <w:t>武汉网锐</w:t>
      </w:r>
      <w:proofErr w:type="gramEnd"/>
      <w:r>
        <w:rPr>
          <w:rFonts w:ascii="宋体" w:hAnsi="宋体" w:hint="eastAsia"/>
        </w:rPr>
        <w:t xml:space="preserve">检测科技有限公司 </w:t>
      </w:r>
    </w:p>
    <w:p w:rsidR="00E91D3E" w:rsidRDefault="000C5640">
      <w:pPr>
        <w:pStyle w:val="DisplayText"/>
        <w:numPr>
          <w:ilvl w:val="0"/>
          <w:numId w:val="2"/>
        </w:numPr>
        <w:spacing w:after="120" w:line="400" w:lineRule="exact"/>
        <w:rPr>
          <w:rFonts w:ascii="宋体" w:hAnsi="宋体"/>
        </w:rPr>
      </w:pPr>
      <w:r>
        <w:rPr>
          <w:rFonts w:ascii="宋体" w:hAnsi="宋体" w:hint="eastAsia"/>
        </w:rPr>
        <w:t>项目单位：</w:t>
      </w:r>
      <w:proofErr w:type="gramStart"/>
      <w:r>
        <w:rPr>
          <w:rFonts w:ascii="宋体" w:hAnsi="宋体" w:hint="eastAsia"/>
        </w:rPr>
        <w:t>武汉网锐</w:t>
      </w:r>
      <w:proofErr w:type="gramEnd"/>
      <w:r>
        <w:rPr>
          <w:rFonts w:ascii="宋体" w:hAnsi="宋体" w:hint="eastAsia"/>
        </w:rPr>
        <w:t>检测科技有限公司</w:t>
      </w:r>
    </w:p>
    <w:p w:rsidR="00E91D3E" w:rsidRDefault="000C5640">
      <w:pPr>
        <w:pStyle w:val="DisplayText"/>
        <w:numPr>
          <w:ilvl w:val="0"/>
          <w:numId w:val="2"/>
        </w:numPr>
        <w:spacing w:after="120" w:line="400" w:lineRule="exact"/>
        <w:rPr>
          <w:rFonts w:ascii="宋体" w:hAnsi="宋体"/>
        </w:rPr>
      </w:pPr>
      <w:r>
        <w:rPr>
          <w:rFonts w:ascii="宋体" w:hAnsi="宋体" w:hint="eastAsia"/>
        </w:rPr>
        <w:t>投标人：符合本次招标所规定的相应资格条件的潜在投标人。</w:t>
      </w:r>
    </w:p>
    <w:p w:rsidR="00E91D3E" w:rsidRDefault="000C5640">
      <w:pPr>
        <w:pStyle w:val="DisplayText"/>
        <w:numPr>
          <w:ilvl w:val="0"/>
          <w:numId w:val="2"/>
        </w:numPr>
        <w:spacing w:after="120" w:line="400" w:lineRule="exact"/>
        <w:rPr>
          <w:rFonts w:ascii="宋体" w:hAnsi="宋体"/>
        </w:rPr>
      </w:pPr>
      <w:r>
        <w:rPr>
          <w:rFonts w:ascii="宋体" w:hAnsi="宋体" w:hint="eastAsia"/>
        </w:rPr>
        <w:t>中标人：最终被授予合同的投标人。</w:t>
      </w:r>
    </w:p>
    <w:p w:rsidR="00E91D3E" w:rsidRDefault="000C5640">
      <w:pPr>
        <w:pStyle w:val="DisplayText"/>
        <w:numPr>
          <w:ilvl w:val="0"/>
          <w:numId w:val="2"/>
        </w:numPr>
        <w:spacing w:after="120" w:line="400" w:lineRule="exact"/>
        <w:rPr>
          <w:rFonts w:ascii="宋体" w:hAnsi="宋体"/>
        </w:rPr>
      </w:pPr>
      <w:r>
        <w:rPr>
          <w:rFonts w:ascii="宋体" w:hAnsi="宋体" w:hint="eastAsia"/>
        </w:rPr>
        <w:lastRenderedPageBreak/>
        <w:t>买方：在招标阶段称为招标人(或招标人委托的项目实施单位)，在确定中标人以后的签约阶段称为买方。</w:t>
      </w:r>
    </w:p>
    <w:p w:rsidR="00E91D3E" w:rsidRDefault="000C5640">
      <w:pPr>
        <w:pStyle w:val="DisplayText"/>
        <w:numPr>
          <w:ilvl w:val="0"/>
          <w:numId w:val="2"/>
        </w:numPr>
        <w:spacing w:after="120" w:line="400" w:lineRule="exact"/>
        <w:rPr>
          <w:rFonts w:ascii="宋体" w:hAnsi="宋体"/>
        </w:rPr>
      </w:pPr>
      <w:r>
        <w:rPr>
          <w:rFonts w:ascii="宋体" w:hAnsi="宋体" w:hint="eastAsia"/>
        </w:rPr>
        <w:t>卖方：在招标阶段称为投标人，在确定其为中标人以后的签约阶段称为卖方。</w:t>
      </w:r>
    </w:p>
    <w:p w:rsidR="00E91D3E" w:rsidRDefault="000C5640">
      <w:pPr>
        <w:pStyle w:val="DisplayText"/>
        <w:numPr>
          <w:ilvl w:val="0"/>
          <w:numId w:val="2"/>
        </w:numPr>
        <w:spacing w:after="156" w:line="400" w:lineRule="exact"/>
        <w:rPr>
          <w:rFonts w:ascii="宋体" w:hAnsi="宋体"/>
        </w:rPr>
      </w:pPr>
      <w:r>
        <w:rPr>
          <w:rFonts w:ascii="宋体" w:hAnsi="宋体" w:hint="eastAsia"/>
        </w:rPr>
        <w:t>拒绝所有投标的权利</w:t>
      </w:r>
    </w:p>
    <w:p w:rsidR="00E91D3E" w:rsidRDefault="000C5640">
      <w:pPr>
        <w:ind w:firstLineChars="200" w:firstLine="420"/>
        <w:rPr>
          <w:rFonts w:ascii="宋体" w:hAnsi="宋体"/>
        </w:rPr>
      </w:pPr>
      <w:r>
        <w:rPr>
          <w:rFonts w:ascii="宋体" w:hAnsi="宋体" w:hint="eastAsia"/>
        </w:rPr>
        <w:t>发出中标通知书前，招标人保留拒绝所有投标的权利。</w:t>
      </w:r>
    </w:p>
    <w:p w:rsidR="00E91D3E" w:rsidRDefault="000C5640">
      <w:pPr>
        <w:pStyle w:val="2"/>
        <w:rPr>
          <w:rFonts w:ascii="宋体" w:hAnsi="宋体"/>
        </w:rPr>
      </w:pPr>
      <w:bookmarkStart w:id="7" w:name="_Toc363569304"/>
      <w:bookmarkStart w:id="8" w:name="_Toc133775939"/>
      <w:bookmarkStart w:id="9" w:name="_Toc94175697"/>
      <w:bookmarkStart w:id="10" w:name="_Toc365364658"/>
      <w:bookmarkStart w:id="11" w:name="_Toc268096549"/>
      <w:bookmarkStart w:id="12" w:name="_Toc74734398"/>
      <w:r>
        <w:rPr>
          <w:rFonts w:ascii="宋体" w:hAnsi="宋体" w:hint="eastAsia"/>
        </w:rPr>
        <w:t>二、招标范围</w:t>
      </w:r>
      <w:bookmarkEnd w:id="7"/>
      <w:bookmarkEnd w:id="8"/>
      <w:bookmarkEnd w:id="9"/>
      <w:bookmarkEnd w:id="10"/>
      <w:bookmarkEnd w:id="11"/>
      <w:bookmarkEnd w:id="12"/>
    </w:p>
    <w:p w:rsidR="00E91D3E" w:rsidRDefault="000C5640">
      <w:pPr>
        <w:ind w:firstLineChars="200" w:firstLine="480"/>
        <w:rPr>
          <w:rFonts w:ascii="宋体" w:hAnsi="宋体"/>
          <w:kern w:val="0"/>
          <w:sz w:val="24"/>
          <w:szCs w:val="20"/>
        </w:rPr>
      </w:pPr>
      <w:r>
        <w:rPr>
          <w:rFonts w:ascii="宋体" w:hAnsi="宋体" w:hint="eastAsia"/>
          <w:kern w:val="0"/>
          <w:sz w:val="24"/>
          <w:szCs w:val="20"/>
        </w:rPr>
        <w:t>详见招和附件招标设备技术规范书的要求</w:t>
      </w:r>
    </w:p>
    <w:p w:rsidR="00E91D3E" w:rsidRDefault="000C5640">
      <w:pPr>
        <w:pStyle w:val="2"/>
        <w:rPr>
          <w:rFonts w:ascii="宋体" w:hAnsi="宋体"/>
        </w:rPr>
      </w:pPr>
      <w:bookmarkStart w:id="13" w:name="_Toc133775940"/>
      <w:bookmarkStart w:id="14" w:name="_Toc363569305"/>
      <w:bookmarkStart w:id="15" w:name="_Toc94175698"/>
      <w:bookmarkStart w:id="16" w:name="_Toc365364659"/>
      <w:bookmarkStart w:id="17" w:name="_Toc268096550"/>
      <w:bookmarkStart w:id="18" w:name="_Toc74734399"/>
      <w:r>
        <w:rPr>
          <w:rFonts w:ascii="宋体" w:hAnsi="宋体" w:hint="eastAsia"/>
        </w:rPr>
        <w:t>三</w:t>
      </w:r>
      <w:bookmarkStart w:id="19" w:name="_Hlk511916002"/>
      <w:r>
        <w:rPr>
          <w:rFonts w:ascii="宋体" w:hAnsi="宋体" w:hint="eastAsia"/>
        </w:rPr>
        <w:t>、投标人资格</w:t>
      </w:r>
      <w:bookmarkEnd w:id="13"/>
      <w:bookmarkEnd w:id="14"/>
      <w:bookmarkEnd w:id="15"/>
      <w:bookmarkEnd w:id="16"/>
      <w:bookmarkEnd w:id="17"/>
      <w:bookmarkEnd w:id="18"/>
    </w:p>
    <w:p w:rsidR="00E91D3E" w:rsidRDefault="000C5640">
      <w:pPr>
        <w:spacing w:line="360" w:lineRule="auto"/>
        <w:ind w:firstLineChars="120" w:firstLine="252"/>
        <w:rPr>
          <w:rFonts w:ascii="宋体" w:hAnsi="宋体"/>
        </w:rPr>
      </w:pPr>
      <w:r>
        <w:rPr>
          <w:rFonts w:ascii="宋体" w:hAnsi="宋体" w:hint="eastAsia"/>
          <w:bCs/>
          <w:color w:val="FF0000"/>
        </w:rPr>
        <w:t xml:space="preserve"> </w:t>
      </w:r>
      <w:r>
        <w:rPr>
          <w:rFonts w:ascii="宋体" w:hAnsi="宋体" w:hint="eastAsia"/>
        </w:rPr>
        <w:t>投标人必须满足本条款所有资格要求：</w:t>
      </w:r>
    </w:p>
    <w:p w:rsidR="00E91D3E" w:rsidRDefault="000C5640">
      <w:pPr>
        <w:pStyle w:val="DisplayText"/>
        <w:numPr>
          <w:ilvl w:val="0"/>
          <w:numId w:val="3"/>
        </w:numPr>
        <w:spacing w:after="156" w:line="400" w:lineRule="exact"/>
        <w:rPr>
          <w:rFonts w:ascii="宋体" w:hAnsi="宋体"/>
        </w:rPr>
      </w:pPr>
      <w:bookmarkStart w:id="20" w:name="_Toc133775941"/>
      <w:bookmarkStart w:id="21" w:name="_Toc94175699"/>
      <w:bookmarkStart w:id="22" w:name="_Toc268096551"/>
      <w:r>
        <w:rPr>
          <w:rFonts w:ascii="宋体" w:hAnsi="宋体" w:hint="eastAsia"/>
        </w:rPr>
        <w:t>具有法人资格，有生产能力的企业单位或取得生产厂商授权的代理商。</w:t>
      </w:r>
    </w:p>
    <w:p w:rsidR="00E91D3E" w:rsidRDefault="000C5640">
      <w:pPr>
        <w:pStyle w:val="DisplayText"/>
        <w:numPr>
          <w:ilvl w:val="0"/>
          <w:numId w:val="3"/>
        </w:numPr>
        <w:spacing w:after="156" w:line="400" w:lineRule="exact"/>
        <w:rPr>
          <w:rFonts w:ascii="宋体" w:hAnsi="宋体"/>
        </w:rPr>
      </w:pPr>
      <w:r>
        <w:rPr>
          <w:rFonts w:ascii="宋体" w:hAnsi="宋体" w:hint="eastAsia"/>
        </w:rPr>
        <w:t>代理商要有</w:t>
      </w:r>
      <w:r>
        <w:rPr>
          <w:rFonts w:ascii="宋体" w:hAnsi="宋体"/>
        </w:rPr>
        <w:t>服务能力，并且是唯一的（</w:t>
      </w:r>
      <w:r>
        <w:rPr>
          <w:rFonts w:ascii="宋体" w:hAnsi="宋体" w:hint="eastAsia"/>
        </w:rPr>
        <w:t>同一品牌</w:t>
      </w:r>
      <w:r>
        <w:rPr>
          <w:rFonts w:ascii="宋体" w:hAnsi="宋体"/>
        </w:rPr>
        <w:t>）</w:t>
      </w:r>
      <w:r>
        <w:rPr>
          <w:rFonts w:ascii="宋体" w:hAnsi="宋体" w:hint="eastAsia"/>
        </w:rPr>
        <w:t>。</w:t>
      </w:r>
    </w:p>
    <w:p w:rsidR="00E91D3E" w:rsidRDefault="000C5640">
      <w:pPr>
        <w:pStyle w:val="DisplayText"/>
        <w:numPr>
          <w:ilvl w:val="0"/>
          <w:numId w:val="3"/>
        </w:numPr>
        <w:spacing w:after="156" w:line="400" w:lineRule="exact"/>
        <w:rPr>
          <w:rFonts w:ascii="宋体" w:hAnsi="宋体"/>
        </w:rPr>
      </w:pPr>
      <w:r>
        <w:rPr>
          <w:rFonts w:ascii="宋体" w:hAnsi="宋体" w:hint="eastAsia"/>
        </w:rPr>
        <w:t>投标人应有良好的财务状况和商业信誉。</w:t>
      </w:r>
    </w:p>
    <w:p w:rsidR="00E91D3E" w:rsidRDefault="000C5640">
      <w:pPr>
        <w:pStyle w:val="DisplayText"/>
        <w:numPr>
          <w:ilvl w:val="0"/>
          <w:numId w:val="3"/>
        </w:numPr>
        <w:spacing w:after="156" w:line="400" w:lineRule="exact"/>
        <w:rPr>
          <w:rFonts w:ascii="宋体" w:hAnsi="宋体"/>
        </w:rPr>
      </w:pPr>
      <w:r>
        <w:rPr>
          <w:rFonts w:ascii="宋体" w:hAnsi="宋体" w:hint="eastAsia"/>
        </w:rPr>
        <w:t>中华人民共和国境内注册的企业法人；注册资金≥</w:t>
      </w:r>
      <w:r>
        <w:rPr>
          <w:rFonts w:ascii="宋体" w:hAnsi="宋体"/>
        </w:rPr>
        <w:t>100</w:t>
      </w:r>
      <w:r>
        <w:rPr>
          <w:rFonts w:ascii="宋体" w:hAnsi="宋体" w:hint="eastAsia"/>
        </w:rPr>
        <w:t>万元</w:t>
      </w:r>
      <w:r>
        <w:rPr>
          <w:rFonts w:ascii="宋体" w:hAnsi="宋体"/>
        </w:rPr>
        <w:t xml:space="preserve">。 </w:t>
      </w:r>
    </w:p>
    <w:p w:rsidR="00E91D3E" w:rsidRDefault="000C5640">
      <w:pPr>
        <w:pStyle w:val="DisplayText"/>
        <w:numPr>
          <w:ilvl w:val="0"/>
          <w:numId w:val="3"/>
        </w:numPr>
        <w:spacing w:after="156" w:line="400" w:lineRule="exact"/>
        <w:rPr>
          <w:rFonts w:ascii="宋体" w:hAnsi="宋体"/>
        </w:rPr>
      </w:pPr>
      <w:r>
        <w:rPr>
          <w:rFonts w:ascii="宋体" w:hAnsi="宋体" w:hint="eastAsia"/>
        </w:rPr>
        <w:t>法定代表人为同一个人的两个及两个以上法人，母公司、全资子公司及其控股公司，只能有一家参加同一标段（或子标段）的投标；</w:t>
      </w:r>
    </w:p>
    <w:p w:rsidR="00E91D3E" w:rsidRDefault="000C5640">
      <w:pPr>
        <w:pStyle w:val="2"/>
        <w:rPr>
          <w:rFonts w:ascii="宋体" w:hAnsi="宋体"/>
        </w:rPr>
      </w:pPr>
      <w:bookmarkStart w:id="23" w:name="_Toc133775942"/>
      <w:bookmarkStart w:id="24" w:name="_Toc94175700"/>
      <w:bookmarkStart w:id="25" w:name="_Toc365364660"/>
      <w:bookmarkStart w:id="26" w:name="_Toc268096552"/>
      <w:bookmarkStart w:id="27" w:name="_Toc74734400"/>
      <w:bookmarkEnd w:id="19"/>
      <w:bookmarkEnd w:id="20"/>
      <w:bookmarkEnd w:id="21"/>
      <w:bookmarkEnd w:id="22"/>
      <w:r>
        <w:rPr>
          <w:rFonts w:ascii="宋体" w:hAnsi="宋体" w:hint="eastAsia"/>
        </w:rPr>
        <w:t>四、投标费用</w:t>
      </w:r>
      <w:bookmarkEnd w:id="23"/>
      <w:bookmarkEnd w:id="24"/>
      <w:bookmarkEnd w:id="25"/>
      <w:bookmarkEnd w:id="26"/>
      <w:bookmarkEnd w:id="27"/>
    </w:p>
    <w:p w:rsidR="00E91D3E" w:rsidRPr="000F32F9" w:rsidRDefault="000C5640">
      <w:pPr>
        <w:autoSpaceDE w:val="0"/>
        <w:autoSpaceDN w:val="0"/>
        <w:adjustRightInd w:val="0"/>
        <w:spacing w:line="360" w:lineRule="auto"/>
        <w:ind w:left="1" w:firstLineChars="200" w:firstLine="480"/>
        <w:rPr>
          <w:rFonts w:ascii="宋体" w:hAnsi="宋体"/>
          <w:kern w:val="0"/>
          <w:sz w:val="24"/>
          <w:szCs w:val="20"/>
        </w:rPr>
      </w:pPr>
      <w:r w:rsidRPr="000F32F9">
        <w:rPr>
          <w:rFonts w:ascii="宋体" w:hAnsi="宋体" w:hint="eastAsia"/>
          <w:kern w:val="0"/>
          <w:sz w:val="24"/>
          <w:szCs w:val="20"/>
        </w:rPr>
        <w:t>投标人在投标过程中的一切费用，无论中标与否，招标人对上述费用不予承担任何责任，且投标文件均不退还。</w:t>
      </w:r>
    </w:p>
    <w:p w:rsidR="00E91D3E" w:rsidRDefault="000C5640">
      <w:pPr>
        <w:pStyle w:val="1"/>
        <w:keepNext w:val="0"/>
        <w:keepLines w:val="0"/>
        <w:pageBreakBefore/>
        <w:widowControl/>
        <w:pBdr>
          <w:bottom w:val="single" w:sz="36" w:space="3" w:color="808080"/>
        </w:pBdr>
        <w:spacing w:before="0" w:after="240" w:line="240" w:lineRule="auto"/>
        <w:jc w:val="left"/>
      </w:pPr>
      <w:bookmarkStart w:id="28" w:name="_Toc133775943"/>
      <w:bookmarkStart w:id="29" w:name="_Toc363569306"/>
      <w:bookmarkStart w:id="30" w:name="_Toc268096553"/>
      <w:bookmarkStart w:id="31" w:name="_Toc365364661"/>
      <w:bookmarkStart w:id="32" w:name="_Toc94175701"/>
      <w:bookmarkStart w:id="33" w:name="_Toc74734401"/>
      <w:r>
        <w:rPr>
          <w:rFonts w:hint="eastAsia"/>
        </w:rPr>
        <w:lastRenderedPageBreak/>
        <w:t>招标</w:t>
      </w:r>
      <w:bookmarkEnd w:id="28"/>
      <w:bookmarkEnd w:id="29"/>
      <w:bookmarkEnd w:id="30"/>
      <w:bookmarkEnd w:id="31"/>
      <w:bookmarkEnd w:id="32"/>
      <w:r>
        <w:rPr>
          <w:rFonts w:hint="eastAsia"/>
        </w:rPr>
        <w:t>标的</w:t>
      </w:r>
      <w:bookmarkEnd w:id="33"/>
    </w:p>
    <w:tbl>
      <w:tblPr>
        <w:tblW w:w="922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560"/>
        <w:gridCol w:w="1701"/>
        <w:gridCol w:w="708"/>
        <w:gridCol w:w="4263"/>
      </w:tblGrid>
      <w:tr w:rsidR="00FA647E" w:rsidTr="000F32F9">
        <w:trPr>
          <w:trHeight w:val="392"/>
        </w:trPr>
        <w:tc>
          <w:tcPr>
            <w:tcW w:w="993" w:type="dxa"/>
            <w:tcBorders>
              <w:bottom w:val="single" w:sz="4" w:space="0" w:color="auto"/>
            </w:tcBorders>
            <w:vAlign w:val="center"/>
          </w:tcPr>
          <w:p w:rsidR="00FA647E" w:rsidRDefault="00FA647E" w:rsidP="00480B1B">
            <w:pPr>
              <w:jc w:val="center"/>
              <w:rPr>
                <w:sz w:val="24"/>
              </w:rPr>
            </w:pPr>
            <w:r>
              <w:rPr>
                <w:rFonts w:hint="eastAsia"/>
                <w:sz w:val="24"/>
              </w:rPr>
              <w:t>序号</w:t>
            </w:r>
          </w:p>
        </w:tc>
        <w:tc>
          <w:tcPr>
            <w:tcW w:w="1560" w:type="dxa"/>
            <w:tcBorders>
              <w:bottom w:val="single" w:sz="4" w:space="0" w:color="auto"/>
            </w:tcBorders>
            <w:vAlign w:val="center"/>
          </w:tcPr>
          <w:p w:rsidR="00FA647E" w:rsidRDefault="00FA647E" w:rsidP="00480B1B">
            <w:pPr>
              <w:jc w:val="center"/>
              <w:rPr>
                <w:sz w:val="24"/>
              </w:rPr>
            </w:pPr>
            <w:r>
              <w:rPr>
                <w:rFonts w:hint="eastAsia"/>
                <w:sz w:val="24"/>
              </w:rPr>
              <w:t>预算编号</w:t>
            </w:r>
          </w:p>
        </w:tc>
        <w:tc>
          <w:tcPr>
            <w:tcW w:w="1701" w:type="dxa"/>
            <w:tcBorders>
              <w:bottom w:val="single" w:sz="4" w:space="0" w:color="auto"/>
              <w:right w:val="single" w:sz="4" w:space="0" w:color="auto"/>
            </w:tcBorders>
            <w:vAlign w:val="center"/>
          </w:tcPr>
          <w:p w:rsidR="00FA647E" w:rsidRDefault="00FA647E" w:rsidP="00480B1B">
            <w:pPr>
              <w:jc w:val="center"/>
              <w:rPr>
                <w:sz w:val="24"/>
              </w:rPr>
            </w:pPr>
            <w:r>
              <w:rPr>
                <w:rFonts w:hint="eastAsia"/>
                <w:sz w:val="24"/>
              </w:rPr>
              <w:t>设备名称</w:t>
            </w:r>
          </w:p>
        </w:tc>
        <w:tc>
          <w:tcPr>
            <w:tcW w:w="708" w:type="dxa"/>
            <w:tcBorders>
              <w:left w:val="single" w:sz="4" w:space="0" w:color="auto"/>
              <w:bottom w:val="single" w:sz="4" w:space="0" w:color="auto"/>
            </w:tcBorders>
            <w:vAlign w:val="center"/>
          </w:tcPr>
          <w:p w:rsidR="00FA647E" w:rsidRDefault="00FA647E" w:rsidP="00480B1B">
            <w:pPr>
              <w:jc w:val="center"/>
              <w:rPr>
                <w:sz w:val="24"/>
              </w:rPr>
            </w:pPr>
            <w:r>
              <w:rPr>
                <w:rFonts w:hint="eastAsia"/>
                <w:sz w:val="24"/>
              </w:rPr>
              <w:t>数量</w:t>
            </w:r>
          </w:p>
        </w:tc>
        <w:tc>
          <w:tcPr>
            <w:tcW w:w="4263" w:type="dxa"/>
            <w:tcBorders>
              <w:left w:val="single" w:sz="4" w:space="0" w:color="auto"/>
              <w:bottom w:val="single" w:sz="4" w:space="0" w:color="auto"/>
            </w:tcBorders>
          </w:tcPr>
          <w:p w:rsidR="00FA647E" w:rsidRDefault="00FA647E" w:rsidP="00480B1B">
            <w:pPr>
              <w:jc w:val="center"/>
              <w:rPr>
                <w:sz w:val="24"/>
              </w:rPr>
            </w:pPr>
            <w:r>
              <w:rPr>
                <w:rFonts w:hint="eastAsia"/>
                <w:sz w:val="24"/>
              </w:rPr>
              <w:t>备注</w:t>
            </w:r>
          </w:p>
        </w:tc>
      </w:tr>
      <w:tr w:rsidR="008A2E1E" w:rsidTr="000F32F9">
        <w:trPr>
          <w:trHeight w:val="1683"/>
        </w:trPr>
        <w:tc>
          <w:tcPr>
            <w:tcW w:w="993" w:type="dxa"/>
            <w:vMerge w:val="restart"/>
            <w:tcBorders>
              <w:top w:val="single" w:sz="4" w:space="0" w:color="auto"/>
              <w:left w:val="single" w:sz="4" w:space="0" w:color="auto"/>
              <w:right w:val="single" w:sz="4" w:space="0" w:color="auto"/>
            </w:tcBorders>
            <w:shd w:val="clear" w:color="auto" w:fill="auto"/>
            <w:vAlign w:val="center"/>
          </w:tcPr>
          <w:p w:rsidR="008A2E1E" w:rsidRDefault="008A2E1E" w:rsidP="00480B1B">
            <w:pPr>
              <w:widowControl/>
              <w:jc w:val="center"/>
              <w:rPr>
                <w:rFonts w:ascii="宋体" w:hAnsi="宋体" w:cs="宋体"/>
                <w:color w:val="FF0000"/>
                <w:kern w:val="0"/>
                <w:szCs w:val="21"/>
              </w:rPr>
            </w:pPr>
            <w:r>
              <w:rPr>
                <w:rFonts w:ascii="宋体" w:hAnsi="宋体" w:cs="宋体"/>
                <w:color w:val="FF0000"/>
                <w:kern w:val="0"/>
                <w:szCs w:val="21"/>
              </w:rPr>
              <w:t>1</w:t>
            </w:r>
          </w:p>
        </w:tc>
        <w:tc>
          <w:tcPr>
            <w:tcW w:w="1560" w:type="dxa"/>
            <w:vMerge w:val="restart"/>
            <w:tcBorders>
              <w:top w:val="single" w:sz="4" w:space="0" w:color="auto"/>
              <w:left w:val="single" w:sz="4" w:space="0" w:color="auto"/>
              <w:right w:val="single" w:sz="4" w:space="0" w:color="auto"/>
            </w:tcBorders>
            <w:vAlign w:val="center"/>
          </w:tcPr>
          <w:p w:rsidR="008A2E1E" w:rsidRDefault="008A2E1E" w:rsidP="000F32F9">
            <w:pPr>
              <w:rPr>
                <w:rFonts w:ascii="宋体" w:hAnsi="宋体" w:cs="宋体"/>
                <w:color w:val="FF0000"/>
                <w:kern w:val="0"/>
                <w:szCs w:val="21"/>
              </w:rPr>
            </w:pPr>
            <w:proofErr w:type="spellStart"/>
            <w:r>
              <w:rPr>
                <w:rFonts w:ascii="宋体" w:hAnsi="宋体" w:hint="eastAsia"/>
                <w:sz w:val="24"/>
              </w:rPr>
              <w:t>YS2021</w:t>
            </w:r>
            <w:proofErr w:type="spellEnd"/>
            <w:r>
              <w:rPr>
                <w:rFonts w:ascii="宋体" w:hAnsi="宋体" w:hint="eastAsia"/>
                <w:sz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2E1E" w:rsidRPr="009B0001" w:rsidRDefault="008A2E1E" w:rsidP="000F32F9">
            <w:pPr>
              <w:widowControl/>
              <w:jc w:val="center"/>
              <w:rPr>
                <w:rFonts w:ascii="宋体" w:hAnsi="宋体" w:cs="宋体"/>
                <w:kern w:val="0"/>
                <w:szCs w:val="21"/>
              </w:rPr>
            </w:pPr>
            <w:r w:rsidRPr="009B0001">
              <w:rPr>
                <w:rFonts w:ascii="宋体" w:hAnsi="宋体" w:cs="宋体" w:hint="eastAsia"/>
                <w:kern w:val="0"/>
                <w:szCs w:val="21"/>
              </w:rPr>
              <w:t>服务器设备</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2E1E" w:rsidRPr="009B0001" w:rsidRDefault="008A2E1E" w:rsidP="000F32F9">
            <w:pPr>
              <w:widowControl/>
              <w:jc w:val="center"/>
              <w:rPr>
                <w:rFonts w:ascii="宋体" w:hAnsi="宋体" w:cs="宋体"/>
                <w:kern w:val="0"/>
                <w:szCs w:val="21"/>
              </w:rPr>
            </w:pPr>
            <w:r w:rsidRPr="009B0001">
              <w:rPr>
                <w:rFonts w:ascii="宋体" w:hAnsi="宋体" w:cs="宋体"/>
                <w:kern w:val="0"/>
                <w:szCs w:val="21"/>
              </w:rPr>
              <w:t>3</w:t>
            </w:r>
          </w:p>
        </w:tc>
        <w:tc>
          <w:tcPr>
            <w:tcW w:w="4263" w:type="dxa"/>
            <w:tcBorders>
              <w:top w:val="single" w:sz="4" w:space="0" w:color="auto"/>
              <w:left w:val="single" w:sz="4" w:space="0" w:color="auto"/>
              <w:bottom w:val="single" w:sz="4" w:space="0" w:color="auto"/>
              <w:right w:val="single" w:sz="4" w:space="0" w:color="auto"/>
            </w:tcBorders>
            <w:vAlign w:val="center"/>
          </w:tcPr>
          <w:p w:rsidR="008A2E1E" w:rsidRDefault="008A2E1E" w:rsidP="00480B1B">
            <w:pPr>
              <w:widowControl/>
              <w:jc w:val="left"/>
              <w:rPr>
                <w:rFonts w:ascii="宋体" w:hAnsi="宋体" w:cs="宋体"/>
                <w:kern w:val="0"/>
                <w:szCs w:val="21"/>
              </w:rPr>
            </w:pPr>
            <w:r w:rsidRPr="009B0001">
              <w:rPr>
                <w:rFonts w:ascii="宋体" w:hAnsi="宋体" w:cs="宋体" w:hint="eastAsia"/>
                <w:kern w:val="0"/>
                <w:szCs w:val="21"/>
              </w:rPr>
              <w:t>（</w:t>
            </w:r>
            <w:r w:rsidRPr="009B0001">
              <w:rPr>
                <w:rFonts w:ascii="宋体" w:hAnsi="宋体" w:cs="宋体"/>
                <w:kern w:val="0"/>
                <w:szCs w:val="21"/>
              </w:rPr>
              <w:t>Intel CAL-</w:t>
            </w:r>
            <w:proofErr w:type="spellStart"/>
            <w:r w:rsidRPr="009B0001">
              <w:rPr>
                <w:rFonts w:ascii="宋体" w:hAnsi="宋体" w:cs="宋体"/>
                <w:kern w:val="0"/>
                <w:szCs w:val="21"/>
              </w:rPr>
              <w:t>SP</w:t>
            </w:r>
            <w:proofErr w:type="spellEnd"/>
            <w:r w:rsidRPr="009B0001">
              <w:rPr>
                <w:rFonts w:ascii="宋体" w:hAnsi="宋体" w:cs="宋体"/>
                <w:kern w:val="0"/>
                <w:szCs w:val="21"/>
              </w:rPr>
              <w:t xml:space="preserve"> 4214*2</w:t>
            </w:r>
            <w:r w:rsidRPr="009B0001">
              <w:rPr>
                <w:rFonts w:ascii="宋体" w:hAnsi="宋体" w:cs="宋体" w:hint="eastAsia"/>
                <w:kern w:val="0"/>
                <w:szCs w:val="21"/>
              </w:rPr>
              <w:t>\</w:t>
            </w:r>
            <w:proofErr w:type="spellStart"/>
            <w:r w:rsidRPr="009B0001">
              <w:rPr>
                <w:rFonts w:ascii="宋体" w:hAnsi="宋体" w:cs="宋体"/>
                <w:kern w:val="0"/>
                <w:szCs w:val="21"/>
              </w:rPr>
              <w:t>DDR4-2933MHz</w:t>
            </w:r>
            <w:proofErr w:type="spellEnd"/>
            <w:r w:rsidRPr="009B0001">
              <w:rPr>
                <w:rFonts w:ascii="宋体" w:hAnsi="宋体" w:cs="宋体"/>
                <w:kern w:val="0"/>
                <w:szCs w:val="21"/>
              </w:rPr>
              <w:t xml:space="preserve"> </w:t>
            </w:r>
            <w:proofErr w:type="spellStart"/>
            <w:r w:rsidRPr="009B0001">
              <w:rPr>
                <w:rFonts w:ascii="宋体" w:hAnsi="宋体" w:cs="宋体"/>
                <w:kern w:val="0"/>
                <w:szCs w:val="21"/>
              </w:rPr>
              <w:t>32G</w:t>
            </w:r>
            <w:proofErr w:type="spellEnd"/>
            <w:r w:rsidRPr="009B0001">
              <w:rPr>
                <w:rFonts w:ascii="宋体" w:hAnsi="宋体" w:cs="宋体"/>
                <w:kern w:val="0"/>
                <w:szCs w:val="21"/>
              </w:rPr>
              <w:t>*4\</w:t>
            </w:r>
            <w:proofErr w:type="spellStart"/>
            <w:r w:rsidR="00560D14">
              <w:rPr>
                <w:rFonts w:ascii="宋体" w:hAnsi="宋体" w:cs="宋体"/>
                <w:kern w:val="0"/>
                <w:szCs w:val="21"/>
              </w:rPr>
              <w:t>480</w:t>
            </w:r>
            <w:r w:rsidRPr="009B0001">
              <w:rPr>
                <w:rFonts w:ascii="宋体" w:hAnsi="宋体" w:cs="宋体"/>
                <w:kern w:val="0"/>
                <w:szCs w:val="21"/>
              </w:rPr>
              <w:t>G</w:t>
            </w:r>
            <w:proofErr w:type="spellEnd"/>
            <w:r w:rsidRPr="009B0001">
              <w:rPr>
                <w:rFonts w:ascii="宋体" w:hAnsi="宋体" w:cs="宋体"/>
                <w:kern w:val="0"/>
                <w:szCs w:val="21"/>
              </w:rPr>
              <w:t xml:space="preserve"> </w:t>
            </w:r>
            <w:proofErr w:type="spellStart"/>
            <w:r w:rsidRPr="009B0001">
              <w:rPr>
                <w:rFonts w:ascii="宋体" w:hAnsi="宋体" w:cs="宋体"/>
                <w:kern w:val="0"/>
                <w:szCs w:val="21"/>
              </w:rPr>
              <w:t>SATA3</w:t>
            </w:r>
            <w:proofErr w:type="spellEnd"/>
            <w:r w:rsidRPr="009B0001">
              <w:rPr>
                <w:rFonts w:ascii="宋体" w:hAnsi="宋体" w:cs="宋体"/>
                <w:kern w:val="0"/>
                <w:szCs w:val="21"/>
              </w:rPr>
              <w:t xml:space="preserve"> </w:t>
            </w:r>
            <w:proofErr w:type="spellStart"/>
            <w:r w:rsidRPr="009B0001">
              <w:rPr>
                <w:rFonts w:ascii="宋体" w:hAnsi="宋体" w:cs="宋体"/>
                <w:kern w:val="0"/>
                <w:szCs w:val="21"/>
              </w:rPr>
              <w:t>SSD</w:t>
            </w:r>
            <w:proofErr w:type="spellEnd"/>
            <w:r w:rsidRPr="009B0001">
              <w:rPr>
                <w:rFonts w:ascii="宋体" w:hAnsi="宋体" w:cs="宋体"/>
                <w:kern w:val="0"/>
                <w:szCs w:val="21"/>
              </w:rPr>
              <w:t>*2\</w:t>
            </w:r>
            <w:proofErr w:type="spellStart"/>
            <w:r w:rsidRPr="009B0001">
              <w:rPr>
                <w:rFonts w:ascii="宋体" w:hAnsi="宋体" w:cs="宋体"/>
                <w:kern w:val="0"/>
                <w:szCs w:val="21"/>
              </w:rPr>
              <w:t>1.2T</w:t>
            </w:r>
            <w:proofErr w:type="spellEnd"/>
            <w:r w:rsidRPr="009B0001">
              <w:rPr>
                <w:rFonts w:ascii="宋体" w:hAnsi="宋体" w:cs="宋体"/>
                <w:kern w:val="0"/>
                <w:szCs w:val="21"/>
              </w:rPr>
              <w:t xml:space="preserve"> </w:t>
            </w:r>
            <w:proofErr w:type="spellStart"/>
            <w:r w:rsidRPr="009B0001">
              <w:rPr>
                <w:rFonts w:ascii="宋体" w:hAnsi="宋体" w:cs="宋体"/>
                <w:kern w:val="0"/>
                <w:szCs w:val="21"/>
              </w:rPr>
              <w:t>SAS3</w:t>
            </w:r>
            <w:proofErr w:type="spellEnd"/>
            <w:r w:rsidRPr="009B0001">
              <w:rPr>
                <w:rFonts w:ascii="宋体" w:hAnsi="宋体" w:cs="宋体"/>
                <w:kern w:val="0"/>
                <w:szCs w:val="21"/>
              </w:rPr>
              <w:t xml:space="preserve"> </w:t>
            </w:r>
            <w:proofErr w:type="spellStart"/>
            <w:r w:rsidRPr="009B0001">
              <w:rPr>
                <w:rFonts w:ascii="宋体" w:hAnsi="宋体" w:cs="宋体"/>
                <w:kern w:val="0"/>
                <w:szCs w:val="21"/>
              </w:rPr>
              <w:t>10K</w:t>
            </w:r>
            <w:proofErr w:type="spellEnd"/>
            <w:r w:rsidRPr="009B0001">
              <w:rPr>
                <w:rFonts w:ascii="宋体" w:hAnsi="宋体" w:cs="宋体"/>
                <w:kern w:val="0"/>
                <w:szCs w:val="21"/>
              </w:rPr>
              <w:t xml:space="preserve"> *6\</w:t>
            </w:r>
            <w:r w:rsidRPr="009B0001">
              <w:rPr>
                <w:rFonts w:ascii="宋体" w:hAnsi="宋体" w:cs="宋体" w:hint="eastAsia"/>
                <w:kern w:val="0"/>
                <w:szCs w:val="21"/>
              </w:rPr>
              <w:t>网卡/2口/</w:t>
            </w:r>
            <w:proofErr w:type="spellStart"/>
            <w:r w:rsidRPr="009B0001">
              <w:rPr>
                <w:rFonts w:ascii="宋体" w:hAnsi="宋体" w:cs="宋体" w:hint="eastAsia"/>
                <w:kern w:val="0"/>
                <w:szCs w:val="21"/>
              </w:rPr>
              <w:t>SFP</w:t>
            </w:r>
            <w:proofErr w:type="spellEnd"/>
            <w:r w:rsidRPr="009B0001">
              <w:rPr>
                <w:rFonts w:ascii="宋体" w:hAnsi="宋体" w:cs="宋体" w:hint="eastAsia"/>
                <w:kern w:val="0"/>
                <w:szCs w:val="21"/>
              </w:rPr>
              <w:t>+/</w:t>
            </w:r>
            <w:proofErr w:type="spellStart"/>
            <w:r w:rsidRPr="009B0001">
              <w:rPr>
                <w:rFonts w:ascii="宋体" w:hAnsi="宋体" w:cs="宋体" w:hint="eastAsia"/>
                <w:kern w:val="0"/>
                <w:szCs w:val="21"/>
              </w:rPr>
              <w:t>10GE</w:t>
            </w:r>
            <w:proofErr w:type="spellEnd"/>
            <w:r w:rsidRPr="009B0001">
              <w:rPr>
                <w:rFonts w:ascii="宋体" w:hAnsi="宋体" w:cs="宋体"/>
                <w:kern w:val="0"/>
                <w:szCs w:val="21"/>
              </w:rPr>
              <w:t>\</w:t>
            </w:r>
            <w:r w:rsidRPr="009B0001">
              <w:rPr>
                <w:rFonts w:ascii="宋体" w:hAnsi="宋体" w:cs="宋体" w:hint="eastAsia"/>
                <w:kern w:val="0"/>
                <w:szCs w:val="21"/>
              </w:rPr>
              <w:t>光模块/</w:t>
            </w:r>
            <w:proofErr w:type="spellStart"/>
            <w:r w:rsidRPr="009B0001">
              <w:rPr>
                <w:rFonts w:ascii="宋体" w:hAnsi="宋体" w:cs="宋体" w:hint="eastAsia"/>
                <w:kern w:val="0"/>
                <w:szCs w:val="21"/>
              </w:rPr>
              <w:t>10G</w:t>
            </w:r>
            <w:proofErr w:type="spellEnd"/>
            <w:r w:rsidRPr="009B0001">
              <w:rPr>
                <w:rFonts w:ascii="宋体" w:hAnsi="宋体" w:cs="宋体" w:hint="eastAsia"/>
                <w:kern w:val="0"/>
                <w:szCs w:val="21"/>
              </w:rPr>
              <w:t>/</w:t>
            </w:r>
            <w:proofErr w:type="spellStart"/>
            <w:r w:rsidRPr="009B0001">
              <w:rPr>
                <w:rFonts w:ascii="宋体" w:hAnsi="宋体" w:cs="宋体" w:hint="eastAsia"/>
                <w:kern w:val="0"/>
                <w:szCs w:val="21"/>
              </w:rPr>
              <w:t>SFP</w:t>
            </w:r>
            <w:proofErr w:type="spellEnd"/>
            <w:r w:rsidRPr="009B0001">
              <w:rPr>
                <w:rFonts w:ascii="宋体" w:hAnsi="宋体" w:cs="宋体" w:hint="eastAsia"/>
                <w:kern w:val="0"/>
                <w:szCs w:val="21"/>
              </w:rPr>
              <w:t>+/</w:t>
            </w:r>
            <w:proofErr w:type="spellStart"/>
            <w:r w:rsidRPr="009B0001">
              <w:rPr>
                <w:rFonts w:ascii="宋体" w:hAnsi="宋体" w:cs="宋体" w:hint="eastAsia"/>
                <w:kern w:val="0"/>
                <w:szCs w:val="21"/>
              </w:rPr>
              <w:t>850nm</w:t>
            </w:r>
            <w:proofErr w:type="spellEnd"/>
            <w:r w:rsidRPr="009B0001">
              <w:rPr>
                <w:rFonts w:ascii="宋体" w:hAnsi="宋体" w:cs="宋体"/>
                <w:kern w:val="0"/>
                <w:szCs w:val="21"/>
              </w:rPr>
              <w:t>*2\</w:t>
            </w:r>
            <w:r w:rsidRPr="009B0001">
              <w:rPr>
                <w:rFonts w:ascii="宋体" w:hAnsi="宋体" w:cs="宋体" w:hint="eastAsia"/>
                <w:kern w:val="0"/>
                <w:szCs w:val="21"/>
              </w:rPr>
              <w:t>阵列卡\导轨\双电源</w:t>
            </w:r>
          </w:p>
          <w:p w:rsidR="008A2E1E" w:rsidRPr="000F32F9" w:rsidRDefault="008A2E1E" w:rsidP="00480B1B">
            <w:pPr>
              <w:widowControl/>
              <w:jc w:val="left"/>
              <w:rPr>
                <w:rFonts w:ascii="宋体" w:hAnsi="宋体" w:cs="宋体"/>
                <w:kern w:val="0"/>
                <w:szCs w:val="21"/>
              </w:rPr>
            </w:pPr>
            <w:r>
              <w:rPr>
                <w:rFonts w:ascii="宋体" w:hAnsi="宋体" w:cs="宋体"/>
                <w:kern w:val="0"/>
                <w:szCs w:val="21"/>
              </w:rPr>
              <w:t>服务器厂家</w:t>
            </w:r>
            <w:r>
              <w:rPr>
                <w:rFonts w:ascii="宋体" w:hAnsi="宋体" w:cs="宋体" w:hint="eastAsia"/>
                <w:kern w:val="0"/>
                <w:szCs w:val="21"/>
              </w:rPr>
              <w:t>：</w:t>
            </w:r>
            <w:r>
              <w:rPr>
                <w:rFonts w:ascii="宋体" w:hAnsi="宋体" w:cs="宋体"/>
                <w:kern w:val="0"/>
                <w:szCs w:val="21"/>
              </w:rPr>
              <w:t>烽火</w:t>
            </w:r>
          </w:p>
          <w:p w:rsidR="008A2E1E" w:rsidRPr="009B0001" w:rsidRDefault="008A2E1E" w:rsidP="00480B1B">
            <w:pPr>
              <w:widowControl/>
              <w:jc w:val="left"/>
              <w:rPr>
                <w:rFonts w:ascii="宋体" w:hAnsi="宋体" w:cs="宋体"/>
                <w:kern w:val="0"/>
                <w:szCs w:val="21"/>
              </w:rPr>
            </w:pPr>
            <w:r w:rsidRPr="009B0001">
              <w:rPr>
                <w:rFonts w:ascii="宋体" w:hAnsi="宋体" w:cs="宋体"/>
                <w:kern w:val="0"/>
                <w:szCs w:val="21"/>
              </w:rPr>
              <w:t>配备</w:t>
            </w:r>
            <w:r w:rsidRPr="009B0001">
              <w:rPr>
                <w:rFonts w:ascii="宋体" w:hAnsi="宋体" w:cs="宋体" w:hint="eastAsia"/>
                <w:kern w:val="0"/>
                <w:szCs w:val="21"/>
              </w:rPr>
              <w:t>2</w:t>
            </w:r>
            <w:r w:rsidRPr="009B0001">
              <w:rPr>
                <w:rFonts w:ascii="宋体" w:hAnsi="宋体" w:cs="宋体"/>
                <w:kern w:val="0"/>
                <w:szCs w:val="21"/>
              </w:rPr>
              <w:t>1.5寸显示器</w:t>
            </w:r>
            <w:r w:rsidRPr="009B0001">
              <w:rPr>
                <w:rFonts w:ascii="宋体" w:hAnsi="宋体" w:cs="宋体" w:hint="eastAsia"/>
                <w:kern w:val="0"/>
                <w:szCs w:val="21"/>
              </w:rPr>
              <w:t>1台</w:t>
            </w:r>
          </w:p>
        </w:tc>
      </w:tr>
      <w:tr w:rsidR="008A2E1E" w:rsidTr="000F32F9">
        <w:trPr>
          <w:trHeight w:val="660"/>
        </w:trPr>
        <w:tc>
          <w:tcPr>
            <w:tcW w:w="993" w:type="dxa"/>
            <w:vMerge/>
            <w:tcBorders>
              <w:left w:val="single" w:sz="4" w:space="0" w:color="auto"/>
              <w:right w:val="single" w:sz="4" w:space="0" w:color="auto"/>
            </w:tcBorders>
            <w:shd w:val="clear" w:color="auto" w:fill="auto"/>
            <w:vAlign w:val="center"/>
          </w:tcPr>
          <w:p w:rsidR="008A2E1E" w:rsidRDefault="008A2E1E" w:rsidP="00480B1B">
            <w:pPr>
              <w:widowControl/>
              <w:jc w:val="center"/>
              <w:rPr>
                <w:rFonts w:ascii="宋体" w:hAnsi="宋体" w:cs="宋体"/>
                <w:color w:val="FF0000"/>
                <w:kern w:val="0"/>
                <w:szCs w:val="21"/>
              </w:rPr>
            </w:pPr>
          </w:p>
        </w:tc>
        <w:tc>
          <w:tcPr>
            <w:tcW w:w="1560" w:type="dxa"/>
            <w:vMerge/>
            <w:tcBorders>
              <w:left w:val="single" w:sz="4" w:space="0" w:color="auto"/>
              <w:right w:val="single" w:sz="4" w:space="0" w:color="auto"/>
            </w:tcBorders>
            <w:vAlign w:val="center"/>
          </w:tcPr>
          <w:p w:rsidR="008A2E1E" w:rsidRDefault="008A2E1E" w:rsidP="00480B1B">
            <w:pPr>
              <w:widowControl/>
              <w:jc w:val="center"/>
              <w:rPr>
                <w:rFonts w:ascii="宋体" w:hAnsi="宋体" w:cs="宋体"/>
                <w:color w:val="FF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2E1E" w:rsidRPr="009B0001" w:rsidRDefault="008A2E1E" w:rsidP="000F32F9">
            <w:pPr>
              <w:widowControl/>
              <w:jc w:val="center"/>
              <w:rPr>
                <w:rFonts w:ascii="宋体" w:hAnsi="宋体" w:cs="宋体"/>
                <w:kern w:val="0"/>
                <w:szCs w:val="21"/>
              </w:rPr>
            </w:pPr>
            <w:r>
              <w:rPr>
                <w:rFonts w:ascii="宋体" w:hAnsi="宋体" w:cs="宋体" w:hint="eastAsia"/>
                <w:kern w:val="0"/>
                <w:szCs w:val="21"/>
              </w:rPr>
              <w:t>交换机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2E1E" w:rsidRPr="009B0001" w:rsidRDefault="008A2E1E" w:rsidP="000F32F9">
            <w:pPr>
              <w:widowControl/>
              <w:jc w:val="center"/>
              <w:rPr>
                <w:rFonts w:ascii="宋体" w:hAnsi="宋体" w:cs="宋体"/>
                <w:kern w:val="0"/>
                <w:szCs w:val="21"/>
              </w:rPr>
            </w:pPr>
            <w:r w:rsidRPr="009B0001">
              <w:rPr>
                <w:rFonts w:ascii="宋体" w:hAnsi="宋体" w:cs="宋体" w:hint="eastAsia"/>
                <w:kern w:val="0"/>
                <w:szCs w:val="21"/>
              </w:rPr>
              <w:t>1</w:t>
            </w:r>
          </w:p>
        </w:tc>
        <w:tc>
          <w:tcPr>
            <w:tcW w:w="4263" w:type="dxa"/>
            <w:tcBorders>
              <w:top w:val="single" w:sz="4" w:space="0" w:color="auto"/>
              <w:left w:val="single" w:sz="4" w:space="0" w:color="auto"/>
              <w:bottom w:val="single" w:sz="4" w:space="0" w:color="auto"/>
              <w:right w:val="single" w:sz="4" w:space="0" w:color="auto"/>
            </w:tcBorders>
            <w:vAlign w:val="center"/>
          </w:tcPr>
          <w:p w:rsidR="008A2E1E" w:rsidRPr="009B0001" w:rsidRDefault="008A2E1E" w:rsidP="00480B1B">
            <w:pPr>
              <w:widowControl/>
              <w:jc w:val="left"/>
              <w:rPr>
                <w:rFonts w:ascii="宋体" w:hAnsi="宋体" w:cs="宋体"/>
                <w:kern w:val="0"/>
                <w:szCs w:val="21"/>
              </w:rPr>
            </w:pPr>
            <w:r w:rsidRPr="009B0001">
              <w:rPr>
                <w:rFonts w:ascii="宋体" w:hAnsi="宋体" w:cs="宋体" w:hint="eastAsia"/>
                <w:kern w:val="0"/>
                <w:szCs w:val="21"/>
              </w:rPr>
              <w:t>万兆交换机</w:t>
            </w:r>
          </w:p>
          <w:p w:rsidR="008A2E1E" w:rsidRPr="009B0001" w:rsidRDefault="008A2E1E" w:rsidP="00480B1B">
            <w:pPr>
              <w:widowControl/>
              <w:jc w:val="left"/>
              <w:rPr>
                <w:rFonts w:ascii="宋体" w:hAnsi="宋体" w:cs="宋体"/>
                <w:kern w:val="0"/>
                <w:szCs w:val="21"/>
              </w:rPr>
            </w:pPr>
            <w:r w:rsidRPr="009B0001">
              <w:rPr>
                <w:rFonts w:ascii="宋体" w:hAnsi="宋体" w:cs="宋体"/>
                <w:kern w:val="0"/>
                <w:szCs w:val="21"/>
              </w:rPr>
              <w:t>20</w:t>
            </w:r>
            <w:r w:rsidRPr="009B0001">
              <w:rPr>
                <w:rFonts w:ascii="宋体" w:hAnsi="宋体" w:cs="宋体" w:hint="eastAsia"/>
                <w:kern w:val="0"/>
                <w:szCs w:val="21"/>
              </w:rPr>
              <w:t>口（光口）配光模块</w:t>
            </w:r>
          </w:p>
        </w:tc>
      </w:tr>
      <w:tr w:rsidR="008A2E1E" w:rsidTr="000F32F9">
        <w:trPr>
          <w:trHeight w:val="655"/>
        </w:trPr>
        <w:tc>
          <w:tcPr>
            <w:tcW w:w="993" w:type="dxa"/>
            <w:vMerge/>
            <w:tcBorders>
              <w:left w:val="single" w:sz="4" w:space="0" w:color="auto"/>
              <w:right w:val="single" w:sz="4" w:space="0" w:color="auto"/>
            </w:tcBorders>
            <w:shd w:val="clear" w:color="auto" w:fill="auto"/>
            <w:vAlign w:val="center"/>
          </w:tcPr>
          <w:p w:rsidR="008A2E1E" w:rsidRPr="00863DCB" w:rsidRDefault="008A2E1E" w:rsidP="00480B1B">
            <w:pPr>
              <w:widowControl/>
              <w:jc w:val="center"/>
              <w:rPr>
                <w:rFonts w:ascii="宋体" w:hAnsi="宋体" w:cs="宋体"/>
                <w:color w:val="FF0000"/>
                <w:kern w:val="0"/>
                <w:szCs w:val="21"/>
              </w:rPr>
            </w:pPr>
          </w:p>
        </w:tc>
        <w:tc>
          <w:tcPr>
            <w:tcW w:w="1560" w:type="dxa"/>
            <w:vMerge/>
            <w:tcBorders>
              <w:left w:val="single" w:sz="4" w:space="0" w:color="auto"/>
              <w:right w:val="single" w:sz="4" w:space="0" w:color="auto"/>
            </w:tcBorders>
            <w:vAlign w:val="center"/>
          </w:tcPr>
          <w:p w:rsidR="008A2E1E" w:rsidRDefault="008A2E1E" w:rsidP="00480B1B">
            <w:pPr>
              <w:widowControl/>
              <w:jc w:val="center"/>
              <w:rPr>
                <w:rFonts w:ascii="宋体" w:hAnsi="宋体" w:cs="宋体"/>
                <w:color w:val="FF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2E1E" w:rsidRPr="009B0001" w:rsidRDefault="008A2E1E" w:rsidP="000F32F9">
            <w:pPr>
              <w:widowControl/>
              <w:jc w:val="center"/>
              <w:rPr>
                <w:rFonts w:ascii="宋体" w:hAnsi="宋体" w:cs="宋体"/>
                <w:kern w:val="0"/>
                <w:szCs w:val="21"/>
              </w:rPr>
            </w:pPr>
            <w:r w:rsidRPr="009B0001">
              <w:rPr>
                <w:rFonts w:ascii="宋体" w:hAnsi="宋体" w:cs="宋体" w:hint="eastAsia"/>
                <w:kern w:val="0"/>
                <w:szCs w:val="21"/>
              </w:rPr>
              <w:t>光模块及跳线</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2E1E" w:rsidRPr="009B0001" w:rsidRDefault="008A2E1E" w:rsidP="000F32F9">
            <w:pPr>
              <w:widowControl/>
              <w:jc w:val="center"/>
              <w:rPr>
                <w:rFonts w:ascii="宋体" w:hAnsi="宋体" w:cs="宋体"/>
                <w:kern w:val="0"/>
                <w:szCs w:val="21"/>
              </w:rPr>
            </w:pPr>
            <w:r w:rsidRPr="009B0001">
              <w:rPr>
                <w:rFonts w:ascii="宋体" w:hAnsi="宋体" w:cs="宋体" w:hint="eastAsia"/>
                <w:kern w:val="0"/>
                <w:szCs w:val="21"/>
              </w:rPr>
              <w:t>2</w:t>
            </w:r>
            <w:r w:rsidRPr="009B0001">
              <w:rPr>
                <w:rFonts w:ascii="宋体" w:hAnsi="宋体" w:cs="宋体"/>
                <w:kern w:val="0"/>
                <w:szCs w:val="21"/>
              </w:rPr>
              <w:t>4</w:t>
            </w:r>
          </w:p>
        </w:tc>
        <w:tc>
          <w:tcPr>
            <w:tcW w:w="4263" w:type="dxa"/>
            <w:tcBorders>
              <w:top w:val="single" w:sz="4" w:space="0" w:color="auto"/>
              <w:left w:val="single" w:sz="4" w:space="0" w:color="auto"/>
              <w:bottom w:val="single" w:sz="4" w:space="0" w:color="auto"/>
              <w:right w:val="single" w:sz="4" w:space="0" w:color="auto"/>
            </w:tcBorders>
            <w:vAlign w:val="center"/>
          </w:tcPr>
          <w:p w:rsidR="008A2E1E" w:rsidRPr="009B0001" w:rsidRDefault="008A2E1E" w:rsidP="00480B1B">
            <w:pPr>
              <w:widowControl/>
              <w:jc w:val="left"/>
              <w:rPr>
                <w:rFonts w:ascii="宋体" w:hAnsi="宋体" w:cs="宋体"/>
                <w:kern w:val="0"/>
                <w:szCs w:val="21"/>
              </w:rPr>
            </w:pPr>
            <w:r w:rsidRPr="009B0001">
              <w:rPr>
                <w:rFonts w:ascii="宋体" w:hAnsi="宋体" w:cs="宋体" w:hint="eastAsia"/>
                <w:kern w:val="0"/>
                <w:szCs w:val="21"/>
              </w:rPr>
              <w:t>光模块/</w:t>
            </w:r>
            <w:proofErr w:type="spellStart"/>
            <w:r w:rsidRPr="009B0001">
              <w:rPr>
                <w:rFonts w:ascii="宋体" w:hAnsi="宋体" w:cs="宋体" w:hint="eastAsia"/>
                <w:kern w:val="0"/>
                <w:szCs w:val="21"/>
              </w:rPr>
              <w:t>10G</w:t>
            </w:r>
            <w:proofErr w:type="spellEnd"/>
            <w:r w:rsidRPr="009B0001">
              <w:rPr>
                <w:rFonts w:ascii="宋体" w:hAnsi="宋体" w:cs="宋体" w:hint="eastAsia"/>
                <w:kern w:val="0"/>
                <w:szCs w:val="21"/>
              </w:rPr>
              <w:t>/</w:t>
            </w:r>
            <w:proofErr w:type="spellStart"/>
            <w:r w:rsidRPr="009B0001">
              <w:rPr>
                <w:rFonts w:ascii="宋体" w:hAnsi="宋体" w:cs="宋体" w:hint="eastAsia"/>
                <w:kern w:val="0"/>
                <w:szCs w:val="21"/>
              </w:rPr>
              <w:t>SFP</w:t>
            </w:r>
            <w:proofErr w:type="spellEnd"/>
            <w:r w:rsidRPr="009B0001">
              <w:rPr>
                <w:rFonts w:ascii="宋体" w:hAnsi="宋体" w:cs="宋体" w:hint="eastAsia"/>
                <w:kern w:val="0"/>
                <w:szCs w:val="21"/>
              </w:rPr>
              <w:t>+/</w:t>
            </w:r>
            <w:proofErr w:type="spellStart"/>
            <w:r w:rsidRPr="009B0001">
              <w:rPr>
                <w:rFonts w:ascii="宋体" w:hAnsi="宋体" w:cs="宋体" w:hint="eastAsia"/>
                <w:kern w:val="0"/>
                <w:szCs w:val="21"/>
              </w:rPr>
              <w:t>850nm</w:t>
            </w:r>
            <w:proofErr w:type="spellEnd"/>
            <w:r w:rsidRPr="009B0001">
              <w:rPr>
                <w:rFonts w:ascii="宋体" w:hAnsi="宋体" w:cs="宋体" w:hint="eastAsia"/>
                <w:kern w:val="0"/>
                <w:szCs w:val="21"/>
              </w:rPr>
              <w:t>/多模/</w:t>
            </w:r>
            <w:proofErr w:type="spellStart"/>
            <w:r w:rsidRPr="009B0001">
              <w:rPr>
                <w:rFonts w:ascii="宋体" w:hAnsi="宋体" w:cs="宋体" w:hint="eastAsia"/>
                <w:kern w:val="0"/>
                <w:szCs w:val="21"/>
              </w:rPr>
              <w:t>300m</w:t>
            </w:r>
            <w:proofErr w:type="spellEnd"/>
            <w:r w:rsidRPr="009B0001">
              <w:rPr>
                <w:rFonts w:ascii="宋体" w:hAnsi="宋体" w:cs="宋体" w:hint="eastAsia"/>
                <w:kern w:val="0"/>
                <w:szCs w:val="21"/>
              </w:rPr>
              <w:t>/LC/TY</w:t>
            </w:r>
          </w:p>
        </w:tc>
      </w:tr>
      <w:tr w:rsidR="008A2E1E" w:rsidTr="000F32F9">
        <w:trPr>
          <w:trHeight w:val="655"/>
        </w:trPr>
        <w:tc>
          <w:tcPr>
            <w:tcW w:w="993" w:type="dxa"/>
            <w:vMerge/>
            <w:tcBorders>
              <w:left w:val="single" w:sz="4" w:space="0" w:color="auto"/>
              <w:right w:val="single" w:sz="4" w:space="0" w:color="auto"/>
            </w:tcBorders>
            <w:shd w:val="clear" w:color="auto" w:fill="auto"/>
            <w:vAlign w:val="center"/>
          </w:tcPr>
          <w:p w:rsidR="008A2E1E" w:rsidRPr="00863DCB" w:rsidRDefault="008A2E1E" w:rsidP="00863DCB">
            <w:pPr>
              <w:widowControl/>
              <w:jc w:val="center"/>
              <w:rPr>
                <w:rFonts w:ascii="宋体" w:hAnsi="宋体" w:cs="宋体"/>
                <w:color w:val="FF0000"/>
                <w:kern w:val="0"/>
                <w:szCs w:val="21"/>
              </w:rPr>
            </w:pPr>
          </w:p>
        </w:tc>
        <w:tc>
          <w:tcPr>
            <w:tcW w:w="1560" w:type="dxa"/>
            <w:vMerge/>
            <w:tcBorders>
              <w:left w:val="single" w:sz="4" w:space="0" w:color="auto"/>
              <w:right w:val="single" w:sz="4" w:space="0" w:color="auto"/>
            </w:tcBorders>
            <w:vAlign w:val="center"/>
          </w:tcPr>
          <w:p w:rsidR="008A2E1E" w:rsidRDefault="008A2E1E" w:rsidP="00863DCB">
            <w:pPr>
              <w:widowControl/>
              <w:jc w:val="center"/>
              <w:rPr>
                <w:rFonts w:ascii="宋体" w:hAnsi="宋体" w:cs="宋体"/>
                <w:color w:val="FF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2E1E" w:rsidRPr="009B0001" w:rsidRDefault="008A2E1E" w:rsidP="000F32F9">
            <w:pPr>
              <w:widowControl/>
              <w:jc w:val="center"/>
              <w:rPr>
                <w:rFonts w:ascii="宋体" w:hAnsi="宋体" w:cs="宋体"/>
                <w:kern w:val="0"/>
                <w:szCs w:val="21"/>
              </w:rPr>
            </w:pPr>
            <w:r w:rsidRPr="009B0001">
              <w:rPr>
                <w:rFonts w:ascii="宋体" w:hAnsi="宋体" w:cs="宋体" w:hint="eastAsia"/>
                <w:kern w:val="0"/>
                <w:szCs w:val="21"/>
              </w:rPr>
              <w:t>网卡</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2E1E" w:rsidRPr="009B0001" w:rsidRDefault="008A2E1E" w:rsidP="000F32F9">
            <w:pPr>
              <w:widowControl/>
              <w:jc w:val="center"/>
              <w:rPr>
                <w:rFonts w:ascii="宋体" w:hAnsi="宋体" w:cs="宋体"/>
                <w:kern w:val="0"/>
                <w:szCs w:val="21"/>
              </w:rPr>
            </w:pPr>
            <w:r w:rsidRPr="009B0001">
              <w:rPr>
                <w:rFonts w:ascii="宋体" w:hAnsi="宋体" w:cs="宋体" w:hint="eastAsia"/>
                <w:kern w:val="0"/>
                <w:szCs w:val="21"/>
              </w:rPr>
              <w:t>3</w:t>
            </w:r>
          </w:p>
        </w:tc>
        <w:tc>
          <w:tcPr>
            <w:tcW w:w="4263" w:type="dxa"/>
            <w:shd w:val="clear" w:color="auto" w:fill="auto"/>
            <w:vAlign w:val="center"/>
          </w:tcPr>
          <w:p w:rsidR="008A2E1E" w:rsidRPr="000F32F9" w:rsidRDefault="008A2E1E" w:rsidP="00863DCB">
            <w:pPr>
              <w:spacing w:line="360" w:lineRule="auto"/>
              <w:ind w:left="420" w:hanging="420"/>
              <w:rPr>
                <w:rFonts w:ascii="宋体" w:hAnsi="宋体" w:cs="宋体"/>
                <w:kern w:val="0"/>
                <w:szCs w:val="21"/>
              </w:rPr>
            </w:pPr>
            <w:r w:rsidRPr="000F32F9">
              <w:rPr>
                <w:rFonts w:ascii="宋体" w:hAnsi="宋体" w:cs="宋体" w:hint="eastAsia"/>
                <w:kern w:val="0"/>
                <w:szCs w:val="21"/>
              </w:rPr>
              <w:t>网卡/2口/</w:t>
            </w:r>
            <w:proofErr w:type="spellStart"/>
            <w:r w:rsidRPr="000F32F9">
              <w:rPr>
                <w:rFonts w:ascii="宋体" w:hAnsi="宋体" w:cs="宋体" w:hint="eastAsia"/>
                <w:kern w:val="0"/>
                <w:szCs w:val="21"/>
              </w:rPr>
              <w:t>SFP</w:t>
            </w:r>
            <w:proofErr w:type="spellEnd"/>
            <w:r w:rsidRPr="000F32F9">
              <w:rPr>
                <w:rFonts w:ascii="宋体" w:hAnsi="宋体" w:cs="宋体" w:hint="eastAsia"/>
                <w:kern w:val="0"/>
                <w:szCs w:val="21"/>
              </w:rPr>
              <w:t>+/</w:t>
            </w:r>
            <w:proofErr w:type="spellStart"/>
            <w:r w:rsidRPr="000F32F9">
              <w:rPr>
                <w:rFonts w:ascii="宋体" w:hAnsi="宋体" w:cs="宋体" w:hint="eastAsia"/>
                <w:kern w:val="0"/>
                <w:szCs w:val="21"/>
              </w:rPr>
              <w:t>10GE</w:t>
            </w:r>
            <w:proofErr w:type="spellEnd"/>
          </w:p>
        </w:tc>
      </w:tr>
      <w:tr w:rsidR="008A2E1E" w:rsidTr="008A2E1E">
        <w:trPr>
          <w:trHeight w:val="655"/>
        </w:trPr>
        <w:tc>
          <w:tcPr>
            <w:tcW w:w="993" w:type="dxa"/>
            <w:vMerge/>
            <w:tcBorders>
              <w:left w:val="single" w:sz="4" w:space="0" w:color="auto"/>
              <w:right w:val="single" w:sz="4" w:space="0" w:color="auto"/>
            </w:tcBorders>
            <w:shd w:val="clear" w:color="auto" w:fill="auto"/>
            <w:vAlign w:val="center"/>
          </w:tcPr>
          <w:p w:rsidR="008A2E1E" w:rsidRPr="00863DCB" w:rsidRDefault="008A2E1E" w:rsidP="00863DCB">
            <w:pPr>
              <w:widowControl/>
              <w:jc w:val="center"/>
              <w:rPr>
                <w:rFonts w:ascii="宋体" w:hAnsi="宋体" w:cs="宋体"/>
                <w:color w:val="FF0000"/>
                <w:kern w:val="0"/>
                <w:szCs w:val="21"/>
              </w:rPr>
            </w:pPr>
          </w:p>
        </w:tc>
        <w:tc>
          <w:tcPr>
            <w:tcW w:w="1560" w:type="dxa"/>
            <w:vMerge/>
            <w:tcBorders>
              <w:left w:val="single" w:sz="4" w:space="0" w:color="auto"/>
              <w:right w:val="single" w:sz="4" w:space="0" w:color="auto"/>
            </w:tcBorders>
            <w:vAlign w:val="center"/>
          </w:tcPr>
          <w:p w:rsidR="008A2E1E" w:rsidRDefault="008A2E1E" w:rsidP="00863DCB">
            <w:pPr>
              <w:widowControl/>
              <w:jc w:val="center"/>
              <w:rPr>
                <w:rFonts w:ascii="宋体" w:hAnsi="宋体" w:cs="宋体"/>
                <w:color w:val="FF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2E1E" w:rsidRPr="000F32F9" w:rsidRDefault="008A2E1E" w:rsidP="000F32F9">
            <w:pPr>
              <w:spacing w:line="360" w:lineRule="auto"/>
              <w:ind w:left="420" w:hanging="420"/>
              <w:jc w:val="center"/>
              <w:rPr>
                <w:rFonts w:ascii="宋体" w:hAnsi="宋体" w:cs="宋体"/>
                <w:kern w:val="0"/>
                <w:szCs w:val="21"/>
              </w:rPr>
            </w:pPr>
            <w:proofErr w:type="spellStart"/>
            <w:r w:rsidRPr="000F32F9">
              <w:rPr>
                <w:rFonts w:ascii="宋体" w:hAnsi="宋体" w:cs="宋体" w:hint="eastAsia"/>
                <w:kern w:val="0"/>
                <w:szCs w:val="21"/>
              </w:rPr>
              <w:t>SSD</w:t>
            </w:r>
            <w:proofErr w:type="spellEnd"/>
            <w:r w:rsidRPr="000F32F9">
              <w:rPr>
                <w:rFonts w:ascii="宋体" w:hAnsi="宋体" w:cs="宋体" w:hint="eastAsia"/>
                <w:kern w:val="0"/>
                <w:szCs w:val="21"/>
              </w:rPr>
              <w:t>固态硬盘</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2E1E" w:rsidRPr="000F32F9" w:rsidRDefault="008A2E1E" w:rsidP="000F32F9">
            <w:pPr>
              <w:jc w:val="center"/>
              <w:rPr>
                <w:rFonts w:ascii="宋体" w:hAnsi="宋体" w:cs="宋体"/>
                <w:kern w:val="0"/>
                <w:szCs w:val="21"/>
              </w:rPr>
            </w:pPr>
            <w:r w:rsidRPr="000F32F9">
              <w:rPr>
                <w:rFonts w:ascii="宋体" w:hAnsi="宋体" w:cs="宋体" w:hint="eastAsia"/>
                <w:kern w:val="0"/>
                <w:szCs w:val="21"/>
              </w:rPr>
              <w:t>4</w:t>
            </w:r>
          </w:p>
        </w:tc>
        <w:tc>
          <w:tcPr>
            <w:tcW w:w="4263" w:type="dxa"/>
            <w:shd w:val="clear" w:color="auto" w:fill="auto"/>
            <w:vAlign w:val="center"/>
          </w:tcPr>
          <w:p w:rsidR="008A2E1E" w:rsidRPr="000F32F9" w:rsidRDefault="008A2E1E" w:rsidP="00863DCB">
            <w:pPr>
              <w:spacing w:line="360" w:lineRule="auto"/>
              <w:ind w:left="420" w:hanging="420"/>
              <w:rPr>
                <w:rFonts w:ascii="宋体" w:hAnsi="宋体" w:cs="宋体"/>
                <w:kern w:val="0"/>
                <w:szCs w:val="21"/>
              </w:rPr>
            </w:pPr>
            <w:r w:rsidRPr="000F32F9">
              <w:rPr>
                <w:rFonts w:ascii="宋体" w:hAnsi="宋体" w:cs="宋体" w:hint="eastAsia"/>
                <w:kern w:val="0"/>
                <w:szCs w:val="21"/>
              </w:rPr>
              <w:t xml:space="preserve">固态硬盘/2.5寸 </w:t>
            </w:r>
            <w:proofErr w:type="spellStart"/>
            <w:r w:rsidRPr="000F32F9">
              <w:rPr>
                <w:rFonts w:ascii="宋体" w:hAnsi="宋体" w:cs="宋体"/>
                <w:kern w:val="0"/>
                <w:szCs w:val="21"/>
              </w:rPr>
              <w:t>480</w:t>
            </w:r>
            <w:r w:rsidRPr="000F32F9">
              <w:rPr>
                <w:rFonts w:ascii="宋体" w:hAnsi="宋体" w:cs="宋体" w:hint="eastAsia"/>
                <w:kern w:val="0"/>
                <w:szCs w:val="21"/>
              </w:rPr>
              <w:t>G</w:t>
            </w:r>
            <w:proofErr w:type="spellEnd"/>
            <w:r w:rsidRPr="000F32F9">
              <w:rPr>
                <w:rFonts w:ascii="宋体" w:hAnsi="宋体" w:cs="宋体" w:hint="eastAsia"/>
                <w:kern w:val="0"/>
                <w:szCs w:val="21"/>
              </w:rPr>
              <w:t xml:space="preserve"> </w:t>
            </w:r>
            <w:proofErr w:type="spellStart"/>
            <w:r w:rsidRPr="000F32F9">
              <w:rPr>
                <w:rFonts w:ascii="宋体" w:hAnsi="宋体" w:cs="宋体" w:hint="eastAsia"/>
                <w:kern w:val="0"/>
                <w:szCs w:val="21"/>
              </w:rPr>
              <w:t>SATA3</w:t>
            </w:r>
            <w:proofErr w:type="spellEnd"/>
            <w:r w:rsidRPr="000F32F9">
              <w:rPr>
                <w:rFonts w:ascii="宋体" w:hAnsi="宋体" w:cs="宋体" w:hint="eastAsia"/>
                <w:kern w:val="0"/>
                <w:szCs w:val="21"/>
              </w:rPr>
              <w:t xml:space="preserve"> </w:t>
            </w:r>
            <w:proofErr w:type="spellStart"/>
            <w:r w:rsidRPr="000F32F9">
              <w:rPr>
                <w:rFonts w:ascii="宋体" w:hAnsi="宋体" w:cs="宋体" w:hint="eastAsia"/>
                <w:kern w:val="0"/>
                <w:szCs w:val="21"/>
              </w:rPr>
              <w:t>SSD</w:t>
            </w:r>
            <w:proofErr w:type="spellEnd"/>
          </w:p>
        </w:tc>
      </w:tr>
      <w:tr w:rsidR="008A2E1E" w:rsidTr="000F32F9">
        <w:trPr>
          <w:trHeight w:val="655"/>
        </w:trPr>
        <w:tc>
          <w:tcPr>
            <w:tcW w:w="993" w:type="dxa"/>
            <w:vMerge/>
            <w:tcBorders>
              <w:left w:val="single" w:sz="4" w:space="0" w:color="auto"/>
              <w:bottom w:val="single" w:sz="4" w:space="0" w:color="auto"/>
              <w:right w:val="single" w:sz="4" w:space="0" w:color="auto"/>
            </w:tcBorders>
            <w:shd w:val="clear" w:color="auto" w:fill="auto"/>
            <w:vAlign w:val="center"/>
          </w:tcPr>
          <w:p w:rsidR="008A2E1E" w:rsidRPr="00863DCB" w:rsidRDefault="008A2E1E" w:rsidP="00863DCB">
            <w:pPr>
              <w:widowControl/>
              <w:jc w:val="center"/>
              <w:rPr>
                <w:rFonts w:ascii="宋体" w:hAnsi="宋体" w:cs="宋体"/>
                <w:color w:val="FF0000"/>
                <w:kern w:val="0"/>
                <w:szCs w:val="21"/>
              </w:rPr>
            </w:pPr>
          </w:p>
        </w:tc>
        <w:tc>
          <w:tcPr>
            <w:tcW w:w="1560" w:type="dxa"/>
            <w:vMerge/>
            <w:tcBorders>
              <w:left w:val="single" w:sz="4" w:space="0" w:color="auto"/>
              <w:bottom w:val="single" w:sz="4" w:space="0" w:color="auto"/>
              <w:right w:val="single" w:sz="4" w:space="0" w:color="auto"/>
            </w:tcBorders>
            <w:vAlign w:val="center"/>
          </w:tcPr>
          <w:p w:rsidR="008A2E1E" w:rsidRDefault="008A2E1E" w:rsidP="00863DCB">
            <w:pPr>
              <w:widowControl/>
              <w:jc w:val="center"/>
              <w:rPr>
                <w:rFonts w:ascii="宋体" w:hAnsi="宋体" w:cs="宋体"/>
                <w:color w:val="FF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2E1E" w:rsidRPr="000F32F9" w:rsidRDefault="008A2E1E" w:rsidP="008A2E1E">
            <w:pPr>
              <w:spacing w:line="360" w:lineRule="auto"/>
              <w:ind w:left="420" w:hanging="420"/>
              <w:jc w:val="center"/>
              <w:rPr>
                <w:rFonts w:ascii="宋体" w:hAnsi="宋体" w:cs="宋体"/>
                <w:kern w:val="0"/>
                <w:szCs w:val="21"/>
              </w:rPr>
            </w:pPr>
            <w:r>
              <w:rPr>
                <w:rFonts w:ascii="宋体" w:hAnsi="宋体" w:cs="宋体" w:hint="eastAsia"/>
                <w:kern w:val="0"/>
                <w:szCs w:val="21"/>
              </w:rPr>
              <w:t>机柜</w:t>
            </w:r>
            <w:proofErr w:type="spellStart"/>
            <w:r>
              <w:rPr>
                <w:rFonts w:ascii="宋体" w:hAnsi="宋体" w:cs="宋体" w:hint="eastAsia"/>
                <w:kern w:val="0"/>
                <w:szCs w:val="21"/>
              </w:rPr>
              <w:t>P</w:t>
            </w:r>
            <w:r>
              <w:rPr>
                <w:rFonts w:ascii="宋体" w:hAnsi="宋体" w:cs="宋体"/>
                <w:kern w:val="0"/>
                <w:szCs w:val="21"/>
              </w:rPr>
              <w:t>DU</w:t>
            </w:r>
            <w:proofErr w:type="spellEnd"/>
            <w:r>
              <w:rPr>
                <w:rFonts w:ascii="宋体" w:hAnsi="宋体" w:cs="宋体" w:hint="eastAsia"/>
                <w:kern w:val="0"/>
                <w:szCs w:val="21"/>
              </w:rPr>
              <w:t>设备</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2E1E" w:rsidRPr="000F32F9" w:rsidRDefault="008A2E1E" w:rsidP="000F32F9">
            <w:pPr>
              <w:jc w:val="center"/>
              <w:rPr>
                <w:rFonts w:ascii="宋体" w:hAnsi="宋体" w:cs="宋体"/>
                <w:kern w:val="0"/>
                <w:szCs w:val="21"/>
              </w:rPr>
            </w:pPr>
            <w:r>
              <w:rPr>
                <w:rFonts w:ascii="宋体" w:hAnsi="宋体" w:cs="宋体" w:hint="eastAsia"/>
                <w:kern w:val="0"/>
                <w:szCs w:val="21"/>
              </w:rPr>
              <w:t>2</w:t>
            </w:r>
          </w:p>
        </w:tc>
        <w:tc>
          <w:tcPr>
            <w:tcW w:w="4263" w:type="dxa"/>
            <w:shd w:val="clear" w:color="auto" w:fill="auto"/>
            <w:vAlign w:val="center"/>
          </w:tcPr>
          <w:p w:rsidR="008A2E1E" w:rsidRPr="008A2E1E" w:rsidRDefault="008A2E1E" w:rsidP="008A2E1E">
            <w:r w:rsidRPr="008A2E1E">
              <w:rPr>
                <w:rFonts w:hint="eastAsia"/>
              </w:rPr>
              <w:t>在原有</w:t>
            </w:r>
            <w:proofErr w:type="spellStart"/>
            <w:r w:rsidRPr="008A2E1E">
              <w:rPr>
                <w:rFonts w:hint="eastAsia"/>
              </w:rPr>
              <w:t>42</w:t>
            </w:r>
            <w:r w:rsidRPr="008A2E1E">
              <w:t>U</w:t>
            </w:r>
            <w:proofErr w:type="spellEnd"/>
            <w:r w:rsidRPr="008A2E1E">
              <w:rPr>
                <w:rFonts w:hint="eastAsia"/>
              </w:rPr>
              <w:t>机柜上添加</w:t>
            </w:r>
            <w:proofErr w:type="spellStart"/>
            <w:r w:rsidRPr="008A2E1E">
              <w:rPr>
                <w:rFonts w:hint="eastAsia"/>
              </w:rPr>
              <w:t>P</w:t>
            </w:r>
            <w:r w:rsidRPr="008A2E1E">
              <w:t>DU</w:t>
            </w:r>
            <w:proofErr w:type="spellEnd"/>
            <w:r w:rsidRPr="008A2E1E">
              <w:rPr>
                <w:rFonts w:hint="eastAsia"/>
              </w:rPr>
              <w:t>电源，要求</w:t>
            </w:r>
            <w:r w:rsidRPr="008A2E1E">
              <w:rPr>
                <w:rFonts w:hint="eastAsia"/>
              </w:rPr>
              <w:t>12</w:t>
            </w:r>
            <w:r w:rsidRPr="008A2E1E">
              <w:rPr>
                <w:rFonts w:hint="eastAsia"/>
              </w:rPr>
              <w:t>位</w:t>
            </w:r>
            <w:r w:rsidRPr="008A2E1E">
              <w:rPr>
                <w:rFonts w:hint="eastAsia"/>
              </w:rPr>
              <w:t>\</w:t>
            </w:r>
            <w:proofErr w:type="spellStart"/>
            <w:r w:rsidRPr="008A2E1E">
              <w:t>10A</w:t>
            </w:r>
            <w:proofErr w:type="spellEnd"/>
            <w:r w:rsidRPr="008A2E1E">
              <w:t>\</w:t>
            </w:r>
            <w:proofErr w:type="gramStart"/>
            <w:r w:rsidRPr="008A2E1E">
              <w:rPr>
                <w:rFonts w:hint="eastAsia"/>
              </w:rPr>
              <w:t>单控开关</w:t>
            </w:r>
            <w:proofErr w:type="gramEnd"/>
          </w:p>
        </w:tc>
      </w:tr>
    </w:tbl>
    <w:p w:rsidR="00E91D3E" w:rsidRDefault="000C5640">
      <w:pPr>
        <w:jc w:val="left"/>
        <w:rPr>
          <w:bCs/>
          <w:szCs w:val="21"/>
        </w:rPr>
      </w:pPr>
      <w:bookmarkStart w:id="34" w:name="_Toc365364662"/>
      <w:bookmarkStart w:id="35" w:name="_Toc268096554"/>
      <w:bookmarkStart w:id="36" w:name="_Toc133775944"/>
      <w:bookmarkStart w:id="37" w:name="_Toc94175702"/>
      <w:bookmarkStart w:id="38" w:name="_Toc363569307"/>
      <w:r>
        <w:rPr>
          <w:rFonts w:ascii="宋体" w:hAnsi="宋体" w:hint="eastAsia"/>
        </w:rPr>
        <w:t>说明：上表中出现在一个预算编号下有多台设备的情况，表示这些设备在一个标段进行招标采购。</w:t>
      </w: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rPr>
      </w:pPr>
      <w:bookmarkStart w:id="39" w:name="_Toc74734402"/>
      <w:r>
        <w:rPr>
          <w:rFonts w:ascii="宋体" w:hAnsi="宋体" w:hint="eastAsia"/>
        </w:rPr>
        <w:lastRenderedPageBreak/>
        <w:t>招标文件</w:t>
      </w:r>
      <w:bookmarkEnd w:id="39"/>
    </w:p>
    <w:p w:rsidR="00E91D3E" w:rsidRDefault="000C5640">
      <w:pPr>
        <w:pStyle w:val="2"/>
        <w:keepLines w:val="0"/>
        <w:widowControl/>
        <w:numPr>
          <w:ilvl w:val="1"/>
          <w:numId w:val="0"/>
        </w:numPr>
        <w:spacing w:before="240" w:after="120" w:line="400" w:lineRule="exact"/>
        <w:jc w:val="left"/>
        <w:rPr>
          <w:rFonts w:ascii="宋体" w:hAnsi="宋体"/>
        </w:rPr>
      </w:pPr>
      <w:bookmarkStart w:id="40" w:name="_Toc74734403"/>
      <w:r>
        <w:rPr>
          <w:rFonts w:ascii="宋体" w:hAnsi="宋体" w:hint="eastAsia"/>
        </w:rPr>
        <w:t>招标文件的发放</w:t>
      </w:r>
      <w:bookmarkEnd w:id="34"/>
      <w:bookmarkEnd w:id="35"/>
      <w:bookmarkEnd w:id="36"/>
      <w:bookmarkEnd w:id="37"/>
      <w:bookmarkEnd w:id="38"/>
      <w:bookmarkEnd w:id="40"/>
    </w:p>
    <w:p w:rsidR="00E91D3E" w:rsidRDefault="000C5640">
      <w:pPr>
        <w:pStyle w:val="DisplayText"/>
        <w:numPr>
          <w:ilvl w:val="0"/>
          <w:numId w:val="4"/>
        </w:numPr>
        <w:spacing w:after="120" w:line="400" w:lineRule="exact"/>
        <w:rPr>
          <w:rFonts w:ascii="宋体" w:hAnsi="宋体"/>
        </w:rPr>
      </w:pPr>
      <w:r>
        <w:rPr>
          <w:rFonts w:ascii="宋体" w:hAnsi="宋体" w:hint="eastAsia"/>
        </w:rPr>
        <w:t>本次招标采取公开邀请招标方式，招标公告将明确对</w:t>
      </w:r>
      <w:r w:rsidR="000F32F9">
        <w:rPr>
          <w:rFonts w:ascii="宋体" w:hAnsi="宋体" w:hint="eastAsia"/>
        </w:rPr>
        <w:t>供应商</w:t>
      </w:r>
      <w:r>
        <w:rPr>
          <w:rFonts w:ascii="宋体" w:hAnsi="宋体" w:hint="eastAsia"/>
        </w:rPr>
        <w:t>的资质要求、发放招标文件的日期和地点、投标、开标等事宜。</w:t>
      </w:r>
    </w:p>
    <w:p w:rsidR="00E91D3E" w:rsidRDefault="000C5640">
      <w:pPr>
        <w:pStyle w:val="DisplayText"/>
        <w:numPr>
          <w:ilvl w:val="0"/>
          <w:numId w:val="4"/>
        </w:numPr>
        <w:spacing w:after="120" w:line="400" w:lineRule="exact"/>
        <w:rPr>
          <w:rFonts w:ascii="宋体" w:hAnsi="宋体"/>
        </w:rPr>
      </w:pPr>
      <w:r>
        <w:rPr>
          <w:rFonts w:ascii="宋体" w:hAnsi="宋体" w:hint="eastAsia"/>
        </w:rPr>
        <w:t>本招标文件为免费发放。</w:t>
      </w:r>
    </w:p>
    <w:p w:rsidR="00E91D3E" w:rsidRDefault="000C5640">
      <w:pPr>
        <w:pStyle w:val="DisplayText"/>
        <w:numPr>
          <w:ilvl w:val="0"/>
          <w:numId w:val="4"/>
        </w:numPr>
        <w:spacing w:after="120" w:line="400" w:lineRule="exact"/>
        <w:rPr>
          <w:rFonts w:ascii="宋体" w:hAnsi="宋体"/>
        </w:rPr>
      </w:pPr>
      <w:r>
        <w:rPr>
          <w:rFonts w:ascii="宋体" w:hAnsi="宋体" w:hint="eastAsia"/>
        </w:rPr>
        <w:t>与本次招标有关的联系方式为武汉市</w:t>
      </w:r>
      <w:proofErr w:type="gramStart"/>
      <w:r>
        <w:rPr>
          <w:rFonts w:ascii="宋体" w:hAnsi="宋体" w:hint="eastAsia"/>
        </w:rPr>
        <w:t>江夏区藏龙</w:t>
      </w:r>
      <w:proofErr w:type="gramEnd"/>
      <w:r>
        <w:rPr>
          <w:rFonts w:ascii="宋体" w:hAnsi="宋体" w:hint="eastAsia"/>
        </w:rPr>
        <w:t>岛谭湖路2号</w:t>
      </w:r>
      <w:proofErr w:type="gramStart"/>
      <w:r>
        <w:rPr>
          <w:rFonts w:ascii="宋体" w:hAnsi="宋体" w:hint="eastAsia"/>
        </w:rPr>
        <w:t>武汉网锐</w:t>
      </w:r>
      <w:proofErr w:type="gramEnd"/>
      <w:r>
        <w:rPr>
          <w:rFonts w:ascii="宋体" w:hAnsi="宋体" w:hint="eastAsia"/>
        </w:rPr>
        <w:t>检测科技有限公司，</w:t>
      </w:r>
    </w:p>
    <w:p w:rsidR="00E91D3E" w:rsidRDefault="000C5640">
      <w:pPr>
        <w:pStyle w:val="DisplayText"/>
        <w:spacing w:after="120" w:line="400" w:lineRule="exact"/>
        <w:ind w:left="420"/>
        <w:rPr>
          <w:rFonts w:ascii="宋体" w:hAnsi="宋体"/>
        </w:rPr>
      </w:pPr>
      <w:r>
        <w:rPr>
          <w:rFonts w:ascii="宋体" w:hAnsi="宋体" w:hint="eastAsia"/>
        </w:rPr>
        <w:t>文件接收人：朱 敏 电话：027-87691279。</w:t>
      </w:r>
    </w:p>
    <w:p w:rsidR="00E91D3E" w:rsidRDefault="000C5640">
      <w:pPr>
        <w:pStyle w:val="2"/>
        <w:keepLines w:val="0"/>
        <w:widowControl/>
        <w:numPr>
          <w:ilvl w:val="1"/>
          <w:numId w:val="0"/>
        </w:numPr>
        <w:spacing w:before="240" w:after="120" w:line="400" w:lineRule="exact"/>
        <w:jc w:val="left"/>
        <w:rPr>
          <w:rFonts w:ascii="宋体" w:hAnsi="宋体"/>
        </w:rPr>
      </w:pPr>
      <w:bookmarkStart w:id="41" w:name="_Toc365364663"/>
      <w:bookmarkStart w:id="42" w:name="_Toc363569308"/>
      <w:bookmarkStart w:id="43" w:name="_Toc268096555"/>
      <w:bookmarkStart w:id="44" w:name="_Toc94175703"/>
      <w:bookmarkStart w:id="45" w:name="_Toc133775945"/>
      <w:bookmarkStart w:id="46" w:name="_Toc74734404"/>
      <w:r>
        <w:rPr>
          <w:rFonts w:ascii="宋体" w:hAnsi="宋体" w:hint="eastAsia"/>
        </w:rPr>
        <w:t>招标文件的组成</w:t>
      </w:r>
      <w:bookmarkEnd w:id="41"/>
      <w:bookmarkEnd w:id="42"/>
      <w:bookmarkEnd w:id="43"/>
      <w:bookmarkEnd w:id="44"/>
      <w:bookmarkEnd w:id="45"/>
      <w:bookmarkEnd w:id="46"/>
    </w:p>
    <w:p w:rsidR="00E91D3E" w:rsidRDefault="000C5640">
      <w:pPr>
        <w:pStyle w:val="a3"/>
        <w:ind w:left="0"/>
      </w:pPr>
      <w:r>
        <w:rPr>
          <w:rFonts w:hint="eastAsia"/>
        </w:rPr>
        <w:t xml:space="preserve">1.    </w:t>
      </w:r>
      <w:r>
        <w:rPr>
          <w:rFonts w:hint="eastAsia"/>
        </w:rPr>
        <w:t>招标文件由投标人须知、合同主要条款、技术要求及投标文件内容及附件等组成。</w:t>
      </w:r>
    </w:p>
    <w:p w:rsidR="00E91D3E" w:rsidRDefault="000C5640">
      <w:pPr>
        <w:pStyle w:val="a3"/>
        <w:ind w:left="0"/>
      </w:pPr>
      <w:r>
        <w:rPr>
          <w:rFonts w:hint="eastAsia"/>
        </w:rPr>
        <w:t xml:space="preserve">2.    </w:t>
      </w:r>
      <w:r>
        <w:rPr>
          <w:rFonts w:hint="eastAsia"/>
        </w:rPr>
        <w:t>投标人应认真阅读招标文件中的所有内容。如果投标人编制的投标文件实质上不响应招标文件要求，其投标文件将被招标人拒绝。</w:t>
      </w:r>
    </w:p>
    <w:p w:rsidR="00E91D3E" w:rsidRDefault="000C5640">
      <w:pPr>
        <w:pStyle w:val="2"/>
        <w:keepLines w:val="0"/>
        <w:widowControl/>
        <w:numPr>
          <w:ilvl w:val="1"/>
          <w:numId w:val="0"/>
        </w:numPr>
        <w:spacing w:before="240" w:after="120" w:line="400" w:lineRule="exact"/>
        <w:jc w:val="left"/>
        <w:rPr>
          <w:sz w:val="24"/>
        </w:rPr>
      </w:pPr>
      <w:bookmarkStart w:id="47" w:name="_Toc74734405"/>
      <w:bookmarkStart w:id="48" w:name="_Toc365364664"/>
      <w:bookmarkStart w:id="49" w:name="_Toc361389263"/>
      <w:r>
        <w:rPr>
          <w:rFonts w:ascii="宋体" w:hAnsi="宋体" w:hint="eastAsia"/>
        </w:rPr>
        <w:t>招标文件的解释</w:t>
      </w:r>
      <w:bookmarkEnd w:id="47"/>
    </w:p>
    <w:p w:rsidR="00E91D3E" w:rsidRDefault="000C5640">
      <w:r>
        <w:rPr>
          <w:rFonts w:hint="eastAsia"/>
        </w:rPr>
        <w:t>招标文件作为报价、评标、定标、签订合同的依据。投标人应认真阅读招标文件，若有问题以书面形式向招标人提出，招标人以书面形式予以解答，如未提交书面疑问的，将视作对招标文件的认同。</w:t>
      </w:r>
    </w:p>
    <w:p w:rsidR="00E91D3E" w:rsidRDefault="000C5640">
      <w:pPr>
        <w:pStyle w:val="2"/>
        <w:keepLines w:val="0"/>
        <w:widowControl/>
        <w:numPr>
          <w:ilvl w:val="1"/>
          <w:numId w:val="0"/>
        </w:numPr>
        <w:spacing w:before="240" w:after="120" w:line="400" w:lineRule="exact"/>
        <w:jc w:val="left"/>
        <w:rPr>
          <w:rFonts w:ascii="宋体" w:hAnsi="宋体"/>
        </w:rPr>
      </w:pPr>
      <w:bookmarkStart w:id="50" w:name="_Toc74734406"/>
      <w:r>
        <w:rPr>
          <w:rFonts w:ascii="宋体" w:hAnsi="宋体" w:hint="eastAsia"/>
        </w:rPr>
        <w:t>招标文件的修改</w:t>
      </w:r>
      <w:bookmarkEnd w:id="50"/>
    </w:p>
    <w:p w:rsidR="00E91D3E" w:rsidRDefault="000C5640">
      <w:pPr>
        <w:pStyle w:val="a3"/>
        <w:ind w:left="0"/>
      </w:pPr>
      <w:r>
        <w:rPr>
          <w:rFonts w:hint="eastAsia"/>
        </w:rPr>
        <w:t>1.</w:t>
      </w:r>
      <w:r>
        <w:rPr>
          <w:rFonts w:hint="eastAsia"/>
        </w:rPr>
        <w:t xml:space="preserve">　投标截止日期前，招标人可以以补充通知的方式修改或补充招标文件。</w:t>
      </w:r>
    </w:p>
    <w:p w:rsidR="00E91D3E" w:rsidRDefault="000C5640">
      <w:pPr>
        <w:pStyle w:val="a3"/>
        <w:ind w:left="0"/>
      </w:pPr>
      <w:r>
        <w:rPr>
          <w:rFonts w:hint="eastAsia"/>
        </w:rPr>
        <w:t>2.</w:t>
      </w:r>
      <w:r>
        <w:rPr>
          <w:rFonts w:hint="eastAsia"/>
        </w:rPr>
        <w:t xml:space="preserve">　补充通知将以书面形式发给所有获得招标文件的投标人，补充通知作为招标文件的组成部分，对投标人起约束作用。</w:t>
      </w:r>
    </w:p>
    <w:p w:rsidR="00E91D3E" w:rsidRDefault="000C5640">
      <w:pPr>
        <w:pStyle w:val="a3"/>
        <w:ind w:left="0"/>
      </w:pPr>
      <w:r>
        <w:rPr>
          <w:rFonts w:hint="eastAsia"/>
        </w:rPr>
        <w:t>3.</w:t>
      </w:r>
      <w:r>
        <w:rPr>
          <w:rFonts w:hint="eastAsia"/>
        </w:rPr>
        <w:t xml:space="preserve">　为使投标人在编制投标文件时能把补充通知内容考虑进去，变更较大时招标人将酌情延长提交投标文件的截止时间。</w:t>
      </w: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rPr>
      </w:pPr>
      <w:bookmarkStart w:id="51" w:name="_Toc94175705"/>
      <w:bookmarkStart w:id="52" w:name="_Toc268096557"/>
      <w:bookmarkStart w:id="53" w:name="_Toc365364665"/>
      <w:bookmarkStart w:id="54" w:name="_Toc363569310"/>
      <w:bookmarkStart w:id="55" w:name="_Toc133775947"/>
      <w:bookmarkStart w:id="56" w:name="_Toc74734407"/>
      <w:bookmarkEnd w:id="48"/>
      <w:bookmarkEnd w:id="49"/>
      <w:r>
        <w:rPr>
          <w:rFonts w:ascii="宋体" w:hAnsi="宋体" w:hint="eastAsia"/>
        </w:rPr>
        <w:lastRenderedPageBreak/>
        <w:t>投标文件</w:t>
      </w:r>
      <w:bookmarkEnd w:id="51"/>
      <w:bookmarkEnd w:id="52"/>
      <w:bookmarkEnd w:id="53"/>
      <w:bookmarkEnd w:id="54"/>
      <w:bookmarkEnd w:id="55"/>
      <w:bookmarkEnd w:id="56"/>
    </w:p>
    <w:p w:rsidR="00E91D3E" w:rsidRDefault="000C5640">
      <w:pPr>
        <w:pStyle w:val="2"/>
        <w:keepLines w:val="0"/>
        <w:widowControl/>
        <w:numPr>
          <w:ilvl w:val="1"/>
          <w:numId w:val="0"/>
        </w:numPr>
        <w:spacing w:before="240" w:after="120" w:line="400" w:lineRule="exact"/>
        <w:jc w:val="left"/>
        <w:rPr>
          <w:rFonts w:ascii="宋体" w:hAnsi="宋体"/>
        </w:rPr>
      </w:pPr>
      <w:bookmarkStart w:id="57" w:name="_Toc365364666"/>
      <w:bookmarkStart w:id="58" w:name="_Toc74734408"/>
      <w:r>
        <w:rPr>
          <w:rFonts w:ascii="宋体" w:hAnsi="宋体"/>
        </w:rPr>
        <w:t>投标文件</w:t>
      </w:r>
      <w:bookmarkEnd w:id="57"/>
      <w:r>
        <w:rPr>
          <w:rFonts w:ascii="宋体" w:hAnsi="宋体" w:hint="eastAsia"/>
        </w:rPr>
        <w:t>的组成</w:t>
      </w:r>
      <w:bookmarkEnd w:id="58"/>
    </w:p>
    <w:p w:rsidR="00E91D3E" w:rsidRDefault="000C5640">
      <w:r>
        <w:rPr>
          <w:rFonts w:hint="eastAsia"/>
        </w:rPr>
        <w:t>（投标人应按以下规定提供所有资料，</w:t>
      </w:r>
      <w:r>
        <w:t>若缺项将影响评标分数或作废标处理</w:t>
      </w:r>
      <w:r>
        <w:rPr>
          <w:rFonts w:hint="eastAsia"/>
        </w:rPr>
        <w:t>，</w:t>
      </w:r>
      <w:r>
        <w:t>打</w:t>
      </w:r>
      <w:r>
        <w:rPr>
          <w:b/>
        </w:rPr>
        <w:t>星号</w:t>
      </w:r>
      <w:r>
        <w:t>的项目为必须提交</w:t>
      </w:r>
      <w:r>
        <w:rPr>
          <w:rFonts w:hint="eastAsia"/>
        </w:rPr>
        <w:t>）</w:t>
      </w:r>
    </w:p>
    <w:p w:rsidR="00E91D3E" w:rsidRDefault="000C5640">
      <w:pPr>
        <w:pStyle w:val="DisplayText"/>
        <w:numPr>
          <w:ilvl w:val="0"/>
          <w:numId w:val="5"/>
        </w:numPr>
        <w:spacing w:after="120" w:line="400" w:lineRule="exact"/>
        <w:rPr>
          <w:rFonts w:ascii="宋体" w:hAnsi="宋体"/>
        </w:rPr>
      </w:pPr>
      <w:r>
        <w:rPr>
          <w:rFonts w:ascii="宋体" w:hAnsi="宋体" w:hint="eastAsia"/>
          <w:b/>
        </w:rPr>
        <w:t>※开标一览表</w:t>
      </w:r>
      <w:r>
        <w:rPr>
          <w:rFonts w:ascii="宋体" w:hAnsi="宋体" w:hint="eastAsia"/>
        </w:rPr>
        <w:t>，请投标人按照</w:t>
      </w:r>
      <w:r>
        <w:rPr>
          <w:rFonts w:ascii="宋体" w:hAnsi="宋体" w:hint="eastAsia"/>
          <w:b/>
        </w:rPr>
        <w:t>招标标的</w:t>
      </w:r>
      <w:r>
        <w:rPr>
          <w:rFonts w:ascii="宋体" w:hAnsi="宋体"/>
        </w:rPr>
        <w:t>部分的表格</w:t>
      </w:r>
      <w:r>
        <w:rPr>
          <w:rFonts w:ascii="宋体" w:hAnsi="宋体" w:hint="eastAsia"/>
        </w:rPr>
        <w:t>对</w:t>
      </w:r>
      <w:r>
        <w:rPr>
          <w:rFonts w:ascii="宋体" w:hAnsi="宋体" w:hint="eastAsia"/>
          <w:b/>
        </w:rPr>
        <w:t>每种</w:t>
      </w:r>
      <w:r>
        <w:rPr>
          <w:rFonts w:ascii="宋体" w:hAnsi="宋体"/>
          <w:b/>
        </w:rPr>
        <w:t>产品</w:t>
      </w:r>
      <w:r>
        <w:rPr>
          <w:rFonts w:ascii="宋体" w:hAnsi="宋体"/>
        </w:rPr>
        <w:t>分别</w:t>
      </w:r>
      <w:r>
        <w:rPr>
          <w:rFonts w:ascii="宋体" w:hAnsi="宋体" w:hint="eastAsia"/>
        </w:rPr>
        <w:t>进行报价（</w:t>
      </w:r>
      <w:r>
        <w:rPr>
          <w:rFonts w:ascii="宋体" w:hAnsi="宋体" w:hint="eastAsia"/>
          <w:b/>
        </w:rPr>
        <w:t>单价</w:t>
      </w:r>
      <w:r>
        <w:rPr>
          <w:rFonts w:ascii="宋体" w:hAnsi="宋体" w:hint="eastAsia"/>
        </w:rPr>
        <w:t>），并确保所报价格准确有效；报价币种为人民币。</w:t>
      </w:r>
    </w:p>
    <w:p w:rsidR="00E91D3E" w:rsidRDefault="000C5640">
      <w:pPr>
        <w:pStyle w:val="DisplayText"/>
        <w:numPr>
          <w:ilvl w:val="0"/>
          <w:numId w:val="5"/>
        </w:numPr>
        <w:spacing w:after="120" w:line="400" w:lineRule="exact"/>
        <w:rPr>
          <w:rFonts w:ascii="宋体" w:hAnsi="宋体"/>
        </w:rPr>
      </w:pPr>
      <w:r>
        <w:rPr>
          <w:rFonts w:ascii="宋体" w:hAnsi="宋体" w:hint="eastAsia"/>
          <w:b/>
        </w:rPr>
        <w:t>※</w:t>
      </w:r>
      <w:r>
        <w:rPr>
          <w:rFonts w:ascii="宋体" w:hAnsi="宋体" w:hint="eastAsia"/>
        </w:rPr>
        <w:t>企业简介、经营状况和财务状况。</w:t>
      </w:r>
    </w:p>
    <w:p w:rsidR="00E91D3E" w:rsidRDefault="000C5640">
      <w:pPr>
        <w:pStyle w:val="DisplayText"/>
        <w:numPr>
          <w:ilvl w:val="0"/>
          <w:numId w:val="5"/>
        </w:numPr>
        <w:spacing w:after="120" w:line="400" w:lineRule="exact"/>
        <w:rPr>
          <w:rFonts w:ascii="宋体" w:hAnsi="宋体"/>
        </w:rPr>
      </w:pPr>
      <w:r>
        <w:rPr>
          <w:rFonts w:ascii="宋体" w:hAnsi="宋体" w:hint="eastAsia"/>
          <w:b/>
        </w:rPr>
        <w:t>※企业资质证明文件</w:t>
      </w:r>
      <w:r>
        <w:rPr>
          <w:rFonts w:ascii="宋体" w:hAnsi="宋体" w:hint="eastAsia"/>
        </w:rPr>
        <w:t>（须在有效期内，且年检符合相关要求）。包括但不限于营业执照（副本），组织机构代码证，税务登记证，质量、环境、职业健康安全管理体系认证证书以及和标的</w:t>
      </w:r>
      <w:proofErr w:type="gramStart"/>
      <w:r>
        <w:rPr>
          <w:rFonts w:ascii="宋体" w:hAnsi="宋体" w:hint="eastAsia"/>
        </w:rPr>
        <w:t>物相关</w:t>
      </w:r>
      <w:proofErr w:type="gramEnd"/>
      <w:r>
        <w:rPr>
          <w:rFonts w:ascii="宋体" w:hAnsi="宋体" w:hint="eastAsia"/>
        </w:rPr>
        <w:t>的专业资格证书等。代理商参加投标必须提供厂家有效授权文件及相关资质文件。</w:t>
      </w:r>
    </w:p>
    <w:p w:rsidR="00E91D3E" w:rsidRDefault="000C5640">
      <w:pPr>
        <w:pStyle w:val="DisplayText"/>
        <w:numPr>
          <w:ilvl w:val="0"/>
          <w:numId w:val="5"/>
        </w:numPr>
        <w:spacing w:after="120" w:line="400" w:lineRule="exact"/>
        <w:rPr>
          <w:rFonts w:ascii="宋体" w:hAnsi="宋体"/>
        </w:rPr>
      </w:pPr>
      <w:r>
        <w:rPr>
          <w:rFonts w:ascii="宋体" w:hAnsi="宋体" w:hint="eastAsia"/>
          <w:b/>
        </w:rPr>
        <w:t>※</w:t>
      </w:r>
      <w:r>
        <w:rPr>
          <w:rFonts w:ascii="宋体" w:hAnsi="宋体" w:hint="eastAsia"/>
        </w:rPr>
        <w:t>近期相关业绩证明。</w:t>
      </w:r>
    </w:p>
    <w:p w:rsidR="00E91D3E" w:rsidRDefault="000C5640">
      <w:pPr>
        <w:pStyle w:val="DisplayText"/>
        <w:numPr>
          <w:ilvl w:val="0"/>
          <w:numId w:val="5"/>
        </w:numPr>
        <w:spacing w:after="120" w:line="400" w:lineRule="exact"/>
        <w:rPr>
          <w:rFonts w:ascii="宋体" w:hAnsi="宋体"/>
        </w:rPr>
      </w:pPr>
      <w:r>
        <w:rPr>
          <w:rFonts w:ascii="宋体" w:hAnsi="宋体" w:hint="eastAsia"/>
        </w:rPr>
        <w:t>维护经验</w:t>
      </w:r>
      <w:r>
        <w:rPr>
          <w:rFonts w:ascii="宋体" w:hAnsi="宋体"/>
        </w:rPr>
        <w:t>以及案例说明</w:t>
      </w:r>
    </w:p>
    <w:p w:rsidR="007C2570" w:rsidRDefault="007C2570">
      <w:pPr>
        <w:pStyle w:val="DisplayText"/>
        <w:numPr>
          <w:ilvl w:val="0"/>
          <w:numId w:val="5"/>
        </w:numPr>
        <w:spacing w:after="120" w:line="400" w:lineRule="exact"/>
        <w:rPr>
          <w:rFonts w:ascii="宋体" w:hAnsi="宋体"/>
        </w:rPr>
      </w:pPr>
      <w:r>
        <w:rPr>
          <w:rFonts w:ascii="宋体" w:hAnsi="宋体" w:hint="eastAsia"/>
        </w:rPr>
        <w:t>集群部署方案说明</w:t>
      </w:r>
    </w:p>
    <w:p w:rsidR="00E91D3E" w:rsidRDefault="000C5640">
      <w:pPr>
        <w:pStyle w:val="DisplayText"/>
        <w:numPr>
          <w:ilvl w:val="0"/>
          <w:numId w:val="5"/>
        </w:numPr>
        <w:spacing w:after="120" w:line="400" w:lineRule="exact"/>
        <w:rPr>
          <w:rFonts w:ascii="宋体" w:hAnsi="宋体"/>
        </w:rPr>
      </w:pPr>
      <w:r>
        <w:rPr>
          <w:rFonts w:ascii="宋体" w:hAnsi="宋体" w:hint="eastAsia"/>
        </w:rPr>
        <w:t>其他应当提供的资料</w:t>
      </w:r>
    </w:p>
    <w:p w:rsidR="00E91D3E" w:rsidRDefault="000C5640">
      <w:pPr>
        <w:pStyle w:val="2"/>
        <w:keepLines w:val="0"/>
        <w:widowControl/>
        <w:numPr>
          <w:ilvl w:val="1"/>
          <w:numId w:val="0"/>
        </w:numPr>
        <w:spacing w:before="240" w:after="120" w:line="400" w:lineRule="exact"/>
        <w:jc w:val="left"/>
        <w:rPr>
          <w:rFonts w:ascii="宋体" w:hAnsi="宋体"/>
        </w:rPr>
      </w:pPr>
      <w:bookmarkStart w:id="59" w:name="_Toc268096561"/>
      <w:bookmarkStart w:id="60" w:name="_Toc133775951"/>
      <w:bookmarkStart w:id="61" w:name="_Toc365364667"/>
      <w:bookmarkStart w:id="62" w:name="_Toc363569314"/>
      <w:bookmarkStart w:id="63" w:name="_Toc94175709"/>
      <w:bookmarkStart w:id="64" w:name="_Toc74734409"/>
      <w:r>
        <w:rPr>
          <w:rFonts w:ascii="宋体" w:hAnsi="宋体" w:hint="eastAsia"/>
        </w:rPr>
        <w:t>投标价格</w:t>
      </w:r>
      <w:bookmarkEnd w:id="59"/>
      <w:bookmarkEnd w:id="60"/>
      <w:bookmarkEnd w:id="61"/>
      <w:bookmarkEnd w:id="62"/>
      <w:bookmarkEnd w:id="63"/>
      <w:bookmarkEnd w:id="64"/>
    </w:p>
    <w:p w:rsidR="00E91D3E" w:rsidRDefault="000C5640">
      <w:pPr>
        <w:pStyle w:val="DisplayText"/>
        <w:numPr>
          <w:ilvl w:val="0"/>
          <w:numId w:val="6"/>
        </w:numPr>
        <w:spacing w:after="120" w:line="400" w:lineRule="exact"/>
        <w:rPr>
          <w:rFonts w:ascii="宋体" w:hAnsi="宋体"/>
        </w:rPr>
      </w:pPr>
      <w:r>
        <w:rPr>
          <w:rFonts w:ascii="宋体" w:hAnsi="宋体" w:hint="eastAsia"/>
        </w:rPr>
        <w:t>投标人应按招标文件所附的格式填写报价表格，并明确标明：</w:t>
      </w:r>
    </w:p>
    <w:p w:rsidR="00E91D3E" w:rsidRDefault="000C5640">
      <w:pPr>
        <w:numPr>
          <w:ilvl w:val="0"/>
          <w:numId w:val="7"/>
        </w:numPr>
        <w:autoSpaceDE w:val="0"/>
        <w:autoSpaceDN w:val="0"/>
        <w:adjustRightInd w:val="0"/>
        <w:spacing w:line="360" w:lineRule="auto"/>
        <w:ind w:leftChars="400" w:left="1260"/>
        <w:rPr>
          <w:rFonts w:ascii="宋体"/>
        </w:rPr>
      </w:pPr>
      <w:r>
        <w:rPr>
          <w:rFonts w:ascii="宋体" w:hint="eastAsia"/>
        </w:rPr>
        <w:t>出厂单价</w:t>
      </w:r>
    </w:p>
    <w:p w:rsidR="00E91D3E" w:rsidRDefault="000C5640">
      <w:pPr>
        <w:numPr>
          <w:ilvl w:val="0"/>
          <w:numId w:val="7"/>
        </w:numPr>
        <w:autoSpaceDE w:val="0"/>
        <w:autoSpaceDN w:val="0"/>
        <w:adjustRightInd w:val="0"/>
        <w:spacing w:line="360" w:lineRule="auto"/>
        <w:ind w:leftChars="400" w:left="1260"/>
        <w:rPr>
          <w:rFonts w:ascii="宋体"/>
        </w:rPr>
      </w:pPr>
      <w:r>
        <w:rPr>
          <w:rFonts w:ascii="Wingdings" w:hAnsi="Wingdings"/>
        </w:rPr>
        <w:t>出厂总价</w:t>
      </w:r>
    </w:p>
    <w:p w:rsidR="00E91D3E" w:rsidRDefault="000C5640">
      <w:pPr>
        <w:numPr>
          <w:ilvl w:val="0"/>
          <w:numId w:val="7"/>
        </w:numPr>
        <w:autoSpaceDE w:val="0"/>
        <w:autoSpaceDN w:val="0"/>
        <w:adjustRightInd w:val="0"/>
        <w:spacing w:line="360" w:lineRule="auto"/>
        <w:ind w:leftChars="400" w:left="1260"/>
        <w:rPr>
          <w:rFonts w:ascii="宋体"/>
        </w:rPr>
      </w:pPr>
      <w:r>
        <w:rPr>
          <w:rFonts w:ascii="Wingdings" w:hAnsi="Wingdings"/>
        </w:rPr>
        <w:t>运输和保险费</w:t>
      </w:r>
    </w:p>
    <w:p w:rsidR="00E91D3E" w:rsidRDefault="000C5640">
      <w:pPr>
        <w:numPr>
          <w:ilvl w:val="0"/>
          <w:numId w:val="7"/>
        </w:numPr>
        <w:autoSpaceDE w:val="0"/>
        <w:autoSpaceDN w:val="0"/>
        <w:adjustRightInd w:val="0"/>
        <w:spacing w:line="360" w:lineRule="auto"/>
        <w:ind w:leftChars="400" w:left="1260"/>
        <w:rPr>
          <w:rFonts w:ascii="宋体"/>
        </w:rPr>
      </w:pPr>
      <w:r>
        <w:rPr>
          <w:rFonts w:ascii="Wingdings" w:hAnsi="Wingdings"/>
        </w:rPr>
        <w:t>安装调试费用</w:t>
      </w:r>
    </w:p>
    <w:p w:rsidR="00E91D3E" w:rsidRDefault="000C5640">
      <w:pPr>
        <w:numPr>
          <w:ilvl w:val="0"/>
          <w:numId w:val="7"/>
        </w:numPr>
        <w:autoSpaceDE w:val="0"/>
        <w:autoSpaceDN w:val="0"/>
        <w:adjustRightInd w:val="0"/>
        <w:spacing w:line="360" w:lineRule="auto"/>
        <w:ind w:leftChars="400" w:left="1260"/>
        <w:rPr>
          <w:rFonts w:ascii="宋体"/>
        </w:rPr>
      </w:pPr>
      <w:r>
        <w:rPr>
          <w:rFonts w:ascii="Wingdings" w:hAnsi="Wingdings"/>
        </w:rPr>
        <w:t>投标价格</w:t>
      </w:r>
    </w:p>
    <w:p w:rsidR="00E91D3E" w:rsidRDefault="000C5640">
      <w:pPr>
        <w:numPr>
          <w:ilvl w:val="0"/>
          <w:numId w:val="7"/>
        </w:numPr>
        <w:autoSpaceDE w:val="0"/>
        <w:autoSpaceDN w:val="0"/>
        <w:adjustRightInd w:val="0"/>
        <w:spacing w:line="360" w:lineRule="auto"/>
        <w:ind w:leftChars="400" w:left="1260"/>
        <w:rPr>
          <w:rFonts w:ascii="宋体"/>
        </w:rPr>
      </w:pPr>
      <w:r>
        <w:rPr>
          <w:rFonts w:ascii="Wingdings" w:hAnsi="Wingdings"/>
        </w:rPr>
        <w:t>易损件和售后技术服务费</w:t>
      </w:r>
    </w:p>
    <w:p w:rsidR="00E91D3E" w:rsidRPr="000F32F9" w:rsidRDefault="000C5640">
      <w:pPr>
        <w:adjustRightInd w:val="0"/>
        <w:snapToGrid w:val="0"/>
        <w:spacing w:before="120" w:line="360" w:lineRule="auto"/>
        <w:ind w:firstLineChars="150" w:firstLine="360"/>
        <w:rPr>
          <w:rFonts w:ascii="宋体" w:hAnsi="宋体"/>
          <w:kern w:val="0"/>
          <w:sz w:val="24"/>
          <w:szCs w:val="20"/>
        </w:rPr>
      </w:pPr>
      <w:r w:rsidRPr="000F32F9">
        <w:rPr>
          <w:rFonts w:ascii="宋体" w:hAnsi="宋体" w:hint="eastAsia"/>
          <w:kern w:val="0"/>
          <w:sz w:val="24"/>
          <w:szCs w:val="20"/>
        </w:rPr>
        <w:t>投标价格一般包含所需货物及包装费、保险费、各种税费、运杂费等招标方指定地点及规定的交货状态交货的全部费用和技术配合、设计、安装调试和技术服务等费用，即到货价。</w:t>
      </w:r>
    </w:p>
    <w:p w:rsidR="00E91D3E" w:rsidRPr="000F32F9" w:rsidRDefault="000C5640">
      <w:pPr>
        <w:adjustRightInd w:val="0"/>
        <w:snapToGrid w:val="0"/>
        <w:spacing w:before="120" w:line="360" w:lineRule="auto"/>
        <w:ind w:leftChars="150" w:left="315"/>
        <w:rPr>
          <w:rFonts w:ascii="宋体" w:hAnsi="宋体"/>
          <w:kern w:val="0"/>
          <w:sz w:val="24"/>
          <w:szCs w:val="20"/>
        </w:rPr>
      </w:pPr>
      <w:r w:rsidRPr="000F32F9">
        <w:rPr>
          <w:rFonts w:ascii="宋体" w:hAnsi="宋体" w:hint="eastAsia"/>
          <w:kern w:val="0"/>
          <w:sz w:val="24"/>
          <w:szCs w:val="20"/>
        </w:rPr>
        <w:t>投标价格除包含向中华人民共和国政府缴纳的增值税和其它税，还应包括对以下（a）、（b）两项已缴纳或应缴纳的全部关税、增值税和其它税：</w:t>
      </w:r>
    </w:p>
    <w:p w:rsidR="00E91D3E" w:rsidRPr="000F32F9" w:rsidRDefault="000C5640">
      <w:pPr>
        <w:adjustRightInd w:val="0"/>
        <w:snapToGrid w:val="0"/>
        <w:spacing w:before="120" w:line="360" w:lineRule="auto"/>
        <w:ind w:firstLineChars="150" w:firstLine="360"/>
        <w:rPr>
          <w:rFonts w:ascii="宋体" w:hAnsi="宋体"/>
          <w:kern w:val="0"/>
          <w:sz w:val="24"/>
          <w:szCs w:val="20"/>
        </w:rPr>
      </w:pPr>
      <w:r w:rsidRPr="000F32F9">
        <w:rPr>
          <w:rFonts w:ascii="宋体" w:hAnsi="宋体" w:hint="eastAsia"/>
          <w:kern w:val="0"/>
          <w:sz w:val="24"/>
          <w:szCs w:val="20"/>
        </w:rPr>
        <w:lastRenderedPageBreak/>
        <w:t>（a）货物在制造或组装时使用的部件和原材料是以前从国外进口的；</w:t>
      </w:r>
    </w:p>
    <w:p w:rsidR="00E91D3E" w:rsidRPr="000F32F9" w:rsidRDefault="000C5640">
      <w:pPr>
        <w:adjustRightInd w:val="0"/>
        <w:snapToGrid w:val="0"/>
        <w:spacing w:before="120" w:line="360" w:lineRule="auto"/>
        <w:ind w:firstLineChars="150" w:firstLine="360"/>
        <w:rPr>
          <w:rFonts w:ascii="宋体" w:hAnsi="宋体"/>
          <w:kern w:val="0"/>
          <w:sz w:val="24"/>
          <w:szCs w:val="20"/>
        </w:rPr>
      </w:pPr>
      <w:r w:rsidRPr="000F32F9">
        <w:rPr>
          <w:rFonts w:ascii="宋体" w:hAnsi="宋体" w:hint="eastAsia"/>
          <w:kern w:val="0"/>
          <w:sz w:val="24"/>
          <w:szCs w:val="20"/>
        </w:rPr>
        <w:t>（b）货物是以前从国外进口的货物。</w:t>
      </w:r>
    </w:p>
    <w:p w:rsidR="00E91D3E" w:rsidRDefault="000C5640">
      <w:pPr>
        <w:pStyle w:val="DisplayText"/>
        <w:numPr>
          <w:ilvl w:val="0"/>
          <w:numId w:val="6"/>
        </w:numPr>
        <w:spacing w:after="120" w:line="400" w:lineRule="exact"/>
        <w:rPr>
          <w:rFonts w:ascii="宋体" w:hAnsi="宋体"/>
        </w:rPr>
      </w:pPr>
      <w:r>
        <w:rPr>
          <w:rFonts w:ascii="宋体" w:hAnsi="宋体" w:hint="eastAsia"/>
        </w:rPr>
        <w:t>投标人应按本招标文件技术部分的规定，用图纸、清单和文字来界定供货和服务的范围和界限。</w:t>
      </w:r>
    </w:p>
    <w:p w:rsidR="00E91D3E" w:rsidRDefault="000C5640">
      <w:pPr>
        <w:pStyle w:val="DisplayText"/>
        <w:numPr>
          <w:ilvl w:val="0"/>
          <w:numId w:val="6"/>
        </w:numPr>
        <w:spacing w:after="120" w:line="400" w:lineRule="exact"/>
        <w:rPr>
          <w:rFonts w:ascii="宋体" w:hAnsi="宋体"/>
        </w:rPr>
      </w:pPr>
      <w:r>
        <w:rPr>
          <w:rFonts w:ascii="宋体" w:hAnsi="宋体" w:hint="eastAsia"/>
        </w:rPr>
        <w:t>投标人所报价格应为固定不变价格。投标人未单独列明的分项价格将被视为该项目的费用已包括在其他分项中，合同执行中</w:t>
      </w:r>
      <w:proofErr w:type="gramStart"/>
      <w:r>
        <w:rPr>
          <w:rFonts w:ascii="宋体" w:hAnsi="宋体" w:hint="eastAsia"/>
        </w:rPr>
        <w:t>不</w:t>
      </w:r>
      <w:proofErr w:type="gramEnd"/>
      <w:r>
        <w:rPr>
          <w:rFonts w:ascii="宋体" w:hAnsi="宋体" w:hint="eastAsia"/>
        </w:rPr>
        <w:t>另行支付。</w:t>
      </w:r>
    </w:p>
    <w:p w:rsidR="00E91D3E" w:rsidRDefault="000C5640">
      <w:pPr>
        <w:pStyle w:val="2"/>
        <w:keepLines w:val="0"/>
        <w:widowControl/>
        <w:numPr>
          <w:ilvl w:val="1"/>
          <w:numId w:val="0"/>
        </w:numPr>
        <w:spacing w:before="240" w:after="120" w:line="400" w:lineRule="exact"/>
        <w:jc w:val="left"/>
        <w:rPr>
          <w:rFonts w:ascii="宋体" w:hAnsi="宋体"/>
        </w:rPr>
      </w:pPr>
      <w:bookmarkStart w:id="65" w:name="_Toc94175710"/>
      <w:bookmarkStart w:id="66" w:name="_Toc268096562"/>
      <w:bookmarkStart w:id="67" w:name="_Toc133775952"/>
      <w:bookmarkStart w:id="68" w:name="_Toc363569315"/>
      <w:bookmarkStart w:id="69" w:name="_Toc365364668"/>
      <w:bookmarkStart w:id="70" w:name="_Toc74734410"/>
      <w:r>
        <w:rPr>
          <w:rFonts w:ascii="宋体" w:hAnsi="宋体" w:hint="eastAsia"/>
        </w:rPr>
        <w:t>投标货币</w:t>
      </w:r>
      <w:bookmarkEnd w:id="65"/>
      <w:bookmarkEnd w:id="66"/>
      <w:bookmarkEnd w:id="67"/>
      <w:bookmarkEnd w:id="68"/>
      <w:bookmarkEnd w:id="69"/>
      <w:bookmarkEnd w:id="70"/>
    </w:p>
    <w:p w:rsidR="00E91D3E" w:rsidRPr="000F32F9" w:rsidRDefault="000C5640">
      <w:pPr>
        <w:autoSpaceDE w:val="0"/>
        <w:autoSpaceDN w:val="0"/>
        <w:adjustRightInd w:val="0"/>
        <w:spacing w:beforeLines="25" w:before="78" w:line="360" w:lineRule="auto"/>
        <w:ind w:firstLineChars="200" w:firstLine="480"/>
        <w:rPr>
          <w:rFonts w:ascii="宋体"/>
          <w:sz w:val="24"/>
        </w:rPr>
      </w:pPr>
      <w:r w:rsidRPr="000F32F9">
        <w:rPr>
          <w:rFonts w:ascii="宋体" w:hint="eastAsia"/>
          <w:sz w:val="24"/>
        </w:rPr>
        <w:t>投标文件报价中的单价、合价和总价全部以</w:t>
      </w:r>
      <w:r w:rsidRPr="000F32F9">
        <w:rPr>
          <w:rFonts w:ascii="宋体" w:hint="eastAsia"/>
          <w:color w:val="FF0000"/>
          <w:sz w:val="24"/>
        </w:rPr>
        <w:t>人民币</w:t>
      </w:r>
      <w:r w:rsidRPr="000F32F9">
        <w:rPr>
          <w:rFonts w:ascii="宋体" w:hint="eastAsia"/>
          <w:sz w:val="24"/>
        </w:rPr>
        <w:t>报价（必须同时用文字和数字表示投标总价）。</w:t>
      </w:r>
    </w:p>
    <w:p w:rsidR="00E91D3E" w:rsidRDefault="000C5640">
      <w:pPr>
        <w:pStyle w:val="2"/>
        <w:keepLines w:val="0"/>
        <w:widowControl/>
        <w:numPr>
          <w:ilvl w:val="1"/>
          <w:numId w:val="0"/>
        </w:numPr>
        <w:spacing w:before="240" w:after="120" w:line="400" w:lineRule="exact"/>
        <w:jc w:val="left"/>
        <w:rPr>
          <w:rFonts w:ascii="宋体" w:hAnsi="宋体"/>
        </w:rPr>
      </w:pPr>
      <w:bookmarkStart w:id="71" w:name="_Toc74734411"/>
      <w:r>
        <w:rPr>
          <w:rFonts w:ascii="宋体" w:hAnsi="宋体"/>
        </w:rPr>
        <w:t>投标文件的密封和递交</w:t>
      </w:r>
      <w:bookmarkEnd w:id="71"/>
    </w:p>
    <w:p w:rsidR="00E91D3E" w:rsidRPr="000F32F9" w:rsidRDefault="000C5640" w:rsidP="000F32F9">
      <w:pPr>
        <w:widowControl/>
        <w:numPr>
          <w:ilvl w:val="0"/>
          <w:numId w:val="8"/>
        </w:numPr>
        <w:spacing w:after="120" w:line="360" w:lineRule="auto"/>
        <w:jc w:val="left"/>
        <w:rPr>
          <w:rFonts w:ascii="宋体" w:hAnsi="宋体"/>
          <w:sz w:val="24"/>
        </w:rPr>
      </w:pPr>
      <w:r w:rsidRPr="000F32F9">
        <w:rPr>
          <w:rFonts w:ascii="宋体" w:hAnsi="宋体"/>
          <w:sz w:val="24"/>
        </w:rPr>
        <w:t>投标人应将投标文件正本(</w:t>
      </w:r>
      <w:r w:rsidRPr="000F32F9">
        <w:rPr>
          <w:rFonts w:ascii="宋体" w:hAnsi="宋体"/>
          <w:color w:val="FF0000"/>
          <w:sz w:val="24"/>
        </w:rPr>
        <w:t>一套</w:t>
      </w:r>
      <w:r w:rsidRPr="000F32F9">
        <w:rPr>
          <w:rFonts w:ascii="宋体" w:hAnsi="宋体"/>
          <w:sz w:val="24"/>
        </w:rPr>
        <w:t>)和副本(</w:t>
      </w:r>
      <w:r w:rsidRPr="000F32F9">
        <w:rPr>
          <w:rFonts w:ascii="宋体" w:hAnsi="宋体" w:hint="eastAsia"/>
          <w:color w:val="FF0000"/>
          <w:sz w:val="24"/>
        </w:rPr>
        <w:t>四套</w:t>
      </w:r>
      <w:r w:rsidRPr="000F32F9">
        <w:rPr>
          <w:rFonts w:ascii="宋体" w:hAnsi="宋体"/>
          <w:sz w:val="24"/>
        </w:rPr>
        <w:t>)用牛皮纸袋密封，并在封面上明确标明正本和副本字样，一旦正本与副本不符，以正本为准</w:t>
      </w:r>
      <w:r w:rsidRPr="000F32F9">
        <w:rPr>
          <w:rFonts w:ascii="宋体" w:hAnsi="宋体" w:hint="eastAsia"/>
          <w:sz w:val="24"/>
        </w:rPr>
        <w:t>。</w:t>
      </w:r>
    </w:p>
    <w:p w:rsidR="00E91D3E" w:rsidRPr="000F32F9" w:rsidRDefault="000C5640" w:rsidP="000F32F9">
      <w:pPr>
        <w:widowControl/>
        <w:numPr>
          <w:ilvl w:val="0"/>
          <w:numId w:val="8"/>
        </w:numPr>
        <w:spacing w:after="120" w:line="360" w:lineRule="auto"/>
        <w:jc w:val="left"/>
        <w:rPr>
          <w:rFonts w:ascii="宋体" w:hAnsi="宋体"/>
          <w:sz w:val="24"/>
        </w:rPr>
      </w:pPr>
      <w:r w:rsidRPr="000F32F9">
        <w:rPr>
          <w:rFonts w:ascii="宋体" w:hAnsi="宋体"/>
          <w:sz w:val="24"/>
        </w:rPr>
        <w:t>封袋上应工整清晰打印单位名称</w:t>
      </w:r>
      <w:r w:rsidRPr="000F32F9">
        <w:rPr>
          <w:rFonts w:ascii="宋体" w:hAnsi="宋体" w:hint="eastAsia"/>
          <w:sz w:val="24"/>
        </w:rPr>
        <w:t>、</w:t>
      </w:r>
      <w:r w:rsidRPr="000F32F9">
        <w:rPr>
          <w:rFonts w:ascii="宋体" w:hAnsi="宋体"/>
          <w:sz w:val="24"/>
        </w:rPr>
        <w:t>投标标段信息</w:t>
      </w:r>
      <w:r w:rsidRPr="000F32F9">
        <w:rPr>
          <w:rFonts w:ascii="宋体" w:hAnsi="宋体" w:hint="eastAsia"/>
          <w:sz w:val="24"/>
        </w:rPr>
        <w:t>。</w:t>
      </w:r>
      <w:r w:rsidRPr="000F32F9">
        <w:rPr>
          <w:rFonts w:ascii="宋体" w:hAnsi="宋体"/>
          <w:sz w:val="24"/>
        </w:rPr>
        <w:t xml:space="preserve"> </w:t>
      </w:r>
    </w:p>
    <w:p w:rsidR="00E91D3E" w:rsidRPr="000F32F9" w:rsidRDefault="000C5640" w:rsidP="000F32F9">
      <w:pPr>
        <w:widowControl/>
        <w:numPr>
          <w:ilvl w:val="0"/>
          <w:numId w:val="8"/>
        </w:numPr>
        <w:spacing w:after="120" w:line="360" w:lineRule="auto"/>
        <w:jc w:val="left"/>
        <w:rPr>
          <w:rFonts w:ascii="宋体" w:hAnsi="宋体"/>
          <w:sz w:val="24"/>
        </w:rPr>
      </w:pPr>
      <w:r w:rsidRPr="000F32F9">
        <w:rPr>
          <w:rFonts w:ascii="宋体" w:hAnsi="宋体"/>
          <w:sz w:val="24"/>
        </w:rPr>
        <w:t>投标文件须在投标截止时间前递交至开标地点</w:t>
      </w:r>
      <w:r w:rsidRPr="000F32F9">
        <w:rPr>
          <w:rFonts w:ascii="宋体" w:hAnsi="宋体" w:hint="eastAsia"/>
          <w:sz w:val="24"/>
        </w:rPr>
        <w:t>。</w:t>
      </w:r>
    </w:p>
    <w:p w:rsidR="00E91D3E" w:rsidRPr="000F32F9" w:rsidRDefault="000C5640" w:rsidP="000F32F9">
      <w:pPr>
        <w:spacing w:line="360" w:lineRule="auto"/>
        <w:ind w:firstLineChars="200" w:firstLine="480"/>
        <w:rPr>
          <w:rFonts w:ascii="宋体" w:hAnsi="宋体"/>
          <w:bCs/>
          <w:sz w:val="24"/>
        </w:rPr>
      </w:pPr>
      <w:r w:rsidRPr="000F32F9">
        <w:rPr>
          <w:rFonts w:ascii="宋体" w:hAnsi="宋体"/>
          <w:sz w:val="24"/>
        </w:rPr>
        <w:t>如果评标委员会认定任何一家投标人有违反上述规定的行为，</w:t>
      </w:r>
      <w:r w:rsidRPr="000F32F9">
        <w:rPr>
          <w:rFonts w:ascii="宋体" w:hAnsi="宋体" w:hint="eastAsia"/>
          <w:bCs/>
          <w:sz w:val="24"/>
        </w:rPr>
        <w:t xml:space="preserve"> 招标人有权决定取消其投标资格。</w:t>
      </w:r>
    </w:p>
    <w:p w:rsidR="00E91D3E" w:rsidRDefault="00E91D3E">
      <w:pPr>
        <w:autoSpaceDE w:val="0"/>
        <w:autoSpaceDN w:val="0"/>
        <w:adjustRightInd w:val="0"/>
        <w:spacing w:beforeLines="50" w:before="156" w:line="360" w:lineRule="auto"/>
        <w:ind w:leftChars="200" w:left="998" w:hangingChars="275" w:hanging="578"/>
        <w:rPr>
          <w:rFonts w:ascii="宋体"/>
        </w:rPr>
      </w:pP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rPr>
      </w:pPr>
      <w:bookmarkStart w:id="72" w:name="_Toc133775961"/>
      <w:bookmarkStart w:id="73" w:name="_Toc268096571"/>
      <w:bookmarkStart w:id="74" w:name="_Toc365364672"/>
      <w:bookmarkStart w:id="75" w:name="_Toc94175719"/>
      <w:bookmarkStart w:id="76" w:name="_Toc363569322"/>
      <w:bookmarkStart w:id="77" w:name="_Toc74734412"/>
      <w:r>
        <w:rPr>
          <w:rFonts w:ascii="宋体" w:hAnsi="宋体" w:hint="eastAsia"/>
        </w:rPr>
        <w:lastRenderedPageBreak/>
        <w:t>开标与评标</w:t>
      </w:r>
      <w:bookmarkEnd w:id="72"/>
      <w:bookmarkEnd w:id="73"/>
      <w:bookmarkEnd w:id="74"/>
      <w:bookmarkEnd w:id="75"/>
      <w:bookmarkEnd w:id="76"/>
      <w:bookmarkEnd w:id="77"/>
    </w:p>
    <w:p w:rsidR="00E91D3E" w:rsidRDefault="000C5640">
      <w:pPr>
        <w:pStyle w:val="2"/>
        <w:keepLines w:val="0"/>
        <w:widowControl/>
        <w:numPr>
          <w:ilvl w:val="1"/>
          <w:numId w:val="0"/>
        </w:numPr>
        <w:spacing w:before="240" w:after="120" w:line="400" w:lineRule="exact"/>
        <w:jc w:val="left"/>
        <w:rPr>
          <w:rFonts w:ascii="宋体" w:hAnsi="宋体"/>
        </w:rPr>
      </w:pPr>
      <w:bookmarkStart w:id="78" w:name="_Toc365364673"/>
      <w:bookmarkStart w:id="79" w:name="_Toc268096572"/>
      <w:bookmarkStart w:id="80" w:name="_Toc133775962"/>
      <w:bookmarkStart w:id="81" w:name="_Toc94175720"/>
      <w:bookmarkStart w:id="82" w:name="_Toc363569323"/>
      <w:bookmarkStart w:id="83" w:name="_Toc74734413"/>
      <w:r>
        <w:rPr>
          <w:rFonts w:ascii="宋体" w:hAnsi="宋体" w:hint="eastAsia"/>
        </w:rPr>
        <w:t>开标</w:t>
      </w:r>
      <w:bookmarkEnd w:id="78"/>
      <w:bookmarkEnd w:id="79"/>
      <w:bookmarkEnd w:id="80"/>
      <w:bookmarkEnd w:id="81"/>
      <w:bookmarkEnd w:id="82"/>
      <w:bookmarkEnd w:id="83"/>
    </w:p>
    <w:p w:rsidR="00E91D3E" w:rsidRDefault="000C5640">
      <w:pPr>
        <w:pStyle w:val="DisplayText"/>
        <w:numPr>
          <w:ilvl w:val="0"/>
          <w:numId w:val="9"/>
        </w:numPr>
        <w:spacing w:after="120" w:line="400" w:lineRule="exact"/>
        <w:rPr>
          <w:rFonts w:ascii="宋体" w:hAnsi="宋体"/>
        </w:rPr>
      </w:pPr>
      <w:r>
        <w:rPr>
          <w:rFonts w:ascii="宋体" w:hAnsi="宋体" w:hint="eastAsia"/>
        </w:rPr>
        <w:t>合格投标人可参加同一标段的开标会议。</w:t>
      </w:r>
    </w:p>
    <w:p w:rsidR="00E91D3E" w:rsidRDefault="000C5640">
      <w:pPr>
        <w:pStyle w:val="DisplayText"/>
        <w:numPr>
          <w:ilvl w:val="0"/>
          <w:numId w:val="9"/>
        </w:numPr>
        <w:spacing w:after="120" w:line="400" w:lineRule="exact"/>
        <w:rPr>
          <w:rFonts w:ascii="宋体" w:hAnsi="宋体"/>
        </w:rPr>
      </w:pPr>
      <w:r>
        <w:rPr>
          <w:rFonts w:ascii="宋体" w:hAnsi="宋体" w:hint="eastAsia"/>
        </w:rPr>
        <w:t>整个开标过程将由监察审计人员监督。</w:t>
      </w:r>
    </w:p>
    <w:p w:rsidR="00E91D3E" w:rsidRDefault="000C5640">
      <w:pPr>
        <w:pStyle w:val="DisplayText"/>
        <w:numPr>
          <w:ilvl w:val="0"/>
          <w:numId w:val="9"/>
        </w:numPr>
        <w:spacing w:after="120" w:line="400" w:lineRule="exact"/>
        <w:rPr>
          <w:rFonts w:ascii="宋体" w:hAnsi="宋体"/>
          <w:color w:val="FF0000"/>
        </w:rPr>
      </w:pPr>
      <w:r>
        <w:rPr>
          <w:rFonts w:ascii="宋体" w:hAnsi="宋体" w:hint="eastAsia"/>
          <w:color w:val="FF0000"/>
        </w:rPr>
        <w:t>开标会议由招标人主持，投标人需派1～2名代表参加开标会议。</w:t>
      </w:r>
    </w:p>
    <w:p w:rsidR="00E91D3E" w:rsidRDefault="000C5640">
      <w:pPr>
        <w:pStyle w:val="2"/>
        <w:keepLines w:val="0"/>
        <w:widowControl/>
        <w:numPr>
          <w:ilvl w:val="1"/>
          <w:numId w:val="0"/>
        </w:numPr>
        <w:spacing w:before="240" w:after="120" w:line="400" w:lineRule="exact"/>
        <w:jc w:val="left"/>
        <w:rPr>
          <w:rFonts w:ascii="宋体" w:hAnsi="宋体"/>
        </w:rPr>
      </w:pPr>
      <w:bookmarkStart w:id="84" w:name="_Toc268096573"/>
      <w:bookmarkStart w:id="85" w:name="_Toc365364674"/>
      <w:bookmarkStart w:id="86" w:name="_Toc94175721"/>
      <w:bookmarkStart w:id="87" w:name="_Toc363569324"/>
      <w:bookmarkStart w:id="88" w:name="_Toc133775963"/>
      <w:bookmarkStart w:id="89" w:name="_Toc74734414"/>
      <w:r>
        <w:rPr>
          <w:rFonts w:ascii="宋体" w:hAnsi="宋体" w:hint="eastAsia"/>
        </w:rPr>
        <w:t>评标</w:t>
      </w:r>
      <w:bookmarkEnd w:id="84"/>
      <w:bookmarkEnd w:id="85"/>
      <w:bookmarkEnd w:id="86"/>
      <w:bookmarkEnd w:id="87"/>
      <w:bookmarkEnd w:id="88"/>
      <w:bookmarkEnd w:id="89"/>
    </w:p>
    <w:p w:rsidR="00E91D3E" w:rsidRDefault="000C5640">
      <w:pPr>
        <w:pStyle w:val="DisplayText"/>
        <w:numPr>
          <w:ilvl w:val="0"/>
          <w:numId w:val="10"/>
        </w:numPr>
        <w:spacing w:after="120" w:line="400" w:lineRule="exact"/>
        <w:rPr>
          <w:rFonts w:ascii="宋体" w:hAnsi="宋体"/>
        </w:rPr>
      </w:pPr>
      <w:r>
        <w:rPr>
          <w:rFonts w:ascii="宋体" w:hAnsi="宋体" w:hint="eastAsia"/>
        </w:rPr>
        <w:t>招标人将本着公平、公正的原则进行评标，按招标人预先确定的招标方案规定的程序和标准进行评定。</w:t>
      </w:r>
    </w:p>
    <w:p w:rsidR="00E91D3E" w:rsidRDefault="000C5640">
      <w:pPr>
        <w:pStyle w:val="DisplayText"/>
        <w:numPr>
          <w:ilvl w:val="0"/>
          <w:numId w:val="10"/>
        </w:numPr>
        <w:spacing w:after="120" w:line="400" w:lineRule="exact"/>
        <w:rPr>
          <w:rFonts w:ascii="宋体" w:hAnsi="宋体"/>
        </w:rPr>
      </w:pPr>
      <w:r>
        <w:rPr>
          <w:rFonts w:ascii="宋体" w:hAnsi="宋体" w:hint="eastAsia"/>
        </w:rPr>
        <w:t>招标人在评标时除考虑投标价格外，还将考虑投标人须知资料表中所列出的内容。</w:t>
      </w:r>
    </w:p>
    <w:p w:rsidR="00E91D3E" w:rsidRDefault="000C5640">
      <w:pPr>
        <w:pStyle w:val="DisplayText"/>
        <w:numPr>
          <w:ilvl w:val="0"/>
          <w:numId w:val="10"/>
        </w:numPr>
        <w:spacing w:after="120" w:line="400" w:lineRule="exact"/>
        <w:rPr>
          <w:rFonts w:ascii="宋体" w:hAnsi="宋体"/>
        </w:rPr>
      </w:pPr>
      <w:r>
        <w:rPr>
          <w:rFonts w:ascii="宋体" w:hAnsi="宋体" w:hint="eastAsia"/>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rsidR="00E91D3E" w:rsidRDefault="000C5640">
      <w:pPr>
        <w:pStyle w:val="DisplayText"/>
        <w:numPr>
          <w:ilvl w:val="0"/>
          <w:numId w:val="10"/>
        </w:numPr>
        <w:spacing w:after="120" w:line="400" w:lineRule="exact"/>
        <w:rPr>
          <w:rFonts w:ascii="宋体" w:hAnsi="宋体"/>
        </w:rPr>
      </w:pPr>
      <w:r>
        <w:rPr>
          <w:rFonts w:ascii="宋体" w:hAnsi="宋体" w:hint="eastAsia"/>
        </w:rPr>
        <w:t>计算评标价格时，以货物到达招标文件指定交货地点为依据，即出厂价及运杂费、保险费之和，及投标人须知资料表中规定的商务和技术评标因素，加上投标人在投标文件中列明的技术服务等全部费用为基础。</w:t>
      </w:r>
    </w:p>
    <w:p w:rsidR="00E91D3E" w:rsidRDefault="000C5640">
      <w:pPr>
        <w:pStyle w:val="DisplayText"/>
        <w:numPr>
          <w:ilvl w:val="0"/>
          <w:numId w:val="10"/>
        </w:numPr>
        <w:spacing w:after="120" w:line="400" w:lineRule="exact"/>
        <w:rPr>
          <w:rFonts w:ascii="宋体"/>
        </w:rPr>
      </w:pPr>
      <w:r>
        <w:rPr>
          <w:rFonts w:ascii="宋体" w:hAnsi="宋体" w:hint="eastAsia"/>
        </w:rPr>
        <w:t>综合得分的计算将根据</w:t>
      </w:r>
      <w:r w:rsidR="008A2E1E" w:rsidRPr="008A2E1E">
        <w:rPr>
          <w:rFonts w:ascii="宋体" w:hAnsi="宋体" w:hint="eastAsia"/>
          <w:b/>
          <w:bCs/>
        </w:rPr>
        <w:t>服务器设备</w:t>
      </w:r>
      <w:r>
        <w:rPr>
          <w:rFonts w:ascii="宋体" w:hAnsi="宋体" w:hint="eastAsia"/>
          <w:b/>
        </w:rPr>
        <w:t>评审表</w:t>
      </w:r>
      <w:r>
        <w:rPr>
          <w:rFonts w:ascii="宋体" w:hAnsi="宋体" w:hint="eastAsia"/>
        </w:rPr>
        <w:t>对有效投标人的投标文件进行</w:t>
      </w:r>
      <w:r>
        <w:rPr>
          <w:rFonts w:ascii="宋体" w:hAnsi="宋体"/>
        </w:rPr>
        <w:t>综合评分</w:t>
      </w:r>
      <w:r>
        <w:rPr>
          <w:rFonts w:ascii="宋体" w:hAnsi="宋体" w:hint="eastAsia"/>
        </w:rPr>
        <w:t>。其中</w:t>
      </w:r>
      <w:r>
        <w:rPr>
          <w:rFonts w:ascii="宋体" w:hAnsi="宋体"/>
        </w:rPr>
        <w:t>商务</w:t>
      </w:r>
      <w:proofErr w:type="gramStart"/>
      <w:r>
        <w:rPr>
          <w:rFonts w:ascii="宋体" w:hAnsi="宋体"/>
        </w:rPr>
        <w:t>评分占</w:t>
      </w:r>
      <w:proofErr w:type="gramEnd"/>
      <w:r>
        <w:rPr>
          <w:rFonts w:ascii="宋体" w:hAnsi="宋体" w:hint="eastAsia"/>
          <w:color w:val="FF0000"/>
        </w:rPr>
        <w:t>30</w:t>
      </w:r>
      <w:r>
        <w:rPr>
          <w:rFonts w:ascii="宋体" w:hAnsi="宋体"/>
          <w:color w:val="FF0000"/>
        </w:rPr>
        <w:t>%</w:t>
      </w:r>
      <w:r>
        <w:rPr>
          <w:rFonts w:ascii="宋体" w:hAnsi="宋体"/>
        </w:rPr>
        <w:t>，技术</w:t>
      </w:r>
      <w:proofErr w:type="gramStart"/>
      <w:r>
        <w:rPr>
          <w:rFonts w:ascii="宋体" w:hAnsi="宋体"/>
        </w:rPr>
        <w:t>评分占</w:t>
      </w:r>
      <w:proofErr w:type="gramEnd"/>
      <w:r>
        <w:rPr>
          <w:rFonts w:ascii="宋体" w:hAnsi="宋体" w:hint="eastAsia"/>
          <w:color w:val="FF0000"/>
        </w:rPr>
        <w:t>20</w:t>
      </w:r>
      <w:r>
        <w:rPr>
          <w:rFonts w:ascii="宋体" w:hAnsi="宋体"/>
          <w:color w:val="FF0000"/>
        </w:rPr>
        <w:t>%</w:t>
      </w:r>
      <w:r>
        <w:rPr>
          <w:rFonts w:ascii="宋体" w:hAnsi="宋体"/>
        </w:rPr>
        <w:t>，价格</w:t>
      </w:r>
      <w:proofErr w:type="gramStart"/>
      <w:r>
        <w:rPr>
          <w:rFonts w:ascii="宋体" w:hAnsi="宋体"/>
        </w:rPr>
        <w:t>评分占</w:t>
      </w:r>
      <w:proofErr w:type="gramEnd"/>
      <w:r>
        <w:rPr>
          <w:rFonts w:ascii="宋体" w:hAnsi="宋体" w:hint="eastAsia"/>
          <w:color w:val="FF0000"/>
        </w:rPr>
        <w:t>50</w:t>
      </w:r>
      <w:r>
        <w:rPr>
          <w:rFonts w:ascii="宋体" w:hAnsi="宋体"/>
          <w:color w:val="FF0000"/>
        </w:rPr>
        <w:t>%</w:t>
      </w:r>
      <w:r>
        <w:rPr>
          <w:rFonts w:ascii="宋体" w:hAnsi="宋体"/>
        </w:rPr>
        <w:t>。</w:t>
      </w:r>
    </w:p>
    <w:p w:rsidR="00E91D3E" w:rsidRDefault="000C5640">
      <w:pPr>
        <w:pStyle w:val="2"/>
        <w:keepLines w:val="0"/>
        <w:widowControl/>
        <w:numPr>
          <w:ilvl w:val="1"/>
          <w:numId w:val="0"/>
        </w:numPr>
        <w:spacing w:before="240" w:after="120" w:line="400" w:lineRule="exact"/>
        <w:jc w:val="left"/>
        <w:rPr>
          <w:rFonts w:ascii="宋体" w:hAnsi="宋体"/>
        </w:rPr>
      </w:pPr>
      <w:bookmarkStart w:id="90" w:name="_Toc363569325"/>
      <w:bookmarkStart w:id="91" w:name="_Toc133775964"/>
      <w:bookmarkStart w:id="92" w:name="_Toc365364675"/>
      <w:bookmarkStart w:id="93" w:name="_Toc94175723"/>
      <w:bookmarkStart w:id="94" w:name="_Toc268096574"/>
      <w:bookmarkStart w:id="95" w:name="_Toc74734415"/>
      <w:r>
        <w:rPr>
          <w:rFonts w:ascii="宋体" w:hAnsi="宋体" w:hint="eastAsia"/>
        </w:rPr>
        <w:t>投标文件的澄清</w:t>
      </w:r>
      <w:bookmarkEnd w:id="90"/>
      <w:bookmarkEnd w:id="91"/>
      <w:bookmarkEnd w:id="92"/>
      <w:bookmarkEnd w:id="93"/>
      <w:bookmarkEnd w:id="94"/>
      <w:bookmarkEnd w:id="95"/>
    </w:p>
    <w:p w:rsidR="00E91D3E" w:rsidRDefault="000C5640">
      <w:pPr>
        <w:spacing w:line="360" w:lineRule="auto"/>
        <w:ind w:firstLineChars="200" w:firstLine="420"/>
        <w:rPr>
          <w:rFonts w:ascii="宋体"/>
        </w:rPr>
      </w:pPr>
      <w:r>
        <w:rPr>
          <w:rFonts w:ascii="宋体" w:hint="eastAsia"/>
        </w:rPr>
        <w:t>为有助于投标文件的审查，招标人可要求投标人对其投标文件进行澄清。澄清和答复应以书面形式，但对投标文件不得做实质性变更。</w:t>
      </w:r>
    </w:p>
    <w:p w:rsidR="00E91D3E" w:rsidRDefault="000C5640">
      <w:pPr>
        <w:pStyle w:val="2"/>
        <w:keepLines w:val="0"/>
        <w:widowControl/>
        <w:numPr>
          <w:ilvl w:val="1"/>
          <w:numId w:val="0"/>
        </w:numPr>
        <w:spacing w:before="240" w:after="120" w:line="400" w:lineRule="exact"/>
        <w:jc w:val="left"/>
        <w:rPr>
          <w:rFonts w:ascii="宋体" w:hAnsi="宋体"/>
        </w:rPr>
      </w:pPr>
      <w:bookmarkStart w:id="96" w:name="_Toc74734416"/>
      <w:bookmarkStart w:id="97" w:name="_Toc133775966"/>
      <w:bookmarkStart w:id="98" w:name="_Toc94175725"/>
      <w:bookmarkStart w:id="99" w:name="_Toc365364676"/>
      <w:bookmarkStart w:id="100" w:name="_Toc363569327"/>
      <w:bookmarkStart w:id="101" w:name="_Toc268096576"/>
      <w:proofErr w:type="gramStart"/>
      <w:r>
        <w:rPr>
          <w:rFonts w:ascii="宋体" w:hAnsi="宋体" w:hint="eastAsia"/>
        </w:rPr>
        <w:t>废标条款</w:t>
      </w:r>
      <w:bookmarkEnd w:id="96"/>
      <w:proofErr w:type="gramEnd"/>
    </w:p>
    <w:p w:rsidR="00E91D3E" w:rsidRDefault="000C5640">
      <w:pPr>
        <w:pStyle w:val="a9"/>
        <w:spacing w:line="540" w:lineRule="exact"/>
        <w:ind w:firstLineChars="100" w:firstLine="240"/>
        <w:rPr>
          <w:rFonts w:hAnsi="Times New Roman"/>
        </w:rPr>
      </w:pPr>
      <w:r>
        <w:rPr>
          <w:rFonts w:hAnsi="Times New Roman" w:hint="eastAsia"/>
        </w:rPr>
        <w:t>（一）、投标文件有下列之一的，应作废标处理：</w:t>
      </w:r>
    </w:p>
    <w:p w:rsidR="00E91D3E" w:rsidRDefault="000C5640">
      <w:pPr>
        <w:pStyle w:val="a9"/>
        <w:spacing w:line="540" w:lineRule="exact"/>
        <w:ind w:firstLineChars="100" w:firstLine="240"/>
        <w:rPr>
          <w:rFonts w:hAnsi="Times New Roman"/>
        </w:rPr>
      </w:pPr>
      <w:r>
        <w:rPr>
          <w:rFonts w:hAnsi="Times New Roman" w:hint="eastAsia"/>
        </w:rPr>
        <w:t>1、投标文件送达的时间超过规定的投标截止时间的；</w:t>
      </w:r>
    </w:p>
    <w:p w:rsidR="00E91D3E" w:rsidRDefault="000C5640">
      <w:pPr>
        <w:pStyle w:val="a9"/>
        <w:spacing w:line="540" w:lineRule="exact"/>
        <w:ind w:firstLineChars="100" w:firstLine="240"/>
        <w:rPr>
          <w:rFonts w:hAnsi="Times New Roman"/>
        </w:rPr>
      </w:pPr>
      <w:r>
        <w:rPr>
          <w:rFonts w:hAnsi="Times New Roman" w:hint="eastAsia"/>
        </w:rPr>
        <w:t>2、投标文件无法定代表人或授权委托代理人签字、盖公章的；</w:t>
      </w:r>
    </w:p>
    <w:p w:rsidR="00E91D3E" w:rsidRDefault="000C5640">
      <w:pPr>
        <w:pStyle w:val="a9"/>
        <w:spacing w:line="540" w:lineRule="exact"/>
        <w:ind w:firstLineChars="100" w:firstLine="240"/>
        <w:rPr>
          <w:rFonts w:hAnsi="Times New Roman"/>
        </w:rPr>
      </w:pPr>
      <w:r>
        <w:rPr>
          <w:rFonts w:hAnsi="Times New Roman" w:hint="eastAsia"/>
        </w:rPr>
        <w:lastRenderedPageBreak/>
        <w:t>3、签字人无法定代表人（企业负责人）有效授权书的；</w:t>
      </w:r>
    </w:p>
    <w:p w:rsidR="00E91D3E" w:rsidRDefault="000C5640">
      <w:pPr>
        <w:pStyle w:val="a9"/>
        <w:spacing w:line="540" w:lineRule="exact"/>
        <w:ind w:firstLineChars="100" w:firstLine="240"/>
        <w:rPr>
          <w:rFonts w:hAnsi="Times New Roman"/>
        </w:rPr>
      </w:pPr>
      <w:r>
        <w:rPr>
          <w:rFonts w:hAnsi="Times New Roman" w:hint="eastAsia"/>
        </w:rPr>
        <w:t>4、投标报价未按招标文件的内容和要求编写，内容不全或字迹无法辨认的；</w:t>
      </w:r>
    </w:p>
    <w:p w:rsidR="00E91D3E" w:rsidRDefault="000C5640">
      <w:pPr>
        <w:tabs>
          <w:tab w:val="left" w:pos="210"/>
        </w:tabs>
        <w:spacing w:line="540" w:lineRule="exact"/>
        <w:ind w:firstLineChars="100" w:firstLine="210"/>
        <w:rPr>
          <w:rFonts w:ascii="宋体"/>
        </w:rPr>
      </w:pPr>
      <w:r>
        <w:rPr>
          <w:rFonts w:ascii="宋体" w:hint="eastAsia"/>
        </w:rPr>
        <w:t>5、资质评审不合格的；</w:t>
      </w:r>
    </w:p>
    <w:p w:rsidR="00E91D3E" w:rsidRDefault="000C5640">
      <w:pPr>
        <w:tabs>
          <w:tab w:val="left" w:pos="210"/>
        </w:tabs>
        <w:spacing w:line="540" w:lineRule="exact"/>
        <w:ind w:firstLineChars="100" w:firstLine="210"/>
        <w:rPr>
          <w:rFonts w:ascii="宋体"/>
        </w:rPr>
      </w:pPr>
      <w:r>
        <w:rPr>
          <w:rFonts w:ascii="宋体" w:hint="eastAsia"/>
        </w:rPr>
        <w:t>6、标书有缺项或未实质响应招标文件的，根据情节轻重，由评标委员会决议，可要求投标</w:t>
      </w:r>
      <w:proofErr w:type="gramStart"/>
      <w:r>
        <w:rPr>
          <w:rFonts w:ascii="宋体" w:hint="eastAsia"/>
        </w:rPr>
        <w:t>方现场</w:t>
      </w:r>
      <w:proofErr w:type="gramEnd"/>
      <w:r>
        <w:rPr>
          <w:rFonts w:ascii="宋体" w:hint="eastAsia"/>
        </w:rPr>
        <w:t>口头澄清，签署书面承诺书，评标扣分，直至取消本次投标资格，作废标处理。</w:t>
      </w:r>
    </w:p>
    <w:p w:rsidR="00E91D3E" w:rsidRDefault="000C5640">
      <w:pPr>
        <w:pStyle w:val="a9"/>
        <w:spacing w:line="540" w:lineRule="exact"/>
        <w:ind w:firstLineChars="100" w:firstLine="240"/>
        <w:rPr>
          <w:rFonts w:hAnsi="Times New Roman"/>
        </w:rPr>
      </w:pPr>
      <w:r>
        <w:rPr>
          <w:rFonts w:hAnsi="Times New Roman" w:hint="eastAsia"/>
        </w:rPr>
        <w:t>（二）、招投标过程中有下列行为之一者，应作废标处理：</w:t>
      </w:r>
    </w:p>
    <w:p w:rsidR="00E91D3E" w:rsidRDefault="000C5640">
      <w:pPr>
        <w:pStyle w:val="a9"/>
        <w:spacing w:line="540" w:lineRule="exact"/>
        <w:ind w:firstLineChars="100" w:firstLine="240"/>
        <w:rPr>
          <w:rFonts w:hAnsi="Times New Roman"/>
        </w:rPr>
      </w:pPr>
      <w:r>
        <w:rPr>
          <w:rFonts w:hAnsi="Times New Roman" w:hint="eastAsia"/>
        </w:rPr>
        <w:t>1、出现影响公正的违法、违规行为的；</w:t>
      </w:r>
    </w:p>
    <w:p w:rsidR="00E91D3E" w:rsidRDefault="000C5640">
      <w:pPr>
        <w:pStyle w:val="a9"/>
        <w:spacing w:line="540" w:lineRule="exact"/>
        <w:ind w:firstLineChars="100" w:firstLine="240"/>
        <w:rPr>
          <w:rFonts w:hAnsi="Times New Roman"/>
        </w:rPr>
      </w:pPr>
      <w:r>
        <w:rPr>
          <w:rFonts w:hAnsi="Times New Roman" w:hint="eastAsia"/>
        </w:rPr>
        <w:t>2、投标人报价明显高于项目造价的；</w:t>
      </w:r>
    </w:p>
    <w:p w:rsidR="00E91D3E" w:rsidRDefault="000C5640">
      <w:pPr>
        <w:tabs>
          <w:tab w:val="left" w:pos="210"/>
        </w:tabs>
        <w:spacing w:line="540" w:lineRule="exact"/>
        <w:ind w:firstLineChars="100" w:firstLine="240"/>
        <w:rPr>
          <w:rFonts w:ascii="宋体"/>
          <w:kern w:val="0"/>
          <w:sz w:val="24"/>
          <w:szCs w:val="20"/>
        </w:rPr>
      </w:pPr>
      <w:r>
        <w:rPr>
          <w:rFonts w:ascii="宋体" w:hint="eastAsia"/>
          <w:kern w:val="0"/>
          <w:sz w:val="24"/>
          <w:szCs w:val="20"/>
        </w:rPr>
        <w:t>3、因重大变故，该项目取消的；</w:t>
      </w: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rPr>
      </w:pPr>
      <w:bookmarkStart w:id="102" w:name="_Toc74734417"/>
      <w:r>
        <w:rPr>
          <w:rFonts w:ascii="宋体" w:hAnsi="宋体" w:hint="eastAsia"/>
        </w:rPr>
        <w:lastRenderedPageBreak/>
        <w:t>授予合同</w:t>
      </w:r>
      <w:bookmarkEnd w:id="97"/>
      <w:bookmarkEnd w:id="98"/>
      <w:bookmarkEnd w:id="99"/>
      <w:bookmarkEnd w:id="100"/>
      <w:bookmarkEnd w:id="101"/>
      <w:bookmarkEnd w:id="102"/>
    </w:p>
    <w:p w:rsidR="00E91D3E" w:rsidRDefault="000C5640">
      <w:pPr>
        <w:pStyle w:val="2"/>
        <w:keepLines w:val="0"/>
        <w:widowControl/>
        <w:numPr>
          <w:ilvl w:val="1"/>
          <w:numId w:val="0"/>
        </w:numPr>
        <w:spacing w:before="240" w:after="120" w:line="400" w:lineRule="exact"/>
        <w:jc w:val="left"/>
        <w:rPr>
          <w:rFonts w:ascii="宋体" w:hAnsi="宋体"/>
        </w:rPr>
      </w:pPr>
      <w:bookmarkStart w:id="103" w:name="_Toc365364677"/>
      <w:bookmarkStart w:id="104" w:name="_Toc363569328"/>
      <w:bookmarkStart w:id="105" w:name="_Toc74734418"/>
      <w:r>
        <w:rPr>
          <w:rFonts w:ascii="宋体" w:hAnsi="宋体" w:hint="eastAsia"/>
        </w:rPr>
        <w:t>定标原则</w:t>
      </w:r>
      <w:bookmarkEnd w:id="103"/>
      <w:bookmarkEnd w:id="104"/>
      <w:bookmarkEnd w:id="105"/>
    </w:p>
    <w:p w:rsidR="00E91D3E" w:rsidRDefault="000C5640">
      <w:pPr>
        <w:pStyle w:val="DisplayText"/>
        <w:numPr>
          <w:ilvl w:val="0"/>
          <w:numId w:val="11"/>
        </w:numPr>
        <w:spacing w:after="120" w:line="400" w:lineRule="exact"/>
        <w:rPr>
          <w:rFonts w:ascii="宋体" w:hAnsi="宋体"/>
        </w:rPr>
      </w:pPr>
      <w:r>
        <w:rPr>
          <w:rFonts w:ascii="宋体" w:hAnsi="宋体" w:hint="eastAsia"/>
        </w:rPr>
        <w:t>合同将授予符合下列条件的投标人：</w:t>
      </w:r>
    </w:p>
    <w:p w:rsidR="00E91D3E" w:rsidRDefault="000C5640">
      <w:pPr>
        <w:numPr>
          <w:ilvl w:val="0"/>
          <w:numId w:val="12"/>
        </w:numPr>
        <w:autoSpaceDE w:val="0"/>
        <w:autoSpaceDN w:val="0"/>
        <w:adjustRightInd w:val="0"/>
        <w:spacing w:beforeLines="25" w:before="78" w:line="360" w:lineRule="auto"/>
        <w:rPr>
          <w:rFonts w:ascii="宋体"/>
        </w:rPr>
      </w:pPr>
      <w:r>
        <w:rPr>
          <w:rFonts w:ascii="宋体" w:hint="eastAsia"/>
        </w:rPr>
        <w:t>投标文件及其澄清文件实质性响应招标文件要求；</w:t>
      </w:r>
    </w:p>
    <w:p w:rsidR="00E91D3E" w:rsidRDefault="000C5640">
      <w:pPr>
        <w:numPr>
          <w:ilvl w:val="0"/>
          <w:numId w:val="12"/>
        </w:numPr>
        <w:autoSpaceDE w:val="0"/>
        <w:autoSpaceDN w:val="0"/>
        <w:adjustRightInd w:val="0"/>
        <w:spacing w:beforeLines="25" w:before="78" w:line="360" w:lineRule="auto"/>
        <w:rPr>
          <w:rFonts w:ascii="宋体"/>
        </w:rPr>
      </w:pPr>
      <w:r>
        <w:rPr>
          <w:rFonts w:ascii="宋体" w:hint="eastAsia"/>
        </w:rPr>
        <w:t>评标</w:t>
      </w:r>
      <w:r w:rsidRPr="008A2E1E">
        <w:rPr>
          <w:rFonts w:ascii="宋体" w:hint="eastAsia"/>
          <w:b/>
        </w:rPr>
        <w:t>委员会根据</w:t>
      </w:r>
      <w:r w:rsidR="008A2E1E" w:rsidRPr="008A2E1E">
        <w:rPr>
          <w:rFonts w:ascii="宋体" w:hint="eastAsia"/>
          <w:b/>
          <w:bCs/>
        </w:rPr>
        <w:t>服务器设备</w:t>
      </w:r>
      <w:r w:rsidRPr="008A2E1E">
        <w:rPr>
          <w:rFonts w:ascii="宋体" w:hint="eastAsia"/>
          <w:b/>
        </w:rPr>
        <w:t>评</w:t>
      </w:r>
      <w:r>
        <w:rPr>
          <w:rFonts w:ascii="宋体" w:hint="eastAsia"/>
        </w:rPr>
        <w:t>审表综合评价，评出的最大限度满足招标要求的投标人；</w:t>
      </w:r>
    </w:p>
    <w:p w:rsidR="00E91D3E" w:rsidRDefault="000C5640">
      <w:pPr>
        <w:pStyle w:val="DisplayText"/>
        <w:numPr>
          <w:ilvl w:val="0"/>
          <w:numId w:val="11"/>
        </w:numPr>
        <w:spacing w:after="120" w:line="400" w:lineRule="exact"/>
        <w:rPr>
          <w:rFonts w:ascii="宋体" w:hAnsi="宋体"/>
        </w:rPr>
      </w:pPr>
      <w:r>
        <w:rPr>
          <w:rFonts w:ascii="宋体" w:hAnsi="宋体" w:hint="eastAsia"/>
        </w:rPr>
        <w:t>对未中标的原因，招标人不予解释。</w:t>
      </w:r>
    </w:p>
    <w:p w:rsidR="00E91D3E" w:rsidRDefault="000C5640">
      <w:pPr>
        <w:pStyle w:val="2"/>
        <w:keepLines w:val="0"/>
        <w:widowControl/>
        <w:numPr>
          <w:ilvl w:val="1"/>
          <w:numId w:val="0"/>
        </w:numPr>
        <w:spacing w:before="240" w:after="120" w:line="400" w:lineRule="exact"/>
        <w:jc w:val="left"/>
        <w:rPr>
          <w:rFonts w:ascii="宋体" w:hAnsi="宋体"/>
        </w:rPr>
      </w:pPr>
      <w:bookmarkStart w:id="106" w:name="_Toc365364678"/>
      <w:bookmarkStart w:id="107" w:name="_Toc363569329"/>
      <w:bookmarkStart w:id="108" w:name="_Toc74734419"/>
      <w:r>
        <w:rPr>
          <w:rFonts w:ascii="宋体" w:hAnsi="宋体" w:hint="eastAsia"/>
        </w:rPr>
        <w:t>中标通知</w:t>
      </w:r>
      <w:bookmarkEnd w:id="106"/>
      <w:bookmarkEnd w:id="107"/>
      <w:bookmarkEnd w:id="108"/>
    </w:p>
    <w:p w:rsidR="00E91D3E" w:rsidRDefault="000C5640">
      <w:pPr>
        <w:autoSpaceDE w:val="0"/>
        <w:autoSpaceDN w:val="0"/>
        <w:adjustRightInd w:val="0"/>
        <w:spacing w:beforeLines="25" w:before="78" w:line="360" w:lineRule="auto"/>
        <w:ind w:leftChars="229" w:left="1006" w:hangingChars="250" w:hanging="525"/>
        <w:rPr>
          <w:rFonts w:ascii="宋体"/>
        </w:rPr>
      </w:pPr>
      <w:r>
        <w:rPr>
          <w:rFonts w:hint="eastAsia"/>
        </w:rPr>
        <w:t>中标人确定后，招标人将向中标人发出《中标通知书》。</w:t>
      </w:r>
    </w:p>
    <w:p w:rsidR="00E91D3E" w:rsidRDefault="000C5640">
      <w:pPr>
        <w:pStyle w:val="2"/>
        <w:keepLines w:val="0"/>
        <w:widowControl/>
        <w:numPr>
          <w:ilvl w:val="1"/>
          <w:numId w:val="0"/>
        </w:numPr>
        <w:spacing w:before="240" w:after="120" w:line="400" w:lineRule="exact"/>
        <w:jc w:val="left"/>
        <w:rPr>
          <w:rFonts w:ascii="宋体" w:hAnsi="宋体"/>
        </w:rPr>
      </w:pPr>
      <w:bookmarkStart w:id="109" w:name="_Toc365364679"/>
      <w:bookmarkStart w:id="110" w:name="_Toc363569330"/>
      <w:bookmarkStart w:id="111" w:name="_Toc74734420"/>
      <w:r>
        <w:rPr>
          <w:rFonts w:ascii="宋体" w:hAnsi="宋体" w:hint="eastAsia"/>
        </w:rPr>
        <w:t>授予合同时变更数量的权利</w:t>
      </w:r>
      <w:bookmarkEnd w:id="109"/>
      <w:bookmarkEnd w:id="110"/>
      <w:bookmarkEnd w:id="111"/>
    </w:p>
    <w:p w:rsidR="00E91D3E" w:rsidRDefault="000C5640">
      <w:pPr>
        <w:spacing w:line="360" w:lineRule="auto"/>
        <w:ind w:firstLineChars="200" w:firstLine="420"/>
        <w:rPr>
          <w:rFonts w:ascii="宋体"/>
        </w:rPr>
      </w:pPr>
      <w:r>
        <w:rPr>
          <w:rFonts w:ascii="宋体" w:hint="eastAsia"/>
        </w:rPr>
        <w:t>项目单位在合同签订时有权对招标文件中规定的货物数量和服务予以增加或减少，并相应地以单价为基础增减费用。</w:t>
      </w:r>
    </w:p>
    <w:p w:rsidR="00E91D3E" w:rsidRDefault="000C5640">
      <w:pPr>
        <w:pStyle w:val="2"/>
        <w:keepLines w:val="0"/>
        <w:widowControl/>
        <w:numPr>
          <w:ilvl w:val="1"/>
          <w:numId w:val="0"/>
        </w:numPr>
        <w:spacing w:before="240" w:after="120" w:line="400" w:lineRule="exact"/>
        <w:jc w:val="left"/>
      </w:pPr>
      <w:bookmarkStart w:id="112" w:name="_Toc74734421"/>
      <w:r>
        <w:rPr>
          <w:rFonts w:hint="eastAsia"/>
        </w:rPr>
        <w:t>合同签订</w:t>
      </w:r>
      <w:bookmarkEnd w:id="112"/>
    </w:p>
    <w:p w:rsidR="00E91D3E" w:rsidRDefault="000C5640">
      <w:pPr>
        <w:rPr>
          <w:rFonts w:ascii="宋体"/>
        </w:rPr>
      </w:pPr>
      <w:r>
        <w:rPr>
          <w:rFonts w:ascii="宋体"/>
        </w:rPr>
        <w:tab/>
      </w:r>
      <w:r>
        <w:rPr>
          <w:rFonts w:ascii="宋体" w:hint="eastAsia"/>
        </w:rPr>
        <w:t>合同</w:t>
      </w:r>
      <w:r>
        <w:rPr>
          <w:rFonts w:ascii="宋体"/>
        </w:rPr>
        <w:t>签订时，先签总合同，根据需要下订单。价格</w:t>
      </w:r>
      <w:r>
        <w:rPr>
          <w:rFonts w:ascii="宋体" w:hint="eastAsia"/>
        </w:rPr>
        <w:t>下订单</w:t>
      </w:r>
      <w:r>
        <w:rPr>
          <w:rFonts w:ascii="宋体"/>
        </w:rPr>
        <w:t>时确认。</w:t>
      </w:r>
    </w:p>
    <w:p w:rsidR="00E91D3E" w:rsidRDefault="000C5640">
      <w:pPr>
        <w:pStyle w:val="2"/>
        <w:keepLines w:val="0"/>
        <w:widowControl/>
        <w:numPr>
          <w:ilvl w:val="1"/>
          <w:numId w:val="0"/>
        </w:numPr>
        <w:spacing w:before="240" w:after="120" w:line="400" w:lineRule="exact"/>
        <w:jc w:val="left"/>
        <w:rPr>
          <w:rFonts w:ascii="宋体" w:hAnsi="宋体"/>
          <w:smallCaps/>
        </w:rPr>
      </w:pPr>
      <w:bookmarkStart w:id="113" w:name="_Toc27812989"/>
      <w:bookmarkStart w:id="114" w:name="_Toc365364681"/>
      <w:bookmarkStart w:id="115" w:name="_Toc371904371"/>
      <w:bookmarkStart w:id="116" w:name="_Toc381669536"/>
      <w:bookmarkStart w:id="117" w:name="_Toc41724788"/>
      <w:bookmarkStart w:id="118" w:name="_Toc133775993"/>
      <w:bookmarkStart w:id="119" w:name="_Toc41734164"/>
      <w:bookmarkStart w:id="120" w:name="_Toc381600291"/>
      <w:bookmarkStart w:id="121" w:name="_Toc41724670"/>
      <w:bookmarkStart w:id="122" w:name="_Toc381600800"/>
      <w:bookmarkStart w:id="123" w:name="_Toc268096607"/>
      <w:bookmarkStart w:id="124" w:name="_Toc74734422"/>
      <w:r>
        <w:rPr>
          <w:rFonts w:ascii="宋体" w:hAnsi="宋体" w:hint="eastAsia"/>
          <w:smallCaps/>
        </w:rPr>
        <w:t>运输及其保险</w:t>
      </w:r>
      <w:bookmarkEnd w:id="113"/>
      <w:bookmarkEnd w:id="114"/>
      <w:bookmarkEnd w:id="115"/>
      <w:bookmarkEnd w:id="116"/>
      <w:bookmarkEnd w:id="117"/>
      <w:bookmarkEnd w:id="118"/>
      <w:bookmarkEnd w:id="119"/>
      <w:bookmarkEnd w:id="120"/>
      <w:bookmarkEnd w:id="121"/>
      <w:bookmarkEnd w:id="122"/>
      <w:bookmarkEnd w:id="123"/>
      <w:bookmarkEnd w:id="124"/>
    </w:p>
    <w:p w:rsidR="00E91D3E" w:rsidRDefault="000C5640">
      <w:pPr>
        <w:pStyle w:val="DisplayText"/>
        <w:numPr>
          <w:ilvl w:val="0"/>
          <w:numId w:val="13"/>
        </w:numPr>
        <w:spacing w:after="120" w:line="400" w:lineRule="exact"/>
        <w:rPr>
          <w:rFonts w:ascii="宋体" w:hAnsi="宋体"/>
        </w:rPr>
      </w:pPr>
      <w:bookmarkStart w:id="125" w:name="_Toc381600801"/>
      <w:bookmarkStart w:id="126" w:name="_Toc381669537"/>
      <w:bookmarkStart w:id="127" w:name="_Toc371904372"/>
      <w:bookmarkStart w:id="128" w:name="_Toc381600292"/>
      <w:r>
        <w:rPr>
          <w:rFonts w:ascii="宋体" w:hAnsi="宋体" w:hint="eastAsia"/>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百分之一百一十办理“一切险”，运杂费、保险费由卖方承担。货物运抵并卸至指定交货地点前的一切质量和安全方面的风险责任由卖方承担。同时，卖方应负责尽快</w:t>
      </w:r>
      <w:proofErr w:type="gramStart"/>
      <w:r>
        <w:rPr>
          <w:rFonts w:ascii="宋体" w:hAnsi="宋体" w:hint="eastAsia"/>
        </w:rPr>
        <w:t>自费对</w:t>
      </w:r>
      <w:proofErr w:type="gramEnd"/>
      <w:r>
        <w:rPr>
          <w:rFonts w:ascii="宋体" w:hAnsi="宋体" w:hint="eastAsia"/>
        </w:rPr>
        <w:t>丢失的合同设备补充供货，和</w:t>
      </w:r>
      <w:r>
        <w:rPr>
          <w:rFonts w:ascii="宋体" w:hAnsi="宋体"/>
        </w:rPr>
        <w:t>/</w:t>
      </w:r>
      <w:r>
        <w:rPr>
          <w:rFonts w:ascii="宋体" w:hAnsi="宋体" w:hint="eastAsia"/>
        </w:rPr>
        <w:t>或修理和</w:t>
      </w:r>
      <w:r>
        <w:rPr>
          <w:rFonts w:ascii="宋体" w:hAnsi="宋体"/>
        </w:rPr>
        <w:t>/</w:t>
      </w:r>
      <w:r>
        <w:rPr>
          <w:rFonts w:ascii="宋体" w:hAnsi="宋体" w:hint="eastAsia"/>
        </w:rPr>
        <w:t>或更换损坏的合同设备，并承担由于补充和/或修理和/或更换损坏的合同货物而发生的一切费用。</w:t>
      </w:r>
    </w:p>
    <w:p w:rsidR="00E91D3E" w:rsidRDefault="000C5640">
      <w:pPr>
        <w:pStyle w:val="DisplayText"/>
        <w:numPr>
          <w:ilvl w:val="0"/>
          <w:numId w:val="13"/>
        </w:numPr>
        <w:spacing w:after="120" w:line="400" w:lineRule="exact"/>
        <w:rPr>
          <w:rFonts w:ascii="宋体" w:hAnsi="宋体"/>
        </w:rPr>
      </w:pPr>
      <w:r>
        <w:rPr>
          <w:rFonts w:ascii="宋体" w:hAnsi="宋体" w:hint="eastAsia"/>
        </w:rPr>
        <w:t>在保证期内和在保证期满后至第一次大修时</w:t>
      </w:r>
      <w:proofErr w:type="gramStart"/>
      <w:r>
        <w:rPr>
          <w:rFonts w:ascii="宋体" w:hAnsi="宋体" w:hint="eastAsia"/>
        </w:rPr>
        <w:t>止发现</w:t>
      </w:r>
      <w:proofErr w:type="gramEnd"/>
      <w:r>
        <w:rPr>
          <w:rFonts w:ascii="宋体" w:hAnsi="宋体" w:hint="eastAsia"/>
        </w:rPr>
        <w:t>经双方确认的由于卖方的过失或疏忽造成的供应货物（或部分）损坏或潜在缺陷，而动用了买方库存中的备品备件，则卖方负责免费在2个月内将动用的备品备件补齐，运到指定目的车站，并且通知买方。</w:t>
      </w:r>
    </w:p>
    <w:p w:rsidR="00E91D3E" w:rsidRDefault="000C5640">
      <w:pPr>
        <w:pStyle w:val="DisplayText"/>
        <w:numPr>
          <w:ilvl w:val="0"/>
          <w:numId w:val="13"/>
        </w:numPr>
        <w:spacing w:after="120" w:line="400" w:lineRule="exact"/>
        <w:rPr>
          <w:rFonts w:ascii="宋体" w:hAnsi="宋体"/>
        </w:rPr>
      </w:pPr>
      <w:r>
        <w:rPr>
          <w:rFonts w:ascii="宋体" w:hAnsi="宋体" w:hint="eastAsia"/>
        </w:rPr>
        <w:lastRenderedPageBreak/>
        <w:t>卖方应按技术协议的规定，向买方分批提供满足工程设计所需的厂家图纸、资料、技术文件及全部安装图纸、资料、技术文件。</w:t>
      </w:r>
    </w:p>
    <w:p w:rsidR="00E91D3E" w:rsidRDefault="000C5640">
      <w:pPr>
        <w:pStyle w:val="DisplayText"/>
        <w:numPr>
          <w:ilvl w:val="0"/>
          <w:numId w:val="13"/>
        </w:numPr>
        <w:spacing w:after="120" w:line="400" w:lineRule="exact"/>
        <w:rPr>
          <w:rFonts w:ascii="宋体" w:hAnsi="宋体"/>
        </w:rPr>
      </w:pPr>
      <w:r>
        <w:rPr>
          <w:rFonts w:ascii="宋体" w:hAnsi="宋体" w:hint="eastAsia"/>
        </w:rPr>
        <w:t>每批技术资料交邮后，卖方在</w:t>
      </w:r>
      <w:r>
        <w:rPr>
          <w:rFonts w:ascii="宋体" w:hAnsi="宋体"/>
        </w:rPr>
        <w:t>24</w:t>
      </w:r>
      <w:r>
        <w:rPr>
          <w:rFonts w:ascii="宋体" w:hAnsi="宋体" w:hint="eastAsia"/>
        </w:rPr>
        <w:t>小时内将技术资料的交邮日期、邮单号、技术资料的详细清单、件数及重量、合同号等以传真通知买方和设计方。</w:t>
      </w:r>
    </w:p>
    <w:p w:rsidR="00E91D3E" w:rsidRDefault="000C5640">
      <w:pPr>
        <w:pStyle w:val="DisplayText"/>
        <w:numPr>
          <w:ilvl w:val="0"/>
          <w:numId w:val="13"/>
        </w:numPr>
        <w:spacing w:after="120" w:line="400" w:lineRule="exact"/>
        <w:rPr>
          <w:rFonts w:ascii="宋体" w:hAnsi="宋体"/>
        </w:rPr>
      </w:pPr>
      <w:r>
        <w:rPr>
          <w:rFonts w:ascii="宋体" w:hAnsi="宋体" w:hint="eastAsia"/>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rsidR="00E91D3E" w:rsidRDefault="000C5640">
      <w:pPr>
        <w:pStyle w:val="DisplayText"/>
        <w:numPr>
          <w:ilvl w:val="0"/>
          <w:numId w:val="13"/>
        </w:numPr>
        <w:spacing w:after="120" w:line="400" w:lineRule="exact"/>
        <w:rPr>
          <w:rFonts w:ascii="宋体" w:hAnsi="宋体"/>
        </w:rPr>
      </w:pPr>
      <w:r>
        <w:rPr>
          <w:rFonts w:ascii="宋体" w:hAnsi="宋体" w:hint="eastAsia"/>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p w:rsidR="00E91D3E" w:rsidRDefault="000C5640">
      <w:pPr>
        <w:pStyle w:val="2"/>
        <w:keepLines w:val="0"/>
        <w:widowControl/>
        <w:numPr>
          <w:ilvl w:val="1"/>
          <w:numId w:val="0"/>
        </w:numPr>
        <w:spacing w:before="240" w:after="120" w:line="400" w:lineRule="exact"/>
        <w:jc w:val="left"/>
        <w:rPr>
          <w:rFonts w:ascii="宋体" w:hAnsi="宋体"/>
        </w:rPr>
      </w:pPr>
      <w:bookmarkStart w:id="129" w:name="_Hlt19434325"/>
      <w:bookmarkStart w:id="130" w:name="_Toc381669540"/>
      <w:bookmarkStart w:id="131" w:name="_Toc41724674"/>
      <w:bookmarkStart w:id="132" w:name="_Toc133775997"/>
      <w:bookmarkStart w:id="133" w:name="_Toc381600804"/>
      <w:bookmarkStart w:id="134" w:name="_Toc27812993"/>
      <w:bookmarkStart w:id="135" w:name="_Toc381600295"/>
      <w:bookmarkStart w:id="136" w:name="_Toc365364683"/>
      <w:bookmarkStart w:id="137" w:name="_Toc41724792"/>
      <w:bookmarkStart w:id="138" w:name="_Toc268096611"/>
      <w:bookmarkStart w:id="139" w:name="_Toc371904375"/>
      <w:bookmarkStart w:id="140" w:name="_Toc41734168"/>
      <w:bookmarkStart w:id="141" w:name="_Toc74734423"/>
      <w:bookmarkEnd w:id="125"/>
      <w:bookmarkEnd w:id="126"/>
      <w:bookmarkEnd w:id="127"/>
      <w:bookmarkEnd w:id="128"/>
      <w:bookmarkEnd w:id="129"/>
      <w:r>
        <w:rPr>
          <w:rFonts w:ascii="宋体" w:hAnsi="宋体" w:hint="eastAsia"/>
        </w:rPr>
        <w:t>交货地点及交货方式</w:t>
      </w:r>
      <w:bookmarkEnd w:id="130"/>
      <w:bookmarkEnd w:id="131"/>
      <w:bookmarkEnd w:id="132"/>
      <w:bookmarkEnd w:id="133"/>
      <w:bookmarkEnd w:id="134"/>
      <w:bookmarkEnd w:id="135"/>
      <w:bookmarkEnd w:id="136"/>
      <w:bookmarkEnd w:id="137"/>
      <w:bookmarkEnd w:id="138"/>
      <w:bookmarkEnd w:id="139"/>
      <w:bookmarkEnd w:id="140"/>
      <w:bookmarkEnd w:id="141"/>
    </w:p>
    <w:p w:rsidR="00E91D3E" w:rsidRDefault="000C5640">
      <w:pPr>
        <w:pStyle w:val="DisplayText"/>
        <w:numPr>
          <w:ilvl w:val="0"/>
          <w:numId w:val="14"/>
        </w:numPr>
        <w:spacing w:after="120" w:line="400" w:lineRule="exact"/>
        <w:rPr>
          <w:rFonts w:ascii="宋体" w:hAnsi="宋体"/>
        </w:rPr>
      </w:pPr>
      <w:bookmarkStart w:id="142" w:name="_Toc41724787"/>
      <w:bookmarkStart w:id="143" w:name="_Toc371904370"/>
      <w:bookmarkStart w:id="144" w:name="_Toc365364684"/>
      <w:bookmarkStart w:id="145" w:name="_Toc41724669"/>
      <w:bookmarkStart w:id="146" w:name="_Toc133775992"/>
      <w:bookmarkStart w:id="147" w:name="_Toc381600799"/>
      <w:bookmarkStart w:id="148" w:name="_Toc381669535"/>
      <w:bookmarkStart w:id="149" w:name="_Toc268096606"/>
      <w:bookmarkStart w:id="150" w:name="_Toc27812988"/>
      <w:bookmarkStart w:id="151" w:name="_Toc381600290"/>
      <w:bookmarkStart w:id="152" w:name="_Toc41734163"/>
      <w:r>
        <w:rPr>
          <w:rFonts w:ascii="宋体" w:hAnsi="宋体" w:hint="eastAsia"/>
        </w:rPr>
        <w:t>交货时间：合同签订后</w:t>
      </w:r>
      <w:r>
        <w:rPr>
          <w:rFonts w:ascii="宋体" w:hAnsi="宋体" w:hint="eastAsia"/>
          <w:u w:val="single"/>
        </w:rPr>
        <w:t>15</w:t>
      </w:r>
      <w:r>
        <w:rPr>
          <w:rFonts w:ascii="宋体" w:hAnsi="宋体" w:hint="eastAsia"/>
        </w:rPr>
        <w:t>日内完成货物的安装、调试和验收。</w:t>
      </w:r>
      <w:r>
        <w:rPr>
          <w:rFonts w:ascii="宋体" w:hAnsi="宋体" w:hint="eastAsia"/>
          <w:b/>
        </w:rPr>
        <w:t>注</w:t>
      </w:r>
      <w:r>
        <w:rPr>
          <w:rFonts w:ascii="宋体" w:hAnsi="宋体" w:hint="eastAsia"/>
        </w:rPr>
        <w:t>：以相应设备技术文件中的交货时间为准，未作规定的则以</w:t>
      </w:r>
      <w:proofErr w:type="gramStart"/>
      <w:r>
        <w:rPr>
          <w:rFonts w:ascii="宋体" w:hAnsi="宋体" w:hint="eastAsia"/>
        </w:rPr>
        <w:t>本时间</w:t>
      </w:r>
      <w:proofErr w:type="gramEnd"/>
      <w:r>
        <w:rPr>
          <w:rFonts w:ascii="宋体" w:hAnsi="宋体" w:hint="eastAsia"/>
        </w:rPr>
        <w:t>为准。</w:t>
      </w:r>
    </w:p>
    <w:p w:rsidR="00E91D3E" w:rsidRDefault="000C5640">
      <w:pPr>
        <w:pStyle w:val="DisplayText"/>
        <w:numPr>
          <w:ilvl w:val="0"/>
          <w:numId w:val="14"/>
        </w:numPr>
        <w:spacing w:after="120" w:line="400" w:lineRule="exact"/>
        <w:rPr>
          <w:rFonts w:ascii="宋体" w:hAnsi="宋体"/>
        </w:rPr>
      </w:pPr>
      <w:r>
        <w:rPr>
          <w:rFonts w:ascii="宋体" w:hAnsi="宋体" w:hint="eastAsia"/>
        </w:rPr>
        <w:t>交货地点：湖北省武汉市</w:t>
      </w:r>
      <w:proofErr w:type="gramStart"/>
      <w:r>
        <w:rPr>
          <w:rFonts w:ascii="宋体" w:hAnsi="宋体" w:hint="eastAsia"/>
        </w:rPr>
        <w:t>江夏区藏龙</w:t>
      </w:r>
      <w:proofErr w:type="gramEnd"/>
      <w:r>
        <w:rPr>
          <w:rFonts w:ascii="宋体" w:hAnsi="宋体" w:hint="eastAsia"/>
        </w:rPr>
        <w:t>岛开发区谭湖路2号</w:t>
      </w:r>
      <w:proofErr w:type="gramStart"/>
      <w:r>
        <w:rPr>
          <w:rFonts w:ascii="宋体" w:hAnsi="宋体" w:hint="eastAsia"/>
        </w:rPr>
        <w:t>武汉网锐</w:t>
      </w:r>
      <w:proofErr w:type="gramEnd"/>
      <w:r>
        <w:rPr>
          <w:rFonts w:ascii="宋体" w:hAnsi="宋体" w:hint="eastAsia"/>
        </w:rPr>
        <w:t>检测科技有限公司</w:t>
      </w:r>
    </w:p>
    <w:p w:rsidR="00E91D3E" w:rsidRDefault="000C5640">
      <w:pPr>
        <w:pStyle w:val="2"/>
        <w:keepLines w:val="0"/>
        <w:widowControl/>
        <w:numPr>
          <w:ilvl w:val="1"/>
          <w:numId w:val="0"/>
        </w:numPr>
        <w:spacing w:before="240" w:after="120" w:line="400" w:lineRule="exact"/>
        <w:jc w:val="left"/>
        <w:rPr>
          <w:rFonts w:ascii="宋体" w:hAnsi="宋体"/>
        </w:rPr>
      </w:pPr>
      <w:bookmarkStart w:id="153" w:name="_Toc74734424"/>
      <w:r>
        <w:rPr>
          <w:rFonts w:ascii="宋体" w:hAnsi="宋体" w:hint="eastAsia"/>
        </w:rPr>
        <w:t>付款方式和付款比例</w:t>
      </w:r>
      <w:bookmarkEnd w:id="142"/>
      <w:bookmarkEnd w:id="143"/>
      <w:bookmarkEnd w:id="144"/>
      <w:bookmarkEnd w:id="145"/>
      <w:bookmarkEnd w:id="146"/>
      <w:bookmarkEnd w:id="147"/>
      <w:bookmarkEnd w:id="148"/>
      <w:bookmarkEnd w:id="149"/>
      <w:bookmarkEnd w:id="150"/>
      <w:bookmarkEnd w:id="151"/>
      <w:bookmarkEnd w:id="152"/>
      <w:bookmarkEnd w:id="153"/>
    </w:p>
    <w:p w:rsidR="00E91D3E" w:rsidRDefault="000C5640">
      <w:pPr>
        <w:pStyle w:val="DisplayText"/>
        <w:numPr>
          <w:ilvl w:val="0"/>
          <w:numId w:val="14"/>
        </w:numPr>
        <w:spacing w:after="120" w:line="400" w:lineRule="exact"/>
        <w:rPr>
          <w:rFonts w:ascii="宋体" w:hAnsi="宋体"/>
        </w:rPr>
      </w:pPr>
      <w:r>
        <w:rPr>
          <w:rFonts w:ascii="宋体" w:hAnsi="宋体" w:hint="eastAsia"/>
        </w:rPr>
        <w:t>本合同计价货币为人民币。</w:t>
      </w:r>
    </w:p>
    <w:p w:rsidR="00E91D3E" w:rsidRDefault="000C5640">
      <w:pPr>
        <w:pStyle w:val="DisplayText"/>
        <w:numPr>
          <w:ilvl w:val="0"/>
          <w:numId w:val="14"/>
        </w:numPr>
        <w:spacing w:after="120" w:line="400" w:lineRule="exact"/>
        <w:rPr>
          <w:rFonts w:ascii="宋体" w:hAnsi="宋体"/>
        </w:rPr>
      </w:pPr>
      <w:r>
        <w:rPr>
          <w:rFonts w:ascii="宋体" w:hAnsi="宋体" w:hint="eastAsia"/>
        </w:rPr>
        <w:t>付款方式</w:t>
      </w:r>
      <w:r>
        <w:rPr>
          <w:rFonts w:ascii="宋体" w:hAnsi="宋体"/>
        </w:rPr>
        <w:t>：</w:t>
      </w:r>
      <w:r>
        <w:rPr>
          <w:rFonts w:ascii="宋体" w:hAnsi="宋体" w:hint="eastAsia"/>
        </w:rPr>
        <w:t>电汇、汇票或支票。</w:t>
      </w:r>
    </w:p>
    <w:p w:rsidR="00E91D3E" w:rsidRDefault="000C5640">
      <w:pPr>
        <w:pStyle w:val="DisplayText"/>
        <w:numPr>
          <w:ilvl w:val="0"/>
          <w:numId w:val="14"/>
        </w:numPr>
        <w:spacing w:after="120" w:line="400" w:lineRule="exact"/>
        <w:rPr>
          <w:rFonts w:ascii="宋体" w:hAnsi="宋体"/>
        </w:rPr>
      </w:pPr>
      <w:r>
        <w:rPr>
          <w:rFonts w:ascii="宋体" w:hAnsi="宋体" w:hint="eastAsia"/>
        </w:rPr>
        <w:t>合同价款支付比例：</w:t>
      </w:r>
    </w:p>
    <w:p w:rsidR="00E91D3E" w:rsidRDefault="000C5640">
      <w:pPr>
        <w:spacing w:line="360" w:lineRule="auto"/>
        <w:ind w:leftChars="228" w:left="1109" w:hangingChars="300" w:hanging="630"/>
        <w:rPr>
          <w:rFonts w:ascii="宋体" w:hAnsi="宋体"/>
        </w:rPr>
      </w:pPr>
      <w:r>
        <w:rPr>
          <w:rFonts w:ascii="宋体" w:hAnsi="宋体" w:hint="eastAsia"/>
        </w:rPr>
        <w:t>(1)设备部分</w:t>
      </w:r>
    </w:p>
    <w:p w:rsidR="00E91D3E" w:rsidRDefault="000C5640">
      <w:pPr>
        <w:spacing w:line="360" w:lineRule="auto"/>
        <w:ind w:leftChars="228" w:left="1109" w:hangingChars="300" w:hanging="630"/>
        <w:rPr>
          <w:rFonts w:ascii="宋体" w:hAnsi="宋体"/>
        </w:rPr>
      </w:pPr>
      <w:r>
        <w:rPr>
          <w:rFonts w:ascii="宋体" w:hAnsi="宋体" w:hint="eastAsia"/>
        </w:rPr>
        <w:t>(2)合同生效后，支付合同总金额的30%作为预付款。</w:t>
      </w:r>
    </w:p>
    <w:p w:rsidR="00E91D3E" w:rsidRDefault="000C5640">
      <w:pPr>
        <w:spacing w:line="360" w:lineRule="auto"/>
        <w:ind w:leftChars="228" w:left="1109" w:hangingChars="300" w:hanging="630"/>
        <w:rPr>
          <w:rFonts w:ascii="宋体" w:hAnsi="宋体"/>
        </w:rPr>
      </w:pPr>
      <w:r>
        <w:rPr>
          <w:rFonts w:ascii="宋体" w:hAnsi="宋体" w:hint="eastAsia"/>
        </w:rPr>
        <w:t>(3)合同货物在现场完成</w:t>
      </w:r>
      <w:r w:rsidR="00AB1839">
        <w:rPr>
          <w:rFonts w:hint="eastAsia"/>
        </w:rPr>
        <w:t>安装、调试、性能试验</w:t>
      </w:r>
      <w:r>
        <w:rPr>
          <w:rFonts w:hint="eastAsia"/>
        </w:rPr>
        <w:t>和验收合格</w:t>
      </w:r>
      <w:r>
        <w:rPr>
          <w:rFonts w:ascii="宋体" w:hAnsi="宋体" w:hint="eastAsia"/>
        </w:rPr>
        <w:t>后，凭买方签发的收货单、卖方出具的发票（100%合同总金额）支付合同总金额的60%。</w:t>
      </w:r>
    </w:p>
    <w:p w:rsidR="00E91D3E" w:rsidRDefault="000C5640">
      <w:pPr>
        <w:spacing w:line="360" w:lineRule="auto"/>
        <w:ind w:leftChars="228" w:left="1109" w:hangingChars="300" w:hanging="630"/>
        <w:rPr>
          <w:rFonts w:ascii="宋体" w:hAnsi="宋体"/>
        </w:rPr>
      </w:pPr>
      <w:r>
        <w:rPr>
          <w:rFonts w:ascii="宋体" w:hAnsi="宋体" w:hint="eastAsia"/>
        </w:rPr>
        <w:t>(4)合同产品质保期满或</w:t>
      </w:r>
      <w:r>
        <w:rPr>
          <w:rFonts w:ascii="宋体" w:hint="eastAsia"/>
        </w:rPr>
        <w:t>最后一批产品</w:t>
      </w:r>
      <w:proofErr w:type="gramStart"/>
      <w:r>
        <w:rPr>
          <w:rFonts w:ascii="宋体" w:hint="eastAsia"/>
        </w:rPr>
        <w:t>到货满质保期</w:t>
      </w:r>
      <w:proofErr w:type="gramEnd"/>
      <w:r>
        <w:rPr>
          <w:rFonts w:ascii="宋体" w:hint="eastAsia"/>
        </w:rPr>
        <w:t>后（期限以先到之日为准）</w:t>
      </w:r>
      <w:r>
        <w:rPr>
          <w:rFonts w:ascii="宋体" w:hAnsi="宋体" w:hint="eastAsia"/>
        </w:rPr>
        <w:t>，并无索赔（有索赔待索赔完成后），支付合同余款（合同总金额的10%）。</w:t>
      </w:r>
    </w:p>
    <w:p w:rsidR="00E91D3E" w:rsidRDefault="000C5640">
      <w:pPr>
        <w:pStyle w:val="DisplayText"/>
        <w:numPr>
          <w:ilvl w:val="0"/>
          <w:numId w:val="14"/>
        </w:numPr>
        <w:spacing w:after="120" w:line="400" w:lineRule="exact"/>
        <w:rPr>
          <w:rFonts w:ascii="宋体" w:hAnsi="宋体"/>
        </w:rPr>
      </w:pPr>
      <w:r>
        <w:rPr>
          <w:rFonts w:ascii="宋体" w:hAnsi="宋体" w:hint="eastAsia"/>
        </w:rPr>
        <w:t>每批合同货物的付款日期以买方在银行办理电汇或汇票的日期为准。</w:t>
      </w:r>
    </w:p>
    <w:p w:rsidR="00E91D3E" w:rsidRDefault="000C5640">
      <w:pPr>
        <w:pStyle w:val="DisplayText"/>
        <w:numPr>
          <w:ilvl w:val="0"/>
          <w:numId w:val="14"/>
        </w:numPr>
        <w:spacing w:after="120" w:line="400" w:lineRule="exact"/>
        <w:rPr>
          <w:rFonts w:ascii="宋体" w:hAnsi="宋体"/>
        </w:rPr>
      </w:pPr>
      <w:r>
        <w:rPr>
          <w:rFonts w:ascii="宋体" w:hAnsi="宋体" w:hint="eastAsia"/>
        </w:rPr>
        <w:lastRenderedPageBreak/>
        <w:t>买方有权从到期的付款中扣除合同规定卖方有责任支付的违约金。</w:t>
      </w:r>
    </w:p>
    <w:p w:rsidR="00E91D3E" w:rsidRDefault="000C5640">
      <w:pPr>
        <w:pStyle w:val="2"/>
        <w:keepLines w:val="0"/>
        <w:widowControl/>
        <w:numPr>
          <w:ilvl w:val="1"/>
          <w:numId w:val="0"/>
        </w:numPr>
        <w:spacing w:before="240" w:after="120" w:line="400" w:lineRule="exact"/>
        <w:jc w:val="left"/>
        <w:rPr>
          <w:rFonts w:ascii="宋体" w:hAnsi="宋体"/>
        </w:rPr>
      </w:pPr>
      <w:bookmarkStart w:id="154" w:name="_Toc74734425"/>
      <w:r>
        <w:rPr>
          <w:rFonts w:ascii="宋体" w:hAnsi="宋体" w:hint="eastAsia"/>
        </w:rPr>
        <w:t>售后服务约定</w:t>
      </w:r>
      <w:bookmarkEnd w:id="154"/>
    </w:p>
    <w:p w:rsidR="00E91D3E" w:rsidRDefault="000C5640">
      <w:pPr>
        <w:pStyle w:val="DisplayText"/>
        <w:numPr>
          <w:ilvl w:val="0"/>
          <w:numId w:val="15"/>
        </w:numPr>
        <w:spacing w:after="120" w:line="400" w:lineRule="exact"/>
        <w:rPr>
          <w:rFonts w:ascii="宋体" w:hAnsi="宋体"/>
        </w:rPr>
      </w:pPr>
      <w:r>
        <w:rPr>
          <w:rFonts w:ascii="宋体" w:hAnsi="宋体" w:hint="eastAsia"/>
        </w:rPr>
        <w:t>投标方应免费派出技术人员，负责货物在招标</w:t>
      </w:r>
      <w:proofErr w:type="gramStart"/>
      <w:r>
        <w:rPr>
          <w:rFonts w:ascii="宋体" w:hAnsi="宋体" w:hint="eastAsia"/>
        </w:rPr>
        <w:t>方现场</w:t>
      </w:r>
      <w:proofErr w:type="gramEnd"/>
      <w:r>
        <w:rPr>
          <w:rFonts w:ascii="宋体" w:hAnsi="宋体" w:hint="eastAsia"/>
        </w:rPr>
        <w:t>的安装、调试、直到招标方验收合格。</w:t>
      </w:r>
    </w:p>
    <w:p w:rsidR="00E91D3E" w:rsidRDefault="000C5640">
      <w:pPr>
        <w:pStyle w:val="DisplayText"/>
        <w:numPr>
          <w:ilvl w:val="0"/>
          <w:numId w:val="15"/>
        </w:numPr>
        <w:spacing w:after="120" w:line="400" w:lineRule="exact"/>
        <w:rPr>
          <w:rFonts w:ascii="宋体" w:hAnsi="宋体"/>
        </w:rPr>
      </w:pPr>
      <w:r>
        <w:rPr>
          <w:rFonts w:ascii="宋体" w:hAnsi="宋体" w:hint="eastAsia"/>
        </w:rPr>
        <w:t>货物在招标</w:t>
      </w:r>
      <w:proofErr w:type="gramStart"/>
      <w:r>
        <w:rPr>
          <w:rFonts w:ascii="宋体" w:hAnsi="宋体" w:hint="eastAsia"/>
        </w:rPr>
        <w:t>方现场</w:t>
      </w:r>
      <w:proofErr w:type="gramEnd"/>
      <w:r>
        <w:rPr>
          <w:rFonts w:ascii="宋体" w:hAnsi="宋体" w:hint="eastAsia"/>
        </w:rPr>
        <w:t>运行期间，无论何种原因发生质量问题，投标方均应在收到招标方书面通知后24小时内到达招标方现场，配合招标方完成系统</w:t>
      </w:r>
    </w:p>
    <w:p w:rsidR="00E91D3E" w:rsidRDefault="000C5640">
      <w:pPr>
        <w:pStyle w:val="2"/>
        <w:keepLines w:val="0"/>
        <w:widowControl/>
        <w:numPr>
          <w:ilvl w:val="1"/>
          <w:numId w:val="0"/>
        </w:numPr>
        <w:spacing w:before="240" w:after="120" w:line="400" w:lineRule="exact"/>
        <w:jc w:val="left"/>
        <w:rPr>
          <w:rFonts w:ascii="宋体" w:hAnsi="宋体"/>
        </w:rPr>
      </w:pPr>
      <w:bookmarkStart w:id="155" w:name="_Toc365364685"/>
      <w:bookmarkStart w:id="156" w:name="_Toc41724679"/>
      <w:bookmarkStart w:id="157" w:name="_Toc27812998"/>
      <w:bookmarkStart w:id="158" w:name="_Toc381600809"/>
      <w:bookmarkStart w:id="159" w:name="_Toc41724797"/>
      <w:bookmarkStart w:id="160" w:name="_Toc268096616"/>
      <w:bookmarkStart w:id="161" w:name="_Toc381600300"/>
      <w:bookmarkStart w:id="162" w:name="_Toc41734173"/>
      <w:bookmarkStart w:id="163" w:name="_Toc371904380"/>
      <w:bookmarkStart w:id="164" w:name="_Toc133776002"/>
      <w:bookmarkStart w:id="165" w:name="_Toc381669545"/>
      <w:bookmarkStart w:id="166" w:name="_Toc74734426"/>
      <w:r>
        <w:rPr>
          <w:rFonts w:ascii="宋体" w:hAnsi="宋体" w:hint="eastAsia"/>
        </w:rPr>
        <w:t>税</w:t>
      </w:r>
      <w:bookmarkEnd w:id="155"/>
      <w:bookmarkEnd w:id="156"/>
      <w:bookmarkEnd w:id="157"/>
      <w:bookmarkEnd w:id="158"/>
      <w:bookmarkEnd w:id="159"/>
      <w:bookmarkEnd w:id="160"/>
      <w:bookmarkEnd w:id="161"/>
      <w:bookmarkEnd w:id="162"/>
      <w:bookmarkEnd w:id="163"/>
      <w:bookmarkEnd w:id="164"/>
      <w:bookmarkEnd w:id="165"/>
      <w:bookmarkEnd w:id="166"/>
    </w:p>
    <w:p w:rsidR="00E91D3E" w:rsidRDefault="000C5640">
      <w:pPr>
        <w:pStyle w:val="DisplayText"/>
        <w:numPr>
          <w:ilvl w:val="0"/>
          <w:numId w:val="16"/>
        </w:numPr>
        <w:spacing w:after="120" w:line="400" w:lineRule="exact"/>
        <w:rPr>
          <w:rFonts w:ascii="宋体" w:hAnsi="宋体"/>
        </w:rPr>
      </w:pPr>
      <w:r>
        <w:rPr>
          <w:rFonts w:ascii="宋体" w:hAnsi="宋体" w:hint="eastAsia"/>
        </w:rPr>
        <w:t>与执行合同有关的由中国政府根据现行税收法向买方征收的全部税款应由买方负担。</w:t>
      </w:r>
    </w:p>
    <w:p w:rsidR="00E91D3E" w:rsidRDefault="000C5640">
      <w:pPr>
        <w:pStyle w:val="DisplayText"/>
        <w:numPr>
          <w:ilvl w:val="0"/>
          <w:numId w:val="16"/>
        </w:numPr>
        <w:spacing w:after="120" w:line="400" w:lineRule="exact"/>
        <w:rPr>
          <w:rFonts w:ascii="宋体" w:hAnsi="宋体"/>
        </w:rPr>
      </w:pPr>
      <w:r>
        <w:rPr>
          <w:rFonts w:ascii="宋体" w:hAnsi="宋体" w:hint="eastAsia"/>
        </w:rPr>
        <w:t>与执行合同有关的由中国政府根据现行税收法向卖方征收的全部税款应由卖方负担，合同价格已包括所有税收。</w:t>
      </w:r>
    </w:p>
    <w:p w:rsidR="00E91D3E" w:rsidRDefault="000C5640">
      <w:pPr>
        <w:pStyle w:val="DisplayText"/>
        <w:numPr>
          <w:ilvl w:val="0"/>
          <w:numId w:val="16"/>
        </w:numPr>
        <w:spacing w:after="120" w:line="400" w:lineRule="exact"/>
        <w:rPr>
          <w:rFonts w:ascii="宋体" w:hAnsi="宋体"/>
        </w:rPr>
      </w:pPr>
      <w:r>
        <w:rPr>
          <w:rFonts w:ascii="宋体" w:hAnsi="宋体" w:hint="eastAsia"/>
        </w:rPr>
        <w:t>与执行合同有关的出自中国以外的全部税款应由卖方负担。</w:t>
      </w: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kern w:val="2"/>
          <w:sz w:val="28"/>
          <w:szCs w:val="28"/>
        </w:rPr>
      </w:pPr>
      <w:bookmarkStart w:id="167" w:name="_Toc74734427"/>
      <w:r>
        <w:rPr>
          <w:rFonts w:ascii="宋体" w:hAnsi="宋体" w:hint="eastAsia"/>
          <w:kern w:val="2"/>
          <w:sz w:val="28"/>
          <w:szCs w:val="28"/>
        </w:rPr>
        <w:lastRenderedPageBreak/>
        <w:t>投标人须知附件</w:t>
      </w:r>
      <w:bookmarkEnd w:id="167"/>
    </w:p>
    <w:p w:rsidR="00E91D3E" w:rsidRDefault="000C5640">
      <w:pPr>
        <w:pStyle w:val="2"/>
        <w:keepLines w:val="0"/>
        <w:widowControl/>
        <w:numPr>
          <w:ilvl w:val="1"/>
          <w:numId w:val="0"/>
        </w:numPr>
        <w:spacing w:before="240" w:after="120" w:line="400" w:lineRule="exact"/>
        <w:jc w:val="left"/>
        <w:rPr>
          <w:rFonts w:ascii="宋体" w:hAnsi="宋体"/>
          <w:b w:val="0"/>
          <w:szCs w:val="28"/>
        </w:rPr>
      </w:pPr>
      <w:bookmarkStart w:id="168" w:name="_Toc268096597"/>
      <w:bookmarkStart w:id="169" w:name="_Toc74734428"/>
      <w:r>
        <w:rPr>
          <w:rFonts w:ascii="宋体" w:hAnsi="宋体" w:hint="eastAsia"/>
          <w:b w:val="0"/>
          <w:bCs w:val="0"/>
          <w:szCs w:val="28"/>
        </w:rPr>
        <w:t>投标人须知附件</w:t>
      </w:r>
      <w:r>
        <w:rPr>
          <w:rFonts w:ascii="宋体" w:hAnsi="宋体" w:hint="eastAsia"/>
          <w:b w:val="0"/>
          <w:bCs w:val="0"/>
          <w:szCs w:val="28"/>
        </w:rPr>
        <w:t>1</w:t>
      </w:r>
      <w:r>
        <w:rPr>
          <w:rFonts w:ascii="宋体" w:hAnsi="宋体"/>
          <w:b w:val="0"/>
          <w:bCs w:val="0"/>
          <w:szCs w:val="28"/>
        </w:rPr>
        <w:t xml:space="preserve">: </w:t>
      </w:r>
      <w:r>
        <w:rPr>
          <w:rFonts w:ascii="宋体" w:hAnsi="宋体" w:hint="eastAsia"/>
          <w:b w:val="0"/>
          <w:bCs w:val="0"/>
          <w:szCs w:val="28"/>
        </w:rPr>
        <w:t>廉政协议</w:t>
      </w:r>
      <w:r>
        <w:rPr>
          <w:rFonts w:ascii="宋体" w:hAnsi="宋体"/>
          <w:b w:val="0"/>
          <w:bCs w:val="0"/>
          <w:szCs w:val="28"/>
        </w:rPr>
        <w:t xml:space="preserve"> (</w:t>
      </w:r>
      <w:r>
        <w:rPr>
          <w:rFonts w:ascii="宋体" w:hAnsi="宋体" w:hint="eastAsia"/>
          <w:b w:val="0"/>
          <w:bCs w:val="0"/>
          <w:szCs w:val="28"/>
        </w:rPr>
        <w:t>格式</w:t>
      </w:r>
      <w:r>
        <w:rPr>
          <w:rFonts w:ascii="宋体" w:hAnsi="宋体"/>
          <w:b w:val="0"/>
          <w:bCs w:val="0"/>
          <w:szCs w:val="28"/>
        </w:rPr>
        <w:t>)</w:t>
      </w:r>
      <w:bookmarkEnd w:id="168"/>
      <w:bookmarkEnd w:id="169"/>
    </w:p>
    <w:p w:rsidR="00E91D3E" w:rsidRDefault="000C5640" w:rsidP="00480B1B">
      <w:pPr>
        <w:spacing w:line="360" w:lineRule="auto"/>
        <w:ind w:firstLineChars="1250" w:firstLine="3514"/>
        <w:rPr>
          <w:rFonts w:ascii="宋体" w:hAnsi="宋体"/>
          <w:b/>
          <w:sz w:val="28"/>
          <w:szCs w:val="28"/>
        </w:rPr>
      </w:pPr>
      <w:proofErr w:type="gramStart"/>
      <w:r>
        <w:rPr>
          <w:rFonts w:ascii="宋体" w:hAnsi="宋体" w:hint="eastAsia"/>
          <w:b/>
          <w:sz w:val="28"/>
          <w:szCs w:val="28"/>
        </w:rPr>
        <w:t>廉</w:t>
      </w:r>
      <w:proofErr w:type="gramEnd"/>
      <w:r>
        <w:rPr>
          <w:rFonts w:ascii="宋体" w:hAnsi="宋体" w:hint="eastAsia"/>
          <w:b/>
          <w:sz w:val="28"/>
          <w:szCs w:val="28"/>
        </w:rPr>
        <w:t xml:space="preserve">  政  协  议</w:t>
      </w:r>
    </w:p>
    <w:p w:rsidR="00E91D3E" w:rsidRDefault="000C5640" w:rsidP="00480B1B">
      <w:pPr>
        <w:spacing w:line="360" w:lineRule="auto"/>
        <w:ind w:firstLineChars="200" w:firstLine="420"/>
      </w:pPr>
      <w:r>
        <w:rPr>
          <w:rFonts w:hint="eastAsia"/>
        </w:rPr>
        <w:t>为规范执行《中华人民共和国招投标法》，规范招投标双方在招投标活动中的行为，使双方对自身的行为负责并承担相应责任，特制订本廉政协议，在招投标双方签约后共同遵守。</w:t>
      </w:r>
    </w:p>
    <w:p w:rsidR="00E91D3E" w:rsidRDefault="000C5640" w:rsidP="00480B1B">
      <w:pPr>
        <w:spacing w:line="360" w:lineRule="auto"/>
        <w:ind w:firstLineChars="200" w:firstLine="420"/>
      </w:pPr>
      <w:r>
        <w:rPr>
          <w:rFonts w:hint="eastAsia"/>
        </w:rPr>
        <w:t>招标方邀请的入围投标人（或公开招标的投标人）在购买标书时必须与</w:t>
      </w:r>
      <w:proofErr w:type="gramStart"/>
      <w:r>
        <w:rPr>
          <w:rFonts w:hint="eastAsia"/>
        </w:rPr>
        <w:t>武汉网锐</w:t>
      </w:r>
      <w:proofErr w:type="gramEnd"/>
      <w:r>
        <w:rPr>
          <w:rFonts w:hint="eastAsia"/>
        </w:rPr>
        <w:t>检测科技有限公司签署本廉政协议，约束并规范双方在招标过程中的行为。各自对其行为及产生的后果负责。</w:t>
      </w:r>
    </w:p>
    <w:p w:rsidR="00E91D3E" w:rsidRDefault="000C5640" w:rsidP="00480B1B">
      <w:pPr>
        <w:spacing w:line="360" w:lineRule="auto"/>
        <w:ind w:firstLineChars="200" w:firstLine="420"/>
      </w:pPr>
      <w:r>
        <w:rPr>
          <w:rFonts w:hint="eastAsia"/>
        </w:rPr>
        <w:t>本协议由</w:t>
      </w:r>
      <w:proofErr w:type="gramStart"/>
      <w:r>
        <w:rPr>
          <w:rFonts w:hint="eastAsia"/>
        </w:rPr>
        <w:t>武汉网锐</w:t>
      </w:r>
      <w:proofErr w:type="gramEnd"/>
      <w:r>
        <w:rPr>
          <w:rFonts w:hint="eastAsia"/>
        </w:rPr>
        <w:t>检测科技有限公司上级管理部门</w:t>
      </w:r>
      <w:proofErr w:type="gramStart"/>
      <w:r>
        <w:rPr>
          <w:rFonts w:hint="eastAsia"/>
        </w:rPr>
        <w:t>武汉邮电</w:t>
      </w:r>
      <w:proofErr w:type="gramEnd"/>
      <w:r>
        <w:rPr>
          <w:rFonts w:hint="eastAsia"/>
        </w:rPr>
        <w:t>科学研究院监督执行。</w:t>
      </w:r>
    </w:p>
    <w:p w:rsidR="00E91D3E" w:rsidRDefault="000C5640" w:rsidP="00480B1B">
      <w:pPr>
        <w:spacing w:line="360" w:lineRule="auto"/>
      </w:pPr>
      <w:r>
        <w:rPr>
          <w:rFonts w:hint="eastAsia"/>
        </w:rPr>
        <w:t>一、招标人责任：</w:t>
      </w:r>
    </w:p>
    <w:p w:rsidR="00E91D3E" w:rsidRDefault="000C5640" w:rsidP="00480B1B">
      <w:pPr>
        <w:spacing w:line="360" w:lineRule="auto"/>
      </w:pPr>
      <w:r>
        <w:rPr>
          <w:rFonts w:hint="eastAsia"/>
        </w:rPr>
        <w:t>1</w:t>
      </w:r>
      <w:r>
        <w:rPr>
          <w:rFonts w:hint="eastAsia"/>
        </w:rPr>
        <w:t>、以《中华人民共和国招投标法》中对招标人的要求为准则，严格遵守有关招标人的各项规定，并承担相应责任。</w:t>
      </w:r>
    </w:p>
    <w:p w:rsidR="00E91D3E" w:rsidRDefault="000C5640" w:rsidP="00480B1B">
      <w:pPr>
        <w:spacing w:line="360" w:lineRule="auto"/>
      </w:pPr>
      <w:r>
        <w:rPr>
          <w:rFonts w:hint="eastAsia"/>
        </w:rPr>
        <w:t>2</w:t>
      </w:r>
      <w:r>
        <w:rPr>
          <w:rFonts w:hint="eastAsia"/>
        </w:rPr>
        <w:t>、严格按照国务院国资委和</w:t>
      </w:r>
      <w:proofErr w:type="gramStart"/>
      <w:r>
        <w:rPr>
          <w:rFonts w:hint="eastAsia"/>
        </w:rPr>
        <w:t>武汉邮电科学研究院相关</w:t>
      </w:r>
      <w:proofErr w:type="gramEnd"/>
      <w:r>
        <w:rPr>
          <w:rFonts w:hint="eastAsia"/>
        </w:rPr>
        <w:t>管理规定，对于规定的招标项目，必须按照有关规定招标，在招标过程中必须坚持入围、评标、定标三分离的原则。</w:t>
      </w:r>
    </w:p>
    <w:p w:rsidR="00E91D3E" w:rsidRDefault="000C5640" w:rsidP="00480B1B">
      <w:pPr>
        <w:spacing w:line="360" w:lineRule="auto"/>
      </w:pPr>
      <w:r>
        <w:rPr>
          <w:rFonts w:hint="eastAsia"/>
        </w:rPr>
        <w:t>3</w:t>
      </w:r>
      <w:r>
        <w:rPr>
          <w:rFonts w:hint="eastAsia"/>
        </w:rPr>
        <w:t>、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rsidR="00E91D3E" w:rsidRDefault="000C5640" w:rsidP="00480B1B">
      <w:pPr>
        <w:spacing w:line="360" w:lineRule="auto"/>
      </w:pPr>
      <w:r>
        <w:rPr>
          <w:rFonts w:hint="eastAsia"/>
        </w:rPr>
        <w:t>4</w:t>
      </w:r>
      <w:r>
        <w:rPr>
          <w:rFonts w:hint="eastAsia"/>
        </w:rPr>
        <w:t>、招标工作人员应严格遵守</w:t>
      </w:r>
      <w:proofErr w:type="gramStart"/>
      <w:r>
        <w:rPr>
          <w:rFonts w:hint="eastAsia"/>
        </w:rPr>
        <w:t>武汉邮电</w:t>
      </w:r>
      <w:proofErr w:type="gramEnd"/>
      <w:r>
        <w:rPr>
          <w:rFonts w:hint="eastAsia"/>
        </w:rPr>
        <w:t>科学研究院对工作人员的各项要求，认真贯彻执行《中华人民共和国招投标法》中对招标工作人员的纪律要求，不得违反。并接受</w:t>
      </w:r>
      <w:proofErr w:type="gramStart"/>
      <w:r>
        <w:rPr>
          <w:rFonts w:hint="eastAsia"/>
        </w:rPr>
        <w:t>武汉邮电</w:t>
      </w:r>
      <w:proofErr w:type="gramEnd"/>
      <w:r>
        <w:rPr>
          <w:rFonts w:hint="eastAsia"/>
        </w:rPr>
        <w:t>科学研究院监察部门、各投标人及社会各方面的监督。如有违反法律法规行为应接受</w:t>
      </w:r>
      <w:proofErr w:type="gramStart"/>
      <w:r>
        <w:rPr>
          <w:rFonts w:hint="eastAsia"/>
        </w:rPr>
        <w:t>武汉邮电</w:t>
      </w:r>
      <w:proofErr w:type="gramEnd"/>
      <w:r>
        <w:rPr>
          <w:rFonts w:hint="eastAsia"/>
        </w:rPr>
        <w:t>科学研究院的纪律处分，严重的应接受法律制裁。</w:t>
      </w:r>
    </w:p>
    <w:p w:rsidR="00E91D3E" w:rsidRDefault="000C5640" w:rsidP="00480B1B">
      <w:pPr>
        <w:spacing w:line="360" w:lineRule="auto"/>
      </w:pPr>
      <w:r>
        <w:rPr>
          <w:rFonts w:hint="eastAsia"/>
        </w:rPr>
        <w:t>5</w:t>
      </w:r>
      <w:r>
        <w:rPr>
          <w:rFonts w:hint="eastAsia"/>
        </w:rPr>
        <w:t>、招标工作人员在招标工作中应认真执行《中华人民共和国招投标法》及</w:t>
      </w:r>
      <w:proofErr w:type="gramStart"/>
      <w:r>
        <w:rPr>
          <w:rFonts w:hint="eastAsia"/>
        </w:rPr>
        <w:t>武汉邮电</w:t>
      </w:r>
      <w:proofErr w:type="gramEnd"/>
      <w:r>
        <w:rPr>
          <w:rFonts w:hint="eastAsia"/>
        </w:rPr>
        <w:t>科学研究院有关招标工作的各项规定，监督各投标人认真执行以上法规及规定。如发现投标人有违规或违法行为，应及时向有关部门汇报，并坚决制止违纪违法现象。</w:t>
      </w:r>
    </w:p>
    <w:p w:rsidR="00E91D3E" w:rsidRDefault="000C5640" w:rsidP="00480B1B">
      <w:pPr>
        <w:spacing w:line="360" w:lineRule="auto"/>
      </w:pPr>
      <w:r>
        <w:rPr>
          <w:rFonts w:hint="eastAsia"/>
        </w:rPr>
        <w:t>二、投标人责任：</w:t>
      </w:r>
    </w:p>
    <w:p w:rsidR="00E91D3E" w:rsidRDefault="000C5640" w:rsidP="00480B1B">
      <w:pPr>
        <w:spacing w:line="360" w:lineRule="auto"/>
      </w:pPr>
      <w:r>
        <w:rPr>
          <w:rFonts w:hint="eastAsia"/>
        </w:rPr>
        <w:t>1</w:t>
      </w:r>
      <w:r>
        <w:rPr>
          <w:rFonts w:hint="eastAsia"/>
        </w:rPr>
        <w:t>、以《中华人民共和国招投标法》中对投标人的要求为准则，严格遵守对投标人的各项规定，并承担相应责任。</w:t>
      </w:r>
    </w:p>
    <w:p w:rsidR="00E91D3E" w:rsidRDefault="000C5640" w:rsidP="00480B1B">
      <w:pPr>
        <w:spacing w:line="360" w:lineRule="auto"/>
      </w:pPr>
      <w:r>
        <w:rPr>
          <w:rFonts w:hint="eastAsia"/>
        </w:rPr>
        <w:lastRenderedPageBreak/>
        <w:t>2</w:t>
      </w:r>
      <w:r>
        <w:rPr>
          <w:rFonts w:hint="eastAsia"/>
        </w:rPr>
        <w:t>、</w:t>
      </w:r>
      <w:proofErr w:type="gramStart"/>
      <w:r>
        <w:rPr>
          <w:rFonts w:hint="eastAsia"/>
        </w:rPr>
        <w:t>如实按</w:t>
      </w:r>
      <w:proofErr w:type="gramEnd"/>
      <w:r>
        <w:rPr>
          <w:rFonts w:hint="eastAsia"/>
        </w:rPr>
        <w:t>招标人要求在标书中反映企业资质和企业经营情况。出具真实企业有关财务情况和有关银行证明，不得弄虚作假。</w:t>
      </w:r>
    </w:p>
    <w:p w:rsidR="00E91D3E" w:rsidRDefault="000C5640" w:rsidP="00480B1B">
      <w:pPr>
        <w:spacing w:line="360" w:lineRule="auto"/>
      </w:pPr>
      <w:r>
        <w:rPr>
          <w:rFonts w:hint="eastAsia"/>
        </w:rPr>
        <w:t>3</w:t>
      </w:r>
      <w:r>
        <w:rPr>
          <w:rFonts w:hint="eastAsia"/>
        </w:rPr>
        <w:t>、</w:t>
      </w:r>
      <w:proofErr w:type="gramStart"/>
      <w:r>
        <w:rPr>
          <w:rFonts w:hint="eastAsia"/>
        </w:rPr>
        <w:t>如实按</w:t>
      </w:r>
      <w:proofErr w:type="gramEnd"/>
      <w:r>
        <w:rPr>
          <w:rFonts w:hint="eastAsia"/>
        </w:rPr>
        <w:t>招标人要求在标书中反映企业技术现状、生产装备情况及企业的生产能力、生产管理情况，如实反映企业业绩，不得弄虚作假。</w:t>
      </w:r>
    </w:p>
    <w:p w:rsidR="00E91D3E" w:rsidRDefault="000C5640" w:rsidP="00480B1B">
      <w:pPr>
        <w:spacing w:line="360" w:lineRule="auto"/>
      </w:pPr>
      <w:r>
        <w:rPr>
          <w:rFonts w:hint="eastAsia"/>
        </w:rPr>
        <w:t>4</w:t>
      </w:r>
      <w:r>
        <w:rPr>
          <w:rFonts w:hint="eastAsia"/>
        </w:rPr>
        <w:t>、在经</w:t>
      </w:r>
      <w:proofErr w:type="gramStart"/>
      <w:r>
        <w:rPr>
          <w:rFonts w:hint="eastAsia"/>
        </w:rPr>
        <w:t>武汉网锐</w:t>
      </w:r>
      <w:proofErr w:type="gramEnd"/>
      <w:r>
        <w:rPr>
          <w:rFonts w:hint="eastAsia"/>
        </w:rPr>
        <w:t>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rsidR="00E91D3E" w:rsidRDefault="000C5640" w:rsidP="00480B1B">
      <w:pPr>
        <w:spacing w:line="360" w:lineRule="auto"/>
      </w:pPr>
      <w:r>
        <w:rPr>
          <w:rFonts w:hint="eastAsia"/>
        </w:rPr>
        <w:t>5</w:t>
      </w:r>
      <w:r>
        <w:rPr>
          <w:rFonts w:hint="eastAsia"/>
        </w:rPr>
        <w:t>、不得向招标工作人员打听有关招标、评标工作的有关情况，不得打听有关招标评标工作人员的名字、住址、工作单位和联系方式。不得打听评标地点和不得进入评标地点。</w:t>
      </w:r>
    </w:p>
    <w:p w:rsidR="00E91D3E" w:rsidRDefault="000C5640" w:rsidP="00480B1B">
      <w:pPr>
        <w:spacing w:line="360" w:lineRule="auto"/>
      </w:pPr>
      <w:r>
        <w:rPr>
          <w:rFonts w:hint="eastAsia"/>
        </w:rPr>
        <w:t>三、双方权利：</w:t>
      </w:r>
    </w:p>
    <w:p w:rsidR="00E91D3E" w:rsidRDefault="000C5640" w:rsidP="00480B1B">
      <w:pPr>
        <w:spacing w:line="360" w:lineRule="auto"/>
      </w:pPr>
      <w:r>
        <w:rPr>
          <w:rFonts w:hint="eastAsia"/>
        </w:rPr>
        <w:t>1</w:t>
      </w:r>
      <w:r>
        <w:rPr>
          <w:rFonts w:hint="eastAsia"/>
        </w:rPr>
        <w:t>、当投标人发现招标人有违反招标人责任行为后，应立即向</w:t>
      </w:r>
      <w:proofErr w:type="gramStart"/>
      <w:r>
        <w:rPr>
          <w:rFonts w:hint="eastAsia"/>
        </w:rPr>
        <w:t>武汉邮电</w:t>
      </w:r>
      <w:proofErr w:type="gramEnd"/>
      <w:r>
        <w:rPr>
          <w:rFonts w:hint="eastAsia"/>
        </w:rPr>
        <w:t>科学研究院监察部门反映，在证据确凿情况下，可依法向检察机关报告。</w:t>
      </w:r>
    </w:p>
    <w:p w:rsidR="00E91D3E" w:rsidRDefault="000C5640" w:rsidP="00480B1B">
      <w:pPr>
        <w:spacing w:line="360" w:lineRule="auto"/>
      </w:pPr>
      <w:r>
        <w:t>2</w:t>
      </w:r>
      <w:r>
        <w:rPr>
          <w:rFonts w:hint="eastAsia"/>
        </w:rPr>
        <w:t>、有权向</w:t>
      </w:r>
      <w:proofErr w:type="gramStart"/>
      <w:r>
        <w:rPr>
          <w:rFonts w:hint="eastAsia"/>
        </w:rPr>
        <w:t>武汉邮电</w:t>
      </w:r>
      <w:proofErr w:type="gramEnd"/>
      <w:r>
        <w:rPr>
          <w:rFonts w:hint="eastAsia"/>
        </w:rPr>
        <w:t>科学研究院的上级部门和政府部门反映、控告在招标工作中的违纪违规行为。在检察部门介入的情况下积极配合调查并提供有关证据。</w:t>
      </w:r>
    </w:p>
    <w:p w:rsidR="00E91D3E" w:rsidRDefault="000C5640" w:rsidP="00480B1B">
      <w:pPr>
        <w:spacing w:line="360" w:lineRule="auto"/>
      </w:pPr>
      <w:r>
        <w:t>3</w:t>
      </w:r>
      <w:r>
        <w:rPr>
          <w:rFonts w:hint="eastAsia"/>
        </w:rPr>
        <w:t>、当招标人发现投标人有违反投标人责任行为后，应及时向</w:t>
      </w:r>
      <w:proofErr w:type="gramStart"/>
      <w:r>
        <w:rPr>
          <w:rFonts w:hint="eastAsia"/>
        </w:rPr>
        <w:t>武汉邮电</w:t>
      </w:r>
      <w:proofErr w:type="gramEnd"/>
      <w:r>
        <w:rPr>
          <w:rFonts w:hint="eastAsia"/>
        </w:rPr>
        <w:t>科学研究院监查部门、招标管理委员会和招标领导小组如实汇报情况。</w:t>
      </w:r>
    </w:p>
    <w:p w:rsidR="00E91D3E" w:rsidRDefault="000C5640" w:rsidP="00480B1B">
      <w:pPr>
        <w:spacing w:line="360" w:lineRule="auto"/>
      </w:pPr>
      <w:r>
        <w:t>4</w:t>
      </w:r>
      <w:r>
        <w:rPr>
          <w:rFonts w:hint="eastAsia"/>
        </w:rPr>
        <w:t>、若招标人发现投标人的违规违纪行为，即使该投标人经评标委员会推荐为潜在中标对象的，</w:t>
      </w:r>
      <w:proofErr w:type="gramStart"/>
      <w:r>
        <w:rPr>
          <w:rFonts w:hint="eastAsia"/>
        </w:rPr>
        <w:t>武汉网锐</w:t>
      </w:r>
      <w:proofErr w:type="gramEnd"/>
      <w:r>
        <w:rPr>
          <w:rFonts w:hint="eastAsia"/>
        </w:rPr>
        <w:t>检测科技有限公司也将取消其中标推荐名次或取消其中标资格，今后将不再认可其投标资格。同时，将上报</w:t>
      </w:r>
      <w:proofErr w:type="gramStart"/>
      <w:r>
        <w:rPr>
          <w:rFonts w:hint="eastAsia"/>
        </w:rPr>
        <w:t>武汉邮电</w:t>
      </w:r>
      <w:proofErr w:type="gramEnd"/>
      <w:r>
        <w:rPr>
          <w:rFonts w:hint="eastAsia"/>
        </w:rPr>
        <w:t>科学研究院。</w:t>
      </w:r>
    </w:p>
    <w:p w:rsidR="00E91D3E" w:rsidRDefault="000C5640" w:rsidP="00480B1B">
      <w:pPr>
        <w:spacing w:line="360" w:lineRule="auto"/>
      </w:pPr>
      <w:r>
        <w:t>5</w:t>
      </w:r>
      <w:r>
        <w:rPr>
          <w:rFonts w:hint="eastAsia"/>
        </w:rPr>
        <w:t>、若由于投标人的违法违纪行为及言论给</w:t>
      </w:r>
      <w:proofErr w:type="gramStart"/>
      <w:r>
        <w:rPr>
          <w:rFonts w:hint="eastAsia"/>
        </w:rPr>
        <w:t>武汉网锐</w:t>
      </w:r>
      <w:proofErr w:type="gramEnd"/>
      <w:r>
        <w:rPr>
          <w:rFonts w:hint="eastAsia"/>
        </w:rPr>
        <w:t>检测科技有限公司的招标工作造成不良影响，影响</w:t>
      </w:r>
      <w:proofErr w:type="gramStart"/>
      <w:r>
        <w:rPr>
          <w:rFonts w:hint="eastAsia"/>
        </w:rPr>
        <w:t>武汉网锐</w:t>
      </w:r>
      <w:proofErr w:type="gramEnd"/>
      <w:r>
        <w:rPr>
          <w:rFonts w:hint="eastAsia"/>
        </w:rPr>
        <w:t>检测科技有限公司和</w:t>
      </w:r>
      <w:proofErr w:type="gramStart"/>
      <w:r>
        <w:rPr>
          <w:rFonts w:hint="eastAsia"/>
        </w:rPr>
        <w:t>武汉邮电科学研究院形象</w:t>
      </w:r>
      <w:proofErr w:type="gramEnd"/>
      <w:r>
        <w:rPr>
          <w:rFonts w:hint="eastAsia"/>
        </w:rPr>
        <w:t>的，</w:t>
      </w:r>
      <w:proofErr w:type="gramStart"/>
      <w:r>
        <w:rPr>
          <w:rFonts w:hint="eastAsia"/>
        </w:rPr>
        <w:t>武汉网锐</w:t>
      </w:r>
      <w:proofErr w:type="gramEnd"/>
      <w:r>
        <w:rPr>
          <w:rFonts w:hint="eastAsia"/>
        </w:rPr>
        <w:t>检测科技有限公司将依法向有关部门提起诉讼。</w:t>
      </w:r>
    </w:p>
    <w:p w:rsidR="00E91D3E" w:rsidRDefault="00E91D3E" w:rsidP="00480B1B">
      <w:pPr>
        <w:spacing w:line="360" w:lineRule="auto"/>
      </w:pPr>
    </w:p>
    <w:p w:rsidR="00E91D3E" w:rsidRDefault="000C5640" w:rsidP="00480B1B">
      <w:pPr>
        <w:spacing w:line="360" w:lineRule="auto"/>
      </w:pPr>
      <w:r>
        <w:rPr>
          <w:rFonts w:hint="eastAsia"/>
        </w:rPr>
        <w:t>本协议一式四份，双方各保留两份。</w:t>
      </w:r>
    </w:p>
    <w:p w:rsidR="00E91D3E" w:rsidRDefault="00E91D3E" w:rsidP="00480B1B">
      <w:pPr>
        <w:spacing w:line="360" w:lineRule="auto"/>
      </w:pPr>
    </w:p>
    <w:p w:rsidR="00E91D3E" w:rsidRDefault="000C5640" w:rsidP="00480B1B">
      <w:pPr>
        <w:spacing w:line="360" w:lineRule="auto"/>
      </w:pPr>
      <w:r>
        <w:rPr>
          <w:rFonts w:hint="eastAsia"/>
        </w:rPr>
        <w:t>签约人：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E91D3E" w:rsidRDefault="000C5640" w:rsidP="00480B1B">
      <w:pPr>
        <w:spacing w:line="360" w:lineRule="auto"/>
      </w:pPr>
      <w:r>
        <w:rPr>
          <w:rFonts w:hint="eastAsia"/>
        </w:rPr>
        <w:t>签约人：</w:t>
      </w:r>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91D3E" w:rsidRDefault="00E91D3E" w:rsidP="00480B1B">
      <w:pPr>
        <w:spacing w:line="360" w:lineRule="auto"/>
      </w:pPr>
    </w:p>
    <w:p w:rsidR="00E91D3E" w:rsidRDefault="000C5640">
      <w:pPr>
        <w:jc w:val="center"/>
      </w:pPr>
      <w:r>
        <w:rPr>
          <w:rFonts w:hint="eastAsia"/>
        </w:rPr>
        <w:t xml:space="preserve">   </w:t>
      </w:r>
    </w:p>
    <w:p w:rsidR="00E91D3E" w:rsidRDefault="000C5640">
      <w:pPr>
        <w:jc w:val="center"/>
      </w:pPr>
      <w:r>
        <w:br w:type="page"/>
      </w:r>
    </w:p>
    <w:p w:rsidR="00E91D3E" w:rsidRDefault="000C5640">
      <w:pPr>
        <w:pStyle w:val="2"/>
        <w:keepLines w:val="0"/>
        <w:widowControl/>
        <w:numPr>
          <w:ilvl w:val="1"/>
          <w:numId w:val="0"/>
        </w:numPr>
        <w:spacing w:before="240" w:after="120" w:line="400" w:lineRule="exact"/>
        <w:jc w:val="left"/>
        <w:rPr>
          <w:rFonts w:ascii="黑体"/>
          <w:bCs w:val="0"/>
        </w:rPr>
      </w:pPr>
      <w:bookmarkStart w:id="170" w:name="_Toc133775974"/>
      <w:bookmarkStart w:id="171" w:name="_Toc94175735"/>
      <w:bookmarkStart w:id="172" w:name="_Toc268096583"/>
      <w:bookmarkStart w:id="173" w:name="_Toc74734429"/>
      <w:r>
        <w:rPr>
          <w:rFonts w:ascii="黑体" w:hint="eastAsia"/>
          <w:bCs w:val="0"/>
        </w:rPr>
        <w:lastRenderedPageBreak/>
        <w:t>投标人须知附件2：</w:t>
      </w:r>
      <w:r>
        <w:rPr>
          <w:rFonts w:ascii="宋体" w:hAnsi="宋体"/>
        </w:rPr>
        <w:t>投标函</w:t>
      </w:r>
      <w:r>
        <w:rPr>
          <w:rFonts w:ascii="黑体" w:hint="eastAsia"/>
          <w:bCs w:val="0"/>
        </w:rPr>
        <w:t>（格式）</w:t>
      </w:r>
      <w:bookmarkEnd w:id="170"/>
      <w:bookmarkEnd w:id="171"/>
      <w:bookmarkEnd w:id="172"/>
      <w:bookmarkEnd w:id="173"/>
    </w:p>
    <w:p w:rsidR="00E91D3E" w:rsidRDefault="00E91D3E" w:rsidP="00480B1B">
      <w:pPr>
        <w:spacing w:line="360" w:lineRule="auto"/>
        <w:jc w:val="center"/>
        <w:rPr>
          <w:rFonts w:ascii="宋体" w:hAnsi="Courier New"/>
          <w:sz w:val="28"/>
          <w:szCs w:val="28"/>
        </w:rPr>
      </w:pPr>
      <w:bookmarkStart w:id="174" w:name="_Toc98920284"/>
    </w:p>
    <w:bookmarkEnd w:id="174"/>
    <w:p w:rsidR="00E91D3E" w:rsidRDefault="000C5640" w:rsidP="00480B1B">
      <w:pPr>
        <w:spacing w:line="360" w:lineRule="auto"/>
        <w:rPr>
          <w:rFonts w:ascii="宋体" w:hAnsi="宋体"/>
          <w:szCs w:val="28"/>
        </w:rPr>
      </w:pPr>
      <w:proofErr w:type="gramStart"/>
      <w:r>
        <w:rPr>
          <w:rFonts w:ascii="宋体" w:hAnsi="宋体" w:hint="eastAsia"/>
          <w:szCs w:val="28"/>
        </w:rPr>
        <w:t>武汉网锐</w:t>
      </w:r>
      <w:proofErr w:type="gramEnd"/>
      <w:r>
        <w:rPr>
          <w:rFonts w:ascii="宋体" w:hAnsi="宋体" w:hint="eastAsia"/>
          <w:szCs w:val="28"/>
        </w:rPr>
        <w:t>检测科技有限公司</w:t>
      </w:r>
      <w:r>
        <w:rPr>
          <w:rFonts w:ascii="宋体" w:hAnsi="宋体"/>
          <w:szCs w:val="28"/>
        </w:rPr>
        <w:t xml:space="preserve">： </w:t>
      </w:r>
    </w:p>
    <w:p w:rsidR="00E91D3E" w:rsidRDefault="000C5640" w:rsidP="00480B1B">
      <w:pPr>
        <w:widowControl/>
        <w:numPr>
          <w:ilvl w:val="0"/>
          <w:numId w:val="17"/>
        </w:numPr>
        <w:spacing w:after="120" w:line="360" w:lineRule="auto"/>
        <w:jc w:val="left"/>
        <w:rPr>
          <w:rFonts w:ascii="宋体" w:hAnsi="宋体"/>
          <w:szCs w:val="28"/>
        </w:rPr>
      </w:pPr>
      <w:r>
        <w:rPr>
          <w:rFonts w:ascii="宋体" w:hAnsi="宋体"/>
          <w:szCs w:val="28"/>
        </w:rPr>
        <w:t>在研究了</w:t>
      </w:r>
      <w:proofErr w:type="gramStart"/>
      <w:r>
        <w:rPr>
          <w:rFonts w:ascii="宋体" w:hAnsi="宋体" w:hint="eastAsia"/>
        </w:rPr>
        <w:t>武汉网锐</w:t>
      </w:r>
      <w:proofErr w:type="gramEnd"/>
      <w:r>
        <w:rPr>
          <w:rFonts w:ascii="宋体" w:hAnsi="宋体" w:hint="eastAsia"/>
        </w:rPr>
        <w:t xml:space="preserve">检测科技有限公司 </w:t>
      </w:r>
      <w:r>
        <w:rPr>
          <w:rFonts w:ascii="宋体" w:hAnsi="宋体" w:hint="eastAsia"/>
          <w:u w:val="single"/>
        </w:rPr>
        <w:t xml:space="preserve">                  </w:t>
      </w:r>
      <w:r>
        <w:rPr>
          <w:rFonts w:ascii="宋体" w:hAnsi="宋体" w:hint="eastAsia"/>
        </w:rPr>
        <w:t>采购</w:t>
      </w:r>
      <w:r>
        <w:rPr>
          <w:rFonts w:ascii="宋体" w:hAnsi="宋体"/>
          <w:szCs w:val="28"/>
        </w:rPr>
        <w:t>的招标文件(含补充文件</w:t>
      </w:r>
      <w:r>
        <w:rPr>
          <w:rFonts w:ascii="宋体" w:hAnsi="宋体" w:hint="eastAsia"/>
          <w:szCs w:val="28"/>
        </w:rPr>
        <w:t>)</w:t>
      </w:r>
      <w:r>
        <w:rPr>
          <w:rFonts w:ascii="宋体" w:hAnsi="宋体"/>
          <w:szCs w:val="28"/>
        </w:rPr>
        <w:t>后，我们愿意按</w:t>
      </w:r>
      <w:r>
        <w:rPr>
          <w:rFonts w:ascii="宋体" w:hAnsi="宋体" w:hint="eastAsia"/>
          <w:szCs w:val="28"/>
        </w:rPr>
        <w:t>人民币</w:t>
      </w:r>
      <w:r>
        <w:rPr>
          <w:rFonts w:ascii="宋体" w:hAnsi="宋体"/>
          <w:szCs w:val="28"/>
        </w:rPr>
        <w:t>(大写)</w:t>
      </w:r>
      <w:r>
        <w:rPr>
          <w:rFonts w:ascii="宋体" w:hAnsi="宋体"/>
          <w:szCs w:val="28"/>
          <w:u w:val="single"/>
        </w:rPr>
        <w:t xml:space="preserve">   </w:t>
      </w:r>
      <w:r>
        <w:rPr>
          <w:rFonts w:ascii="宋体" w:hAnsi="宋体" w:hint="eastAsia"/>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ascii="宋体" w:hAnsi="宋体" w:hint="eastAsia"/>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ascii="宋体" w:hAnsi="宋体" w:hint="eastAsia"/>
          <w:szCs w:val="28"/>
        </w:rPr>
        <w:t>项目</w:t>
      </w:r>
      <w:r>
        <w:rPr>
          <w:rFonts w:ascii="宋体" w:hAnsi="宋体"/>
          <w:szCs w:val="28"/>
        </w:rPr>
        <w:t>的实施，完成全部</w:t>
      </w:r>
      <w:r>
        <w:rPr>
          <w:rFonts w:ascii="宋体" w:hAnsi="宋体" w:hint="eastAsia"/>
          <w:szCs w:val="28"/>
        </w:rPr>
        <w:t>项目</w:t>
      </w:r>
      <w:r>
        <w:rPr>
          <w:rFonts w:ascii="宋体" w:hAnsi="宋体"/>
          <w:szCs w:val="28"/>
        </w:rPr>
        <w:t xml:space="preserve">内容。 </w:t>
      </w:r>
    </w:p>
    <w:p w:rsidR="00E91D3E" w:rsidRDefault="000C5640" w:rsidP="00480B1B">
      <w:pPr>
        <w:widowControl/>
        <w:numPr>
          <w:ilvl w:val="0"/>
          <w:numId w:val="17"/>
        </w:numPr>
        <w:spacing w:after="120" w:line="360" w:lineRule="auto"/>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rsidR="00E91D3E" w:rsidRDefault="000C5640" w:rsidP="00480B1B">
      <w:pPr>
        <w:widowControl/>
        <w:numPr>
          <w:ilvl w:val="0"/>
          <w:numId w:val="17"/>
        </w:numPr>
        <w:spacing w:after="120" w:line="360" w:lineRule="auto"/>
        <w:jc w:val="left"/>
        <w:rPr>
          <w:rFonts w:ascii="宋体" w:hAnsi="宋体"/>
          <w:szCs w:val="28"/>
        </w:rPr>
      </w:pPr>
      <w:r>
        <w:rPr>
          <w:rFonts w:ascii="宋体" w:hAnsi="宋体"/>
          <w:szCs w:val="28"/>
        </w:rPr>
        <w:t>在合同书正式签署生效之前，本投标书</w:t>
      </w:r>
      <w:r>
        <w:rPr>
          <w:rFonts w:ascii="宋体" w:hAnsi="宋体" w:hint="eastAsia"/>
          <w:szCs w:val="28"/>
        </w:rPr>
        <w:t>（</w:t>
      </w:r>
      <w:r>
        <w:rPr>
          <w:rFonts w:ascii="宋体" w:hAnsi="宋体"/>
          <w:szCs w:val="28"/>
        </w:rPr>
        <w:t>与招标文件有抵触的内容除外</w:t>
      </w:r>
      <w:r>
        <w:rPr>
          <w:rFonts w:ascii="宋体" w:hAnsi="宋体" w:hint="eastAsia"/>
          <w:szCs w:val="28"/>
        </w:rPr>
        <w:t>）</w:t>
      </w:r>
      <w:r>
        <w:rPr>
          <w:rFonts w:ascii="宋体" w:hAnsi="宋体"/>
          <w:szCs w:val="28"/>
        </w:rPr>
        <w:t>、招标文件、投标文件及有关招标文件的修订、更正及对投标文件的澄清和确认函连同贵方的中标通知书一起将构成我们</w:t>
      </w:r>
      <w:r>
        <w:rPr>
          <w:rFonts w:ascii="宋体" w:hAnsi="宋体" w:hint="eastAsia"/>
          <w:szCs w:val="28"/>
        </w:rPr>
        <w:t>双</w:t>
      </w:r>
      <w:r>
        <w:rPr>
          <w:rFonts w:ascii="宋体" w:hAnsi="宋体"/>
          <w:szCs w:val="28"/>
        </w:rPr>
        <w:t>方之间共同遵守的文件，对</w:t>
      </w:r>
      <w:r>
        <w:rPr>
          <w:rFonts w:ascii="宋体" w:hAnsi="宋体" w:hint="eastAsia"/>
          <w:szCs w:val="28"/>
        </w:rPr>
        <w:t>双</w:t>
      </w:r>
      <w:r>
        <w:rPr>
          <w:rFonts w:ascii="宋体" w:hAnsi="宋体"/>
          <w:szCs w:val="28"/>
        </w:rPr>
        <w:t>方都具有约束力。</w:t>
      </w:r>
    </w:p>
    <w:p w:rsidR="00E91D3E" w:rsidRDefault="000C5640" w:rsidP="00480B1B">
      <w:pPr>
        <w:widowControl/>
        <w:numPr>
          <w:ilvl w:val="0"/>
          <w:numId w:val="17"/>
        </w:numPr>
        <w:spacing w:after="120" w:line="360" w:lineRule="auto"/>
        <w:jc w:val="left"/>
        <w:rPr>
          <w:rFonts w:ascii="宋体" w:hAnsi="宋体"/>
          <w:szCs w:val="28"/>
        </w:rPr>
      </w:pPr>
      <w:r>
        <w:rPr>
          <w:rFonts w:ascii="宋体" w:hAnsi="宋体"/>
          <w:szCs w:val="28"/>
        </w:rPr>
        <w:t xml:space="preserve">我们理解贵方不负担我们的任何投标费用。 </w:t>
      </w:r>
    </w:p>
    <w:p w:rsidR="00E91D3E" w:rsidRDefault="000C5640" w:rsidP="00480B1B">
      <w:pPr>
        <w:widowControl/>
        <w:numPr>
          <w:ilvl w:val="0"/>
          <w:numId w:val="17"/>
        </w:numPr>
        <w:spacing w:after="120" w:line="360" w:lineRule="auto"/>
        <w:jc w:val="left"/>
        <w:rPr>
          <w:rFonts w:ascii="宋体" w:hAnsi="宋体"/>
          <w:szCs w:val="28"/>
        </w:rPr>
      </w:pPr>
      <w:r>
        <w:rPr>
          <w:rFonts w:ascii="宋体" w:hAnsi="宋体"/>
          <w:szCs w:val="28"/>
        </w:rPr>
        <w:t xml:space="preserve">我们理解最低投标价不是中标的充分条件。 </w:t>
      </w:r>
    </w:p>
    <w:p w:rsidR="00E91D3E" w:rsidRDefault="000C5640" w:rsidP="00480B1B">
      <w:pPr>
        <w:spacing w:line="360" w:lineRule="auto"/>
        <w:rPr>
          <w:rFonts w:ascii="宋体" w:hAnsi="宋体"/>
          <w:szCs w:val="28"/>
        </w:rPr>
      </w:pPr>
      <w:r>
        <w:rPr>
          <w:rFonts w:ascii="宋体" w:hAnsi="宋体"/>
          <w:szCs w:val="28"/>
        </w:rPr>
        <w:t xml:space="preserve">    </w:t>
      </w:r>
    </w:p>
    <w:p w:rsidR="00E91D3E" w:rsidRDefault="000C5640" w:rsidP="00480B1B">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ascii="宋体" w:hAnsi="宋体" w:hint="eastAsia"/>
          <w:szCs w:val="28"/>
          <w:u w:val="single"/>
        </w:rPr>
        <w:t xml:space="preserve">　　　　　　　　　</w:t>
      </w:r>
    </w:p>
    <w:p w:rsidR="00E91D3E" w:rsidRDefault="000C5640" w:rsidP="00480B1B">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w:t>
      </w:r>
      <w:proofErr w:type="gramStart"/>
      <w:r>
        <w:rPr>
          <w:rFonts w:ascii="宋体" w:hAnsi="宋体"/>
          <w:szCs w:val="28"/>
        </w:rPr>
        <w:t>邮</w:t>
      </w:r>
      <w:proofErr w:type="gramEnd"/>
      <w:r>
        <w:rPr>
          <w:rFonts w:ascii="宋体" w:hAnsi="宋体"/>
          <w:szCs w:val="28"/>
        </w:rPr>
        <w:t xml:space="preserve">  编:</w:t>
      </w:r>
      <w:r>
        <w:rPr>
          <w:rFonts w:ascii="宋体" w:hAnsi="宋体"/>
          <w:szCs w:val="28"/>
          <w:u w:val="single"/>
        </w:rPr>
        <w:t xml:space="preserve">                   </w:t>
      </w:r>
    </w:p>
    <w:p w:rsidR="00E91D3E" w:rsidRDefault="000C5640" w:rsidP="00480B1B">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rsidR="00E91D3E" w:rsidRDefault="000C5640" w:rsidP="00480B1B">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rsidR="00E91D3E" w:rsidRDefault="000C5640" w:rsidP="00480B1B">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法定代表人(或其授权代表): </w:t>
      </w:r>
    </w:p>
    <w:p w:rsidR="00E91D3E" w:rsidRDefault="000C5640" w:rsidP="00480B1B">
      <w:pPr>
        <w:spacing w:line="360" w:lineRule="auto"/>
        <w:rPr>
          <w:rFonts w:ascii="宋体" w:hAnsi="宋体"/>
          <w:szCs w:val="28"/>
        </w:rPr>
      </w:pPr>
      <w:r>
        <w:rPr>
          <w:rFonts w:ascii="宋体" w:hAnsi="宋体"/>
          <w:szCs w:val="28"/>
          <w:u w:val="single"/>
        </w:rPr>
        <w:t xml:space="preserve">(签字、盖章) </w:t>
      </w:r>
    </w:p>
    <w:p w:rsidR="00E91D3E" w:rsidRDefault="000C5640" w:rsidP="00480B1B">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rsidR="00480B1B" w:rsidRDefault="00480B1B">
      <w:pPr>
        <w:widowControl/>
        <w:jc w:val="left"/>
        <w:rPr>
          <w:rFonts w:ascii="宋体" w:hAnsi="宋体"/>
          <w:szCs w:val="28"/>
        </w:rPr>
      </w:pPr>
      <w:r>
        <w:rPr>
          <w:rFonts w:ascii="宋体" w:hAnsi="宋体"/>
          <w:szCs w:val="28"/>
        </w:rPr>
        <w:br w:type="page"/>
      </w:r>
    </w:p>
    <w:p w:rsidR="00E91D3E" w:rsidRDefault="000C5640">
      <w:pPr>
        <w:pStyle w:val="2"/>
        <w:keepLines w:val="0"/>
        <w:widowControl/>
        <w:numPr>
          <w:ilvl w:val="1"/>
          <w:numId w:val="0"/>
        </w:numPr>
        <w:spacing w:before="240" w:after="120" w:line="400" w:lineRule="exact"/>
        <w:jc w:val="left"/>
        <w:rPr>
          <w:rFonts w:ascii="黑体"/>
          <w:bCs w:val="0"/>
        </w:rPr>
      </w:pPr>
      <w:bookmarkStart w:id="175" w:name="_Toc74734430"/>
      <w:r>
        <w:rPr>
          <w:rFonts w:ascii="黑体"/>
          <w:bCs w:val="0"/>
        </w:rPr>
        <w:lastRenderedPageBreak/>
        <w:t>附件</w:t>
      </w:r>
      <w:r>
        <w:rPr>
          <w:rFonts w:ascii="黑体" w:hint="eastAsia"/>
          <w:bCs w:val="0"/>
        </w:rPr>
        <w:t xml:space="preserve">3 </w:t>
      </w:r>
      <w:r>
        <w:rPr>
          <w:rFonts w:ascii="黑体"/>
          <w:bCs w:val="0"/>
        </w:rPr>
        <w:t>开标一览表</w:t>
      </w:r>
      <w:r>
        <w:rPr>
          <w:rFonts w:ascii="黑体" w:hint="eastAsia"/>
          <w:bCs w:val="0"/>
        </w:rPr>
        <w:t>（格式）</w:t>
      </w:r>
      <w:bookmarkEnd w:id="175"/>
    </w:p>
    <w:p w:rsidR="00E91D3E" w:rsidRDefault="000C5640">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rsidR="00E91D3E" w:rsidRDefault="000C5640">
      <w:pPr>
        <w:autoSpaceDE w:val="0"/>
        <w:autoSpaceDN w:val="0"/>
        <w:adjustRightInd w:val="0"/>
        <w:spacing w:line="360" w:lineRule="auto"/>
        <w:ind w:leftChars="-337" w:rightChars="-567" w:right="-1191" w:hangingChars="337" w:hanging="708"/>
        <w:rPr>
          <w:rFonts w:ascii="宋体" w:hAnsi="宋体"/>
          <w:szCs w:val="28"/>
          <w:u w:val="single"/>
        </w:rPr>
      </w:pPr>
      <w:r>
        <w:rPr>
          <w:rFonts w:ascii="宋体" w:hAnsi="宋体" w:hint="eastAsia"/>
          <w:szCs w:val="28"/>
        </w:rPr>
        <w:t xml:space="preserve">       项目名称：</w:t>
      </w:r>
      <w:r>
        <w:rPr>
          <w:rFonts w:ascii="宋体" w:hAnsi="宋体" w:hint="eastAsia"/>
          <w:szCs w:val="28"/>
          <w:u w:val="single"/>
        </w:rPr>
        <w:t xml:space="preserve">             </w:t>
      </w:r>
      <w:r>
        <w:rPr>
          <w:rFonts w:ascii="宋体" w:hAnsi="宋体" w:hint="eastAsia"/>
          <w:szCs w:val="28"/>
        </w:rPr>
        <w:t xml:space="preserve">           投标人名称：</w:t>
      </w:r>
      <w:r>
        <w:rPr>
          <w:rFonts w:ascii="宋体" w:hAnsi="宋体" w:hint="eastAsia"/>
          <w:szCs w:val="28"/>
          <w:u w:val="single"/>
        </w:rPr>
        <w:t xml:space="preserve">           </w:t>
      </w:r>
    </w:p>
    <w:tbl>
      <w:tblPr>
        <w:tblW w:w="86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4"/>
        <w:gridCol w:w="1856"/>
        <w:gridCol w:w="1808"/>
        <w:gridCol w:w="1709"/>
        <w:gridCol w:w="1847"/>
      </w:tblGrid>
      <w:tr w:rsidR="00480B1B" w:rsidTr="00480B1B">
        <w:trPr>
          <w:trHeight w:val="436"/>
          <w:jc w:val="center"/>
        </w:trPr>
        <w:tc>
          <w:tcPr>
            <w:tcW w:w="1474" w:type="dxa"/>
            <w:vAlign w:val="center"/>
          </w:tcPr>
          <w:p w:rsidR="00480B1B" w:rsidRDefault="00480B1B" w:rsidP="00480B1B">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序号</w:t>
            </w:r>
          </w:p>
        </w:tc>
        <w:tc>
          <w:tcPr>
            <w:tcW w:w="1856" w:type="dxa"/>
            <w:vAlign w:val="center"/>
          </w:tcPr>
          <w:p w:rsidR="00480B1B" w:rsidRDefault="00480B1B" w:rsidP="00480B1B">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名    称</w:t>
            </w:r>
          </w:p>
        </w:tc>
        <w:tc>
          <w:tcPr>
            <w:tcW w:w="1808" w:type="dxa"/>
            <w:vAlign w:val="center"/>
          </w:tcPr>
          <w:p w:rsidR="00480B1B" w:rsidRDefault="00480B1B" w:rsidP="00480B1B">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单价（元）</w:t>
            </w:r>
          </w:p>
        </w:tc>
        <w:tc>
          <w:tcPr>
            <w:tcW w:w="1709" w:type="dxa"/>
            <w:vAlign w:val="center"/>
          </w:tcPr>
          <w:p w:rsidR="00480B1B" w:rsidRDefault="00480B1B" w:rsidP="00480B1B">
            <w:pPr>
              <w:ind w:firstLineChars="100" w:firstLine="240"/>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数量</w:t>
            </w:r>
          </w:p>
        </w:tc>
        <w:tc>
          <w:tcPr>
            <w:tcW w:w="1847" w:type="dxa"/>
            <w:vAlign w:val="center"/>
          </w:tcPr>
          <w:p w:rsidR="00480B1B" w:rsidRDefault="00480B1B" w:rsidP="00480B1B">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总 价（元）</w:t>
            </w:r>
          </w:p>
        </w:tc>
      </w:tr>
      <w:tr w:rsidR="00480B1B" w:rsidTr="00480B1B">
        <w:trPr>
          <w:trHeight w:val="365"/>
          <w:jc w:val="center"/>
        </w:trPr>
        <w:tc>
          <w:tcPr>
            <w:tcW w:w="8694" w:type="dxa"/>
            <w:gridSpan w:val="5"/>
            <w:vAlign w:val="center"/>
          </w:tcPr>
          <w:p w:rsidR="00480B1B" w:rsidRDefault="00480B1B" w:rsidP="00480B1B">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产品或服务费用</w:t>
            </w:r>
          </w:p>
        </w:tc>
      </w:tr>
      <w:tr w:rsidR="00480B1B" w:rsidTr="00480B1B">
        <w:trPr>
          <w:trHeight w:val="344"/>
          <w:jc w:val="center"/>
        </w:trPr>
        <w:tc>
          <w:tcPr>
            <w:tcW w:w="1474" w:type="dxa"/>
          </w:tcPr>
          <w:p w:rsidR="00480B1B" w:rsidRDefault="00480B1B" w:rsidP="00480B1B">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p>
        </w:tc>
        <w:tc>
          <w:tcPr>
            <w:tcW w:w="1856" w:type="dxa"/>
            <w:vAlign w:val="center"/>
          </w:tcPr>
          <w:p w:rsidR="00480B1B" w:rsidRDefault="00480B1B" w:rsidP="00480B1B">
            <w:pPr>
              <w:jc w:val="center"/>
              <w:rPr>
                <w:rFonts w:asciiTheme="minorEastAsia" w:eastAsiaTheme="minorEastAsia" w:hAnsiTheme="minorEastAsia"/>
                <w:color w:val="000000"/>
                <w:sz w:val="24"/>
              </w:rPr>
            </w:pPr>
          </w:p>
        </w:tc>
        <w:tc>
          <w:tcPr>
            <w:tcW w:w="1808" w:type="dxa"/>
          </w:tcPr>
          <w:p w:rsidR="00480B1B" w:rsidRDefault="00480B1B" w:rsidP="00480B1B">
            <w:pPr>
              <w:rPr>
                <w:rFonts w:asciiTheme="minorEastAsia" w:eastAsiaTheme="minorEastAsia" w:hAnsiTheme="minorEastAsia"/>
                <w:color w:val="000000"/>
                <w:sz w:val="24"/>
              </w:rPr>
            </w:pPr>
          </w:p>
        </w:tc>
        <w:tc>
          <w:tcPr>
            <w:tcW w:w="1709" w:type="dxa"/>
          </w:tcPr>
          <w:p w:rsidR="00480B1B" w:rsidRDefault="00480B1B" w:rsidP="00480B1B">
            <w:pPr>
              <w:rPr>
                <w:rFonts w:asciiTheme="minorEastAsia" w:eastAsiaTheme="minorEastAsia" w:hAnsiTheme="minorEastAsia"/>
                <w:color w:val="000000"/>
                <w:sz w:val="24"/>
              </w:rPr>
            </w:pPr>
          </w:p>
        </w:tc>
        <w:tc>
          <w:tcPr>
            <w:tcW w:w="1847" w:type="dxa"/>
          </w:tcPr>
          <w:p w:rsidR="00480B1B" w:rsidRDefault="00480B1B" w:rsidP="00480B1B">
            <w:pPr>
              <w:rPr>
                <w:rFonts w:asciiTheme="minorEastAsia" w:eastAsiaTheme="minorEastAsia" w:hAnsiTheme="minorEastAsia"/>
                <w:color w:val="000000"/>
                <w:sz w:val="24"/>
              </w:rPr>
            </w:pPr>
          </w:p>
        </w:tc>
      </w:tr>
      <w:tr w:rsidR="00480B1B" w:rsidTr="00480B1B">
        <w:trPr>
          <w:trHeight w:val="234"/>
          <w:jc w:val="center"/>
        </w:trPr>
        <w:tc>
          <w:tcPr>
            <w:tcW w:w="1474" w:type="dxa"/>
          </w:tcPr>
          <w:p w:rsidR="00480B1B" w:rsidRDefault="00480B1B" w:rsidP="00480B1B">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1856" w:type="dxa"/>
            <w:vAlign w:val="center"/>
          </w:tcPr>
          <w:p w:rsidR="00480B1B" w:rsidRDefault="00480B1B" w:rsidP="00480B1B">
            <w:pPr>
              <w:jc w:val="center"/>
              <w:rPr>
                <w:rFonts w:asciiTheme="minorEastAsia" w:eastAsiaTheme="minorEastAsia" w:hAnsiTheme="minorEastAsia"/>
                <w:color w:val="000000"/>
                <w:sz w:val="24"/>
              </w:rPr>
            </w:pPr>
          </w:p>
        </w:tc>
        <w:tc>
          <w:tcPr>
            <w:tcW w:w="1808" w:type="dxa"/>
          </w:tcPr>
          <w:p w:rsidR="00480B1B" w:rsidRDefault="00480B1B" w:rsidP="00480B1B">
            <w:pPr>
              <w:rPr>
                <w:rFonts w:asciiTheme="minorEastAsia" w:eastAsiaTheme="minorEastAsia" w:hAnsiTheme="minorEastAsia"/>
                <w:color w:val="000000"/>
                <w:sz w:val="24"/>
              </w:rPr>
            </w:pPr>
          </w:p>
        </w:tc>
        <w:tc>
          <w:tcPr>
            <w:tcW w:w="1709" w:type="dxa"/>
          </w:tcPr>
          <w:p w:rsidR="00480B1B" w:rsidRDefault="00480B1B" w:rsidP="00480B1B">
            <w:pPr>
              <w:rPr>
                <w:rFonts w:asciiTheme="minorEastAsia" w:eastAsiaTheme="minorEastAsia" w:hAnsiTheme="minorEastAsia"/>
                <w:color w:val="000000"/>
                <w:sz w:val="24"/>
              </w:rPr>
            </w:pPr>
          </w:p>
        </w:tc>
        <w:tc>
          <w:tcPr>
            <w:tcW w:w="1847" w:type="dxa"/>
          </w:tcPr>
          <w:p w:rsidR="00480B1B" w:rsidRDefault="00480B1B" w:rsidP="00480B1B">
            <w:pPr>
              <w:rPr>
                <w:rFonts w:asciiTheme="minorEastAsia" w:eastAsiaTheme="minorEastAsia" w:hAnsiTheme="minorEastAsia"/>
                <w:color w:val="000000"/>
                <w:sz w:val="24"/>
              </w:rPr>
            </w:pPr>
          </w:p>
        </w:tc>
      </w:tr>
      <w:tr w:rsidR="00480B1B" w:rsidTr="00480B1B">
        <w:trPr>
          <w:trHeight w:val="234"/>
          <w:jc w:val="center"/>
        </w:trPr>
        <w:tc>
          <w:tcPr>
            <w:tcW w:w="1474" w:type="dxa"/>
          </w:tcPr>
          <w:p w:rsidR="00480B1B" w:rsidRDefault="00480B1B" w:rsidP="00480B1B">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p>
        </w:tc>
        <w:tc>
          <w:tcPr>
            <w:tcW w:w="1856" w:type="dxa"/>
            <w:vAlign w:val="center"/>
          </w:tcPr>
          <w:p w:rsidR="00480B1B" w:rsidRDefault="00480B1B" w:rsidP="00480B1B">
            <w:pPr>
              <w:jc w:val="center"/>
              <w:rPr>
                <w:rFonts w:asciiTheme="minorEastAsia" w:eastAsiaTheme="minorEastAsia" w:hAnsiTheme="minorEastAsia"/>
                <w:color w:val="000000"/>
                <w:sz w:val="24"/>
              </w:rPr>
            </w:pPr>
          </w:p>
        </w:tc>
        <w:tc>
          <w:tcPr>
            <w:tcW w:w="1808" w:type="dxa"/>
          </w:tcPr>
          <w:p w:rsidR="00480B1B" w:rsidRDefault="00480B1B" w:rsidP="00480B1B">
            <w:pPr>
              <w:rPr>
                <w:rFonts w:asciiTheme="minorEastAsia" w:eastAsiaTheme="minorEastAsia" w:hAnsiTheme="minorEastAsia"/>
                <w:color w:val="000000"/>
                <w:sz w:val="24"/>
              </w:rPr>
            </w:pPr>
          </w:p>
        </w:tc>
        <w:tc>
          <w:tcPr>
            <w:tcW w:w="1709" w:type="dxa"/>
          </w:tcPr>
          <w:p w:rsidR="00480B1B" w:rsidRDefault="00480B1B" w:rsidP="00480B1B">
            <w:pPr>
              <w:rPr>
                <w:rFonts w:asciiTheme="minorEastAsia" w:eastAsiaTheme="minorEastAsia" w:hAnsiTheme="minorEastAsia"/>
                <w:color w:val="000000"/>
                <w:sz w:val="24"/>
              </w:rPr>
            </w:pPr>
          </w:p>
        </w:tc>
        <w:tc>
          <w:tcPr>
            <w:tcW w:w="1847" w:type="dxa"/>
          </w:tcPr>
          <w:p w:rsidR="00480B1B" w:rsidRDefault="00480B1B" w:rsidP="00480B1B">
            <w:pPr>
              <w:rPr>
                <w:rFonts w:asciiTheme="minorEastAsia" w:eastAsiaTheme="minorEastAsia" w:hAnsiTheme="minorEastAsia"/>
                <w:color w:val="000000"/>
                <w:sz w:val="24"/>
              </w:rPr>
            </w:pPr>
          </w:p>
        </w:tc>
      </w:tr>
      <w:tr w:rsidR="00480B1B" w:rsidTr="00480B1B">
        <w:trPr>
          <w:trHeight w:val="234"/>
          <w:jc w:val="center"/>
        </w:trPr>
        <w:tc>
          <w:tcPr>
            <w:tcW w:w="8694" w:type="dxa"/>
            <w:gridSpan w:val="5"/>
          </w:tcPr>
          <w:p w:rsidR="00480B1B" w:rsidRDefault="00480B1B" w:rsidP="00480B1B">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其他费用</w:t>
            </w:r>
          </w:p>
        </w:tc>
      </w:tr>
      <w:tr w:rsidR="00480B1B" w:rsidTr="00480B1B">
        <w:trPr>
          <w:trHeight w:val="234"/>
          <w:jc w:val="center"/>
        </w:trPr>
        <w:tc>
          <w:tcPr>
            <w:tcW w:w="1474" w:type="dxa"/>
          </w:tcPr>
          <w:p w:rsidR="00480B1B" w:rsidRDefault="00480B1B" w:rsidP="00480B1B">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p>
        </w:tc>
        <w:tc>
          <w:tcPr>
            <w:tcW w:w="1856" w:type="dxa"/>
            <w:vAlign w:val="center"/>
          </w:tcPr>
          <w:p w:rsidR="00480B1B" w:rsidRDefault="00480B1B" w:rsidP="00480B1B">
            <w:pPr>
              <w:jc w:val="center"/>
              <w:rPr>
                <w:rFonts w:asciiTheme="minorEastAsia" w:eastAsiaTheme="minorEastAsia" w:hAnsiTheme="minorEastAsia"/>
                <w:color w:val="000000"/>
                <w:sz w:val="24"/>
              </w:rPr>
            </w:pPr>
          </w:p>
        </w:tc>
        <w:tc>
          <w:tcPr>
            <w:tcW w:w="1808" w:type="dxa"/>
          </w:tcPr>
          <w:p w:rsidR="00480B1B" w:rsidRDefault="00480B1B" w:rsidP="00480B1B">
            <w:pPr>
              <w:rPr>
                <w:rFonts w:asciiTheme="minorEastAsia" w:eastAsiaTheme="minorEastAsia" w:hAnsiTheme="minorEastAsia"/>
                <w:color w:val="000000"/>
                <w:sz w:val="24"/>
              </w:rPr>
            </w:pPr>
          </w:p>
        </w:tc>
        <w:tc>
          <w:tcPr>
            <w:tcW w:w="1709" w:type="dxa"/>
          </w:tcPr>
          <w:p w:rsidR="00480B1B" w:rsidRDefault="00480B1B" w:rsidP="00480B1B">
            <w:pPr>
              <w:rPr>
                <w:rFonts w:asciiTheme="minorEastAsia" w:eastAsiaTheme="minorEastAsia" w:hAnsiTheme="minorEastAsia"/>
                <w:color w:val="000000"/>
                <w:sz w:val="24"/>
              </w:rPr>
            </w:pPr>
          </w:p>
        </w:tc>
        <w:tc>
          <w:tcPr>
            <w:tcW w:w="1847" w:type="dxa"/>
          </w:tcPr>
          <w:p w:rsidR="00480B1B" w:rsidRDefault="00480B1B" w:rsidP="00480B1B">
            <w:pPr>
              <w:rPr>
                <w:rFonts w:asciiTheme="minorEastAsia" w:eastAsiaTheme="minorEastAsia" w:hAnsiTheme="minorEastAsia"/>
                <w:color w:val="000000"/>
                <w:sz w:val="24"/>
              </w:rPr>
            </w:pPr>
          </w:p>
        </w:tc>
      </w:tr>
      <w:tr w:rsidR="00480B1B" w:rsidTr="00480B1B">
        <w:trPr>
          <w:trHeight w:val="234"/>
          <w:jc w:val="center"/>
        </w:trPr>
        <w:tc>
          <w:tcPr>
            <w:tcW w:w="1474" w:type="dxa"/>
          </w:tcPr>
          <w:p w:rsidR="00480B1B" w:rsidRDefault="00480B1B" w:rsidP="00480B1B">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1856" w:type="dxa"/>
            <w:vAlign w:val="center"/>
          </w:tcPr>
          <w:p w:rsidR="00480B1B" w:rsidRDefault="00480B1B" w:rsidP="00480B1B">
            <w:pPr>
              <w:jc w:val="center"/>
              <w:rPr>
                <w:rFonts w:asciiTheme="minorEastAsia" w:eastAsiaTheme="minorEastAsia" w:hAnsiTheme="minorEastAsia"/>
                <w:color w:val="000000"/>
                <w:sz w:val="24"/>
              </w:rPr>
            </w:pPr>
          </w:p>
        </w:tc>
        <w:tc>
          <w:tcPr>
            <w:tcW w:w="1808" w:type="dxa"/>
          </w:tcPr>
          <w:p w:rsidR="00480B1B" w:rsidRDefault="00480B1B" w:rsidP="00480B1B">
            <w:pPr>
              <w:rPr>
                <w:rFonts w:asciiTheme="minorEastAsia" w:eastAsiaTheme="minorEastAsia" w:hAnsiTheme="minorEastAsia"/>
                <w:color w:val="000000"/>
                <w:sz w:val="24"/>
              </w:rPr>
            </w:pPr>
          </w:p>
        </w:tc>
        <w:tc>
          <w:tcPr>
            <w:tcW w:w="1709" w:type="dxa"/>
          </w:tcPr>
          <w:p w:rsidR="00480B1B" w:rsidRDefault="00480B1B" w:rsidP="00480B1B">
            <w:pPr>
              <w:rPr>
                <w:rFonts w:asciiTheme="minorEastAsia" w:eastAsiaTheme="minorEastAsia" w:hAnsiTheme="minorEastAsia"/>
                <w:color w:val="000000"/>
                <w:sz w:val="24"/>
              </w:rPr>
            </w:pPr>
          </w:p>
        </w:tc>
        <w:tc>
          <w:tcPr>
            <w:tcW w:w="1847" w:type="dxa"/>
          </w:tcPr>
          <w:p w:rsidR="00480B1B" w:rsidRDefault="00480B1B" w:rsidP="00480B1B">
            <w:pPr>
              <w:rPr>
                <w:rFonts w:asciiTheme="minorEastAsia" w:eastAsiaTheme="minorEastAsia" w:hAnsiTheme="minorEastAsia"/>
                <w:color w:val="000000"/>
                <w:sz w:val="24"/>
              </w:rPr>
            </w:pPr>
          </w:p>
        </w:tc>
      </w:tr>
      <w:tr w:rsidR="00480B1B" w:rsidTr="00480B1B">
        <w:trPr>
          <w:trHeight w:val="234"/>
          <w:jc w:val="center"/>
        </w:trPr>
        <w:tc>
          <w:tcPr>
            <w:tcW w:w="1474" w:type="dxa"/>
          </w:tcPr>
          <w:p w:rsidR="00480B1B" w:rsidRDefault="00480B1B" w:rsidP="00480B1B">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合计</w:t>
            </w:r>
          </w:p>
        </w:tc>
        <w:tc>
          <w:tcPr>
            <w:tcW w:w="1856" w:type="dxa"/>
            <w:vAlign w:val="center"/>
          </w:tcPr>
          <w:p w:rsidR="00480B1B" w:rsidRDefault="00480B1B" w:rsidP="00480B1B">
            <w:pPr>
              <w:jc w:val="center"/>
              <w:rPr>
                <w:rFonts w:asciiTheme="minorEastAsia" w:eastAsiaTheme="minorEastAsia" w:hAnsiTheme="minorEastAsia"/>
                <w:color w:val="000000"/>
                <w:sz w:val="24"/>
              </w:rPr>
            </w:pPr>
          </w:p>
        </w:tc>
        <w:tc>
          <w:tcPr>
            <w:tcW w:w="1808" w:type="dxa"/>
          </w:tcPr>
          <w:p w:rsidR="00480B1B" w:rsidRDefault="00480B1B" w:rsidP="00480B1B">
            <w:pPr>
              <w:rPr>
                <w:rFonts w:asciiTheme="minorEastAsia" w:eastAsiaTheme="minorEastAsia" w:hAnsiTheme="minorEastAsia"/>
                <w:color w:val="000000"/>
                <w:sz w:val="24"/>
              </w:rPr>
            </w:pPr>
          </w:p>
        </w:tc>
        <w:tc>
          <w:tcPr>
            <w:tcW w:w="1709" w:type="dxa"/>
          </w:tcPr>
          <w:p w:rsidR="00480B1B" w:rsidRDefault="00480B1B" w:rsidP="00480B1B">
            <w:pPr>
              <w:rPr>
                <w:rFonts w:asciiTheme="minorEastAsia" w:eastAsiaTheme="minorEastAsia" w:hAnsiTheme="minorEastAsia"/>
                <w:color w:val="000000"/>
                <w:sz w:val="24"/>
              </w:rPr>
            </w:pPr>
          </w:p>
        </w:tc>
        <w:tc>
          <w:tcPr>
            <w:tcW w:w="1847" w:type="dxa"/>
          </w:tcPr>
          <w:p w:rsidR="00480B1B" w:rsidRDefault="00480B1B" w:rsidP="00480B1B">
            <w:pPr>
              <w:rPr>
                <w:rFonts w:asciiTheme="minorEastAsia" w:eastAsiaTheme="minorEastAsia" w:hAnsiTheme="minorEastAsia"/>
                <w:color w:val="000000"/>
                <w:sz w:val="24"/>
              </w:rPr>
            </w:pPr>
          </w:p>
        </w:tc>
      </w:tr>
    </w:tbl>
    <w:p w:rsidR="00480B1B" w:rsidRDefault="00480B1B">
      <w:pPr>
        <w:autoSpaceDE w:val="0"/>
        <w:autoSpaceDN w:val="0"/>
        <w:adjustRightInd w:val="0"/>
        <w:spacing w:line="360" w:lineRule="auto"/>
        <w:ind w:leftChars="-337" w:rightChars="-567" w:right="-1191" w:hangingChars="337" w:hanging="708"/>
        <w:rPr>
          <w:rFonts w:ascii="宋体" w:hAnsi="宋体"/>
          <w:szCs w:val="28"/>
          <w:u w:val="single"/>
        </w:rPr>
      </w:pPr>
    </w:p>
    <w:p w:rsidR="00E91D3E" w:rsidRDefault="00E91D3E">
      <w:pPr>
        <w:autoSpaceDE w:val="0"/>
        <w:autoSpaceDN w:val="0"/>
        <w:adjustRightInd w:val="0"/>
        <w:spacing w:line="360" w:lineRule="auto"/>
        <w:rPr>
          <w:rFonts w:ascii="宋体" w:hAnsi="宋体"/>
          <w:szCs w:val="28"/>
        </w:rPr>
      </w:pPr>
    </w:p>
    <w:p w:rsidR="00E91D3E" w:rsidRDefault="000C5640">
      <w:pPr>
        <w:autoSpaceDE w:val="0"/>
        <w:autoSpaceDN w:val="0"/>
        <w:adjustRightInd w:val="0"/>
        <w:spacing w:line="360" w:lineRule="auto"/>
        <w:rPr>
          <w:rFonts w:ascii="宋体" w:hAnsi="宋体"/>
          <w:szCs w:val="28"/>
          <w:u w:val="single"/>
        </w:rPr>
      </w:pPr>
      <w:r>
        <w:rPr>
          <w:rFonts w:ascii="宋体" w:hAnsi="宋体" w:hint="eastAsia"/>
          <w:szCs w:val="28"/>
        </w:rPr>
        <w:t>授权代表人签字</w:t>
      </w:r>
      <w:r>
        <w:rPr>
          <w:rFonts w:ascii="宋体" w:hAnsi="宋体" w:hint="eastAsia"/>
          <w:szCs w:val="28"/>
          <w:u w:val="single"/>
        </w:rPr>
        <w:t xml:space="preserve">                  </w:t>
      </w:r>
    </w:p>
    <w:p w:rsidR="00E91D3E" w:rsidRDefault="000C5640">
      <w:pPr>
        <w:autoSpaceDE w:val="0"/>
        <w:autoSpaceDN w:val="0"/>
        <w:adjustRightInd w:val="0"/>
        <w:spacing w:line="360" w:lineRule="auto"/>
        <w:rPr>
          <w:rFonts w:ascii="宋体" w:hAnsi="宋体"/>
          <w:szCs w:val="28"/>
        </w:rPr>
      </w:pPr>
      <w:r>
        <w:rPr>
          <w:rFonts w:ascii="宋体" w:hAnsi="宋体"/>
          <w:szCs w:val="28"/>
        </w:rPr>
        <w:t>注</w:t>
      </w:r>
      <w:r>
        <w:rPr>
          <w:rFonts w:ascii="宋体" w:hAnsi="宋体" w:hint="eastAsia"/>
          <w:szCs w:val="28"/>
        </w:rPr>
        <w:t>：</w:t>
      </w:r>
    </w:p>
    <w:p w:rsidR="00E91D3E" w:rsidRDefault="000C5640">
      <w:pPr>
        <w:pStyle w:val="aff0"/>
        <w:numPr>
          <w:ilvl w:val="1"/>
          <w:numId w:val="15"/>
        </w:numPr>
        <w:autoSpaceDE w:val="0"/>
        <w:autoSpaceDN w:val="0"/>
        <w:adjustRightInd w:val="0"/>
        <w:spacing w:line="360" w:lineRule="auto"/>
        <w:ind w:firstLineChars="0"/>
        <w:rPr>
          <w:rFonts w:ascii="宋体" w:hAnsi="宋体"/>
          <w:szCs w:val="28"/>
        </w:rPr>
      </w:pPr>
      <w:r>
        <w:rPr>
          <w:rFonts w:ascii="宋体" w:hAnsi="宋体" w:hint="eastAsia"/>
          <w:szCs w:val="28"/>
        </w:rPr>
        <w:t>投标总价应包括：设备主机和标注附件及必备件的价格；安装、调试、检验、培训和技术服务费；各种税费、运输费、保险费等。</w:t>
      </w:r>
    </w:p>
    <w:p w:rsidR="00E91D3E" w:rsidRPr="00480B1B" w:rsidRDefault="000C5640" w:rsidP="00480B1B">
      <w:pPr>
        <w:pStyle w:val="aff0"/>
        <w:numPr>
          <w:ilvl w:val="1"/>
          <w:numId w:val="15"/>
        </w:numPr>
        <w:autoSpaceDE w:val="0"/>
        <w:autoSpaceDN w:val="0"/>
        <w:adjustRightInd w:val="0"/>
        <w:spacing w:line="360" w:lineRule="auto"/>
        <w:ind w:firstLineChars="0"/>
        <w:rPr>
          <w:rFonts w:ascii="宋体" w:hAnsi="宋体"/>
          <w:szCs w:val="28"/>
        </w:rPr>
      </w:pPr>
      <w:r>
        <w:rPr>
          <w:rFonts w:ascii="宋体" w:hAnsi="宋体"/>
          <w:szCs w:val="28"/>
        </w:rPr>
        <w:t>此表应</w:t>
      </w:r>
      <w:proofErr w:type="gramStart"/>
      <w:r>
        <w:rPr>
          <w:rFonts w:ascii="宋体" w:hAnsi="宋体"/>
          <w:szCs w:val="28"/>
        </w:rPr>
        <w:t>按包分别</w:t>
      </w:r>
      <w:proofErr w:type="gramEnd"/>
      <w:r>
        <w:rPr>
          <w:rFonts w:ascii="宋体" w:hAnsi="宋体"/>
          <w:szCs w:val="28"/>
        </w:rPr>
        <w:t>填写</w:t>
      </w:r>
      <w:r>
        <w:rPr>
          <w:rFonts w:ascii="宋体" w:hAnsi="宋体" w:hint="eastAsia"/>
          <w:szCs w:val="28"/>
        </w:rPr>
        <w:t>，</w:t>
      </w:r>
      <w:r>
        <w:rPr>
          <w:rFonts w:ascii="宋体" w:hAnsi="宋体"/>
          <w:szCs w:val="28"/>
        </w:rPr>
        <w:t>并</w:t>
      </w:r>
      <w:r>
        <w:rPr>
          <w:rFonts w:ascii="宋体" w:hAnsi="宋体" w:hint="eastAsia"/>
          <w:szCs w:val="28"/>
        </w:rPr>
        <w:t>单独密封和标记</w:t>
      </w:r>
      <w:bookmarkStart w:id="176" w:name="_Toc268096586"/>
      <w:bookmarkStart w:id="177" w:name="_Toc133775977"/>
      <w:bookmarkStart w:id="178" w:name="_Toc41724810"/>
      <w:bookmarkStart w:id="179" w:name="_Toc365078471"/>
      <w:bookmarkStart w:id="180" w:name="_Toc41724692"/>
      <w:bookmarkStart w:id="181" w:name="_Toc365078288"/>
      <w:bookmarkStart w:id="182" w:name="_Toc364830772"/>
      <w:bookmarkStart w:id="183" w:name="_Toc365076958"/>
      <w:bookmarkStart w:id="184" w:name="_Toc27813011"/>
      <w:bookmarkStart w:id="185" w:name="_Toc41734186"/>
    </w:p>
    <w:p w:rsidR="00E91D3E" w:rsidRDefault="000C5640">
      <w:pPr>
        <w:widowControl/>
        <w:jc w:val="left"/>
      </w:pPr>
      <w:r>
        <w:br w:type="page"/>
      </w:r>
    </w:p>
    <w:p w:rsidR="00E91D3E" w:rsidRDefault="000C5640">
      <w:pPr>
        <w:pStyle w:val="2"/>
        <w:keepLines w:val="0"/>
        <w:widowControl/>
        <w:numPr>
          <w:ilvl w:val="1"/>
          <w:numId w:val="0"/>
        </w:numPr>
        <w:spacing w:before="240" w:after="120" w:line="400" w:lineRule="exact"/>
        <w:jc w:val="left"/>
        <w:rPr>
          <w:rFonts w:ascii="黑体"/>
          <w:bCs w:val="0"/>
        </w:rPr>
      </w:pPr>
      <w:bookmarkStart w:id="186" w:name="_Toc94175742"/>
      <w:bookmarkStart w:id="187" w:name="_Toc133775982"/>
      <w:bookmarkStart w:id="188" w:name="_Toc268096590"/>
      <w:bookmarkStart w:id="189" w:name="_Toc74734431"/>
      <w:bookmarkEnd w:id="176"/>
      <w:bookmarkEnd w:id="177"/>
      <w:bookmarkEnd w:id="178"/>
      <w:bookmarkEnd w:id="179"/>
      <w:bookmarkEnd w:id="180"/>
      <w:bookmarkEnd w:id="181"/>
      <w:bookmarkEnd w:id="182"/>
      <w:bookmarkEnd w:id="183"/>
      <w:bookmarkEnd w:id="184"/>
      <w:bookmarkEnd w:id="185"/>
      <w:r>
        <w:rPr>
          <w:rFonts w:ascii="黑体" w:hint="eastAsia"/>
          <w:bCs w:val="0"/>
        </w:rPr>
        <w:lastRenderedPageBreak/>
        <w:t>投标人须知附件</w:t>
      </w:r>
      <w:r w:rsidR="00480B1B">
        <w:rPr>
          <w:rFonts w:ascii="黑体"/>
          <w:bCs w:val="0"/>
        </w:rPr>
        <w:t>4</w:t>
      </w:r>
      <w:r>
        <w:rPr>
          <w:rFonts w:ascii="黑体" w:hint="eastAsia"/>
          <w:bCs w:val="0"/>
        </w:rPr>
        <w:t>:</w:t>
      </w:r>
      <w:bookmarkEnd w:id="186"/>
      <w:r>
        <w:rPr>
          <w:rFonts w:ascii="黑体" w:hint="eastAsia"/>
          <w:bCs w:val="0"/>
        </w:rPr>
        <w:t xml:space="preserve"> 法定代表人授权书（格式）</w:t>
      </w:r>
      <w:bookmarkEnd w:id="187"/>
      <w:bookmarkEnd w:id="188"/>
      <w:bookmarkEnd w:id="189"/>
    </w:p>
    <w:p w:rsidR="00E91D3E" w:rsidRPr="00480B1B" w:rsidRDefault="00E91D3E" w:rsidP="00480B1B">
      <w:pPr>
        <w:spacing w:line="360" w:lineRule="auto"/>
      </w:pPr>
    </w:p>
    <w:p w:rsidR="00E91D3E" w:rsidRDefault="00E91D3E" w:rsidP="00480B1B">
      <w:pPr>
        <w:spacing w:line="360" w:lineRule="auto"/>
        <w:rPr>
          <w:rFonts w:ascii="宋体" w:hAnsi="宋体"/>
          <w:color w:val="00B050"/>
        </w:rPr>
      </w:pPr>
      <w:bookmarkStart w:id="190" w:name="_Toc94175740"/>
    </w:p>
    <w:p w:rsidR="00E91D3E" w:rsidRDefault="000C5640" w:rsidP="00480B1B">
      <w:pPr>
        <w:spacing w:line="360" w:lineRule="auto"/>
        <w:rPr>
          <w:rFonts w:ascii="宋体" w:hAnsi="宋体"/>
        </w:rPr>
      </w:pPr>
      <w:proofErr w:type="gramStart"/>
      <w:r>
        <w:rPr>
          <w:rFonts w:ascii="宋体" w:hAnsi="宋体" w:hint="eastAsia"/>
        </w:rPr>
        <w:t>武汉网锐</w:t>
      </w:r>
      <w:proofErr w:type="gramEnd"/>
      <w:r>
        <w:rPr>
          <w:rFonts w:ascii="宋体" w:hAnsi="宋体" w:hint="eastAsia"/>
        </w:rPr>
        <w:t>检测科技有限公司</w:t>
      </w:r>
      <w:r>
        <w:rPr>
          <w:rFonts w:ascii="宋体" w:hAnsi="宋体"/>
        </w:rPr>
        <w:t>：</w:t>
      </w:r>
    </w:p>
    <w:p w:rsidR="00E91D3E" w:rsidRDefault="000C5640" w:rsidP="00480B1B">
      <w:pPr>
        <w:spacing w:line="360" w:lineRule="auto"/>
        <w:ind w:firstLineChars="200" w:firstLine="420"/>
        <w:rPr>
          <w:rFonts w:ascii="宋体" w:hAnsi="宋体"/>
        </w:rPr>
      </w:pPr>
      <w:r>
        <w:rPr>
          <w:rFonts w:ascii="宋体" w:hAnsi="宋体"/>
        </w:rPr>
        <w:t>本授权委托书声明：我</w:t>
      </w:r>
      <w:r>
        <w:rPr>
          <w:rFonts w:ascii="宋体" w:hAnsi="宋体"/>
          <w:u w:val="single"/>
        </w:rPr>
        <w:t xml:space="preserve">  （法定代表人姓名）  </w:t>
      </w:r>
      <w:proofErr w:type="gramStart"/>
      <w:r>
        <w:rPr>
          <w:rFonts w:ascii="宋体" w:hAnsi="宋体"/>
        </w:rPr>
        <w:t>系注册</w:t>
      </w:r>
      <w:proofErr w:type="gramEnd"/>
      <w:r>
        <w:rPr>
          <w:rFonts w:ascii="宋体" w:hAnsi="宋体"/>
        </w:rPr>
        <w:t>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proofErr w:type="gramStart"/>
      <w:r>
        <w:rPr>
          <w:rFonts w:ascii="宋体" w:hAnsi="宋体" w:hint="eastAsia"/>
        </w:rPr>
        <w:t>武汉网锐</w:t>
      </w:r>
      <w:proofErr w:type="gramEnd"/>
      <w:r>
        <w:rPr>
          <w:rFonts w:ascii="宋体" w:hAnsi="宋体" w:hint="eastAsia"/>
        </w:rPr>
        <w:t>检测科技有限公司</w:t>
      </w:r>
      <w:proofErr w:type="gramStart"/>
      <w:r>
        <w:rPr>
          <w:rFonts w:ascii="宋体" w:hAnsi="宋体" w:hint="eastAsia"/>
        </w:rPr>
        <w:t>武汉网锐</w:t>
      </w:r>
      <w:proofErr w:type="gramEnd"/>
      <w:r>
        <w:rPr>
          <w:rFonts w:ascii="宋体" w:hAnsi="宋体" w:hint="eastAsia"/>
        </w:rPr>
        <w:t>检测科技有限公司</w:t>
      </w:r>
      <w:r>
        <w:rPr>
          <w:rFonts w:ascii="宋体" w:hAnsi="宋体" w:hint="eastAsia"/>
          <w:u w:val="single"/>
        </w:rPr>
        <w:t xml:space="preserve">             </w:t>
      </w:r>
      <w:r>
        <w:rPr>
          <w:rFonts w:ascii="宋体" w:hAnsi="宋体" w:hint="eastAsia"/>
        </w:rPr>
        <w:t>采购</w:t>
      </w:r>
      <w:r>
        <w:rPr>
          <w:rFonts w:ascii="宋体" w:hAnsi="宋体"/>
        </w:rPr>
        <w:t>的投标活动。代表人有权在</w:t>
      </w:r>
      <w:proofErr w:type="gramStart"/>
      <w:r>
        <w:rPr>
          <w:rFonts w:ascii="宋体" w:hAnsi="宋体" w:hint="eastAsia"/>
        </w:rPr>
        <w:t>武汉网锐</w:t>
      </w:r>
      <w:proofErr w:type="gramEnd"/>
      <w:r>
        <w:rPr>
          <w:rFonts w:ascii="宋体" w:hAnsi="宋体" w:hint="eastAsia"/>
        </w:rPr>
        <w:t>检测科技有限公司采购</w:t>
      </w:r>
      <w:r>
        <w:rPr>
          <w:rFonts w:ascii="宋体" w:hAnsi="宋体"/>
        </w:rPr>
        <w:t>的投标活动中，以我的名义签署投标书，参与开标、询标、与业主协商、签订合同书以及执行一切与此有关的事项，我公司均予承认。</w:t>
      </w:r>
    </w:p>
    <w:p w:rsidR="00E91D3E" w:rsidRDefault="00E91D3E" w:rsidP="00480B1B">
      <w:pPr>
        <w:spacing w:line="360" w:lineRule="auto"/>
        <w:rPr>
          <w:rFonts w:ascii="宋体" w:hAnsi="宋体"/>
        </w:rPr>
      </w:pPr>
    </w:p>
    <w:p w:rsidR="00E91D3E" w:rsidRDefault="000C5640" w:rsidP="00480B1B">
      <w:pPr>
        <w:spacing w:line="360" w:lineRule="auto"/>
        <w:rPr>
          <w:rFonts w:ascii="宋体" w:hAnsi="宋体"/>
        </w:rPr>
      </w:pPr>
      <w:r>
        <w:rPr>
          <w:rFonts w:ascii="宋体" w:hAnsi="宋体"/>
        </w:rPr>
        <w:t xml:space="preserve">本授权书于      年  </w:t>
      </w:r>
      <w:r>
        <w:rPr>
          <w:rFonts w:ascii="宋体" w:hAnsi="宋体" w:hint="eastAsia"/>
        </w:rPr>
        <w:t xml:space="preserve"> </w:t>
      </w:r>
      <w:r>
        <w:rPr>
          <w:rFonts w:ascii="宋体" w:hAnsi="宋体"/>
        </w:rPr>
        <w:t xml:space="preserve">月  </w:t>
      </w:r>
      <w:r>
        <w:rPr>
          <w:rFonts w:ascii="宋体" w:hAnsi="宋体" w:hint="eastAsia"/>
        </w:rPr>
        <w:t xml:space="preserve"> </w:t>
      </w:r>
      <w:r>
        <w:rPr>
          <w:rFonts w:ascii="宋体" w:hAnsi="宋体"/>
        </w:rPr>
        <w:t>日签字生效，特此声明。</w:t>
      </w:r>
    </w:p>
    <w:p w:rsidR="00E91D3E" w:rsidRDefault="00E91D3E" w:rsidP="00480B1B">
      <w:pPr>
        <w:spacing w:line="360" w:lineRule="auto"/>
        <w:rPr>
          <w:rFonts w:ascii="宋体" w:hAnsi="宋体"/>
        </w:rPr>
      </w:pPr>
    </w:p>
    <w:p w:rsidR="00E91D3E" w:rsidRDefault="00E91D3E" w:rsidP="00480B1B">
      <w:pPr>
        <w:spacing w:line="360" w:lineRule="auto"/>
        <w:rPr>
          <w:rFonts w:ascii="宋体" w:hAnsi="宋体"/>
        </w:rPr>
      </w:pPr>
    </w:p>
    <w:p w:rsidR="00E91D3E" w:rsidRDefault="00E91D3E" w:rsidP="00480B1B">
      <w:pPr>
        <w:spacing w:line="360" w:lineRule="auto"/>
        <w:rPr>
          <w:rFonts w:ascii="宋体" w:hAnsi="宋体"/>
        </w:rPr>
      </w:pPr>
    </w:p>
    <w:p w:rsidR="00E91D3E" w:rsidRDefault="000C5640" w:rsidP="00480B1B">
      <w:pPr>
        <w:spacing w:line="360" w:lineRule="auto"/>
        <w:rPr>
          <w:rFonts w:ascii="宋体" w:hAnsi="宋体"/>
        </w:rPr>
      </w:pPr>
      <w:r>
        <w:rPr>
          <w:rFonts w:ascii="宋体" w:hAnsi="宋体"/>
        </w:rPr>
        <w:t>投标人地址：                  投标人（盖章）：</w:t>
      </w:r>
    </w:p>
    <w:p w:rsidR="00E91D3E" w:rsidRDefault="00E91D3E" w:rsidP="00480B1B">
      <w:pPr>
        <w:spacing w:line="360" w:lineRule="auto"/>
        <w:rPr>
          <w:rFonts w:ascii="宋体" w:hAnsi="宋体"/>
        </w:rPr>
      </w:pPr>
    </w:p>
    <w:p w:rsidR="00E91D3E" w:rsidRDefault="000C5640" w:rsidP="00480B1B">
      <w:pPr>
        <w:spacing w:line="360" w:lineRule="auto"/>
        <w:rPr>
          <w:rFonts w:ascii="宋体" w:hAnsi="宋体"/>
        </w:rPr>
      </w:pPr>
      <w:r>
        <w:rPr>
          <w:rFonts w:ascii="宋体" w:hAnsi="宋体"/>
        </w:rPr>
        <w:t>法定代表人（职务、姓名）（签章）：</w:t>
      </w:r>
    </w:p>
    <w:p w:rsidR="00E91D3E" w:rsidRDefault="00E91D3E" w:rsidP="00480B1B">
      <w:pPr>
        <w:spacing w:line="360" w:lineRule="auto"/>
        <w:rPr>
          <w:rFonts w:ascii="宋体" w:hAnsi="宋体"/>
        </w:rPr>
      </w:pPr>
    </w:p>
    <w:p w:rsidR="00E91D3E" w:rsidRDefault="000C5640" w:rsidP="00480B1B">
      <w:pPr>
        <w:spacing w:line="360" w:lineRule="auto"/>
        <w:rPr>
          <w:rFonts w:ascii="宋体" w:hAnsi="宋体"/>
        </w:rPr>
      </w:pPr>
      <w:r>
        <w:rPr>
          <w:rFonts w:ascii="宋体" w:hAnsi="宋体"/>
        </w:rPr>
        <w:t>被授权代理人（职务、姓名、身份证号）（签章）：</w:t>
      </w:r>
    </w:p>
    <w:p w:rsidR="00E91D3E" w:rsidRDefault="00E91D3E" w:rsidP="00480B1B">
      <w:pPr>
        <w:spacing w:line="360" w:lineRule="auto"/>
        <w:rPr>
          <w:rFonts w:ascii="宋体" w:hAnsi="宋体"/>
        </w:rPr>
      </w:pPr>
    </w:p>
    <w:p w:rsidR="00E91D3E" w:rsidRDefault="000C5640" w:rsidP="00480B1B">
      <w:pPr>
        <w:spacing w:line="360" w:lineRule="auto"/>
        <w:rPr>
          <w:rFonts w:ascii="宋体" w:hAnsi="宋体"/>
        </w:rPr>
      </w:pPr>
      <w:r>
        <w:rPr>
          <w:rFonts w:ascii="宋体" w:hAnsi="宋体"/>
        </w:rPr>
        <w:t>日期：</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日</w:t>
      </w:r>
    </w:p>
    <w:p w:rsidR="00480B1B" w:rsidRDefault="00480B1B">
      <w:pPr>
        <w:widowControl/>
        <w:jc w:val="left"/>
        <w:rPr>
          <w:rFonts w:ascii="宋体" w:hAnsi="宋体"/>
          <w:color w:val="00B050"/>
        </w:rPr>
      </w:pPr>
      <w:r>
        <w:rPr>
          <w:rFonts w:ascii="宋体" w:hAnsi="宋体"/>
          <w:color w:val="00B050"/>
        </w:rPr>
        <w:br w:type="page"/>
      </w:r>
    </w:p>
    <w:p w:rsidR="00E91D3E" w:rsidRDefault="000C5640">
      <w:pPr>
        <w:pStyle w:val="2"/>
        <w:keepLines w:val="0"/>
        <w:widowControl/>
        <w:numPr>
          <w:ilvl w:val="1"/>
          <w:numId w:val="0"/>
        </w:numPr>
        <w:spacing w:before="240" w:after="120" w:line="400" w:lineRule="exact"/>
        <w:jc w:val="left"/>
        <w:rPr>
          <w:rFonts w:ascii="黑体"/>
          <w:bCs w:val="0"/>
        </w:rPr>
      </w:pPr>
      <w:bookmarkStart w:id="191" w:name="_Toc74734432"/>
      <w:bookmarkEnd w:id="190"/>
      <w:r>
        <w:rPr>
          <w:rFonts w:ascii="黑体" w:hint="eastAsia"/>
          <w:bCs w:val="0"/>
        </w:rPr>
        <w:lastRenderedPageBreak/>
        <w:t>投标人须知附件</w:t>
      </w:r>
      <w:r w:rsidR="00480B1B">
        <w:rPr>
          <w:rFonts w:ascii="黑体"/>
          <w:bCs w:val="0"/>
        </w:rPr>
        <w:t>5</w:t>
      </w:r>
      <w:r>
        <w:rPr>
          <w:rFonts w:ascii="黑体" w:hint="eastAsia"/>
          <w:bCs w:val="0"/>
        </w:rPr>
        <w:t>：商务偏离表（格式）</w:t>
      </w:r>
      <w:bookmarkEnd w:id="191"/>
    </w:p>
    <w:p w:rsidR="00E91D3E" w:rsidRDefault="000C5640">
      <w:pPr>
        <w:autoSpaceDE w:val="0"/>
        <w:autoSpaceDN w:val="0"/>
        <w:adjustRightInd w:val="0"/>
        <w:spacing w:line="360" w:lineRule="atLeast"/>
        <w:jc w:val="center"/>
        <w:rPr>
          <w:rFonts w:ascii="宋体"/>
          <w:bCs/>
          <w:sz w:val="32"/>
        </w:rPr>
      </w:pPr>
      <w:r>
        <w:rPr>
          <w:rFonts w:ascii="宋体" w:hint="eastAsia"/>
          <w:bCs/>
          <w:sz w:val="32"/>
        </w:rPr>
        <w:t>投标偏离表（商务部分）</w:t>
      </w:r>
    </w:p>
    <w:p w:rsidR="00E91D3E" w:rsidRDefault="00E91D3E">
      <w:pPr>
        <w:autoSpaceDE w:val="0"/>
        <w:autoSpaceDN w:val="0"/>
        <w:adjustRightInd w:val="0"/>
        <w:spacing w:line="360" w:lineRule="atLeast"/>
        <w:rPr>
          <w:rFonts w:ascii="宋体"/>
          <w:bCs/>
        </w:rPr>
      </w:pPr>
    </w:p>
    <w:p w:rsidR="00E91D3E" w:rsidRDefault="000C5640">
      <w:pPr>
        <w:autoSpaceDE w:val="0"/>
        <w:autoSpaceDN w:val="0"/>
        <w:adjustRightInd w:val="0"/>
        <w:spacing w:line="360" w:lineRule="atLeast"/>
        <w:rPr>
          <w:rFonts w:ascii="宋体"/>
          <w:bCs/>
        </w:rPr>
      </w:pPr>
      <w:r>
        <w:rPr>
          <w:rFonts w:ascii="宋体" w:hint="eastAsia"/>
          <w:bCs/>
        </w:rPr>
        <w:t>项目编号：</w:t>
      </w:r>
      <w:r>
        <w:rPr>
          <w:rFonts w:ascii="宋体" w:hint="eastAsia"/>
          <w:bCs/>
          <w:u w:val="single"/>
        </w:rPr>
        <w:tab/>
      </w:r>
      <w:r>
        <w:rPr>
          <w:rFonts w:ascii="宋体" w:hint="eastAsia"/>
          <w:bCs/>
          <w:u w:val="single"/>
        </w:rPr>
        <w:tab/>
      </w:r>
      <w:r>
        <w:rPr>
          <w:rFonts w:ascii="宋体" w:hint="eastAsia"/>
          <w:bCs/>
          <w:u w:val="single"/>
        </w:rPr>
        <w:tab/>
      </w:r>
      <w:r>
        <w:rPr>
          <w:rFonts w:ascii="宋体" w:hint="eastAsia"/>
          <w:bCs/>
          <w:u w:val="single"/>
        </w:rPr>
        <w:tab/>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839"/>
        <w:gridCol w:w="1839"/>
        <w:gridCol w:w="1992"/>
        <w:gridCol w:w="1991"/>
      </w:tblGrid>
      <w:tr w:rsidR="00E91D3E">
        <w:trPr>
          <w:trHeight w:hRule="exact" w:val="567"/>
        </w:trPr>
        <w:tc>
          <w:tcPr>
            <w:tcW w:w="861" w:type="dxa"/>
            <w:vAlign w:val="center"/>
          </w:tcPr>
          <w:p w:rsidR="00E91D3E" w:rsidRDefault="000C5640">
            <w:pPr>
              <w:autoSpaceDE w:val="0"/>
              <w:autoSpaceDN w:val="0"/>
              <w:adjustRightInd w:val="0"/>
              <w:spacing w:line="360" w:lineRule="atLeast"/>
              <w:jc w:val="center"/>
              <w:rPr>
                <w:rFonts w:ascii="宋体"/>
              </w:rPr>
            </w:pPr>
            <w:r>
              <w:rPr>
                <w:rFonts w:ascii="宋体" w:hint="eastAsia"/>
              </w:rPr>
              <w:t>序号</w:t>
            </w:r>
          </w:p>
        </w:tc>
        <w:tc>
          <w:tcPr>
            <w:tcW w:w="1839" w:type="dxa"/>
            <w:vAlign w:val="center"/>
          </w:tcPr>
          <w:p w:rsidR="00E91D3E" w:rsidRDefault="000C5640">
            <w:pPr>
              <w:autoSpaceDE w:val="0"/>
              <w:autoSpaceDN w:val="0"/>
              <w:adjustRightInd w:val="0"/>
              <w:spacing w:line="360" w:lineRule="atLeast"/>
              <w:jc w:val="center"/>
              <w:rPr>
                <w:rFonts w:ascii="宋体"/>
              </w:rPr>
            </w:pPr>
            <w:r>
              <w:rPr>
                <w:rFonts w:ascii="宋体" w:hint="eastAsia"/>
              </w:rPr>
              <w:t>招标文件条目号</w:t>
            </w:r>
          </w:p>
        </w:tc>
        <w:tc>
          <w:tcPr>
            <w:tcW w:w="1839" w:type="dxa"/>
            <w:vAlign w:val="center"/>
          </w:tcPr>
          <w:p w:rsidR="00E91D3E" w:rsidRDefault="000C5640">
            <w:pPr>
              <w:autoSpaceDE w:val="0"/>
              <w:autoSpaceDN w:val="0"/>
              <w:adjustRightInd w:val="0"/>
              <w:spacing w:line="360" w:lineRule="atLeast"/>
              <w:jc w:val="center"/>
              <w:rPr>
                <w:rFonts w:ascii="宋体"/>
              </w:rPr>
            </w:pPr>
            <w:r>
              <w:rPr>
                <w:rFonts w:ascii="宋体" w:hint="eastAsia"/>
              </w:rPr>
              <w:t>招标文件条款</w:t>
            </w:r>
          </w:p>
        </w:tc>
        <w:tc>
          <w:tcPr>
            <w:tcW w:w="1992" w:type="dxa"/>
            <w:vAlign w:val="center"/>
          </w:tcPr>
          <w:p w:rsidR="00E91D3E" w:rsidRDefault="000C5640">
            <w:pPr>
              <w:autoSpaceDE w:val="0"/>
              <w:autoSpaceDN w:val="0"/>
              <w:adjustRightInd w:val="0"/>
              <w:spacing w:line="360" w:lineRule="atLeast"/>
              <w:jc w:val="center"/>
              <w:rPr>
                <w:rFonts w:ascii="宋体"/>
              </w:rPr>
            </w:pPr>
            <w:r>
              <w:rPr>
                <w:rFonts w:ascii="宋体" w:hint="eastAsia"/>
              </w:rPr>
              <w:t>投标文件条款</w:t>
            </w:r>
          </w:p>
        </w:tc>
        <w:tc>
          <w:tcPr>
            <w:tcW w:w="1991" w:type="dxa"/>
            <w:vAlign w:val="center"/>
          </w:tcPr>
          <w:p w:rsidR="00E91D3E" w:rsidRDefault="000C5640">
            <w:pPr>
              <w:autoSpaceDE w:val="0"/>
              <w:autoSpaceDN w:val="0"/>
              <w:adjustRightInd w:val="0"/>
              <w:spacing w:line="360" w:lineRule="atLeast"/>
              <w:jc w:val="center"/>
              <w:rPr>
                <w:rFonts w:ascii="宋体"/>
              </w:rPr>
            </w:pPr>
            <w:r>
              <w:rPr>
                <w:rFonts w:ascii="宋体" w:hint="eastAsia"/>
              </w:rPr>
              <w:t>偏离说明</w:t>
            </w: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bl>
    <w:p w:rsidR="00E91D3E" w:rsidRDefault="000C5640">
      <w:pPr>
        <w:autoSpaceDE w:val="0"/>
        <w:autoSpaceDN w:val="0"/>
        <w:adjustRightInd w:val="0"/>
        <w:spacing w:line="360" w:lineRule="atLeast"/>
        <w:rPr>
          <w:rFonts w:ascii="宋体"/>
        </w:rPr>
      </w:pPr>
      <w:r>
        <w:rPr>
          <w:rFonts w:ascii="宋体" w:hint="eastAsia"/>
        </w:rPr>
        <w:t>注：无论多么微小的偏离都应填写。</w:t>
      </w:r>
    </w:p>
    <w:p w:rsidR="00E91D3E" w:rsidRDefault="00E91D3E">
      <w:pPr>
        <w:ind w:firstLineChars="150" w:firstLine="315"/>
        <w:rPr>
          <w:rFonts w:ascii="宋体"/>
        </w:rPr>
      </w:pPr>
    </w:p>
    <w:p w:rsidR="00E91D3E" w:rsidRDefault="00E91D3E">
      <w:pPr>
        <w:ind w:firstLineChars="150" w:firstLine="315"/>
        <w:rPr>
          <w:rFonts w:ascii="宋体"/>
        </w:rPr>
      </w:pPr>
    </w:p>
    <w:p w:rsidR="00E91D3E" w:rsidRDefault="000C5640">
      <w:pPr>
        <w:ind w:firstLineChars="150" w:firstLine="315"/>
        <w:rPr>
          <w:rFonts w:ascii="宋体" w:hAnsi="宋体"/>
        </w:rPr>
      </w:pPr>
      <w:r>
        <w:rPr>
          <w:rFonts w:ascii="宋体" w:hint="eastAsia"/>
        </w:rPr>
        <w:t>授权代表签字：</w:t>
      </w:r>
      <w:r>
        <w:rPr>
          <w:rFonts w:ascii="宋体" w:hAnsi="宋体"/>
        </w:rPr>
        <w:t>___________</w:t>
      </w:r>
    </w:p>
    <w:p w:rsidR="00E91D3E" w:rsidRDefault="000C5640">
      <w:pPr>
        <w:spacing w:beforeLines="100" w:before="312"/>
        <w:ind w:firstLineChars="300" w:firstLine="630"/>
        <w:rPr>
          <w:rFonts w:ascii="宋体" w:hAnsi="宋体"/>
        </w:rPr>
      </w:pPr>
      <w:r>
        <w:rPr>
          <w:rFonts w:ascii="宋体" w:hint="eastAsia"/>
        </w:rPr>
        <w:t>公    章：</w:t>
      </w:r>
    </w:p>
    <w:p w:rsidR="00E91D3E" w:rsidRDefault="000C5640">
      <w:pPr>
        <w:jc w:val="center"/>
      </w:pPr>
      <w:r>
        <w:rPr>
          <w:rFonts w:ascii="宋体"/>
        </w:rPr>
        <w:br w:type="page"/>
      </w:r>
    </w:p>
    <w:p w:rsidR="00E91D3E" w:rsidRDefault="000C5640">
      <w:pPr>
        <w:pStyle w:val="2"/>
        <w:keepLines w:val="0"/>
        <w:widowControl/>
        <w:numPr>
          <w:ilvl w:val="1"/>
          <w:numId w:val="0"/>
        </w:numPr>
        <w:spacing w:before="240" w:after="120" w:line="400" w:lineRule="exact"/>
        <w:jc w:val="left"/>
        <w:rPr>
          <w:rFonts w:ascii="黑体"/>
          <w:bCs w:val="0"/>
        </w:rPr>
      </w:pPr>
      <w:bookmarkStart w:id="192" w:name="_Toc94175741"/>
      <w:bookmarkStart w:id="193" w:name="_Toc74734433"/>
      <w:r>
        <w:rPr>
          <w:rFonts w:ascii="黑体" w:hint="eastAsia"/>
          <w:bCs w:val="0"/>
        </w:rPr>
        <w:lastRenderedPageBreak/>
        <w:t>投标人须知附件</w:t>
      </w:r>
      <w:r w:rsidR="00480B1B">
        <w:rPr>
          <w:rFonts w:ascii="黑体"/>
          <w:bCs w:val="0"/>
        </w:rPr>
        <w:t>6</w:t>
      </w:r>
      <w:r>
        <w:rPr>
          <w:rFonts w:ascii="黑体" w:hint="eastAsia"/>
          <w:bCs w:val="0"/>
        </w:rPr>
        <w:t>:</w:t>
      </w:r>
      <w:bookmarkEnd w:id="192"/>
      <w:r>
        <w:rPr>
          <w:rFonts w:ascii="黑体" w:hint="eastAsia"/>
          <w:bCs w:val="0"/>
        </w:rPr>
        <w:t xml:space="preserve"> 技术偏离表</w:t>
      </w:r>
      <w:bookmarkEnd w:id="193"/>
    </w:p>
    <w:p w:rsidR="00E91D3E" w:rsidRDefault="000C5640">
      <w:pPr>
        <w:autoSpaceDE w:val="0"/>
        <w:autoSpaceDN w:val="0"/>
        <w:adjustRightInd w:val="0"/>
        <w:spacing w:line="360" w:lineRule="atLeast"/>
        <w:jc w:val="center"/>
        <w:rPr>
          <w:rFonts w:ascii="宋体"/>
          <w:bCs/>
          <w:sz w:val="32"/>
        </w:rPr>
      </w:pPr>
      <w:r>
        <w:rPr>
          <w:rFonts w:ascii="宋体" w:hint="eastAsia"/>
          <w:bCs/>
          <w:sz w:val="32"/>
        </w:rPr>
        <w:t>投标偏离表（技术部分）</w:t>
      </w:r>
    </w:p>
    <w:p w:rsidR="00E91D3E" w:rsidRDefault="00E91D3E">
      <w:pPr>
        <w:autoSpaceDE w:val="0"/>
        <w:autoSpaceDN w:val="0"/>
        <w:adjustRightInd w:val="0"/>
        <w:spacing w:line="360" w:lineRule="atLeast"/>
        <w:rPr>
          <w:rFonts w:ascii="宋体"/>
          <w:bCs/>
        </w:rPr>
      </w:pPr>
    </w:p>
    <w:p w:rsidR="00E91D3E" w:rsidRDefault="000C5640">
      <w:pPr>
        <w:autoSpaceDE w:val="0"/>
        <w:autoSpaceDN w:val="0"/>
        <w:adjustRightInd w:val="0"/>
        <w:spacing w:line="360" w:lineRule="atLeast"/>
        <w:rPr>
          <w:rFonts w:ascii="宋体"/>
          <w:bCs/>
        </w:rPr>
      </w:pPr>
      <w:r>
        <w:rPr>
          <w:rFonts w:ascii="宋体" w:hint="eastAsia"/>
          <w:bCs/>
        </w:rPr>
        <w:t>项目编号：</w:t>
      </w:r>
      <w:r>
        <w:rPr>
          <w:rFonts w:ascii="宋体" w:hint="eastAsia"/>
          <w:bCs/>
          <w:u w:val="single"/>
        </w:rPr>
        <w:tab/>
      </w:r>
      <w:r>
        <w:rPr>
          <w:rFonts w:ascii="宋体" w:hint="eastAsia"/>
          <w:bCs/>
          <w:u w:val="single"/>
        </w:rPr>
        <w:tab/>
      </w:r>
      <w:r>
        <w:rPr>
          <w:rFonts w:ascii="宋体" w:hint="eastAsia"/>
          <w:bCs/>
          <w:u w:val="single"/>
        </w:rPr>
        <w:tab/>
      </w:r>
      <w:r>
        <w:rPr>
          <w:rFonts w:ascii="宋体" w:hint="eastAsia"/>
          <w:bCs/>
          <w:u w:val="single"/>
        </w:rPr>
        <w:tab/>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839"/>
        <w:gridCol w:w="1839"/>
        <w:gridCol w:w="1992"/>
        <w:gridCol w:w="1989"/>
      </w:tblGrid>
      <w:tr w:rsidR="00E91D3E">
        <w:trPr>
          <w:trHeight w:hRule="exact" w:val="567"/>
        </w:trPr>
        <w:tc>
          <w:tcPr>
            <w:tcW w:w="863" w:type="dxa"/>
            <w:vAlign w:val="center"/>
          </w:tcPr>
          <w:p w:rsidR="00E91D3E" w:rsidRDefault="000C5640">
            <w:pPr>
              <w:autoSpaceDE w:val="0"/>
              <w:autoSpaceDN w:val="0"/>
              <w:adjustRightInd w:val="0"/>
              <w:spacing w:line="360" w:lineRule="atLeast"/>
              <w:jc w:val="center"/>
              <w:rPr>
                <w:rFonts w:ascii="宋体"/>
              </w:rPr>
            </w:pPr>
            <w:r>
              <w:rPr>
                <w:rFonts w:ascii="宋体" w:hint="eastAsia"/>
              </w:rPr>
              <w:t>序号</w:t>
            </w:r>
          </w:p>
        </w:tc>
        <w:tc>
          <w:tcPr>
            <w:tcW w:w="1839" w:type="dxa"/>
            <w:vAlign w:val="center"/>
          </w:tcPr>
          <w:p w:rsidR="00E91D3E" w:rsidRDefault="000C5640">
            <w:pPr>
              <w:autoSpaceDE w:val="0"/>
              <w:autoSpaceDN w:val="0"/>
              <w:adjustRightInd w:val="0"/>
              <w:spacing w:line="360" w:lineRule="atLeast"/>
              <w:jc w:val="center"/>
              <w:rPr>
                <w:rFonts w:ascii="宋体"/>
              </w:rPr>
            </w:pPr>
            <w:r>
              <w:rPr>
                <w:rFonts w:ascii="宋体" w:hint="eastAsia"/>
              </w:rPr>
              <w:t>招标文件条目号</w:t>
            </w:r>
          </w:p>
        </w:tc>
        <w:tc>
          <w:tcPr>
            <w:tcW w:w="1839" w:type="dxa"/>
            <w:vAlign w:val="center"/>
          </w:tcPr>
          <w:p w:rsidR="00E91D3E" w:rsidRDefault="000C5640">
            <w:pPr>
              <w:autoSpaceDE w:val="0"/>
              <w:autoSpaceDN w:val="0"/>
              <w:adjustRightInd w:val="0"/>
              <w:spacing w:line="360" w:lineRule="atLeast"/>
              <w:jc w:val="center"/>
              <w:rPr>
                <w:rFonts w:ascii="宋体"/>
              </w:rPr>
            </w:pPr>
            <w:r>
              <w:rPr>
                <w:rFonts w:ascii="宋体" w:hint="eastAsia"/>
              </w:rPr>
              <w:t>招标文件条款</w:t>
            </w:r>
          </w:p>
        </w:tc>
        <w:tc>
          <w:tcPr>
            <w:tcW w:w="1992" w:type="dxa"/>
            <w:vAlign w:val="center"/>
          </w:tcPr>
          <w:p w:rsidR="00E91D3E" w:rsidRDefault="000C5640">
            <w:pPr>
              <w:autoSpaceDE w:val="0"/>
              <w:autoSpaceDN w:val="0"/>
              <w:adjustRightInd w:val="0"/>
              <w:spacing w:line="360" w:lineRule="atLeast"/>
              <w:jc w:val="center"/>
              <w:rPr>
                <w:rFonts w:ascii="宋体"/>
              </w:rPr>
            </w:pPr>
            <w:r>
              <w:rPr>
                <w:rFonts w:ascii="宋体" w:hint="eastAsia"/>
              </w:rPr>
              <w:t>投标文件条款</w:t>
            </w:r>
          </w:p>
        </w:tc>
        <w:tc>
          <w:tcPr>
            <w:tcW w:w="1989" w:type="dxa"/>
            <w:vAlign w:val="center"/>
          </w:tcPr>
          <w:p w:rsidR="00E91D3E" w:rsidRDefault="000C5640">
            <w:pPr>
              <w:autoSpaceDE w:val="0"/>
              <w:autoSpaceDN w:val="0"/>
              <w:adjustRightInd w:val="0"/>
              <w:spacing w:line="360" w:lineRule="atLeast"/>
              <w:jc w:val="center"/>
              <w:rPr>
                <w:rFonts w:ascii="宋体"/>
              </w:rPr>
            </w:pPr>
            <w:r>
              <w:rPr>
                <w:rFonts w:ascii="宋体" w:hint="eastAsia"/>
              </w:rPr>
              <w:t>偏离说明</w:t>
            </w: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bl>
    <w:p w:rsidR="00E91D3E" w:rsidRDefault="000C5640">
      <w:pPr>
        <w:autoSpaceDE w:val="0"/>
        <w:autoSpaceDN w:val="0"/>
        <w:adjustRightInd w:val="0"/>
        <w:spacing w:line="360" w:lineRule="atLeast"/>
        <w:rPr>
          <w:rFonts w:ascii="宋体"/>
        </w:rPr>
      </w:pPr>
      <w:r>
        <w:rPr>
          <w:rFonts w:ascii="宋体" w:hint="eastAsia"/>
        </w:rPr>
        <w:t>注：无论多么微小的偏离都应填写。</w:t>
      </w:r>
    </w:p>
    <w:p w:rsidR="00E91D3E" w:rsidRDefault="00E91D3E">
      <w:pPr>
        <w:ind w:firstLineChars="150" w:firstLine="315"/>
        <w:rPr>
          <w:rFonts w:ascii="宋体"/>
        </w:rPr>
      </w:pPr>
    </w:p>
    <w:p w:rsidR="00E91D3E" w:rsidRDefault="00E91D3E">
      <w:pPr>
        <w:ind w:firstLineChars="150" w:firstLine="315"/>
        <w:rPr>
          <w:rFonts w:ascii="宋体"/>
        </w:rPr>
      </w:pPr>
    </w:p>
    <w:p w:rsidR="00E91D3E" w:rsidRDefault="000C5640">
      <w:pPr>
        <w:ind w:firstLineChars="150" w:firstLine="315"/>
        <w:rPr>
          <w:rFonts w:ascii="宋体" w:hAnsi="宋体"/>
        </w:rPr>
      </w:pPr>
      <w:r>
        <w:rPr>
          <w:rFonts w:ascii="宋体" w:hint="eastAsia"/>
        </w:rPr>
        <w:t>授权代表签字：</w:t>
      </w:r>
      <w:r>
        <w:rPr>
          <w:rFonts w:ascii="宋体" w:hAnsi="宋体"/>
        </w:rPr>
        <w:t>___________</w:t>
      </w:r>
    </w:p>
    <w:p w:rsidR="00E91D3E" w:rsidRDefault="000C5640">
      <w:pPr>
        <w:spacing w:beforeLines="100" w:before="312"/>
        <w:ind w:firstLineChars="300" w:firstLine="630"/>
        <w:rPr>
          <w:rFonts w:ascii="宋体"/>
        </w:rPr>
      </w:pPr>
      <w:r>
        <w:rPr>
          <w:rFonts w:ascii="宋体" w:hint="eastAsia"/>
        </w:rPr>
        <w:t>公    章：</w:t>
      </w:r>
    </w:p>
    <w:p w:rsidR="00E91D3E" w:rsidRDefault="00E91D3E">
      <w:pPr>
        <w:pStyle w:val="a3"/>
        <w:rPr>
          <w:b/>
        </w:rPr>
      </w:pPr>
    </w:p>
    <w:p w:rsidR="00E91D3E" w:rsidRDefault="00E91D3E">
      <w:pPr>
        <w:pStyle w:val="a3"/>
        <w:rPr>
          <w:b/>
        </w:rPr>
      </w:pPr>
    </w:p>
    <w:p w:rsidR="00E91D3E" w:rsidRDefault="00E91D3E">
      <w:pPr>
        <w:pStyle w:val="a3"/>
        <w:rPr>
          <w:b/>
        </w:rPr>
      </w:pPr>
    </w:p>
    <w:p w:rsidR="00E91D3E" w:rsidRDefault="00E91D3E">
      <w:pPr>
        <w:pStyle w:val="a3"/>
        <w:rPr>
          <w:b/>
        </w:rPr>
      </w:pPr>
    </w:p>
    <w:p w:rsidR="00E91D3E" w:rsidRDefault="00E91D3E">
      <w:pPr>
        <w:pStyle w:val="a3"/>
        <w:rPr>
          <w:b/>
        </w:rPr>
      </w:pPr>
    </w:p>
    <w:p w:rsidR="00E91D3E" w:rsidRDefault="000C5640">
      <w:pPr>
        <w:pStyle w:val="2"/>
        <w:keepLines w:val="0"/>
        <w:widowControl/>
        <w:numPr>
          <w:ilvl w:val="1"/>
          <w:numId w:val="0"/>
        </w:numPr>
        <w:spacing w:before="240" w:after="120" w:line="400" w:lineRule="exact"/>
        <w:jc w:val="left"/>
        <w:rPr>
          <w:rFonts w:ascii="黑体"/>
          <w:bCs w:val="0"/>
        </w:rPr>
      </w:pPr>
      <w:bookmarkStart w:id="194" w:name="_Toc74734434"/>
      <w:r>
        <w:rPr>
          <w:rFonts w:ascii="黑体" w:hint="eastAsia"/>
          <w:bCs w:val="0"/>
        </w:rPr>
        <w:lastRenderedPageBreak/>
        <w:t>投标人须知附件</w:t>
      </w:r>
      <w:r>
        <w:rPr>
          <w:rFonts w:ascii="黑体"/>
          <w:bCs w:val="0"/>
        </w:rPr>
        <w:t>10</w:t>
      </w:r>
      <w:r>
        <w:rPr>
          <w:rFonts w:ascii="黑体" w:hint="eastAsia"/>
          <w:bCs w:val="0"/>
        </w:rPr>
        <w:t>：近二年同类</w:t>
      </w:r>
      <w:r w:rsidR="00AB1839">
        <w:rPr>
          <w:rFonts w:ascii="黑体" w:hint="eastAsia"/>
          <w:bCs w:val="0"/>
        </w:rPr>
        <w:t>方案部署</w:t>
      </w:r>
      <w:r>
        <w:rPr>
          <w:rFonts w:ascii="黑体" w:hint="eastAsia"/>
          <w:bCs w:val="0"/>
        </w:rPr>
        <w:t>业绩表（格式）</w:t>
      </w:r>
      <w:bookmarkEnd w:id="194"/>
    </w:p>
    <w:p w:rsidR="00E91D3E" w:rsidRDefault="00E91D3E">
      <w:pPr>
        <w:spacing w:line="540" w:lineRule="exact"/>
        <w:rPr>
          <w:rFonts w:ascii="宋体" w:hAnsi="宋体"/>
          <w:sz w:val="28"/>
          <w:szCs w:val="28"/>
        </w:rPr>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468"/>
        <w:gridCol w:w="1350"/>
        <w:gridCol w:w="1774"/>
        <w:gridCol w:w="2175"/>
        <w:gridCol w:w="2169"/>
      </w:tblGrid>
      <w:tr w:rsidR="00E91D3E">
        <w:trPr>
          <w:trHeight w:val="1584"/>
          <w:jc w:val="center"/>
        </w:trPr>
        <w:tc>
          <w:tcPr>
            <w:tcW w:w="862"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序号</w:t>
            </w:r>
          </w:p>
        </w:tc>
        <w:tc>
          <w:tcPr>
            <w:tcW w:w="1468"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单位</w:t>
            </w:r>
          </w:p>
        </w:tc>
        <w:tc>
          <w:tcPr>
            <w:tcW w:w="1350"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电话</w:t>
            </w:r>
          </w:p>
        </w:tc>
        <w:tc>
          <w:tcPr>
            <w:tcW w:w="1774"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联系人</w:t>
            </w:r>
          </w:p>
        </w:tc>
        <w:tc>
          <w:tcPr>
            <w:tcW w:w="2175"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规格</w:t>
            </w:r>
          </w:p>
        </w:tc>
        <w:tc>
          <w:tcPr>
            <w:tcW w:w="2169"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金额（元）</w:t>
            </w:r>
          </w:p>
        </w:tc>
      </w:tr>
      <w:tr w:rsidR="00E91D3E">
        <w:trPr>
          <w:trHeight w:val="1034"/>
          <w:jc w:val="center"/>
        </w:trPr>
        <w:tc>
          <w:tcPr>
            <w:tcW w:w="862"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1</w:t>
            </w: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r w:rsidR="00E91D3E">
        <w:trPr>
          <w:trHeight w:val="1584"/>
          <w:jc w:val="center"/>
        </w:trPr>
        <w:tc>
          <w:tcPr>
            <w:tcW w:w="862"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2</w:t>
            </w: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r w:rsidR="00E91D3E">
        <w:trPr>
          <w:trHeight w:val="1662"/>
          <w:jc w:val="center"/>
        </w:trPr>
        <w:tc>
          <w:tcPr>
            <w:tcW w:w="862"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3</w:t>
            </w: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r w:rsidR="00E91D3E">
        <w:trPr>
          <w:trHeight w:val="1584"/>
          <w:jc w:val="center"/>
        </w:trPr>
        <w:tc>
          <w:tcPr>
            <w:tcW w:w="862"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w:t>
            </w: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r w:rsidR="00E91D3E">
        <w:trPr>
          <w:trHeight w:val="1188"/>
          <w:jc w:val="center"/>
        </w:trPr>
        <w:tc>
          <w:tcPr>
            <w:tcW w:w="862" w:type="dxa"/>
            <w:vAlign w:val="center"/>
          </w:tcPr>
          <w:p w:rsidR="00E91D3E" w:rsidRDefault="00E91D3E">
            <w:pPr>
              <w:spacing w:line="540" w:lineRule="exact"/>
              <w:jc w:val="center"/>
              <w:rPr>
                <w:rFonts w:ascii="宋体" w:hAnsi="宋体"/>
                <w:sz w:val="28"/>
                <w:szCs w:val="28"/>
              </w:rPr>
            </w:pP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r w:rsidR="00E91D3E">
        <w:trPr>
          <w:trHeight w:val="1070"/>
          <w:jc w:val="center"/>
        </w:trPr>
        <w:tc>
          <w:tcPr>
            <w:tcW w:w="862" w:type="dxa"/>
            <w:vAlign w:val="center"/>
          </w:tcPr>
          <w:p w:rsidR="00E91D3E" w:rsidRDefault="00E91D3E">
            <w:pPr>
              <w:spacing w:line="540" w:lineRule="exact"/>
              <w:jc w:val="center"/>
              <w:rPr>
                <w:rFonts w:ascii="宋体" w:hAnsi="宋体"/>
                <w:sz w:val="28"/>
                <w:szCs w:val="28"/>
              </w:rPr>
            </w:pP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bl>
    <w:p w:rsidR="00E91D3E" w:rsidRDefault="00E91D3E">
      <w:pPr>
        <w:spacing w:line="500" w:lineRule="exact"/>
        <w:rPr>
          <w:rFonts w:ascii="宋体" w:hAnsi="宋体"/>
          <w:b/>
          <w:sz w:val="28"/>
          <w:szCs w:val="28"/>
        </w:rPr>
      </w:pPr>
    </w:p>
    <w:p w:rsidR="00E91D3E" w:rsidRDefault="00E91D3E">
      <w:pPr>
        <w:autoSpaceDE w:val="0"/>
        <w:autoSpaceDN w:val="0"/>
        <w:adjustRightInd w:val="0"/>
        <w:jc w:val="left"/>
        <w:rPr>
          <w:rFonts w:ascii="宋体" w:cs="宋体"/>
          <w:kern w:val="0"/>
          <w:sz w:val="28"/>
          <w:szCs w:val="28"/>
        </w:rPr>
      </w:pPr>
    </w:p>
    <w:p w:rsidR="00E91D3E" w:rsidRDefault="00E91D3E">
      <w:pPr>
        <w:spacing w:beforeLines="50" w:before="156" w:afterLines="50" w:after="156" w:line="360" w:lineRule="auto"/>
        <w:rPr>
          <w:sz w:val="28"/>
          <w:szCs w:val="28"/>
        </w:rPr>
      </w:pPr>
    </w:p>
    <w:p w:rsidR="00E91D3E" w:rsidRDefault="00E91D3E"/>
    <w:p w:rsidR="00E91D3E" w:rsidRDefault="00E91D3E"/>
    <w:sectPr w:rsidR="00E91D3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4C6" w:rsidRDefault="00B114C6">
      <w:r>
        <w:separator/>
      </w:r>
    </w:p>
  </w:endnote>
  <w:endnote w:type="continuationSeparator" w:id="0">
    <w:p w:rsidR="00B114C6" w:rsidRDefault="00B1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Lucida Sans Typewriter">
    <w:panose1 w:val="020B0509030504030204"/>
    <w:charset w:val="00"/>
    <w:family w:val="modern"/>
    <w:pitch w:val="fixed"/>
    <w:sig w:usb0="00000003" w:usb1="00000000" w:usb2="00000000" w:usb3="00000000" w:csb0="00000001" w:csb1="00000000"/>
  </w:font>
  <w:font w:name="汉仪中宋简">
    <w:altName w:val="宋体"/>
    <w:charset w:val="86"/>
    <w:family w:val="auto"/>
    <w:pitch w:val="default"/>
    <w:sig w:usb0="00000000" w:usb1="00000000" w:usb2="00000002" w:usb3="00000000" w:csb0="00040000" w:csb1="00000000"/>
  </w:font>
  <w:font w:name="楷体_GB2312">
    <w:altName w:val="楷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4C6" w:rsidRDefault="00B114C6">
      <w:r>
        <w:separator/>
      </w:r>
    </w:p>
  </w:footnote>
  <w:footnote w:type="continuationSeparator" w:id="0">
    <w:p w:rsidR="00B114C6" w:rsidRDefault="00B1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AF" w:rsidRDefault="00E839AF">
    <w:pPr>
      <w:pStyle w:val="ad"/>
      <w:jc w:val="distribute"/>
      <w:rPr>
        <w:b/>
        <w:bCs/>
        <w:sz w:val="36"/>
        <w:szCs w:val="36"/>
      </w:rPr>
    </w:pPr>
    <w:proofErr w:type="gramStart"/>
    <w:r>
      <w:rPr>
        <w:rFonts w:hint="eastAsia"/>
        <w:b/>
        <w:bCs/>
        <w:sz w:val="36"/>
        <w:szCs w:val="36"/>
      </w:rPr>
      <w:t>武汉网锐</w:t>
    </w:r>
    <w:proofErr w:type="gramEnd"/>
    <w:r>
      <w:rPr>
        <w:rFonts w:hint="eastAsia"/>
        <w:b/>
        <w:bCs/>
        <w:sz w:val="36"/>
        <w:szCs w:val="36"/>
      </w:rPr>
      <w:t>检测科技有限公司</w:t>
    </w:r>
  </w:p>
  <w:p w:rsidR="00E839AF" w:rsidRDefault="00E839AF">
    <w:pPr>
      <w:pStyle w:val="ad"/>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AF" w:rsidRDefault="00E839AF">
    <w:pPr>
      <w:pStyle w:val="ad"/>
      <w:jc w:val="distribute"/>
      <w:rPr>
        <w:b/>
        <w:bCs/>
        <w:sz w:val="32"/>
      </w:rPr>
    </w:pPr>
    <w:proofErr w:type="gramStart"/>
    <w:r>
      <w:rPr>
        <w:rFonts w:hint="eastAsia"/>
        <w:b/>
        <w:bCs/>
        <w:sz w:val="32"/>
      </w:rPr>
      <w:t>武汉网锐</w:t>
    </w:r>
    <w:proofErr w:type="gramEnd"/>
    <w:r>
      <w:rPr>
        <w:rFonts w:hint="eastAsia"/>
        <w:b/>
        <w:bCs/>
        <w:sz w:val="32"/>
      </w:rPr>
      <w:t>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multilevel"/>
    <w:tmpl w:val="0000002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2E"/>
    <w:multiLevelType w:val="multilevel"/>
    <w:tmpl w:val="0000002E"/>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37"/>
    <w:multiLevelType w:val="multilevel"/>
    <w:tmpl w:val="0000003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4B"/>
    <w:multiLevelType w:val="multilevel"/>
    <w:tmpl w:val="0000004B"/>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8EF5C97"/>
    <w:multiLevelType w:val="multilevel"/>
    <w:tmpl w:val="08EF5C97"/>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1E3669D"/>
    <w:multiLevelType w:val="multilevel"/>
    <w:tmpl w:val="11E3669D"/>
    <w:lvl w:ilvl="0">
      <w:start w:val="1"/>
      <w:numFmt w:val="decimal"/>
      <w:lvlText w:val="（%1）"/>
      <w:lvlJc w:val="left"/>
      <w:pPr>
        <w:tabs>
          <w:tab w:val="left" w:pos="1560"/>
        </w:tabs>
        <w:ind w:left="1560" w:hanging="720"/>
      </w:pPr>
      <w:rPr>
        <w:rFont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6" w15:restartNumberingAfterBreak="0">
    <w:nsid w:val="18731C65"/>
    <w:multiLevelType w:val="multilevel"/>
    <w:tmpl w:val="18731C65"/>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27F22C9C"/>
    <w:multiLevelType w:val="multilevel"/>
    <w:tmpl w:val="27F22C9C"/>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2CD70192"/>
    <w:multiLevelType w:val="multilevel"/>
    <w:tmpl w:val="2CD70192"/>
    <w:lvl w:ilvl="0">
      <w:start w:val="1"/>
      <w:numFmt w:val="decimal"/>
      <w:lvlText w:val="%1."/>
      <w:lvlJc w:val="left"/>
      <w:pPr>
        <w:tabs>
          <w:tab w:val="left" w:pos="420"/>
        </w:tabs>
        <w:ind w:left="420" w:hanging="420"/>
      </w:p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2D3C1FFA"/>
    <w:multiLevelType w:val="multilevel"/>
    <w:tmpl w:val="2D3C1FFA"/>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C572099"/>
    <w:multiLevelType w:val="multilevel"/>
    <w:tmpl w:val="3C57209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3DA525C8"/>
    <w:multiLevelType w:val="multilevel"/>
    <w:tmpl w:val="3DA525C8"/>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05374EA"/>
    <w:multiLevelType w:val="multilevel"/>
    <w:tmpl w:val="405374EA"/>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4F734076"/>
    <w:multiLevelType w:val="multilevel"/>
    <w:tmpl w:val="4F734076"/>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768E7E7A"/>
    <w:multiLevelType w:val="multilevel"/>
    <w:tmpl w:val="768E7E7A"/>
    <w:lvl w:ilvl="0">
      <w:start w:val="1"/>
      <w:numFmt w:val="decimal"/>
      <w:lvlText w:val="%1."/>
      <w:lvlJc w:val="left"/>
      <w:pPr>
        <w:tabs>
          <w:tab w:val="left" w:pos="420"/>
        </w:tabs>
        <w:ind w:left="420" w:hanging="420"/>
      </w:pPr>
    </w:lvl>
    <w:lvl w:ilvl="1">
      <w:start w:val="1"/>
      <w:numFmt w:val="decimal"/>
      <w:lvlText w:val="（%2）"/>
      <w:lvlJc w:val="left"/>
      <w:pPr>
        <w:ind w:left="1140" w:hanging="720"/>
      </w:pPr>
      <w:rPr>
        <w:rFonts w:hint="default"/>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7B041B21"/>
    <w:multiLevelType w:val="multilevel"/>
    <w:tmpl w:val="7B041B21"/>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7DD63DE9"/>
    <w:multiLevelType w:val="multilevel"/>
    <w:tmpl w:val="7DD63DE9"/>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
  </w:num>
  <w:num w:numId="3">
    <w:abstractNumId w:val="8"/>
  </w:num>
  <w:num w:numId="4">
    <w:abstractNumId w:val="4"/>
  </w:num>
  <w:num w:numId="5">
    <w:abstractNumId w:val="9"/>
  </w:num>
  <w:num w:numId="6">
    <w:abstractNumId w:val="12"/>
  </w:num>
  <w:num w:numId="7">
    <w:abstractNumId w:val="10"/>
  </w:num>
  <w:num w:numId="8">
    <w:abstractNumId w:val="1"/>
  </w:num>
  <w:num w:numId="9">
    <w:abstractNumId w:val="6"/>
  </w:num>
  <w:num w:numId="10">
    <w:abstractNumId w:val="16"/>
  </w:num>
  <w:num w:numId="11">
    <w:abstractNumId w:val="13"/>
  </w:num>
  <w:num w:numId="12">
    <w:abstractNumId w:val="5"/>
  </w:num>
  <w:num w:numId="13">
    <w:abstractNumId w:val="11"/>
  </w:num>
  <w:num w:numId="14">
    <w:abstractNumId w:val="15"/>
  </w:num>
  <w:num w:numId="15">
    <w:abstractNumId w:val="14"/>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14"/>
    <w:rsid w:val="00002E88"/>
    <w:rsid w:val="00020667"/>
    <w:rsid w:val="00074336"/>
    <w:rsid w:val="00080074"/>
    <w:rsid w:val="000C5640"/>
    <w:rsid w:val="000E6E0D"/>
    <w:rsid w:val="000F32F9"/>
    <w:rsid w:val="00101FE2"/>
    <w:rsid w:val="00125BC0"/>
    <w:rsid w:val="0015184D"/>
    <w:rsid w:val="0018229F"/>
    <w:rsid w:val="00197F4B"/>
    <w:rsid w:val="001A274A"/>
    <w:rsid w:val="001E5326"/>
    <w:rsid w:val="001F168C"/>
    <w:rsid w:val="0021764D"/>
    <w:rsid w:val="00227E18"/>
    <w:rsid w:val="00231B25"/>
    <w:rsid w:val="0026680E"/>
    <w:rsid w:val="00273324"/>
    <w:rsid w:val="002A678A"/>
    <w:rsid w:val="002B373C"/>
    <w:rsid w:val="003603C9"/>
    <w:rsid w:val="00393A7E"/>
    <w:rsid w:val="003F758A"/>
    <w:rsid w:val="00442894"/>
    <w:rsid w:val="00450A2E"/>
    <w:rsid w:val="004608C6"/>
    <w:rsid w:val="00465AA7"/>
    <w:rsid w:val="00480B1B"/>
    <w:rsid w:val="004F74F8"/>
    <w:rsid w:val="00510756"/>
    <w:rsid w:val="00560D14"/>
    <w:rsid w:val="00562B08"/>
    <w:rsid w:val="00570B96"/>
    <w:rsid w:val="005808C8"/>
    <w:rsid w:val="0059183E"/>
    <w:rsid w:val="005B4798"/>
    <w:rsid w:val="005C362B"/>
    <w:rsid w:val="005D3DCF"/>
    <w:rsid w:val="0060229F"/>
    <w:rsid w:val="00642ACD"/>
    <w:rsid w:val="0068357A"/>
    <w:rsid w:val="00696CA0"/>
    <w:rsid w:val="006A09D1"/>
    <w:rsid w:val="006E2F79"/>
    <w:rsid w:val="006F7A02"/>
    <w:rsid w:val="007108FE"/>
    <w:rsid w:val="00711DDE"/>
    <w:rsid w:val="00740A63"/>
    <w:rsid w:val="00747999"/>
    <w:rsid w:val="00762C1F"/>
    <w:rsid w:val="0078052B"/>
    <w:rsid w:val="007956A6"/>
    <w:rsid w:val="007A7AA0"/>
    <w:rsid w:val="007B3AE9"/>
    <w:rsid w:val="007C2570"/>
    <w:rsid w:val="007E2E21"/>
    <w:rsid w:val="007E3D45"/>
    <w:rsid w:val="00821A75"/>
    <w:rsid w:val="00863DCB"/>
    <w:rsid w:val="008A2E1E"/>
    <w:rsid w:val="008B2688"/>
    <w:rsid w:val="008B7BF4"/>
    <w:rsid w:val="008B7EA2"/>
    <w:rsid w:val="008C0ED7"/>
    <w:rsid w:val="008D2928"/>
    <w:rsid w:val="00981801"/>
    <w:rsid w:val="009B0001"/>
    <w:rsid w:val="009D0BEF"/>
    <w:rsid w:val="009F2014"/>
    <w:rsid w:val="009F295D"/>
    <w:rsid w:val="00A07D20"/>
    <w:rsid w:val="00A15A9F"/>
    <w:rsid w:val="00A4000E"/>
    <w:rsid w:val="00A5739F"/>
    <w:rsid w:val="00A70AEA"/>
    <w:rsid w:val="00AB1839"/>
    <w:rsid w:val="00AB5490"/>
    <w:rsid w:val="00AB7963"/>
    <w:rsid w:val="00AC6358"/>
    <w:rsid w:val="00AE5FF7"/>
    <w:rsid w:val="00AF77A7"/>
    <w:rsid w:val="00B114C6"/>
    <w:rsid w:val="00B11B5A"/>
    <w:rsid w:val="00B13527"/>
    <w:rsid w:val="00B20DC9"/>
    <w:rsid w:val="00B270D7"/>
    <w:rsid w:val="00C01E8B"/>
    <w:rsid w:val="00C273E4"/>
    <w:rsid w:val="00CA4FED"/>
    <w:rsid w:val="00CC6844"/>
    <w:rsid w:val="00CD28CF"/>
    <w:rsid w:val="00CE1DE9"/>
    <w:rsid w:val="00CF1D50"/>
    <w:rsid w:val="00D05E8B"/>
    <w:rsid w:val="00D14C3F"/>
    <w:rsid w:val="00D22938"/>
    <w:rsid w:val="00D33773"/>
    <w:rsid w:val="00DD2E42"/>
    <w:rsid w:val="00DE5116"/>
    <w:rsid w:val="00DF265F"/>
    <w:rsid w:val="00DF6410"/>
    <w:rsid w:val="00E244AC"/>
    <w:rsid w:val="00E71620"/>
    <w:rsid w:val="00E7331E"/>
    <w:rsid w:val="00E839AF"/>
    <w:rsid w:val="00E83EF1"/>
    <w:rsid w:val="00E91D3E"/>
    <w:rsid w:val="00ED005D"/>
    <w:rsid w:val="00F125F3"/>
    <w:rsid w:val="00F24008"/>
    <w:rsid w:val="00F71DCE"/>
    <w:rsid w:val="00F9112E"/>
    <w:rsid w:val="00F93BB6"/>
    <w:rsid w:val="00FA647E"/>
    <w:rsid w:val="00FA79E8"/>
    <w:rsid w:val="00FC40C4"/>
    <w:rsid w:val="00FC4D06"/>
    <w:rsid w:val="00FF0623"/>
    <w:rsid w:val="0C7E713D"/>
    <w:rsid w:val="127B233A"/>
    <w:rsid w:val="1BFC6FC8"/>
    <w:rsid w:val="22076390"/>
    <w:rsid w:val="2A467D32"/>
    <w:rsid w:val="2BFF49DD"/>
    <w:rsid w:val="34FF3650"/>
    <w:rsid w:val="355B788F"/>
    <w:rsid w:val="4BFE090A"/>
    <w:rsid w:val="4EF3571C"/>
    <w:rsid w:val="4F895D76"/>
    <w:rsid w:val="53A23CA4"/>
    <w:rsid w:val="55BB080C"/>
    <w:rsid w:val="62F744F6"/>
    <w:rsid w:val="6387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09A782-8092-4C1E-A03B-1AC6D3B1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widowControl/>
      <w:spacing w:before="240" w:after="120" w:line="400" w:lineRule="exact"/>
      <w:jc w:val="left"/>
      <w:outlineLvl w:val="2"/>
    </w:pPr>
    <w:rPr>
      <w:b/>
      <w:kern w:val="0"/>
      <w:sz w:val="24"/>
      <w:szCs w:val="20"/>
    </w:rPr>
  </w:style>
  <w:style w:type="paragraph" w:styleId="4">
    <w:name w:val="heading 4"/>
    <w:basedOn w:val="DisplayText"/>
    <w:next w:val="a"/>
    <w:link w:val="4Char"/>
    <w:qFormat/>
    <w:pPr>
      <w:keepNext/>
      <w:spacing w:before="120"/>
      <w:ind w:left="1680" w:hanging="420"/>
      <w:outlineLvl w:val="3"/>
    </w:pPr>
    <w:rPr>
      <w:b/>
      <w:sz w:val="22"/>
    </w:rPr>
  </w:style>
  <w:style w:type="paragraph" w:styleId="5">
    <w:name w:val="heading 5"/>
    <w:basedOn w:val="DisplayText"/>
    <w:next w:val="a"/>
    <w:link w:val="5Char"/>
    <w:qFormat/>
    <w:pPr>
      <w:keepNext/>
      <w:spacing w:before="20"/>
      <w:ind w:left="2100" w:hanging="420"/>
      <w:outlineLvl w:val="4"/>
    </w:pPr>
    <w:rPr>
      <w:smallCaps/>
      <w:sz w:val="22"/>
    </w:rPr>
  </w:style>
  <w:style w:type="paragraph" w:styleId="6">
    <w:name w:val="heading 6"/>
    <w:basedOn w:val="a"/>
    <w:next w:val="a"/>
    <w:link w:val="6Char"/>
    <w:qFormat/>
    <w:pPr>
      <w:widowControl/>
      <w:spacing w:before="120" w:after="60" w:line="400" w:lineRule="exact"/>
      <w:ind w:left="2520" w:hanging="420"/>
      <w:jc w:val="left"/>
      <w:outlineLvl w:val="5"/>
    </w:pPr>
    <w:rPr>
      <w:i/>
      <w:kern w:val="0"/>
      <w:sz w:val="24"/>
      <w:szCs w:val="20"/>
    </w:rPr>
  </w:style>
  <w:style w:type="paragraph" w:styleId="7">
    <w:name w:val="heading 7"/>
    <w:basedOn w:val="a"/>
    <w:next w:val="a"/>
    <w:link w:val="7Char"/>
    <w:qFormat/>
    <w:pPr>
      <w:widowControl/>
      <w:spacing w:before="240" w:after="60" w:line="400" w:lineRule="exact"/>
      <w:ind w:left="2940" w:hanging="420"/>
      <w:jc w:val="left"/>
      <w:outlineLvl w:val="6"/>
    </w:pPr>
    <w:rPr>
      <w:rFonts w:ascii="Arial" w:hAnsi="Arial"/>
      <w:kern w:val="0"/>
      <w:sz w:val="24"/>
      <w:szCs w:val="20"/>
    </w:rPr>
  </w:style>
  <w:style w:type="paragraph" w:styleId="8">
    <w:name w:val="heading 8"/>
    <w:basedOn w:val="a"/>
    <w:next w:val="a"/>
    <w:link w:val="8Char"/>
    <w:qFormat/>
    <w:pPr>
      <w:widowControl/>
      <w:spacing w:before="240" w:after="60" w:line="400" w:lineRule="exact"/>
      <w:ind w:left="3360" w:hanging="420"/>
      <w:jc w:val="left"/>
      <w:outlineLvl w:val="7"/>
    </w:pPr>
    <w:rPr>
      <w:rFonts w:ascii="Arial" w:hAnsi="Arial"/>
      <w:i/>
      <w:kern w:val="0"/>
      <w:sz w:val="24"/>
      <w:szCs w:val="20"/>
    </w:rPr>
  </w:style>
  <w:style w:type="paragraph" w:styleId="9">
    <w:name w:val="heading 9"/>
    <w:basedOn w:val="a"/>
    <w:next w:val="a"/>
    <w:link w:val="9Char"/>
    <w:qFormat/>
    <w:pPr>
      <w:widowControl/>
      <w:spacing w:before="240" w:after="60" w:line="400" w:lineRule="exact"/>
      <w:ind w:left="3780" w:hanging="420"/>
      <w:jc w:val="left"/>
      <w:outlineLvl w:val="8"/>
    </w:pPr>
    <w:rPr>
      <w:rFonts w:ascii="Arial" w:hAnsi="Arial"/>
      <w:b/>
      <w:i/>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playText">
    <w:name w:val="_Display Text"/>
    <w:qFormat/>
    <w:rPr>
      <w:rFonts w:ascii="Arial" w:hAnsi="Arial"/>
      <w:sz w:val="24"/>
    </w:rPr>
  </w:style>
  <w:style w:type="paragraph" w:styleId="70">
    <w:name w:val="toc 7"/>
    <w:basedOn w:val="a"/>
    <w:next w:val="a"/>
    <w:qFormat/>
    <w:pPr>
      <w:widowControl/>
      <w:tabs>
        <w:tab w:val="right" w:leader="dot" w:pos="8640"/>
      </w:tabs>
      <w:spacing w:line="400" w:lineRule="exact"/>
      <w:ind w:left="1440"/>
      <w:jc w:val="left"/>
    </w:pPr>
    <w:rPr>
      <w:kern w:val="0"/>
      <w:sz w:val="18"/>
      <w:szCs w:val="20"/>
    </w:rPr>
  </w:style>
  <w:style w:type="paragraph" w:styleId="80">
    <w:name w:val="index 8"/>
    <w:basedOn w:val="a"/>
    <w:next w:val="a"/>
    <w:qFormat/>
    <w:pPr>
      <w:widowControl/>
      <w:spacing w:after="120" w:line="400" w:lineRule="exact"/>
      <w:ind w:leftChars="1400" w:left="1400"/>
      <w:jc w:val="left"/>
    </w:pPr>
    <w:rPr>
      <w:kern w:val="0"/>
      <w:sz w:val="24"/>
      <w:szCs w:val="20"/>
    </w:rPr>
  </w:style>
  <w:style w:type="paragraph" w:styleId="a3">
    <w:name w:val="Normal Indent"/>
    <w:basedOn w:val="a"/>
    <w:qFormat/>
    <w:pPr>
      <w:widowControl/>
      <w:spacing w:after="120" w:line="400" w:lineRule="exact"/>
      <w:ind w:left="720"/>
      <w:jc w:val="left"/>
    </w:pPr>
    <w:rPr>
      <w:kern w:val="0"/>
      <w:sz w:val="24"/>
      <w:szCs w:val="20"/>
    </w:rPr>
  </w:style>
  <w:style w:type="paragraph" w:styleId="a4">
    <w:name w:val="caption"/>
    <w:basedOn w:val="a"/>
    <w:next w:val="a"/>
    <w:qFormat/>
    <w:rPr>
      <w:rFonts w:ascii="Cambria" w:eastAsia="黑体" w:hAnsi="Cambria"/>
      <w:sz w:val="20"/>
      <w:szCs w:val="20"/>
    </w:rPr>
  </w:style>
  <w:style w:type="paragraph" w:styleId="50">
    <w:name w:val="index 5"/>
    <w:basedOn w:val="a"/>
    <w:next w:val="a"/>
    <w:qFormat/>
    <w:pPr>
      <w:widowControl/>
      <w:spacing w:after="120" w:line="400" w:lineRule="exact"/>
      <w:ind w:leftChars="800" w:left="800"/>
      <w:jc w:val="left"/>
    </w:pPr>
    <w:rPr>
      <w:kern w:val="0"/>
      <w:sz w:val="24"/>
      <w:szCs w:val="20"/>
    </w:rPr>
  </w:style>
  <w:style w:type="paragraph" w:styleId="a5">
    <w:name w:val="Document Map"/>
    <w:basedOn w:val="a"/>
    <w:link w:val="Char"/>
    <w:uiPriority w:val="99"/>
    <w:unhideWhenUsed/>
    <w:qFormat/>
    <w:pPr>
      <w:widowControl/>
      <w:spacing w:after="120" w:line="400" w:lineRule="exact"/>
      <w:jc w:val="left"/>
    </w:pPr>
    <w:rPr>
      <w:rFonts w:ascii="宋体"/>
      <w:kern w:val="0"/>
      <w:sz w:val="18"/>
      <w:szCs w:val="18"/>
    </w:rPr>
  </w:style>
  <w:style w:type="paragraph" w:styleId="a6">
    <w:name w:val="annotation text"/>
    <w:basedOn w:val="a"/>
    <w:link w:val="Char0"/>
    <w:unhideWhenUsed/>
    <w:qFormat/>
    <w:pPr>
      <w:jc w:val="left"/>
    </w:pPr>
  </w:style>
  <w:style w:type="paragraph" w:styleId="60">
    <w:name w:val="index 6"/>
    <w:basedOn w:val="a"/>
    <w:next w:val="a"/>
    <w:qFormat/>
    <w:pPr>
      <w:widowControl/>
      <w:spacing w:after="120" w:line="400" w:lineRule="exact"/>
      <w:ind w:leftChars="1000" w:left="1000"/>
      <w:jc w:val="left"/>
    </w:pPr>
    <w:rPr>
      <w:kern w:val="0"/>
      <w:sz w:val="24"/>
      <w:szCs w:val="20"/>
    </w:rPr>
  </w:style>
  <w:style w:type="paragraph" w:styleId="a7">
    <w:name w:val="Body Text"/>
    <w:basedOn w:val="a"/>
    <w:link w:val="Char1"/>
    <w:qFormat/>
    <w:pPr>
      <w:spacing w:line="400" w:lineRule="exact"/>
    </w:pPr>
    <w:rPr>
      <w:sz w:val="24"/>
    </w:rPr>
  </w:style>
  <w:style w:type="paragraph" w:styleId="a8">
    <w:name w:val="Body Text Indent"/>
    <w:basedOn w:val="a"/>
    <w:link w:val="Char10"/>
    <w:qFormat/>
    <w:pPr>
      <w:spacing w:line="360" w:lineRule="auto"/>
      <w:ind w:left="720" w:firstLine="482"/>
    </w:pPr>
    <w:rPr>
      <w:rFonts w:asciiTheme="minorHAnsi" w:eastAsiaTheme="minorEastAsia" w:hAnsiTheme="minorHAnsi" w:cstheme="minorBidi"/>
      <w:sz w:val="24"/>
      <w:szCs w:val="22"/>
    </w:rPr>
  </w:style>
  <w:style w:type="paragraph" w:styleId="40">
    <w:name w:val="index 4"/>
    <w:basedOn w:val="a"/>
    <w:next w:val="a"/>
    <w:qFormat/>
    <w:pPr>
      <w:widowControl/>
      <w:spacing w:after="120" w:line="400" w:lineRule="exact"/>
      <w:ind w:leftChars="600" w:left="600"/>
      <w:jc w:val="left"/>
    </w:pPr>
    <w:rPr>
      <w:kern w:val="0"/>
      <w:sz w:val="24"/>
      <w:szCs w:val="20"/>
    </w:rPr>
  </w:style>
  <w:style w:type="paragraph" w:styleId="51">
    <w:name w:val="toc 5"/>
    <w:basedOn w:val="a"/>
    <w:next w:val="a"/>
    <w:qFormat/>
    <w:pPr>
      <w:widowControl/>
      <w:tabs>
        <w:tab w:val="right" w:leader="dot" w:pos="8640"/>
      </w:tabs>
      <w:spacing w:line="400" w:lineRule="exact"/>
      <w:ind w:left="960"/>
      <w:jc w:val="left"/>
    </w:pPr>
    <w:rPr>
      <w:kern w:val="0"/>
      <w:sz w:val="18"/>
      <w:szCs w:val="20"/>
    </w:rPr>
  </w:style>
  <w:style w:type="paragraph" w:styleId="30">
    <w:name w:val="toc 3"/>
    <w:basedOn w:val="a"/>
    <w:next w:val="a"/>
    <w:uiPriority w:val="39"/>
    <w:qFormat/>
    <w:pPr>
      <w:widowControl/>
      <w:tabs>
        <w:tab w:val="right" w:leader="dot" w:pos="8640"/>
      </w:tabs>
      <w:spacing w:line="400" w:lineRule="exact"/>
      <w:ind w:left="360"/>
      <w:jc w:val="left"/>
    </w:pPr>
    <w:rPr>
      <w:kern w:val="0"/>
      <w:sz w:val="24"/>
      <w:szCs w:val="20"/>
    </w:rPr>
  </w:style>
  <w:style w:type="paragraph" w:styleId="a9">
    <w:name w:val="Plain Text"/>
    <w:basedOn w:val="a"/>
    <w:link w:val="Char2"/>
    <w:qFormat/>
    <w:pPr>
      <w:widowControl/>
      <w:spacing w:after="120" w:line="400" w:lineRule="exact"/>
      <w:jc w:val="left"/>
    </w:pPr>
    <w:rPr>
      <w:rFonts w:ascii="宋体" w:hAnsi="Courier New"/>
      <w:kern w:val="0"/>
      <w:sz w:val="24"/>
      <w:szCs w:val="20"/>
    </w:rPr>
  </w:style>
  <w:style w:type="paragraph" w:styleId="81">
    <w:name w:val="toc 8"/>
    <w:basedOn w:val="a"/>
    <w:next w:val="a"/>
    <w:qFormat/>
    <w:pPr>
      <w:widowControl/>
      <w:tabs>
        <w:tab w:val="right" w:leader="dot" w:pos="8640"/>
      </w:tabs>
      <w:spacing w:line="400" w:lineRule="exact"/>
      <w:ind w:left="1680"/>
      <w:jc w:val="left"/>
    </w:pPr>
    <w:rPr>
      <w:kern w:val="0"/>
      <w:sz w:val="18"/>
      <w:szCs w:val="20"/>
    </w:rPr>
  </w:style>
  <w:style w:type="paragraph" w:styleId="31">
    <w:name w:val="index 3"/>
    <w:basedOn w:val="a"/>
    <w:next w:val="a"/>
    <w:qFormat/>
    <w:pPr>
      <w:widowControl/>
      <w:spacing w:after="120" w:line="400" w:lineRule="exact"/>
      <w:ind w:leftChars="400" w:left="400"/>
      <w:jc w:val="left"/>
    </w:pPr>
    <w:rPr>
      <w:kern w:val="0"/>
      <w:sz w:val="24"/>
      <w:szCs w:val="20"/>
    </w:rPr>
  </w:style>
  <w:style w:type="paragraph" w:styleId="aa">
    <w:name w:val="Date"/>
    <w:basedOn w:val="a"/>
    <w:next w:val="a"/>
    <w:link w:val="Char11"/>
    <w:qFormat/>
    <w:pPr>
      <w:ind w:leftChars="2500" w:left="100"/>
    </w:pPr>
    <w:rPr>
      <w:rFonts w:asciiTheme="minorHAnsi" w:eastAsiaTheme="minorEastAsia" w:hAnsiTheme="minorHAnsi" w:cstheme="minorBidi"/>
    </w:rPr>
  </w:style>
  <w:style w:type="paragraph" w:styleId="20">
    <w:name w:val="Body Text Indent 2"/>
    <w:basedOn w:val="a"/>
    <w:link w:val="2Char0"/>
    <w:qFormat/>
    <w:pPr>
      <w:widowControl/>
      <w:spacing w:beforeLines="50" w:afterLines="50" w:line="400" w:lineRule="exact"/>
      <w:ind w:firstLineChars="200" w:firstLine="440"/>
      <w:jc w:val="left"/>
    </w:pPr>
    <w:rPr>
      <w:color w:val="000080"/>
      <w:kern w:val="0"/>
      <w:sz w:val="24"/>
      <w:szCs w:val="20"/>
    </w:rPr>
  </w:style>
  <w:style w:type="paragraph" w:styleId="ab">
    <w:name w:val="Balloon Text"/>
    <w:basedOn w:val="a"/>
    <w:link w:val="Char3"/>
    <w:qFormat/>
    <w:pPr>
      <w:widowControl/>
      <w:spacing w:after="120" w:line="400" w:lineRule="exact"/>
      <w:jc w:val="left"/>
    </w:pPr>
    <w:rPr>
      <w:kern w:val="0"/>
      <w:sz w:val="18"/>
      <w:szCs w:val="18"/>
    </w:rPr>
  </w:style>
  <w:style w:type="paragraph" w:styleId="ac">
    <w:name w:val="footer"/>
    <w:basedOn w:val="a"/>
    <w:link w:val="Char4"/>
    <w:uiPriority w:val="99"/>
    <w:unhideWhenUsed/>
    <w:qFormat/>
    <w:pPr>
      <w:tabs>
        <w:tab w:val="center" w:pos="4153"/>
        <w:tab w:val="right" w:pos="8306"/>
      </w:tabs>
      <w:snapToGrid w:val="0"/>
      <w:jc w:val="left"/>
    </w:pPr>
    <w:rPr>
      <w:sz w:val="18"/>
      <w:szCs w:val="18"/>
    </w:rPr>
  </w:style>
  <w:style w:type="paragraph" w:styleId="ad">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tabs>
        <w:tab w:val="right" w:leader="dot" w:pos="8640"/>
      </w:tabs>
      <w:spacing w:before="240" w:after="120" w:line="400" w:lineRule="exact"/>
      <w:jc w:val="left"/>
    </w:pPr>
    <w:rPr>
      <w:b/>
      <w:smallCaps/>
      <w:kern w:val="0"/>
      <w:sz w:val="24"/>
      <w:szCs w:val="20"/>
    </w:rPr>
  </w:style>
  <w:style w:type="paragraph" w:styleId="41">
    <w:name w:val="toc 4"/>
    <w:basedOn w:val="a"/>
    <w:next w:val="a"/>
    <w:qFormat/>
    <w:pPr>
      <w:widowControl/>
      <w:tabs>
        <w:tab w:val="right" w:leader="dot" w:pos="8640"/>
      </w:tabs>
      <w:spacing w:line="400" w:lineRule="exact"/>
      <w:ind w:left="720"/>
      <w:jc w:val="left"/>
    </w:pPr>
    <w:rPr>
      <w:kern w:val="0"/>
      <w:sz w:val="24"/>
      <w:szCs w:val="20"/>
    </w:rPr>
  </w:style>
  <w:style w:type="paragraph" w:styleId="ae">
    <w:name w:val="index heading"/>
    <w:basedOn w:val="a"/>
    <w:next w:val="11"/>
    <w:qFormat/>
    <w:pPr>
      <w:widowControl/>
      <w:spacing w:after="120" w:line="400" w:lineRule="exact"/>
      <w:jc w:val="left"/>
    </w:pPr>
    <w:rPr>
      <w:kern w:val="0"/>
      <w:sz w:val="24"/>
      <w:szCs w:val="20"/>
    </w:rPr>
  </w:style>
  <w:style w:type="paragraph" w:styleId="11">
    <w:name w:val="index 1"/>
    <w:basedOn w:val="a"/>
    <w:next w:val="a"/>
    <w:unhideWhenUsed/>
    <w:qFormat/>
  </w:style>
  <w:style w:type="paragraph" w:styleId="af">
    <w:name w:val="Subtitle"/>
    <w:basedOn w:val="a"/>
    <w:next w:val="a"/>
    <w:link w:val="Char6"/>
    <w:uiPriority w:val="11"/>
    <w:qFormat/>
    <w:pPr>
      <w:widowControl/>
      <w:spacing w:before="240" w:after="60" w:line="312" w:lineRule="atLeast"/>
      <w:jc w:val="center"/>
      <w:outlineLvl w:val="1"/>
    </w:pPr>
    <w:rPr>
      <w:rFonts w:ascii="Cambria" w:hAnsi="Cambria"/>
      <w:b/>
      <w:bCs/>
      <w:kern w:val="28"/>
      <w:sz w:val="32"/>
      <w:szCs w:val="32"/>
    </w:rPr>
  </w:style>
  <w:style w:type="paragraph" w:styleId="af0">
    <w:name w:val="footnote text"/>
    <w:basedOn w:val="a"/>
    <w:link w:val="Char7"/>
    <w:qFormat/>
    <w:pPr>
      <w:widowControl/>
      <w:spacing w:after="120" w:line="400" w:lineRule="exact"/>
      <w:jc w:val="left"/>
    </w:pPr>
    <w:rPr>
      <w:kern w:val="0"/>
      <w:sz w:val="18"/>
      <w:szCs w:val="20"/>
    </w:rPr>
  </w:style>
  <w:style w:type="paragraph" w:styleId="61">
    <w:name w:val="toc 6"/>
    <w:basedOn w:val="a"/>
    <w:next w:val="a"/>
    <w:qFormat/>
    <w:pPr>
      <w:widowControl/>
      <w:tabs>
        <w:tab w:val="right" w:leader="dot" w:pos="8640"/>
      </w:tabs>
      <w:spacing w:line="400" w:lineRule="exact"/>
      <w:ind w:left="1200"/>
      <w:jc w:val="left"/>
    </w:pPr>
    <w:rPr>
      <w:kern w:val="0"/>
      <w:sz w:val="18"/>
      <w:szCs w:val="20"/>
    </w:rPr>
  </w:style>
  <w:style w:type="paragraph" w:styleId="32">
    <w:name w:val="Body Text Indent 3"/>
    <w:basedOn w:val="a"/>
    <w:link w:val="3Char0"/>
    <w:qFormat/>
    <w:pPr>
      <w:spacing w:line="400" w:lineRule="exact"/>
      <w:ind w:leftChars="1028" w:left="2159" w:firstLine="1"/>
    </w:pPr>
    <w:rPr>
      <w:sz w:val="28"/>
    </w:rPr>
  </w:style>
  <w:style w:type="paragraph" w:styleId="71">
    <w:name w:val="index 7"/>
    <w:basedOn w:val="a"/>
    <w:next w:val="a"/>
    <w:qFormat/>
    <w:pPr>
      <w:widowControl/>
      <w:spacing w:after="120" w:line="400" w:lineRule="exact"/>
      <w:ind w:leftChars="1200" w:left="1200"/>
      <w:jc w:val="left"/>
    </w:pPr>
    <w:rPr>
      <w:kern w:val="0"/>
      <w:sz w:val="24"/>
      <w:szCs w:val="20"/>
    </w:rPr>
  </w:style>
  <w:style w:type="paragraph" w:styleId="90">
    <w:name w:val="index 9"/>
    <w:basedOn w:val="a"/>
    <w:next w:val="a"/>
    <w:qFormat/>
    <w:pPr>
      <w:widowControl/>
      <w:spacing w:after="120" w:line="400" w:lineRule="exact"/>
      <w:ind w:leftChars="1600" w:left="1600"/>
      <w:jc w:val="left"/>
    </w:pPr>
    <w:rPr>
      <w:kern w:val="0"/>
      <w:sz w:val="24"/>
      <w:szCs w:val="20"/>
    </w:rPr>
  </w:style>
  <w:style w:type="paragraph" w:styleId="af1">
    <w:name w:val="table of figures"/>
    <w:basedOn w:val="a"/>
    <w:next w:val="a"/>
    <w:qFormat/>
    <w:pPr>
      <w:widowControl/>
      <w:tabs>
        <w:tab w:val="right" w:leader="dot" w:pos="8640"/>
      </w:tabs>
      <w:spacing w:after="120" w:line="400" w:lineRule="exact"/>
      <w:ind w:left="400" w:hanging="400"/>
      <w:jc w:val="left"/>
    </w:pPr>
    <w:rPr>
      <w:kern w:val="0"/>
      <w:sz w:val="24"/>
      <w:szCs w:val="20"/>
    </w:rPr>
  </w:style>
  <w:style w:type="paragraph" w:styleId="21">
    <w:name w:val="toc 2"/>
    <w:basedOn w:val="a"/>
    <w:next w:val="a"/>
    <w:uiPriority w:val="39"/>
    <w:qFormat/>
    <w:pPr>
      <w:widowControl/>
      <w:tabs>
        <w:tab w:val="right" w:leader="dot" w:pos="8640"/>
      </w:tabs>
      <w:spacing w:line="400" w:lineRule="exact"/>
      <w:jc w:val="left"/>
    </w:pPr>
    <w:rPr>
      <w:smallCaps/>
      <w:kern w:val="0"/>
      <w:sz w:val="24"/>
      <w:szCs w:val="20"/>
    </w:rPr>
  </w:style>
  <w:style w:type="paragraph" w:styleId="91">
    <w:name w:val="toc 9"/>
    <w:basedOn w:val="a"/>
    <w:next w:val="a"/>
    <w:qFormat/>
    <w:pPr>
      <w:widowControl/>
      <w:tabs>
        <w:tab w:val="right" w:leader="dot" w:pos="8640"/>
      </w:tabs>
      <w:spacing w:line="400" w:lineRule="exact"/>
      <w:ind w:left="1920"/>
      <w:jc w:val="left"/>
    </w:pPr>
    <w:rPr>
      <w:kern w:val="0"/>
      <w:sz w:val="18"/>
      <w:szCs w:val="20"/>
    </w:rPr>
  </w:style>
  <w:style w:type="paragraph" w:styleId="HTML">
    <w:name w:val="HTML Preformatted"/>
    <w:basedOn w:val="a"/>
    <w:link w:val="HTMLChar1"/>
    <w:qFormat/>
    <w:pPr>
      <w:widowControl/>
      <w:spacing w:after="120" w:line="400" w:lineRule="exact"/>
      <w:jc w:val="left"/>
    </w:pPr>
    <w:rPr>
      <w:rFonts w:ascii="Courier New" w:eastAsiaTheme="minorEastAsia" w:hAnsi="Courier New" w:cs="Courier New"/>
      <w:szCs w:val="22"/>
    </w:rPr>
  </w:style>
  <w:style w:type="paragraph" w:styleId="af2">
    <w:name w:val="Normal (Web)"/>
    <w:basedOn w:val="a"/>
    <w:qFormat/>
    <w:pPr>
      <w:widowControl/>
      <w:spacing w:before="100" w:beforeAutospacing="1" w:after="100" w:afterAutospacing="1" w:line="330" w:lineRule="atLeast"/>
      <w:jc w:val="left"/>
    </w:pPr>
    <w:rPr>
      <w:rFonts w:ascii="宋体" w:hAnsi="宋体"/>
      <w:color w:val="000000"/>
      <w:kern w:val="0"/>
      <w:sz w:val="22"/>
      <w:szCs w:val="22"/>
    </w:rPr>
  </w:style>
  <w:style w:type="paragraph" w:styleId="22">
    <w:name w:val="index 2"/>
    <w:basedOn w:val="a"/>
    <w:next w:val="a"/>
    <w:qFormat/>
    <w:pPr>
      <w:widowControl/>
      <w:spacing w:after="120" w:line="400" w:lineRule="exact"/>
      <w:ind w:leftChars="200" w:left="200"/>
      <w:jc w:val="left"/>
    </w:pPr>
    <w:rPr>
      <w:kern w:val="0"/>
      <w:sz w:val="24"/>
      <w:szCs w:val="20"/>
    </w:rPr>
  </w:style>
  <w:style w:type="paragraph" w:styleId="af3">
    <w:name w:val="Title"/>
    <w:basedOn w:val="a"/>
    <w:link w:val="Char8"/>
    <w:qFormat/>
    <w:pPr>
      <w:widowControl/>
      <w:pBdr>
        <w:top w:val="double" w:sz="6" w:space="6" w:color="auto"/>
        <w:left w:val="double" w:sz="6" w:space="6" w:color="auto"/>
        <w:bottom w:val="double" w:sz="6" w:space="6" w:color="auto"/>
        <w:right w:val="double" w:sz="6" w:space="6" w:color="auto"/>
      </w:pBdr>
      <w:spacing w:after="240" w:line="400" w:lineRule="exact"/>
      <w:jc w:val="center"/>
    </w:pPr>
    <w:rPr>
      <w:rFonts w:ascii="Arial" w:hAnsi="Arial"/>
      <w:b/>
      <w:smallCaps/>
      <w:kern w:val="28"/>
      <w:sz w:val="36"/>
      <w:szCs w:val="20"/>
    </w:rPr>
  </w:style>
  <w:style w:type="paragraph" w:styleId="af4">
    <w:name w:val="annotation subject"/>
    <w:basedOn w:val="a6"/>
    <w:next w:val="a6"/>
    <w:link w:val="Char9"/>
    <w:qFormat/>
    <w:pPr>
      <w:widowControl/>
      <w:spacing w:after="120" w:line="400" w:lineRule="exact"/>
    </w:pPr>
    <w:rPr>
      <w:b/>
      <w:bCs/>
      <w:kern w:val="0"/>
      <w:sz w:val="24"/>
      <w:szCs w:val="20"/>
    </w:rPr>
  </w:style>
  <w:style w:type="table" w:styleId="af5">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basedOn w:val="a0"/>
    <w:qFormat/>
    <w:rPr>
      <w:b/>
      <w:bCs/>
    </w:rPr>
  </w:style>
  <w:style w:type="character" w:styleId="af7">
    <w:name w:val="page number"/>
    <w:basedOn w:val="a0"/>
    <w:qFormat/>
  </w:style>
  <w:style w:type="character" w:styleId="af8">
    <w:name w:val="FollowedHyperlink"/>
    <w:basedOn w:val="a0"/>
    <w:qFormat/>
    <w:rPr>
      <w:color w:val="800080"/>
      <w:u w:val="single"/>
    </w:rPr>
  </w:style>
  <w:style w:type="character" w:styleId="af9">
    <w:name w:val="line number"/>
    <w:basedOn w:val="a0"/>
    <w:qFormat/>
  </w:style>
  <w:style w:type="character" w:styleId="afa">
    <w:name w:val="Hyperlink"/>
    <w:basedOn w:val="a0"/>
    <w:uiPriority w:val="99"/>
    <w:qFormat/>
    <w:rPr>
      <w:color w:val="0000FF"/>
      <w:u w:val="single"/>
    </w:rPr>
  </w:style>
  <w:style w:type="character" w:styleId="afb">
    <w:name w:val="annotation reference"/>
    <w:basedOn w:val="a0"/>
    <w:qFormat/>
    <w:rPr>
      <w:sz w:val="21"/>
      <w:szCs w:val="21"/>
    </w:rPr>
  </w:style>
  <w:style w:type="character" w:styleId="afc">
    <w:name w:val="footnote reference"/>
    <w:basedOn w:val="a0"/>
    <w:qFormat/>
    <w:rPr>
      <w:position w:val="6"/>
      <w:sz w:val="14"/>
      <w:vertAlign w:val="superscript"/>
    </w:rPr>
  </w:style>
  <w:style w:type="character" w:customStyle="1" w:styleId="Char5">
    <w:name w:val="页眉 Char"/>
    <w:basedOn w:val="a0"/>
    <w:link w:val="ad"/>
    <w:uiPriority w:val="99"/>
    <w:qFormat/>
    <w:rPr>
      <w:sz w:val="18"/>
      <w:szCs w:val="18"/>
    </w:rPr>
  </w:style>
  <w:style w:type="character" w:customStyle="1" w:styleId="Char4">
    <w:name w:val="页脚 Char"/>
    <w:basedOn w:val="a0"/>
    <w:link w:val="ac"/>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kern w:val="0"/>
      <w:sz w:val="24"/>
      <w:szCs w:val="20"/>
    </w:rPr>
  </w:style>
  <w:style w:type="character" w:customStyle="1" w:styleId="4Char">
    <w:name w:val="标题 4 Char"/>
    <w:basedOn w:val="a0"/>
    <w:link w:val="4"/>
    <w:qFormat/>
    <w:rPr>
      <w:rFonts w:ascii="Arial" w:eastAsia="宋体" w:hAnsi="Arial" w:cs="Times New Roman"/>
      <w:b/>
      <w:kern w:val="0"/>
      <w:sz w:val="22"/>
      <w:szCs w:val="20"/>
    </w:rPr>
  </w:style>
  <w:style w:type="character" w:customStyle="1" w:styleId="5Char">
    <w:name w:val="标题 5 Char"/>
    <w:basedOn w:val="a0"/>
    <w:link w:val="5"/>
    <w:qFormat/>
    <w:rPr>
      <w:rFonts w:ascii="Arial" w:eastAsia="宋体" w:hAnsi="Arial" w:cs="Times New Roman"/>
      <w:smallCaps/>
      <w:kern w:val="0"/>
      <w:sz w:val="22"/>
      <w:szCs w:val="20"/>
    </w:rPr>
  </w:style>
  <w:style w:type="character" w:customStyle="1" w:styleId="6Char">
    <w:name w:val="标题 6 Char"/>
    <w:basedOn w:val="a0"/>
    <w:link w:val="6"/>
    <w:qFormat/>
    <w:rPr>
      <w:rFonts w:ascii="Times New Roman" w:eastAsia="宋体" w:hAnsi="Times New Roman" w:cs="Times New Roman"/>
      <w:i/>
      <w:kern w:val="0"/>
      <w:sz w:val="24"/>
      <w:szCs w:val="20"/>
    </w:rPr>
  </w:style>
  <w:style w:type="character" w:customStyle="1" w:styleId="7Char">
    <w:name w:val="标题 7 Char"/>
    <w:basedOn w:val="a0"/>
    <w:link w:val="7"/>
    <w:qFormat/>
    <w:rPr>
      <w:rFonts w:ascii="Arial" w:eastAsia="宋体" w:hAnsi="Arial" w:cs="Times New Roman"/>
      <w:kern w:val="0"/>
      <w:sz w:val="24"/>
      <w:szCs w:val="20"/>
    </w:rPr>
  </w:style>
  <w:style w:type="character" w:customStyle="1" w:styleId="8Char">
    <w:name w:val="标题 8 Char"/>
    <w:basedOn w:val="a0"/>
    <w:link w:val="8"/>
    <w:qFormat/>
    <w:rPr>
      <w:rFonts w:ascii="Arial" w:eastAsia="宋体" w:hAnsi="Arial" w:cs="Times New Roman"/>
      <w:i/>
      <w:kern w:val="0"/>
      <w:sz w:val="24"/>
      <w:szCs w:val="20"/>
    </w:rPr>
  </w:style>
  <w:style w:type="character" w:customStyle="1" w:styleId="9Char">
    <w:name w:val="标题 9 Char"/>
    <w:basedOn w:val="a0"/>
    <w:link w:val="9"/>
    <w:qFormat/>
    <w:rPr>
      <w:rFonts w:ascii="Arial" w:eastAsia="宋体" w:hAnsi="Arial" w:cs="Times New Roman"/>
      <w:b/>
      <w:i/>
      <w:kern w:val="0"/>
      <w:sz w:val="18"/>
      <w:szCs w:val="20"/>
    </w:rPr>
  </w:style>
  <w:style w:type="character" w:customStyle="1" w:styleId="Char0">
    <w:name w:val="批注文字 Char"/>
    <w:basedOn w:val="a0"/>
    <w:link w:val="a6"/>
    <w:qFormat/>
    <w:rPr>
      <w:rFonts w:ascii="Times New Roman" w:eastAsia="宋体" w:hAnsi="Times New Roman" w:cs="Times New Roman"/>
      <w:szCs w:val="24"/>
    </w:rPr>
  </w:style>
  <w:style w:type="character" w:customStyle="1" w:styleId="Char9">
    <w:name w:val="批注主题 Char"/>
    <w:basedOn w:val="Char0"/>
    <w:link w:val="af4"/>
    <w:qFormat/>
    <w:rPr>
      <w:rFonts w:ascii="Times New Roman" w:eastAsia="宋体" w:hAnsi="Times New Roman" w:cs="Times New Roman"/>
      <w:b/>
      <w:bCs/>
      <w:kern w:val="0"/>
      <w:sz w:val="24"/>
      <w:szCs w:val="20"/>
    </w:rPr>
  </w:style>
  <w:style w:type="character" w:customStyle="1" w:styleId="Char">
    <w:name w:val="文档结构图 Char"/>
    <w:basedOn w:val="a0"/>
    <w:link w:val="a5"/>
    <w:uiPriority w:val="99"/>
    <w:qFormat/>
    <w:rPr>
      <w:rFonts w:ascii="宋体" w:eastAsia="宋体" w:hAnsi="Times New Roman" w:cs="Times New Roman"/>
      <w:kern w:val="0"/>
      <w:sz w:val="18"/>
      <w:szCs w:val="18"/>
    </w:rPr>
  </w:style>
  <w:style w:type="character" w:customStyle="1" w:styleId="Char1">
    <w:name w:val="正文文本 Char"/>
    <w:basedOn w:val="a0"/>
    <w:link w:val="a7"/>
    <w:qFormat/>
    <w:rPr>
      <w:rFonts w:ascii="Times New Roman" w:eastAsia="宋体" w:hAnsi="Times New Roman" w:cs="Times New Roman"/>
      <w:sz w:val="24"/>
      <w:szCs w:val="24"/>
    </w:rPr>
  </w:style>
  <w:style w:type="character" w:customStyle="1" w:styleId="Char10">
    <w:name w:val="正文文本缩进 Char1"/>
    <w:basedOn w:val="a0"/>
    <w:link w:val="a8"/>
    <w:qFormat/>
    <w:rPr>
      <w:sz w:val="24"/>
    </w:rPr>
  </w:style>
  <w:style w:type="character" w:customStyle="1" w:styleId="Char2">
    <w:name w:val="纯文本 Char"/>
    <w:basedOn w:val="a0"/>
    <w:link w:val="a9"/>
    <w:qFormat/>
    <w:rPr>
      <w:rFonts w:ascii="宋体" w:eastAsia="宋体" w:hAnsi="Courier New" w:cs="Times New Roman"/>
      <w:kern w:val="0"/>
      <w:sz w:val="24"/>
      <w:szCs w:val="20"/>
    </w:rPr>
  </w:style>
  <w:style w:type="character" w:customStyle="1" w:styleId="Char11">
    <w:name w:val="日期 Char1"/>
    <w:basedOn w:val="a0"/>
    <w:link w:val="aa"/>
    <w:qFormat/>
    <w:rPr>
      <w:szCs w:val="24"/>
    </w:rPr>
  </w:style>
  <w:style w:type="character" w:customStyle="1" w:styleId="2Char0">
    <w:name w:val="正文文本缩进 2 Char"/>
    <w:basedOn w:val="a0"/>
    <w:link w:val="20"/>
    <w:qFormat/>
    <w:rPr>
      <w:rFonts w:ascii="Times New Roman" w:eastAsia="宋体" w:hAnsi="Times New Roman" w:cs="Times New Roman"/>
      <w:color w:val="000080"/>
      <w:kern w:val="0"/>
      <w:sz w:val="24"/>
      <w:szCs w:val="20"/>
    </w:rPr>
  </w:style>
  <w:style w:type="character" w:customStyle="1" w:styleId="Char3">
    <w:name w:val="批注框文本 Char"/>
    <w:basedOn w:val="a0"/>
    <w:link w:val="ab"/>
    <w:qFormat/>
    <w:rPr>
      <w:rFonts w:ascii="Times New Roman" w:eastAsia="宋体" w:hAnsi="Times New Roman" w:cs="Times New Roman"/>
      <w:kern w:val="0"/>
      <w:sz w:val="18"/>
      <w:szCs w:val="18"/>
    </w:rPr>
  </w:style>
  <w:style w:type="character" w:customStyle="1" w:styleId="Char6">
    <w:name w:val="副标题 Char"/>
    <w:basedOn w:val="a0"/>
    <w:link w:val="af"/>
    <w:uiPriority w:val="11"/>
    <w:qFormat/>
    <w:rPr>
      <w:rFonts w:ascii="Cambria" w:eastAsia="宋体" w:hAnsi="Cambria" w:cs="Times New Roman"/>
      <w:b/>
      <w:bCs/>
      <w:kern w:val="28"/>
      <w:sz w:val="32"/>
      <w:szCs w:val="32"/>
    </w:rPr>
  </w:style>
  <w:style w:type="character" w:customStyle="1" w:styleId="Char7">
    <w:name w:val="脚注文本 Char"/>
    <w:basedOn w:val="a0"/>
    <w:link w:val="af0"/>
    <w:qFormat/>
    <w:rPr>
      <w:rFonts w:ascii="Times New Roman" w:eastAsia="宋体" w:hAnsi="Times New Roman" w:cs="Times New Roman"/>
      <w:kern w:val="0"/>
      <w:sz w:val="18"/>
      <w:szCs w:val="20"/>
    </w:rPr>
  </w:style>
  <w:style w:type="character" w:customStyle="1" w:styleId="3Char0">
    <w:name w:val="正文文本缩进 3 Char"/>
    <w:basedOn w:val="a0"/>
    <w:link w:val="32"/>
    <w:qFormat/>
    <w:rPr>
      <w:rFonts w:ascii="Times New Roman" w:eastAsia="宋体" w:hAnsi="Times New Roman" w:cs="Times New Roman"/>
      <w:sz w:val="28"/>
      <w:szCs w:val="24"/>
    </w:rPr>
  </w:style>
  <w:style w:type="character" w:customStyle="1" w:styleId="HTMLChar1">
    <w:name w:val="HTML 预设格式 Char1"/>
    <w:basedOn w:val="a0"/>
    <w:link w:val="HTML"/>
    <w:qFormat/>
    <w:rPr>
      <w:rFonts w:ascii="Courier New" w:hAnsi="Courier New" w:cs="Courier New"/>
    </w:rPr>
  </w:style>
  <w:style w:type="character" w:customStyle="1" w:styleId="Char8">
    <w:name w:val="标题 Char"/>
    <w:basedOn w:val="a0"/>
    <w:link w:val="af3"/>
    <w:qFormat/>
    <w:rPr>
      <w:rFonts w:ascii="Arial" w:eastAsia="宋体" w:hAnsi="Arial" w:cs="Times New Roman"/>
      <w:b/>
      <w:smallCaps/>
      <w:kern w:val="28"/>
      <w:sz w:val="36"/>
      <w:szCs w:val="20"/>
    </w:rPr>
  </w:style>
  <w:style w:type="character" w:customStyle="1" w:styleId="Chara">
    <w:name w:val="日期 Char"/>
    <w:basedOn w:val="a0"/>
    <w:qFormat/>
    <w:rPr>
      <w:szCs w:val="24"/>
    </w:rPr>
  </w:style>
  <w:style w:type="paragraph" w:customStyle="1" w:styleId="Charb">
    <w:name w:val="Char"/>
    <w:basedOn w:val="a"/>
    <w:qFormat/>
    <w:pPr>
      <w:spacing w:line="360" w:lineRule="auto"/>
    </w:pPr>
    <w:rPr>
      <w:rFonts w:ascii="Tahoma" w:hAnsi="Tahoma"/>
      <w:sz w:val="24"/>
      <w:szCs w:val="21"/>
    </w:rPr>
  </w:style>
  <w:style w:type="paragraph" w:customStyle="1" w:styleId="12">
    <w:name w:val="列出段落1"/>
    <w:basedOn w:val="a"/>
    <w:uiPriority w:val="34"/>
    <w:qFormat/>
    <w:pPr>
      <w:ind w:firstLineChars="200" w:firstLine="420"/>
    </w:pPr>
    <w:rPr>
      <w:rFonts w:ascii="Calibri" w:hAnsi="Calibri"/>
      <w:szCs w:val="22"/>
    </w:rPr>
  </w:style>
  <w:style w:type="character" w:customStyle="1" w:styleId="textfont1">
    <w:name w:val="textfont1"/>
    <w:basedOn w:val="a0"/>
    <w:qFormat/>
    <w:rPr>
      <w:sz w:val="22"/>
      <w:szCs w:val="22"/>
    </w:rPr>
  </w:style>
  <w:style w:type="character" w:customStyle="1" w:styleId="31h3H3sect123Heading3-oldMapH313rdlevelChar">
    <w:name w:val="样式 标题 31h3H3sect1.2.3Heading 3 - oldMapH313rd level + (中... Char"/>
    <w:basedOn w:val="a0"/>
    <w:qFormat/>
    <w:rPr>
      <w:rFonts w:ascii="Arial" w:eastAsia="黑体" w:hAnsi="Arial" w:cs="Arial"/>
      <w:b/>
      <w:bCs/>
      <w:spacing w:val="16"/>
      <w:sz w:val="24"/>
      <w:szCs w:val="24"/>
      <w:lang w:val="en-US" w:eastAsia="zh-CN" w:bidi="ar-SA"/>
    </w:rPr>
  </w:style>
  <w:style w:type="character" w:customStyle="1" w:styleId="HTMLChar">
    <w:name w:val="HTML 预设格式 Char"/>
    <w:basedOn w:val="a0"/>
    <w:qFormat/>
    <w:rPr>
      <w:rFonts w:ascii="Courier New" w:hAnsi="Courier New" w:cs="Courier New"/>
    </w:rPr>
  </w:style>
  <w:style w:type="character" w:customStyle="1" w:styleId="Charc">
    <w:name w:val="正文文本缩进 Char"/>
    <w:basedOn w:val="a0"/>
    <w:qFormat/>
    <w:rPr>
      <w:sz w:val="24"/>
    </w:rPr>
  </w:style>
  <w:style w:type="paragraph" w:customStyle="1" w:styleId="ParaCharCharCharChar">
    <w:name w:val="默认段落字体 Para Char Char Char Char"/>
    <w:basedOn w:val="a"/>
    <w:qFormat/>
    <w:pPr>
      <w:spacing w:line="240" w:lineRule="atLeast"/>
      <w:ind w:left="420" w:firstLine="420"/>
    </w:pPr>
    <w:rPr>
      <w:kern w:val="0"/>
      <w:szCs w:val="21"/>
    </w:rPr>
  </w:style>
  <w:style w:type="paragraph" w:customStyle="1" w:styleId="TableText">
    <w:name w:val="Table Text"/>
    <w:basedOn w:val="a"/>
    <w:qFormat/>
    <w:pPr>
      <w:widowControl/>
      <w:spacing w:before="60" w:after="60" w:line="480" w:lineRule="auto"/>
      <w:jc w:val="left"/>
    </w:pPr>
    <w:rPr>
      <w:kern w:val="0"/>
      <w:sz w:val="24"/>
      <w:szCs w:val="20"/>
    </w:rPr>
  </w:style>
  <w:style w:type="paragraph" w:customStyle="1" w:styleId="Table-Text">
    <w:name w:val="Table - Text"/>
    <w:basedOn w:val="a"/>
    <w:qFormat/>
    <w:pPr>
      <w:widowControl/>
      <w:spacing w:before="60" w:after="60" w:line="400" w:lineRule="exact"/>
      <w:jc w:val="left"/>
    </w:pPr>
    <w:rPr>
      <w:kern w:val="0"/>
      <w:sz w:val="20"/>
      <w:szCs w:val="20"/>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bodytextbb1Bodybtcontents01Char">
    <w:name w:val="样式 正文文本body textbb1Bodybtcontents + 小四 黑色 段后: 0 磅 行距: 1... Char"/>
    <w:basedOn w:val="a7"/>
    <w:qFormat/>
    <w:pPr>
      <w:spacing w:line="360" w:lineRule="auto"/>
      <w:ind w:firstLineChars="200" w:firstLine="200"/>
    </w:pPr>
    <w:rPr>
      <w:rFonts w:ascii="宋体" w:hAnsi="宋体"/>
      <w:color w:val="000000"/>
    </w:rPr>
  </w:style>
  <w:style w:type="paragraph" w:customStyle="1" w:styleId="afd">
    <w:name w:val="_"/>
    <w:basedOn w:val="a"/>
    <w:qFormat/>
    <w:pPr>
      <w:adjustRightInd w:val="0"/>
      <w:spacing w:line="360" w:lineRule="auto"/>
      <w:ind w:left="480"/>
      <w:textAlignment w:val="baseline"/>
    </w:pPr>
    <w:rPr>
      <w:kern w:val="0"/>
      <w:sz w:val="24"/>
      <w:szCs w:val="20"/>
    </w:rPr>
  </w:style>
  <w:style w:type="paragraph" w:customStyle="1" w:styleId="Note">
    <w:name w:val="Note"/>
    <w:basedOn w:val="a"/>
    <w:qFormat/>
    <w:pPr>
      <w:widowControl/>
      <w:pBdr>
        <w:top w:val="double" w:sz="6" w:space="3" w:color="FF0000"/>
        <w:left w:val="double" w:sz="6" w:space="3" w:color="FF0000"/>
        <w:bottom w:val="double" w:sz="6" w:space="3" w:color="FF0000"/>
        <w:right w:val="double" w:sz="6" w:space="3" w:color="FF0000"/>
      </w:pBdr>
      <w:spacing w:after="120" w:line="400" w:lineRule="exact"/>
      <w:jc w:val="left"/>
    </w:pPr>
    <w:rPr>
      <w:vanish/>
      <w:color w:val="FF0000"/>
      <w:kern w:val="0"/>
      <w:sz w:val="24"/>
      <w:szCs w:val="20"/>
    </w:rPr>
  </w:style>
  <w:style w:type="paragraph" w:customStyle="1" w:styleId="13">
    <w:name w:val="书目1"/>
    <w:qFormat/>
    <w:pPr>
      <w:spacing w:after="120" w:line="240" w:lineRule="exact"/>
      <w:ind w:left="360" w:hanging="360"/>
    </w:pPr>
    <w:rPr>
      <w:sz w:val="22"/>
    </w:rPr>
  </w:style>
  <w:style w:type="paragraph" w:customStyle="1" w:styleId="Table-Source">
    <w:name w:val="Table - Source"/>
    <w:basedOn w:val="a"/>
    <w:next w:val="a"/>
    <w:qFormat/>
    <w:pPr>
      <w:widowControl/>
      <w:pBdr>
        <w:top w:val="single" w:sz="12" w:space="1" w:color="auto"/>
      </w:pBdr>
      <w:spacing w:after="120" w:line="400" w:lineRule="exact"/>
      <w:jc w:val="left"/>
    </w:pPr>
    <w:rPr>
      <w:i/>
      <w:kern w:val="0"/>
      <w:sz w:val="18"/>
      <w:szCs w:val="20"/>
    </w:rPr>
  </w:style>
  <w:style w:type="paragraph" w:customStyle="1" w:styleId="42">
    <w:name w:val="标题4"/>
    <w:basedOn w:val="a"/>
    <w:qFormat/>
    <w:pPr>
      <w:tabs>
        <w:tab w:val="left" w:pos="840"/>
      </w:tabs>
      <w:spacing w:before="50" w:line="420" w:lineRule="exact"/>
      <w:ind w:left="852" w:hanging="852"/>
    </w:pPr>
    <w:rPr>
      <w:rFonts w:ascii="仿宋_GB2312" w:eastAsia="仿宋_GB2312"/>
      <w:sz w:val="28"/>
    </w:rPr>
  </w:style>
  <w:style w:type="paragraph" w:customStyle="1" w:styleId="Title-Name">
    <w:name w:val="Title - Name"/>
    <w:basedOn w:val="af3"/>
    <w:next w:val="Title-Filename"/>
    <w:qFormat/>
    <w:pPr>
      <w:pBdr>
        <w:top w:val="none" w:sz="0" w:space="0" w:color="auto"/>
        <w:left w:val="none" w:sz="0" w:space="0" w:color="auto"/>
        <w:bottom w:val="none" w:sz="0" w:space="0" w:color="auto"/>
        <w:right w:val="none" w:sz="0" w:space="0" w:color="auto"/>
      </w:pBdr>
      <w:spacing w:before="480" w:after="720"/>
    </w:pPr>
    <w:rPr>
      <w:b w:val="0"/>
      <w:sz w:val="28"/>
    </w:rPr>
  </w:style>
  <w:style w:type="paragraph" w:customStyle="1" w:styleId="Title-Filename">
    <w:name w:val="Title - Filename"/>
    <w:basedOn w:val="af3"/>
    <w:next w:val="Title-Date"/>
    <w:qFormat/>
    <w:pPr>
      <w:pBdr>
        <w:top w:val="none" w:sz="0" w:space="0" w:color="auto"/>
        <w:left w:val="none" w:sz="0" w:space="0" w:color="auto"/>
        <w:bottom w:val="none" w:sz="0" w:space="0" w:color="auto"/>
        <w:right w:val="none" w:sz="0" w:space="0" w:color="auto"/>
      </w:pBdr>
      <w:spacing w:before="480" w:after="720"/>
    </w:pPr>
    <w:rPr>
      <w:b w:val="0"/>
      <w:smallCaps w:val="0"/>
      <w:sz w:val="28"/>
    </w:rPr>
  </w:style>
  <w:style w:type="paragraph" w:customStyle="1" w:styleId="Title-Date">
    <w:name w:val="Title - Date"/>
    <w:basedOn w:val="af3"/>
    <w:next w:val="Title-Revision"/>
    <w:qFormat/>
    <w:pPr>
      <w:pBdr>
        <w:top w:val="none" w:sz="0" w:space="0" w:color="auto"/>
        <w:left w:val="none" w:sz="0" w:space="0" w:color="auto"/>
        <w:bottom w:val="none" w:sz="0" w:space="0" w:color="auto"/>
        <w:right w:val="none" w:sz="0" w:space="0" w:color="auto"/>
      </w:pBdr>
      <w:spacing w:before="240" w:after="720"/>
    </w:pPr>
    <w:rPr>
      <w:sz w:val="28"/>
    </w:rPr>
  </w:style>
  <w:style w:type="paragraph" w:customStyle="1" w:styleId="Title-Revision">
    <w:name w:val="Title - Revision"/>
    <w:basedOn w:val="af3"/>
    <w:qFormat/>
    <w:pPr>
      <w:pBdr>
        <w:top w:val="none" w:sz="0" w:space="0" w:color="auto"/>
        <w:left w:val="none" w:sz="0" w:space="0" w:color="auto"/>
        <w:bottom w:val="none" w:sz="0" w:space="0" w:color="auto"/>
        <w:right w:val="none" w:sz="0" w:space="0" w:color="auto"/>
      </w:pBdr>
      <w:spacing w:before="720"/>
    </w:pPr>
  </w:style>
  <w:style w:type="paragraph" w:customStyle="1" w:styleId="Deliverable">
    <w:name w:val="Deliverable"/>
    <w:basedOn w:val="a"/>
    <w:qFormat/>
    <w:pPr>
      <w:widowControl/>
      <w:spacing w:after="60" w:line="400" w:lineRule="exact"/>
      <w:ind w:left="288" w:hanging="288"/>
      <w:jc w:val="left"/>
    </w:pPr>
    <w:rPr>
      <w:kern w:val="0"/>
      <w:sz w:val="20"/>
      <w:szCs w:val="20"/>
    </w:rPr>
  </w:style>
  <w:style w:type="paragraph" w:customStyle="1" w:styleId="Table-Heading">
    <w:name w:val="Table - Heading"/>
    <w:basedOn w:val="DisplayText"/>
    <w:next w:val="a"/>
    <w:qFormat/>
    <w:pPr>
      <w:keepNext/>
      <w:pBdr>
        <w:bottom w:val="single" w:sz="36" w:space="3" w:color="C0C0C0"/>
      </w:pBdr>
      <w:spacing w:before="120"/>
    </w:pPr>
    <w:rPr>
      <w:b/>
      <w:sz w:val="20"/>
    </w:rPr>
  </w:style>
  <w:style w:type="paragraph" w:customStyle="1" w:styleId="Char12">
    <w:name w:val="Char1"/>
    <w:basedOn w:val="a"/>
    <w:link w:val="CharChar"/>
    <w:qFormat/>
    <w:pPr>
      <w:spacing w:line="240" w:lineRule="atLeast"/>
      <w:ind w:left="420" w:firstLine="420"/>
    </w:pPr>
    <w:rPr>
      <w:kern w:val="0"/>
      <w:szCs w:val="21"/>
    </w:rPr>
  </w:style>
  <w:style w:type="paragraph" w:customStyle="1" w:styleId="ParaCharCharCharCharCharCharCharCharCharCharCharCharChar">
    <w:name w:val="默认段落字体 Para Char Char Char Char Char Char Char Char Char Char Char Char Char"/>
    <w:basedOn w:val="a"/>
    <w:qFormat/>
    <w:pPr>
      <w:shd w:val="clear" w:color="auto" w:fill="000080"/>
    </w:pPr>
    <w:rPr>
      <w:rFonts w:ascii="Tahoma" w:hAnsi="Tahoma"/>
      <w:sz w:val="24"/>
      <w:shd w:val="clear" w:color="auto" w:fill="000080"/>
    </w:rPr>
  </w:style>
  <w:style w:type="paragraph" w:customStyle="1" w:styleId="62">
    <w:name w:val="标题6"/>
    <w:basedOn w:val="a"/>
    <w:qFormat/>
    <w:pPr>
      <w:keepNext/>
      <w:keepLines/>
      <w:spacing w:before="120" w:after="120" w:line="300" w:lineRule="atLeast"/>
      <w:ind w:left="630" w:firstLine="359"/>
      <w:outlineLvl w:val="5"/>
    </w:pPr>
    <w:rPr>
      <w:b/>
    </w:rPr>
  </w:style>
  <w:style w:type="paragraph" w:customStyle="1" w:styleId="CodeTitle">
    <w:name w:val="Code Title"/>
    <w:basedOn w:val="Code"/>
    <w:next w:val="Code"/>
    <w:qFormat/>
    <w:pPr>
      <w:pBdr>
        <w:bottom w:val="single" w:sz="36" w:space="1" w:color="808080"/>
      </w:pBdr>
      <w:spacing w:after="60"/>
      <w:ind w:right="0"/>
    </w:pPr>
    <w:rPr>
      <w:rFonts w:ascii="Arial" w:hAnsi="Arial"/>
      <w:b/>
      <w:sz w:val="20"/>
    </w:rPr>
  </w:style>
  <w:style w:type="paragraph" w:customStyle="1" w:styleId="Code">
    <w:name w:val="Code"/>
    <w:basedOn w:val="a"/>
    <w:qFormat/>
    <w:pPr>
      <w:keepNext/>
      <w:widowControl/>
      <w:spacing w:line="400" w:lineRule="exact"/>
      <w:ind w:right="-1080"/>
      <w:jc w:val="left"/>
    </w:pPr>
    <w:rPr>
      <w:rFonts w:ascii="Lucida Sans Typewriter" w:hAnsi="Lucida Sans Typewriter"/>
      <w:spacing w:val="-5"/>
      <w:kern w:val="0"/>
      <w:sz w:val="18"/>
      <w:szCs w:val="20"/>
    </w:rPr>
  </w:style>
  <w:style w:type="paragraph" w:customStyle="1" w:styleId="PullQuote">
    <w:name w:val="Pull Quote"/>
    <w:basedOn w:val="a"/>
    <w:qFormat/>
    <w:pPr>
      <w:widowControl/>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kern w:val="0"/>
      <w:sz w:val="24"/>
      <w:szCs w:val="20"/>
    </w:rPr>
  </w:style>
  <w:style w:type="paragraph" w:customStyle="1" w:styleId="Comment">
    <w:name w:val="_Comment"/>
    <w:basedOn w:val="a"/>
    <w:next w:val="a"/>
    <w:qFormat/>
    <w:pPr>
      <w:widowControl/>
      <w:spacing w:after="240" w:line="400" w:lineRule="exact"/>
      <w:jc w:val="left"/>
    </w:pPr>
    <w:rPr>
      <w:i/>
      <w:vanish/>
      <w:color w:val="808080"/>
      <w:kern w:val="0"/>
      <w:sz w:val="24"/>
      <w:szCs w:val="20"/>
    </w:rPr>
  </w:style>
  <w:style w:type="paragraph" w:customStyle="1" w:styleId="Style47">
    <w:name w:val="_Style 47"/>
    <w:basedOn w:val="a"/>
    <w:next w:val="a3"/>
    <w:qFormat/>
    <w:pPr>
      <w:tabs>
        <w:tab w:val="left" w:pos="527"/>
      </w:tabs>
      <w:spacing w:line="400" w:lineRule="exact"/>
      <w:ind w:left="1080" w:firstLine="420"/>
    </w:pPr>
    <w:rPr>
      <w:szCs w:val="20"/>
    </w:rPr>
  </w:style>
  <w:style w:type="paragraph" w:customStyle="1" w:styleId="Comment0">
    <w:name w:val="Comment"/>
    <w:basedOn w:val="a"/>
    <w:qFormat/>
    <w:pPr>
      <w:widowControl/>
      <w:spacing w:after="120" w:line="400" w:lineRule="exact"/>
      <w:jc w:val="left"/>
    </w:pPr>
    <w:rPr>
      <w:i/>
      <w:color w:val="000080"/>
      <w:kern w:val="0"/>
      <w:sz w:val="24"/>
      <w:szCs w:val="20"/>
    </w:rPr>
  </w:style>
  <w:style w:type="paragraph" w:customStyle="1" w:styleId="Contents">
    <w:name w:val="Contents"/>
    <w:basedOn w:val="1"/>
    <w:qFormat/>
    <w:pPr>
      <w:keepNext w:val="0"/>
      <w:keepLines w:val="0"/>
      <w:pageBreakBefore/>
      <w:widowControl/>
      <w:pBdr>
        <w:bottom w:val="single" w:sz="36" w:space="3" w:color="808080"/>
      </w:pBdr>
      <w:spacing w:before="0" w:after="240" w:line="240" w:lineRule="auto"/>
      <w:jc w:val="left"/>
      <w:outlineLvl w:val="9"/>
    </w:pPr>
    <w:rPr>
      <w:rFonts w:ascii="Arial" w:hAnsi="Arial"/>
      <w:bCs w:val="0"/>
      <w:smallCaps/>
      <w:kern w:val="0"/>
      <w:sz w:val="32"/>
      <w:szCs w:val="20"/>
    </w:rPr>
  </w:style>
  <w:style w:type="paragraph" w:customStyle="1" w:styleId="ActionItem">
    <w:name w:val="Action Item"/>
    <w:basedOn w:val="a"/>
    <w:qFormat/>
    <w:pPr>
      <w:widowControl/>
      <w:spacing w:after="120" w:line="400" w:lineRule="exact"/>
      <w:ind w:left="360" w:hanging="360"/>
      <w:jc w:val="left"/>
    </w:pPr>
    <w:rPr>
      <w:kern w:val="0"/>
      <w:sz w:val="24"/>
      <w:szCs w:val="20"/>
    </w:rPr>
  </w:style>
  <w:style w:type="paragraph" w:customStyle="1" w:styleId="afe">
    <w:name w:val="我的正文"/>
    <w:basedOn w:val="a"/>
    <w:qFormat/>
    <w:pPr>
      <w:spacing w:line="360" w:lineRule="auto"/>
      <w:ind w:firstLineChars="200" w:firstLine="480"/>
    </w:pPr>
    <w:rPr>
      <w:rFonts w:ascii="宋体" w:hAnsi="宋体"/>
      <w:color w:val="000000"/>
      <w:sz w:val="24"/>
    </w:rPr>
  </w:style>
  <w:style w:type="paragraph" w:customStyle="1" w:styleId="Table-ColHead">
    <w:name w:val="Table - Col. Head"/>
    <w:basedOn w:val="DisplayText"/>
    <w:qFormat/>
    <w:pPr>
      <w:keepNext/>
      <w:spacing w:before="60" w:after="60"/>
    </w:pPr>
    <w:rPr>
      <w:b/>
      <w:sz w:val="18"/>
    </w:rPr>
  </w:style>
  <w:style w:type="paragraph" w:customStyle="1" w:styleId="bodytextbb1Bodybtcontents01">
    <w:name w:val="样式 样式 正文文本body textbb1Bodybtcontents + 小四 黑色 段后: 0 磅 行距: 1... + ..."/>
    <w:basedOn w:val="a"/>
    <w:qFormat/>
    <w:pPr>
      <w:spacing w:line="360" w:lineRule="auto"/>
      <w:ind w:firstLineChars="200" w:firstLine="480"/>
    </w:pPr>
    <w:rPr>
      <w:rFonts w:ascii="宋体" w:hAnsi="宋体"/>
      <w:color w:val="000000"/>
      <w:sz w:val="24"/>
    </w:rPr>
  </w:style>
  <w:style w:type="paragraph" w:customStyle="1" w:styleId="Heading1-FormatOnly">
    <w:name w:val="Heading 1 - Format Only"/>
    <w:basedOn w:val="1"/>
    <w:qFormat/>
    <w:pPr>
      <w:keepNext w:val="0"/>
      <w:keepLines w:val="0"/>
      <w:pageBreakBefore/>
      <w:widowControl/>
      <w:pBdr>
        <w:bottom w:val="single" w:sz="36" w:space="3" w:color="808080"/>
      </w:pBdr>
      <w:spacing w:before="0" w:after="240" w:line="240" w:lineRule="auto"/>
      <w:jc w:val="left"/>
      <w:outlineLvl w:val="9"/>
    </w:pPr>
    <w:rPr>
      <w:rFonts w:ascii="Arial" w:hAnsi="Arial"/>
      <w:bCs w:val="0"/>
      <w:smallCaps/>
      <w:kern w:val="0"/>
      <w:sz w:val="32"/>
      <w:szCs w:val="20"/>
    </w:rPr>
  </w:style>
  <w:style w:type="character" w:customStyle="1" w:styleId="Heading2CharChar1">
    <w:name w:val="Heading 2* Char Char1"/>
    <w:basedOn w:val="a0"/>
    <w:qFormat/>
    <w:rPr>
      <w:rFonts w:ascii="Arial" w:eastAsia="黑体" w:hAnsi="Arial"/>
      <w:b/>
      <w:sz w:val="32"/>
      <w:lang w:val="en-US" w:eastAsia="zh-CN"/>
    </w:rPr>
  </w:style>
  <w:style w:type="character" w:customStyle="1" w:styleId="CharChar">
    <w:name w:val="Char Char"/>
    <w:basedOn w:val="a0"/>
    <w:link w:val="Char12"/>
    <w:qFormat/>
    <w:rPr>
      <w:rFonts w:ascii="Times New Roman" w:eastAsia="宋体" w:hAnsi="Times New Roman" w:cs="Times New Roman"/>
      <w:kern w:val="0"/>
      <w:szCs w:val="21"/>
    </w:rPr>
  </w:style>
  <w:style w:type="paragraph" w:customStyle="1" w:styleId="14">
    <w:name w:val="无间隔1"/>
    <w:link w:val="Chard"/>
    <w:uiPriority w:val="1"/>
    <w:qFormat/>
    <w:rPr>
      <w:rFonts w:ascii="Calibri" w:hAnsi="Calibri"/>
      <w:sz w:val="22"/>
      <w:szCs w:val="22"/>
    </w:rPr>
  </w:style>
  <w:style w:type="character" w:customStyle="1" w:styleId="Chard">
    <w:name w:val="无间隔 Char"/>
    <w:basedOn w:val="a0"/>
    <w:link w:val="14"/>
    <w:uiPriority w:val="1"/>
    <w:qFormat/>
    <w:rPr>
      <w:rFonts w:ascii="Calibri" w:eastAsia="宋体" w:hAnsi="Calibri" w:cs="Times New Roman"/>
      <w:kern w:val="0"/>
      <w:sz w:val="22"/>
    </w:rPr>
  </w:style>
  <w:style w:type="paragraph" w:customStyle="1" w:styleId="aff">
    <w:name w:val="正文格式"/>
    <w:basedOn w:val="a"/>
    <w:qFormat/>
    <w:pPr>
      <w:topLinePunct/>
      <w:ind w:firstLineChars="200" w:firstLine="420"/>
    </w:pPr>
    <w:rPr>
      <w:rFonts w:ascii="宋体" w:hAnsi="宋体"/>
      <w:color w:val="000000"/>
      <w:szCs w:val="21"/>
    </w:rPr>
  </w:style>
  <w:style w:type="character" w:customStyle="1" w:styleId="font01">
    <w:name w:val="font01"/>
    <w:basedOn w:val="a0"/>
    <w:qFormat/>
    <w:rPr>
      <w:rFonts w:ascii="汉仪中宋简" w:eastAsia="汉仪中宋简" w:hAnsi="汉仪中宋简" w:cs="汉仪中宋简" w:hint="eastAsia"/>
      <w:color w:val="000000"/>
      <w:sz w:val="24"/>
      <w:szCs w:val="24"/>
      <w:u w:val="none"/>
    </w:rPr>
  </w:style>
  <w:style w:type="paragraph" w:customStyle="1" w:styleId="specleft2">
    <w:name w:val="spec_left2"/>
    <w:basedOn w:val="a"/>
    <w:qFormat/>
    <w:pPr>
      <w:widowControl/>
      <w:spacing w:line="324" w:lineRule="atLeast"/>
      <w:jc w:val="left"/>
    </w:pPr>
    <w:rPr>
      <w:rFonts w:ascii="Arial" w:hAnsi="Arial" w:cs="Arial"/>
      <w:color w:val="565C63"/>
      <w:kern w:val="0"/>
      <w:sz w:val="20"/>
      <w:szCs w:val="20"/>
    </w:rPr>
  </w:style>
  <w:style w:type="paragraph" w:customStyle="1" w:styleId="specleft3">
    <w:name w:val="spec_left3"/>
    <w:basedOn w:val="a"/>
    <w:qFormat/>
    <w:pPr>
      <w:widowControl/>
      <w:spacing w:line="324" w:lineRule="atLeast"/>
      <w:jc w:val="left"/>
    </w:pPr>
    <w:rPr>
      <w:rFonts w:ascii="Arial" w:hAnsi="Arial" w:cs="Arial"/>
      <w:color w:val="565C63"/>
      <w:kern w:val="0"/>
      <w:sz w:val="20"/>
      <w:szCs w:val="20"/>
    </w:rPr>
  </w:style>
  <w:style w:type="paragraph" w:customStyle="1" w:styleId="specleft4">
    <w:name w:val="spec_left4"/>
    <w:basedOn w:val="a"/>
    <w:qFormat/>
    <w:pPr>
      <w:widowControl/>
      <w:spacing w:line="324" w:lineRule="atLeast"/>
      <w:jc w:val="left"/>
    </w:pPr>
    <w:rPr>
      <w:rFonts w:ascii="Arial" w:hAnsi="Arial" w:cs="Arial"/>
      <w:color w:val="565C63"/>
      <w:kern w:val="0"/>
      <w:sz w:val="20"/>
      <w:szCs w:val="20"/>
    </w:rPr>
  </w:style>
  <w:style w:type="paragraph" w:customStyle="1" w:styleId="specleft5">
    <w:name w:val="spec_left5"/>
    <w:basedOn w:val="a"/>
    <w:qFormat/>
    <w:pPr>
      <w:widowControl/>
      <w:spacing w:line="324" w:lineRule="atLeast"/>
      <w:jc w:val="left"/>
    </w:pPr>
    <w:rPr>
      <w:rFonts w:ascii="Arial" w:hAnsi="Arial" w:cs="Arial"/>
      <w:color w:val="565C63"/>
      <w:kern w:val="0"/>
      <w:sz w:val="20"/>
      <w:szCs w:val="20"/>
    </w:rPr>
  </w:style>
  <w:style w:type="paragraph" w:styleId="aff0">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1745</Words>
  <Characters>9948</Characters>
  <Application>Microsoft Office Word</Application>
  <DocSecurity>0</DocSecurity>
  <Lines>82</Lines>
  <Paragraphs>23</Paragraphs>
  <ScaleCrop>false</ScaleCrop>
  <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网锐检测</cp:lastModifiedBy>
  <cp:revision>103</cp:revision>
  <dcterms:created xsi:type="dcterms:W3CDTF">2018-03-07T07:13:00Z</dcterms:created>
  <dcterms:modified xsi:type="dcterms:W3CDTF">2021-06-24T06:32:00Z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EF2169F5C8CC4FB68E6E9A1BB975FDEA</vt:lpwstr>
  </property>
</Properties>
</file>