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2D" w:rsidRPr="0012673C" w:rsidRDefault="00556F37">
      <w:pPr>
        <w:ind w:firstLine="0"/>
        <w:jc w:val="left"/>
        <w:rPr>
          <w:bCs/>
          <w:sz w:val="32"/>
          <w:szCs w:val="32"/>
        </w:rPr>
      </w:pPr>
      <w:r w:rsidRPr="0012673C">
        <w:rPr>
          <w:rFonts w:hint="eastAsia"/>
          <w:bCs/>
          <w:sz w:val="32"/>
          <w:szCs w:val="32"/>
        </w:rPr>
        <w:t>附件</w:t>
      </w:r>
      <w:r w:rsidRPr="0012673C">
        <w:rPr>
          <w:rFonts w:hint="eastAsia"/>
          <w:bCs/>
          <w:sz w:val="32"/>
          <w:szCs w:val="32"/>
        </w:rPr>
        <w:t>2</w:t>
      </w:r>
      <w:r w:rsidRPr="0012673C">
        <w:rPr>
          <w:rFonts w:hint="eastAsia"/>
          <w:bCs/>
          <w:sz w:val="32"/>
          <w:szCs w:val="32"/>
        </w:rPr>
        <w:t>：</w:t>
      </w:r>
      <w:r w:rsidR="007A612D" w:rsidRPr="0012673C">
        <w:rPr>
          <w:rFonts w:hint="eastAsia"/>
          <w:bCs/>
          <w:sz w:val="32"/>
          <w:szCs w:val="32"/>
        </w:rPr>
        <w:t>协同</w:t>
      </w:r>
      <w:r w:rsidR="007A612D" w:rsidRPr="0012673C">
        <w:rPr>
          <w:rFonts w:hint="eastAsia"/>
          <w:bCs/>
          <w:sz w:val="32"/>
          <w:szCs w:val="32"/>
        </w:rPr>
        <w:t>O</w:t>
      </w:r>
      <w:r w:rsidR="007A612D" w:rsidRPr="0012673C">
        <w:rPr>
          <w:bCs/>
          <w:sz w:val="32"/>
          <w:szCs w:val="32"/>
        </w:rPr>
        <w:t>A</w:t>
      </w:r>
      <w:r w:rsidR="007A612D" w:rsidRPr="0012673C">
        <w:rPr>
          <w:bCs/>
          <w:sz w:val="32"/>
          <w:szCs w:val="32"/>
        </w:rPr>
        <w:t>办公系统</w:t>
      </w:r>
      <w:r w:rsidRPr="0012673C">
        <w:rPr>
          <w:rFonts w:hint="eastAsia"/>
          <w:bCs/>
          <w:sz w:val="32"/>
          <w:szCs w:val="32"/>
        </w:rPr>
        <w:t>技术要求</w:t>
      </w:r>
    </w:p>
    <w:p w:rsidR="007A612D" w:rsidRDefault="007A612D" w:rsidP="007A612D">
      <w:pPr>
        <w:pStyle w:val="2"/>
        <w:numPr>
          <w:ilvl w:val="0"/>
          <w:numId w:val="3"/>
        </w:numPr>
      </w:pPr>
      <w:bookmarkStart w:id="0" w:name="_Toc493646003"/>
      <w:r>
        <w:rPr>
          <w:rFonts w:hint="eastAsia"/>
        </w:rPr>
        <w:t>技术需求</w:t>
      </w:r>
      <w:bookmarkEnd w:id="0"/>
    </w:p>
    <w:p w:rsidR="007A612D" w:rsidRPr="0012673C" w:rsidRDefault="007A612D" w:rsidP="0012673C">
      <w:pPr>
        <w:pStyle w:val="3"/>
      </w:pPr>
      <w:bookmarkStart w:id="1" w:name="_Toc365318717"/>
      <w:bookmarkStart w:id="2" w:name="_Toc365368970"/>
      <w:bookmarkStart w:id="3" w:name="_Toc493646004"/>
      <w:r w:rsidRPr="0012673C">
        <w:rPr>
          <w:rFonts w:hint="eastAsia"/>
        </w:rPr>
        <w:t>软件技术需求</w:t>
      </w:r>
      <w:bookmarkEnd w:id="1"/>
      <w:bookmarkEnd w:id="2"/>
      <w:bookmarkEnd w:id="3"/>
    </w:p>
    <w:p w:rsidR="007A612D" w:rsidRPr="00484ED1" w:rsidRDefault="007A612D" w:rsidP="007A612D">
      <w:pPr>
        <w:pStyle w:val="a7"/>
        <w:numPr>
          <w:ilvl w:val="0"/>
          <w:numId w:val="7"/>
        </w:numPr>
        <w:ind w:firstLineChars="0"/>
        <w:rPr>
          <w:szCs w:val="21"/>
        </w:rPr>
      </w:pPr>
      <w:r w:rsidRPr="00484ED1">
        <w:rPr>
          <w:rFonts w:hint="eastAsia"/>
          <w:szCs w:val="21"/>
        </w:rPr>
        <w:t>系统必须采用</w:t>
      </w:r>
      <w:r w:rsidRPr="00484ED1">
        <w:rPr>
          <w:rFonts w:hint="eastAsia"/>
          <w:szCs w:val="21"/>
        </w:rPr>
        <w:t>B/S</w:t>
      </w:r>
      <w:r w:rsidRPr="00484ED1">
        <w:rPr>
          <w:rFonts w:hint="eastAsia"/>
          <w:szCs w:val="21"/>
        </w:rPr>
        <w:t>架构，在</w:t>
      </w:r>
      <w:r>
        <w:rPr>
          <w:rFonts w:hint="eastAsia"/>
          <w:szCs w:val="21"/>
        </w:rPr>
        <w:t>本地</w:t>
      </w:r>
      <w:r w:rsidRPr="00484ED1">
        <w:rPr>
          <w:rFonts w:hint="eastAsia"/>
          <w:szCs w:val="21"/>
        </w:rPr>
        <w:t>机房部署服务器和应用系统；</w:t>
      </w:r>
    </w:p>
    <w:p w:rsidR="007A612D" w:rsidRPr="00484ED1" w:rsidRDefault="007A612D" w:rsidP="007A612D">
      <w:pPr>
        <w:pStyle w:val="a7"/>
        <w:numPr>
          <w:ilvl w:val="0"/>
          <w:numId w:val="7"/>
        </w:numPr>
        <w:ind w:firstLineChars="0"/>
        <w:rPr>
          <w:szCs w:val="21"/>
        </w:rPr>
      </w:pPr>
      <w:r w:rsidRPr="00484ED1">
        <w:rPr>
          <w:rFonts w:hint="eastAsia"/>
          <w:szCs w:val="21"/>
        </w:rPr>
        <w:t>跨多平台：支持</w:t>
      </w:r>
      <w:r>
        <w:rPr>
          <w:rFonts w:hint="eastAsia"/>
          <w:szCs w:val="21"/>
        </w:rPr>
        <w:t>主流操作系统：</w:t>
      </w:r>
      <w:r w:rsidRPr="00484ED1">
        <w:rPr>
          <w:szCs w:val="21"/>
        </w:rPr>
        <w:t>Windows</w:t>
      </w:r>
      <w:r w:rsidRPr="00484ED1">
        <w:rPr>
          <w:rFonts w:hint="eastAsia"/>
          <w:szCs w:val="21"/>
        </w:rPr>
        <w:t>、</w:t>
      </w:r>
      <w:r>
        <w:rPr>
          <w:szCs w:val="21"/>
        </w:rPr>
        <w:t>L</w:t>
      </w:r>
      <w:r>
        <w:rPr>
          <w:rFonts w:hint="eastAsia"/>
          <w:szCs w:val="21"/>
        </w:rPr>
        <w:t>i</w:t>
      </w:r>
      <w:r>
        <w:rPr>
          <w:szCs w:val="21"/>
        </w:rPr>
        <w:t>n</w:t>
      </w:r>
      <w:r>
        <w:rPr>
          <w:rFonts w:hint="eastAsia"/>
          <w:szCs w:val="21"/>
        </w:rPr>
        <w:t>u</w:t>
      </w:r>
      <w:r w:rsidRPr="00484ED1">
        <w:rPr>
          <w:szCs w:val="21"/>
        </w:rPr>
        <w:t>x</w:t>
      </w:r>
      <w:r>
        <w:rPr>
          <w:rFonts w:hint="eastAsia"/>
          <w:szCs w:val="21"/>
        </w:rPr>
        <w:t>、</w:t>
      </w:r>
      <w:r>
        <w:rPr>
          <w:rFonts w:hint="eastAsia"/>
          <w:szCs w:val="21"/>
        </w:rPr>
        <w:t>Unix</w:t>
      </w:r>
      <w:r w:rsidRPr="00484ED1">
        <w:rPr>
          <w:rFonts w:hint="eastAsia"/>
          <w:szCs w:val="21"/>
        </w:rPr>
        <w:t>；</w:t>
      </w:r>
    </w:p>
    <w:p w:rsidR="007A612D" w:rsidRPr="004A3805" w:rsidRDefault="007A612D" w:rsidP="004A3805">
      <w:pPr>
        <w:pStyle w:val="a7"/>
        <w:numPr>
          <w:ilvl w:val="0"/>
          <w:numId w:val="7"/>
        </w:numPr>
        <w:ind w:firstLineChars="0"/>
        <w:rPr>
          <w:szCs w:val="21"/>
        </w:rPr>
      </w:pPr>
      <w:r w:rsidRPr="00484ED1">
        <w:rPr>
          <w:rFonts w:hint="eastAsia"/>
          <w:szCs w:val="21"/>
        </w:rPr>
        <w:t>存储数据库必须为关系型数据库，支持以下两种关系型数据库：</w:t>
      </w:r>
      <w:r w:rsidRPr="00484ED1">
        <w:rPr>
          <w:szCs w:val="21"/>
        </w:rPr>
        <w:t>oracle 10g</w:t>
      </w:r>
      <w:r w:rsidRPr="00484ED1">
        <w:rPr>
          <w:rFonts w:hint="eastAsia"/>
          <w:szCs w:val="21"/>
        </w:rPr>
        <w:t>及以上版本和</w:t>
      </w:r>
      <w:r w:rsidRPr="00484ED1">
        <w:rPr>
          <w:rFonts w:hint="eastAsia"/>
          <w:szCs w:val="21"/>
        </w:rPr>
        <w:t>MS SQL Server 2008</w:t>
      </w:r>
      <w:r w:rsidRPr="00484ED1">
        <w:rPr>
          <w:rFonts w:hint="eastAsia"/>
          <w:szCs w:val="21"/>
        </w:rPr>
        <w:t>及以上版本。</w:t>
      </w:r>
    </w:p>
    <w:p w:rsidR="007A612D" w:rsidRPr="00484ED1" w:rsidRDefault="007A612D" w:rsidP="007A612D">
      <w:pPr>
        <w:pStyle w:val="a7"/>
        <w:numPr>
          <w:ilvl w:val="0"/>
          <w:numId w:val="7"/>
        </w:numPr>
        <w:ind w:firstLineChars="0"/>
        <w:rPr>
          <w:szCs w:val="21"/>
        </w:rPr>
      </w:pPr>
      <w:r>
        <w:rPr>
          <w:rFonts w:hint="eastAsia"/>
          <w:szCs w:val="21"/>
        </w:rPr>
        <w:t>应用服务：支持主流的</w:t>
      </w:r>
      <w:r w:rsidRPr="00484ED1">
        <w:rPr>
          <w:rFonts w:hint="eastAsia"/>
          <w:szCs w:val="21"/>
        </w:rPr>
        <w:t>应用服务</w:t>
      </w:r>
      <w:r w:rsidRPr="00484ED1">
        <w:rPr>
          <w:rFonts w:hint="eastAsia"/>
          <w:szCs w:val="21"/>
        </w:rPr>
        <w:t>,</w:t>
      </w:r>
      <w:r w:rsidRPr="00484ED1">
        <w:rPr>
          <w:rFonts w:hint="eastAsia"/>
          <w:szCs w:val="21"/>
        </w:rPr>
        <w:t>如</w:t>
      </w:r>
      <w:r w:rsidRPr="00484ED1">
        <w:rPr>
          <w:rFonts w:hint="eastAsia"/>
          <w:szCs w:val="21"/>
        </w:rPr>
        <w:t>Tomcat/WebSphere</w:t>
      </w:r>
      <w:r>
        <w:rPr>
          <w:rFonts w:hint="eastAsia"/>
          <w:szCs w:val="21"/>
        </w:rPr>
        <w:t>/weblogic</w:t>
      </w:r>
      <w:r w:rsidRPr="00484ED1">
        <w:rPr>
          <w:rFonts w:hint="eastAsia"/>
          <w:szCs w:val="21"/>
        </w:rPr>
        <w:t>等；</w:t>
      </w:r>
    </w:p>
    <w:p w:rsidR="007A612D" w:rsidRPr="00484ED1" w:rsidRDefault="007A612D" w:rsidP="007A612D">
      <w:pPr>
        <w:pStyle w:val="a7"/>
        <w:numPr>
          <w:ilvl w:val="0"/>
          <w:numId w:val="7"/>
        </w:numPr>
        <w:ind w:firstLineChars="0"/>
        <w:rPr>
          <w:szCs w:val="21"/>
        </w:rPr>
      </w:pPr>
      <w:r w:rsidRPr="00484ED1">
        <w:rPr>
          <w:rFonts w:hint="eastAsia"/>
          <w:szCs w:val="21"/>
        </w:rPr>
        <w:t>多级安全机制：系统可以采用多级安全机制如服务器安全、数据库安全，每级安全要有严格的权限控制保障，必要时，可提供</w:t>
      </w:r>
      <w:r w:rsidRPr="00484ED1">
        <w:rPr>
          <w:szCs w:val="21"/>
        </w:rPr>
        <w:t>CA</w:t>
      </w:r>
      <w:r w:rsidRPr="00484ED1">
        <w:rPr>
          <w:rFonts w:hint="eastAsia"/>
          <w:szCs w:val="21"/>
        </w:rPr>
        <w:t>认证、验证码、动态密码、</w:t>
      </w:r>
      <w:r w:rsidRPr="00484ED1">
        <w:rPr>
          <w:rFonts w:hint="eastAsia"/>
          <w:szCs w:val="21"/>
        </w:rPr>
        <w:t>key</w:t>
      </w:r>
      <w:r w:rsidRPr="00484ED1">
        <w:rPr>
          <w:rFonts w:hint="eastAsia"/>
          <w:szCs w:val="21"/>
        </w:rPr>
        <w:t>等多种论证组合方式；</w:t>
      </w:r>
    </w:p>
    <w:p w:rsidR="007A612D" w:rsidRPr="00484ED1" w:rsidRDefault="007A612D" w:rsidP="0012673C">
      <w:pPr>
        <w:pStyle w:val="3"/>
      </w:pPr>
      <w:bookmarkStart w:id="4" w:name="_Toc365318718"/>
      <w:bookmarkStart w:id="5" w:name="_Toc365368971"/>
      <w:bookmarkStart w:id="6" w:name="_Toc493646005"/>
      <w:r w:rsidRPr="00484ED1">
        <w:rPr>
          <w:rFonts w:hint="eastAsia"/>
        </w:rPr>
        <w:t>系统技术需求</w:t>
      </w:r>
      <w:bookmarkEnd w:id="4"/>
      <w:bookmarkEnd w:id="5"/>
      <w:bookmarkEnd w:id="6"/>
    </w:p>
    <w:p w:rsidR="007A612D" w:rsidRPr="00484ED1" w:rsidRDefault="007A612D" w:rsidP="007A612D">
      <w:pPr>
        <w:pStyle w:val="a7"/>
        <w:numPr>
          <w:ilvl w:val="0"/>
          <w:numId w:val="10"/>
        </w:numPr>
        <w:ind w:firstLineChars="0"/>
        <w:rPr>
          <w:szCs w:val="21"/>
        </w:rPr>
      </w:pPr>
      <w:r w:rsidRPr="00484ED1">
        <w:rPr>
          <w:rFonts w:hint="eastAsia"/>
          <w:szCs w:val="21"/>
        </w:rPr>
        <w:t>在系统的配置方面，应能根据实际的需要组合出任意的业务处理流程，用这些可自定义的流程来解决所有的审批和办公业务。</w:t>
      </w:r>
    </w:p>
    <w:p w:rsidR="007A612D" w:rsidRPr="00484ED1" w:rsidRDefault="007A612D" w:rsidP="007A612D">
      <w:pPr>
        <w:pStyle w:val="a7"/>
        <w:numPr>
          <w:ilvl w:val="0"/>
          <w:numId w:val="10"/>
        </w:numPr>
        <w:ind w:firstLineChars="0"/>
        <w:rPr>
          <w:szCs w:val="21"/>
        </w:rPr>
      </w:pPr>
      <w:r w:rsidRPr="00484ED1">
        <w:rPr>
          <w:rFonts w:hint="eastAsia"/>
          <w:szCs w:val="21"/>
        </w:rPr>
        <w:t>系统支持流程的导入导出功能，提高系统中应用的复制性和共用性，方便不同环境系统应用的复制和迁移。</w:t>
      </w:r>
    </w:p>
    <w:p w:rsidR="007A612D" w:rsidRPr="00484ED1" w:rsidRDefault="007A612D" w:rsidP="007A612D">
      <w:pPr>
        <w:pStyle w:val="a7"/>
        <w:numPr>
          <w:ilvl w:val="0"/>
          <w:numId w:val="10"/>
        </w:numPr>
        <w:ind w:firstLineChars="0"/>
        <w:rPr>
          <w:szCs w:val="21"/>
        </w:rPr>
      </w:pPr>
      <w:r w:rsidRPr="00484ED1">
        <w:rPr>
          <w:rFonts w:hint="eastAsia"/>
          <w:szCs w:val="21"/>
        </w:rPr>
        <w:t>易于二次开发扩展：系统提供二次开发的接口，可以方便用户将办公系统或其他需求扩展到该系统平台上。要求提供详细开发指导文档，并可为客户提供二次开发服务。</w:t>
      </w:r>
    </w:p>
    <w:p w:rsidR="007A612D" w:rsidRPr="00484ED1" w:rsidRDefault="007A612D" w:rsidP="007A612D">
      <w:pPr>
        <w:pStyle w:val="a7"/>
        <w:numPr>
          <w:ilvl w:val="0"/>
          <w:numId w:val="10"/>
        </w:numPr>
        <w:ind w:firstLineChars="0"/>
        <w:rPr>
          <w:szCs w:val="21"/>
        </w:rPr>
      </w:pPr>
      <w:r w:rsidRPr="00484ED1">
        <w:rPr>
          <w:rFonts w:hint="eastAsia"/>
          <w:szCs w:val="21"/>
        </w:rPr>
        <w:t>报表工具：包含系统运行过程中的业务流报表，文档查询报表，文档下载报表，文档监控报表</w:t>
      </w:r>
      <w:r w:rsidRPr="00484ED1">
        <w:rPr>
          <w:szCs w:val="21"/>
        </w:rPr>
        <w:t>，</w:t>
      </w:r>
      <w:r w:rsidRPr="00484ED1">
        <w:rPr>
          <w:rFonts w:hint="eastAsia"/>
          <w:szCs w:val="21"/>
        </w:rPr>
        <w:t>流程监控及效率分析类报表的生成、分析工具。</w:t>
      </w:r>
    </w:p>
    <w:p w:rsidR="007A612D" w:rsidRPr="00484ED1" w:rsidRDefault="007A612D" w:rsidP="007A612D">
      <w:pPr>
        <w:pStyle w:val="a7"/>
        <w:numPr>
          <w:ilvl w:val="0"/>
          <w:numId w:val="10"/>
        </w:numPr>
        <w:ind w:firstLineChars="0"/>
        <w:rPr>
          <w:szCs w:val="21"/>
        </w:rPr>
      </w:pPr>
      <w:r w:rsidRPr="00484ED1">
        <w:rPr>
          <w:rFonts w:hint="eastAsia"/>
          <w:szCs w:val="21"/>
        </w:rPr>
        <w:t>提供系统日志管理功能，系统日志管理包括日志监控、日志审计和日志统计，系统中发生的所有对数据产生变更的操作和系统本身的运行检测情况都要求记录在日志平台中，便于统计分析。</w:t>
      </w:r>
    </w:p>
    <w:p w:rsidR="007A612D" w:rsidRDefault="007A612D" w:rsidP="007A612D">
      <w:pPr>
        <w:pStyle w:val="2"/>
      </w:pPr>
      <w:bookmarkStart w:id="7" w:name="_Toc493646006"/>
      <w:r>
        <w:rPr>
          <w:rFonts w:hint="eastAsia"/>
        </w:rPr>
        <w:lastRenderedPageBreak/>
        <w:t>功能需求</w:t>
      </w:r>
      <w:bookmarkEnd w:id="7"/>
    </w:p>
    <w:p w:rsidR="007A612D" w:rsidRPr="00484ED1" w:rsidRDefault="007A612D" w:rsidP="0012673C">
      <w:pPr>
        <w:pStyle w:val="3"/>
      </w:pPr>
      <w:bookmarkStart w:id="8" w:name="_Toc470722086"/>
      <w:bookmarkStart w:id="9" w:name="_Toc493646008"/>
      <w:r w:rsidRPr="00484ED1">
        <w:rPr>
          <w:rFonts w:hint="eastAsia"/>
        </w:rPr>
        <w:t>门户管理</w:t>
      </w:r>
      <w:bookmarkEnd w:id="8"/>
      <w:bookmarkEnd w:id="9"/>
    </w:p>
    <w:p w:rsidR="007A612D" w:rsidRPr="00484ED1" w:rsidRDefault="004A3805" w:rsidP="007A612D">
      <w:pPr>
        <w:pStyle w:val="a7"/>
        <w:numPr>
          <w:ilvl w:val="0"/>
          <w:numId w:val="12"/>
        </w:numPr>
        <w:ind w:firstLineChars="0"/>
        <w:rPr>
          <w:szCs w:val="21"/>
        </w:rPr>
      </w:pPr>
      <w:r>
        <w:rPr>
          <w:rFonts w:hint="eastAsia"/>
          <w:szCs w:val="21"/>
        </w:rPr>
        <w:t>支持灵活建立门户，并可自定义门户页的风格、结构和内容。</w:t>
      </w:r>
    </w:p>
    <w:p w:rsidR="007A612D" w:rsidRPr="00484ED1" w:rsidRDefault="007A612D" w:rsidP="007A612D">
      <w:pPr>
        <w:pStyle w:val="a7"/>
        <w:numPr>
          <w:ilvl w:val="0"/>
          <w:numId w:val="12"/>
        </w:numPr>
        <w:ind w:firstLineChars="0"/>
        <w:rPr>
          <w:szCs w:val="21"/>
        </w:rPr>
      </w:pPr>
      <w:r w:rsidRPr="00484ED1">
        <w:rPr>
          <w:rFonts w:hint="eastAsia"/>
          <w:szCs w:val="21"/>
        </w:rPr>
        <w:t>个人工作台界面设置：系统可以为系统管理员和用户按自己的需要和使用习惯，自助定制界面，用户可定制个人门户选择自己常用的功能、常看的信息、个性化布局等。</w:t>
      </w:r>
    </w:p>
    <w:p w:rsidR="007A612D" w:rsidRPr="00484ED1" w:rsidRDefault="007A612D" w:rsidP="007A612D">
      <w:pPr>
        <w:pStyle w:val="a7"/>
        <w:numPr>
          <w:ilvl w:val="0"/>
          <w:numId w:val="12"/>
        </w:numPr>
        <w:ind w:firstLineChars="0"/>
        <w:rPr>
          <w:szCs w:val="21"/>
        </w:rPr>
      </w:pPr>
      <w:r w:rsidRPr="00484ED1">
        <w:rPr>
          <w:rFonts w:hint="eastAsia"/>
          <w:szCs w:val="21"/>
        </w:rPr>
        <w:t>功能模块自由组合，用户可以进行个人需要，进行模块之间的自由组合。</w:t>
      </w:r>
    </w:p>
    <w:p w:rsidR="007A612D" w:rsidRPr="00484ED1" w:rsidRDefault="007A612D" w:rsidP="007A612D">
      <w:pPr>
        <w:pStyle w:val="a7"/>
        <w:numPr>
          <w:ilvl w:val="0"/>
          <w:numId w:val="12"/>
        </w:numPr>
        <w:ind w:firstLineChars="0"/>
        <w:rPr>
          <w:szCs w:val="21"/>
        </w:rPr>
      </w:pPr>
      <w:r w:rsidRPr="00484ED1">
        <w:rPr>
          <w:rFonts w:hint="eastAsia"/>
          <w:szCs w:val="21"/>
        </w:rPr>
        <w:t>能够实现信息的发布功能，包括新闻、通知公告、系统信息等的信息发布和查看</w:t>
      </w:r>
    </w:p>
    <w:p w:rsidR="007A612D" w:rsidRPr="00484ED1" w:rsidRDefault="007A612D" w:rsidP="007A612D">
      <w:pPr>
        <w:pStyle w:val="a7"/>
        <w:numPr>
          <w:ilvl w:val="0"/>
          <w:numId w:val="12"/>
        </w:numPr>
        <w:ind w:firstLineChars="0"/>
        <w:rPr>
          <w:szCs w:val="21"/>
        </w:rPr>
      </w:pPr>
      <w:r w:rsidRPr="00484ED1">
        <w:rPr>
          <w:rFonts w:hint="eastAsia"/>
          <w:szCs w:val="21"/>
        </w:rPr>
        <w:t>用户识别：用户登录系统时，系统可以在鉴别访问者的用户角色后，自动根据规则和权限设置推送、展示相应的信息和待办工作提醒。</w:t>
      </w:r>
    </w:p>
    <w:p w:rsidR="007A612D" w:rsidRPr="00484ED1" w:rsidRDefault="007A612D" w:rsidP="0012673C">
      <w:pPr>
        <w:pStyle w:val="3"/>
      </w:pPr>
      <w:bookmarkStart w:id="10" w:name="_Toc470722087"/>
      <w:bookmarkStart w:id="11" w:name="_Toc493646009"/>
      <w:r w:rsidRPr="00484ED1">
        <w:rPr>
          <w:rFonts w:hint="eastAsia"/>
        </w:rPr>
        <w:t>流程管理</w:t>
      </w:r>
      <w:bookmarkEnd w:id="10"/>
      <w:bookmarkEnd w:id="11"/>
    </w:p>
    <w:p w:rsidR="007A612D" w:rsidRPr="00484ED1" w:rsidRDefault="007A612D" w:rsidP="007A612D">
      <w:pPr>
        <w:pStyle w:val="a7"/>
        <w:numPr>
          <w:ilvl w:val="0"/>
          <w:numId w:val="13"/>
        </w:numPr>
        <w:ind w:firstLineChars="0"/>
        <w:rPr>
          <w:szCs w:val="21"/>
        </w:rPr>
      </w:pPr>
      <w:r w:rsidRPr="00484ED1">
        <w:rPr>
          <w:rFonts w:hint="eastAsia"/>
          <w:szCs w:val="21"/>
        </w:rPr>
        <w:t>可视化流程自定义：支持灵活的可视化流程定义工具。可以根据需求任意定义各种工作流程，可自行定义符合个性化的流程；</w:t>
      </w:r>
    </w:p>
    <w:p w:rsidR="007A612D" w:rsidRPr="00484ED1" w:rsidRDefault="007A612D" w:rsidP="007A612D">
      <w:pPr>
        <w:pStyle w:val="a7"/>
        <w:numPr>
          <w:ilvl w:val="0"/>
          <w:numId w:val="13"/>
        </w:numPr>
        <w:ind w:firstLineChars="0"/>
        <w:rPr>
          <w:szCs w:val="21"/>
        </w:rPr>
      </w:pPr>
      <w:r w:rsidRPr="00484ED1">
        <w:rPr>
          <w:rFonts w:hint="eastAsia"/>
          <w:szCs w:val="21"/>
        </w:rPr>
        <w:t>支持自动审批功能，即在设定时间内未完成审批操作，系统将自动进入下一环节。</w:t>
      </w:r>
    </w:p>
    <w:p w:rsidR="007A612D" w:rsidRPr="00484ED1" w:rsidRDefault="007A612D" w:rsidP="007A612D">
      <w:pPr>
        <w:pStyle w:val="a7"/>
        <w:numPr>
          <w:ilvl w:val="0"/>
          <w:numId w:val="13"/>
        </w:numPr>
        <w:ind w:firstLineChars="0"/>
        <w:rPr>
          <w:szCs w:val="21"/>
        </w:rPr>
      </w:pPr>
      <w:r w:rsidRPr="00484ED1">
        <w:rPr>
          <w:rFonts w:hint="eastAsia"/>
          <w:szCs w:val="21"/>
        </w:rPr>
        <w:t>流程监控：可以按照查询条件监控流程的流转情况，包括审批的结果和状态。</w:t>
      </w:r>
    </w:p>
    <w:p w:rsidR="007A612D" w:rsidRPr="00484ED1" w:rsidRDefault="007A612D" w:rsidP="007A612D">
      <w:pPr>
        <w:pStyle w:val="a7"/>
        <w:numPr>
          <w:ilvl w:val="0"/>
          <w:numId w:val="13"/>
        </w:numPr>
        <w:ind w:firstLineChars="0"/>
        <w:rPr>
          <w:szCs w:val="21"/>
        </w:rPr>
      </w:pPr>
      <w:r w:rsidRPr="00484ED1">
        <w:rPr>
          <w:rFonts w:hint="eastAsia"/>
          <w:szCs w:val="21"/>
        </w:rPr>
        <w:t>流程督办：督办人员可以对流程流转过程中进行督办和催办提醒。</w:t>
      </w:r>
    </w:p>
    <w:p w:rsidR="007A612D" w:rsidRPr="00484ED1" w:rsidRDefault="007A612D" w:rsidP="007A612D">
      <w:pPr>
        <w:pStyle w:val="a7"/>
        <w:numPr>
          <w:ilvl w:val="0"/>
          <w:numId w:val="13"/>
        </w:numPr>
        <w:ind w:firstLineChars="0"/>
        <w:rPr>
          <w:szCs w:val="21"/>
        </w:rPr>
      </w:pPr>
      <w:r w:rsidRPr="00484ED1">
        <w:rPr>
          <w:rFonts w:hint="eastAsia"/>
          <w:szCs w:val="21"/>
        </w:rPr>
        <w:t>自动触发：可以根据设定时间、根据事件（如新建文档、系统流程审批等）自动触发启动工作流。</w:t>
      </w:r>
    </w:p>
    <w:p w:rsidR="007A612D" w:rsidRPr="0012673C" w:rsidRDefault="007A612D" w:rsidP="0012673C">
      <w:pPr>
        <w:pStyle w:val="a7"/>
        <w:numPr>
          <w:ilvl w:val="0"/>
          <w:numId w:val="13"/>
        </w:numPr>
        <w:ind w:firstLineChars="0"/>
        <w:rPr>
          <w:szCs w:val="21"/>
        </w:rPr>
      </w:pPr>
      <w:r w:rsidRPr="00484ED1">
        <w:rPr>
          <w:rFonts w:hint="eastAsia"/>
          <w:szCs w:val="21"/>
        </w:rPr>
        <w:t>流程数据统计报表</w:t>
      </w:r>
      <w:r w:rsidRPr="00484ED1">
        <w:rPr>
          <w:szCs w:val="21"/>
        </w:rPr>
        <w:t>:</w:t>
      </w:r>
      <w:r w:rsidRPr="00484ED1">
        <w:rPr>
          <w:rFonts w:hint="eastAsia"/>
          <w:szCs w:val="21"/>
        </w:rPr>
        <w:t>对流程流转过的数据根据表单字段之间模糊组合提供图形化报表统计、汇总、分析。</w:t>
      </w:r>
    </w:p>
    <w:p w:rsidR="007A612D" w:rsidRPr="00484ED1" w:rsidRDefault="007A612D" w:rsidP="007A612D">
      <w:pPr>
        <w:pStyle w:val="a7"/>
        <w:numPr>
          <w:ilvl w:val="0"/>
          <w:numId w:val="13"/>
        </w:numPr>
        <w:ind w:firstLineChars="0"/>
        <w:rPr>
          <w:szCs w:val="21"/>
        </w:rPr>
      </w:pPr>
      <w:r w:rsidRPr="00484ED1">
        <w:rPr>
          <w:rFonts w:hint="eastAsia"/>
          <w:szCs w:val="21"/>
        </w:rPr>
        <w:t>提供流程分类管理及维护，并可设定流程的发起权限，对于没有权限的人员，无法在门户上看到此流程。</w:t>
      </w:r>
    </w:p>
    <w:p w:rsidR="007A612D" w:rsidRPr="00AB1090" w:rsidRDefault="007A612D" w:rsidP="0012673C">
      <w:pPr>
        <w:pStyle w:val="3"/>
      </w:pPr>
      <w:bookmarkStart w:id="12" w:name="_Toc358908521"/>
      <w:bookmarkStart w:id="13" w:name="_Toc364106377"/>
      <w:bookmarkStart w:id="14" w:name="_Toc364153505"/>
      <w:bookmarkStart w:id="15" w:name="_Toc470722088"/>
      <w:bookmarkStart w:id="16" w:name="_Toc493646010"/>
      <w:bookmarkStart w:id="17" w:name="_Toc358908520"/>
      <w:bookmarkStart w:id="18" w:name="_Toc364106376"/>
      <w:bookmarkStart w:id="19" w:name="_Toc364153504"/>
      <w:r w:rsidRPr="00AB1090">
        <w:rPr>
          <w:rFonts w:hint="eastAsia"/>
        </w:rPr>
        <w:t>公文管理</w:t>
      </w:r>
      <w:bookmarkEnd w:id="12"/>
      <w:bookmarkEnd w:id="13"/>
      <w:bookmarkEnd w:id="14"/>
      <w:bookmarkEnd w:id="15"/>
      <w:bookmarkEnd w:id="16"/>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按照国家公文管理规定提供完备的电子公文管理功能，包括：公文应用设置、发文管理、收文管理、签报管理、公文交换、公文督办、公文查询、公文统计、公文档案。</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公文审批：实现领导审核审批、电子盖章、签字、文单签批、提交意见等应用，</w:t>
      </w:r>
      <w:r w:rsidRPr="00484ED1">
        <w:rPr>
          <w:rFonts w:hint="eastAsia"/>
          <w:szCs w:val="21"/>
        </w:rPr>
        <w:lastRenderedPageBreak/>
        <w:t>为组织中各级领导处理公文提供易用工具。</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公文督办：使得目标管理与督查督办相结合，规范办理流程、梳理和明确各部门职能，发挥领导机关枢纽作</w:t>
      </w:r>
      <w:r w:rsidR="00C84AC9">
        <w:rPr>
          <w:rFonts w:hint="eastAsia"/>
          <w:szCs w:val="21"/>
        </w:rPr>
        <w:t xml:space="preserve"> </w:t>
      </w:r>
      <w:r w:rsidRPr="00484ED1">
        <w:rPr>
          <w:rFonts w:hint="eastAsia"/>
          <w:szCs w:val="21"/>
        </w:rPr>
        <w:t>用。</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流程控制：公文流转过程中，通过公文模板（流程模板、公文正文模板等）支持公文流转的正式性、严肃性与规范性，实现公文管理的刚性控制；通过会签、多级会签、回退、终止等应用，支持公文流转过程中的异常情况处理。</w:t>
      </w:r>
      <w:r w:rsidRPr="00484ED1">
        <w:rPr>
          <w:szCs w:val="21"/>
        </w:rPr>
        <w:t xml:space="preserve"> </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留痕信息管理：提供两种留痕信息管理，一种为保留电子公文的具体修改的内容，即修改内容留痕；一种为保留修改痕迹。使得公文流转过程中，对公文的操作及操作对象、操作者都清晰可见。</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归档管理：支持电子公文归档和安全存放，确保公文归档保存的真实、完整、安全与可识别；并提供公文文档库管理功能，实现公文分类、入卷、借阅，并记录相应操作过程；签报归档后增加签报文件的按标题、文号等要素检索功能和增加邮件转发功能，签报相关人员可看到最终状态的签报，并通过内网邮件发送该签报；签报、收文、发文按频率自动导入档案系统，也可手工实时导入。</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电子印章：支持电子印章授权与校验。</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查询统计：对发文、简报、会议纪要、签报等增加检索和统计分析功能，能够按照标题、文号、发文日期、主办部门、主办人、关键词等进行检索和统计分析，并支持统计分析结果的输出打印。</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检索查阅签报时不受部门调整的限制，拟稿人有权限选择相关人员共享。</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公文格式转换：在公文办结后，系统自动将</w:t>
      </w:r>
      <w:r w:rsidRPr="00484ED1">
        <w:rPr>
          <w:szCs w:val="21"/>
        </w:rPr>
        <w:t>WORD</w:t>
      </w:r>
      <w:r w:rsidRPr="00484ED1">
        <w:rPr>
          <w:rFonts w:hint="eastAsia"/>
          <w:szCs w:val="21"/>
        </w:rPr>
        <w:t>文件转换成</w:t>
      </w:r>
      <w:r w:rsidRPr="00484ED1">
        <w:rPr>
          <w:szCs w:val="21"/>
        </w:rPr>
        <w:t>PDF</w:t>
      </w:r>
      <w:r w:rsidRPr="00484ED1">
        <w:rPr>
          <w:rFonts w:hint="eastAsia"/>
          <w:szCs w:val="21"/>
        </w:rPr>
        <w:t>文件归档，根据角色的不同可以另存为红头和黑头文件，并允许流程中人下载和打印</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公文转发：支持收文转发文、收文转公告。</w:t>
      </w:r>
    </w:p>
    <w:p w:rsidR="007A612D" w:rsidRPr="00484ED1" w:rsidRDefault="007A612D" w:rsidP="007A612D">
      <w:pPr>
        <w:pStyle w:val="a7"/>
        <w:numPr>
          <w:ilvl w:val="0"/>
          <w:numId w:val="2"/>
        </w:numPr>
        <w:spacing w:line="400" w:lineRule="exact"/>
        <w:ind w:firstLineChars="0"/>
        <w:rPr>
          <w:szCs w:val="21"/>
        </w:rPr>
      </w:pPr>
      <w:r w:rsidRPr="00484ED1">
        <w:rPr>
          <w:rFonts w:hint="eastAsia"/>
          <w:szCs w:val="21"/>
        </w:rPr>
        <w:t>日志管理：可了解到整个公文的流转状态，便于公文的发起者、处理者、督办人员对公文中每位参与者状况的了解。</w:t>
      </w:r>
    </w:p>
    <w:p w:rsidR="007A612D" w:rsidRPr="00484ED1" w:rsidRDefault="007A612D" w:rsidP="0012673C">
      <w:pPr>
        <w:pStyle w:val="3"/>
      </w:pPr>
      <w:bookmarkStart w:id="20" w:name="_Toc470722089"/>
      <w:bookmarkStart w:id="21" w:name="_Toc493646011"/>
      <w:r w:rsidRPr="00484ED1">
        <w:rPr>
          <w:rFonts w:hint="eastAsia"/>
        </w:rPr>
        <w:t>文档管理</w:t>
      </w:r>
      <w:bookmarkEnd w:id="17"/>
      <w:bookmarkEnd w:id="18"/>
      <w:bookmarkEnd w:id="19"/>
      <w:bookmarkEnd w:id="20"/>
      <w:bookmarkEnd w:id="21"/>
    </w:p>
    <w:p w:rsidR="007A612D" w:rsidRPr="00484ED1" w:rsidRDefault="007A612D" w:rsidP="007A612D">
      <w:pPr>
        <w:pStyle w:val="a7"/>
        <w:numPr>
          <w:ilvl w:val="0"/>
          <w:numId w:val="15"/>
        </w:numPr>
        <w:ind w:firstLineChars="0"/>
        <w:rPr>
          <w:szCs w:val="21"/>
        </w:rPr>
      </w:pPr>
      <w:r w:rsidRPr="00484ED1">
        <w:rPr>
          <w:rFonts w:hint="eastAsia"/>
          <w:szCs w:val="21"/>
        </w:rPr>
        <w:t>能够对技术资料、规章制度资料、专业资料、文件档案、标准化文件、系统资料、各种报表等进行统一的管理，并支持多级目录设置功能。</w:t>
      </w:r>
      <w:r w:rsidRPr="00484ED1">
        <w:rPr>
          <w:szCs w:val="21"/>
        </w:rPr>
        <w:t xml:space="preserve"> </w:t>
      </w:r>
    </w:p>
    <w:p w:rsidR="007A612D" w:rsidRPr="00484ED1" w:rsidRDefault="007A612D" w:rsidP="007A612D">
      <w:pPr>
        <w:pStyle w:val="a7"/>
        <w:numPr>
          <w:ilvl w:val="0"/>
          <w:numId w:val="15"/>
        </w:numPr>
        <w:ind w:firstLineChars="0"/>
        <w:rPr>
          <w:szCs w:val="21"/>
        </w:rPr>
      </w:pPr>
      <w:r w:rsidRPr="00484ED1">
        <w:rPr>
          <w:rFonts w:hint="eastAsia"/>
          <w:szCs w:val="21"/>
        </w:rPr>
        <w:t>具有严格的权限控制，可进行下载控制、打印控制、附件容量控制等；支持大容量文件上传和断点续传。</w:t>
      </w:r>
      <w:r w:rsidRPr="00484ED1">
        <w:rPr>
          <w:szCs w:val="21"/>
        </w:rPr>
        <w:t xml:space="preserve"> </w:t>
      </w:r>
    </w:p>
    <w:p w:rsidR="007A612D" w:rsidRPr="00484ED1" w:rsidRDefault="007A612D" w:rsidP="007A612D">
      <w:pPr>
        <w:pStyle w:val="a7"/>
        <w:numPr>
          <w:ilvl w:val="0"/>
          <w:numId w:val="15"/>
        </w:numPr>
        <w:ind w:firstLineChars="0"/>
        <w:rPr>
          <w:szCs w:val="21"/>
        </w:rPr>
      </w:pPr>
      <w:r w:rsidRPr="00484ED1">
        <w:rPr>
          <w:rFonts w:hint="eastAsia"/>
          <w:szCs w:val="21"/>
        </w:rPr>
        <w:t>提供公告、通知、新闻、天气、空气质量等富文本信息的发布，支持图片、附件，并支持发布审核，目标人群设定。</w:t>
      </w:r>
    </w:p>
    <w:p w:rsidR="007A612D" w:rsidRPr="00484ED1" w:rsidRDefault="007A612D" w:rsidP="007A612D">
      <w:pPr>
        <w:pStyle w:val="a7"/>
        <w:numPr>
          <w:ilvl w:val="0"/>
          <w:numId w:val="15"/>
        </w:numPr>
        <w:ind w:firstLineChars="0"/>
        <w:rPr>
          <w:szCs w:val="21"/>
        </w:rPr>
      </w:pPr>
      <w:r w:rsidRPr="00484ED1">
        <w:rPr>
          <w:rFonts w:hint="eastAsia"/>
          <w:szCs w:val="21"/>
        </w:rPr>
        <w:t>对知识管理的操作如下载操作均需要提供日志查询功能便于进行操作分析。</w:t>
      </w:r>
    </w:p>
    <w:p w:rsidR="007A612D" w:rsidRPr="00484ED1" w:rsidRDefault="007A612D" w:rsidP="007A612D">
      <w:pPr>
        <w:pStyle w:val="a7"/>
        <w:numPr>
          <w:ilvl w:val="0"/>
          <w:numId w:val="15"/>
        </w:numPr>
        <w:ind w:firstLineChars="0"/>
        <w:rPr>
          <w:szCs w:val="21"/>
        </w:rPr>
      </w:pPr>
      <w:r w:rsidRPr="00484ED1">
        <w:rPr>
          <w:rFonts w:hint="eastAsia"/>
          <w:szCs w:val="21"/>
        </w:rPr>
        <w:lastRenderedPageBreak/>
        <w:t>提供对文档信息的查询统计功能，能够查询统计出文档的数量及使用频率等信息。</w:t>
      </w:r>
    </w:p>
    <w:p w:rsidR="007A612D" w:rsidRPr="00484ED1" w:rsidRDefault="007A612D" w:rsidP="007A612D">
      <w:pPr>
        <w:pStyle w:val="a7"/>
        <w:numPr>
          <w:ilvl w:val="0"/>
          <w:numId w:val="15"/>
        </w:numPr>
        <w:ind w:firstLineChars="0"/>
        <w:rPr>
          <w:szCs w:val="21"/>
        </w:rPr>
      </w:pPr>
      <w:r w:rsidRPr="00484ED1">
        <w:rPr>
          <w:rFonts w:hint="eastAsia"/>
          <w:szCs w:val="21"/>
        </w:rPr>
        <w:t>信息发布文档管理（新闻、通知、公告、文化活动、制度等）。</w:t>
      </w:r>
    </w:p>
    <w:p w:rsidR="007A612D" w:rsidRPr="00484ED1" w:rsidRDefault="007A612D" w:rsidP="007A612D">
      <w:pPr>
        <w:pStyle w:val="a7"/>
        <w:numPr>
          <w:ilvl w:val="0"/>
          <w:numId w:val="15"/>
        </w:numPr>
        <w:ind w:firstLineChars="0"/>
        <w:rPr>
          <w:szCs w:val="21"/>
        </w:rPr>
      </w:pPr>
      <w:r w:rsidRPr="00484ED1">
        <w:rPr>
          <w:rFonts w:hint="eastAsia"/>
          <w:szCs w:val="21"/>
        </w:rPr>
        <w:t>员工自助中心：课件下载、在线学习、搜索引擎、实现全文搜索。</w:t>
      </w:r>
    </w:p>
    <w:p w:rsidR="007A612D" w:rsidRDefault="007A612D" w:rsidP="007A612D">
      <w:pPr>
        <w:pStyle w:val="a7"/>
        <w:numPr>
          <w:ilvl w:val="0"/>
          <w:numId w:val="15"/>
        </w:numPr>
        <w:ind w:firstLineChars="0"/>
        <w:rPr>
          <w:szCs w:val="21"/>
        </w:rPr>
      </w:pPr>
      <w:r w:rsidRPr="00484ED1">
        <w:rPr>
          <w:rFonts w:hint="eastAsia"/>
          <w:szCs w:val="21"/>
        </w:rPr>
        <w:t>邮件、文件起草附件时能够批量加入，可以选择多个文件一并上传，而不是逐一点击上传</w:t>
      </w:r>
    </w:p>
    <w:p w:rsidR="00D1719D" w:rsidRPr="00484ED1" w:rsidRDefault="00D1719D" w:rsidP="00D1719D">
      <w:pPr>
        <w:pStyle w:val="3"/>
      </w:pPr>
      <w:r>
        <w:rPr>
          <w:rFonts w:hint="eastAsia"/>
        </w:rPr>
        <w:t>财务管理</w:t>
      </w:r>
    </w:p>
    <w:p w:rsidR="00D1719D" w:rsidRDefault="00D1719D" w:rsidP="00D1719D">
      <w:pPr>
        <w:pStyle w:val="a7"/>
        <w:numPr>
          <w:ilvl w:val="0"/>
          <w:numId w:val="16"/>
        </w:numPr>
        <w:ind w:firstLineChars="0"/>
        <w:rPr>
          <w:szCs w:val="21"/>
        </w:rPr>
      </w:pPr>
      <w:r w:rsidRPr="00D1719D">
        <w:rPr>
          <w:rFonts w:hint="eastAsia"/>
          <w:szCs w:val="21"/>
        </w:rPr>
        <w:t>费用报销管理，根据报销金额及部门自动匹配领导审核，不合规报销自动提示，禁止提交</w:t>
      </w:r>
    </w:p>
    <w:p w:rsidR="00D1719D" w:rsidRDefault="00D1719D" w:rsidP="00D1719D">
      <w:pPr>
        <w:pStyle w:val="a7"/>
        <w:numPr>
          <w:ilvl w:val="0"/>
          <w:numId w:val="16"/>
        </w:numPr>
        <w:ind w:firstLineChars="0"/>
        <w:rPr>
          <w:szCs w:val="21"/>
        </w:rPr>
      </w:pPr>
      <w:r w:rsidRPr="00D1719D">
        <w:rPr>
          <w:rFonts w:hint="eastAsia"/>
          <w:szCs w:val="21"/>
        </w:rPr>
        <w:t>部门、小组、个人报销预算控制，超出预算提示</w:t>
      </w:r>
    </w:p>
    <w:p w:rsidR="00D1719D" w:rsidRDefault="00D1719D" w:rsidP="00D1719D">
      <w:pPr>
        <w:pStyle w:val="a7"/>
        <w:numPr>
          <w:ilvl w:val="0"/>
          <w:numId w:val="16"/>
        </w:numPr>
        <w:ind w:firstLineChars="0"/>
        <w:rPr>
          <w:szCs w:val="21"/>
        </w:rPr>
      </w:pPr>
      <w:r w:rsidRPr="00D1719D">
        <w:rPr>
          <w:rFonts w:hint="eastAsia"/>
          <w:szCs w:val="21"/>
        </w:rPr>
        <w:t>预算可按年度、月、季、日、自定义进行报表统计，并可查看费用出入</w:t>
      </w:r>
    </w:p>
    <w:p w:rsidR="00D1719D" w:rsidRPr="00484ED1" w:rsidRDefault="00D1719D" w:rsidP="00D1719D">
      <w:pPr>
        <w:pStyle w:val="a7"/>
        <w:numPr>
          <w:ilvl w:val="0"/>
          <w:numId w:val="16"/>
        </w:numPr>
        <w:ind w:firstLineChars="0"/>
        <w:rPr>
          <w:szCs w:val="21"/>
        </w:rPr>
      </w:pPr>
      <w:r w:rsidRPr="00D1719D">
        <w:rPr>
          <w:rFonts w:hint="eastAsia"/>
          <w:szCs w:val="21"/>
        </w:rPr>
        <w:t>财务台账，费用详细报表，形成不同的图形报表展示</w:t>
      </w:r>
    </w:p>
    <w:p w:rsidR="007A612D" w:rsidRPr="00484ED1" w:rsidRDefault="007A612D" w:rsidP="0012673C">
      <w:pPr>
        <w:pStyle w:val="3"/>
      </w:pPr>
      <w:bookmarkStart w:id="22" w:name="_Toc364153506"/>
      <w:bookmarkStart w:id="23" w:name="_Toc470722090"/>
      <w:bookmarkStart w:id="24" w:name="_Toc493646012"/>
      <w:r w:rsidRPr="00484ED1">
        <w:rPr>
          <w:rFonts w:hint="eastAsia"/>
        </w:rPr>
        <w:t>综合管理</w:t>
      </w:r>
      <w:bookmarkEnd w:id="22"/>
      <w:bookmarkEnd w:id="23"/>
      <w:bookmarkEnd w:id="24"/>
    </w:p>
    <w:p w:rsidR="007A612D" w:rsidRPr="004A7EB5" w:rsidRDefault="007A612D" w:rsidP="007A612D">
      <w:pPr>
        <w:pStyle w:val="a7"/>
        <w:numPr>
          <w:ilvl w:val="0"/>
          <w:numId w:val="16"/>
        </w:numPr>
        <w:ind w:firstLineChars="0"/>
        <w:rPr>
          <w:szCs w:val="21"/>
        </w:rPr>
      </w:pPr>
      <w:r w:rsidRPr="004A7EB5">
        <w:rPr>
          <w:rFonts w:hint="eastAsia"/>
          <w:szCs w:val="21"/>
        </w:rPr>
        <w:t>员工信息</w:t>
      </w:r>
    </w:p>
    <w:p w:rsidR="007A612D" w:rsidRPr="004A7EB5" w:rsidRDefault="007A612D" w:rsidP="007A612D">
      <w:pPr>
        <w:ind w:leftChars="177" w:left="372" w:firstLine="420"/>
        <w:rPr>
          <w:szCs w:val="21"/>
        </w:rPr>
      </w:pPr>
      <w:r w:rsidRPr="004A7EB5">
        <w:rPr>
          <w:rFonts w:hint="eastAsia"/>
          <w:szCs w:val="21"/>
        </w:rPr>
        <w:t>包括员工详细信息，包括部门、职位、头像、电话等信息。</w:t>
      </w:r>
    </w:p>
    <w:p w:rsidR="007A612D" w:rsidRPr="004A7EB5" w:rsidRDefault="007A612D" w:rsidP="007A612D">
      <w:pPr>
        <w:pStyle w:val="a7"/>
        <w:numPr>
          <w:ilvl w:val="0"/>
          <w:numId w:val="16"/>
        </w:numPr>
        <w:ind w:firstLineChars="0"/>
        <w:rPr>
          <w:szCs w:val="21"/>
        </w:rPr>
      </w:pPr>
      <w:r w:rsidRPr="004A7EB5">
        <w:rPr>
          <w:rFonts w:hint="eastAsia"/>
          <w:szCs w:val="21"/>
        </w:rPr>
        <w:t>会议管理</w:t>
      </w:r>
    </w:p>
    <w:p w:rsidR="007A612D" w:rsidRPr="004A7EB5" w:rsidRDefault="007A612D" w:rsidP="007A612D">
      <w:pPr>
        <w:ind w:leftChars="177" w:left="372" w:firstLine="420"/>
        <w:rPr>
          <w:szCs w:val="21"/>
        </w:rPr>
      </w:pPr>
      <w:r w:rsidRPr="004A7EB5">
        <w:rPr>
          <w:rFonts w:hint="eastAsia"/>
          <w:szCs w:val="21"/>
        </w:rPr>
        <w:t>包括会议通知（会议时间、参会人员选择、会议材料</w:t>
      </w:r>
      <w:r w:rsidR="0012673C">
        <w:rPr>
          <w:rFonts w:hint="eastAsia"/>
          <w:szCs w:val="21"/>
        </w:rPr>
        <w:t>上传）、会议室预订、会议短信通知、会议决议发送和会议纪要督办等。</w:t>
      </w:r>
    </w:p>
    <w:p w:rsidR="007A612D" w:rsidRPr="004A7EB5" w:rsidRDefault="007A612D" w:rsidP="007A612D">
      <w:pPr>
        <w:pStyle w:val="a7"/>
        <w:numPr>
          <w:ilvl w:val="0"/>
          <w:numId w:val="16"/>
        </w:numPr>
        <w:ind w:firstLineChars="0"/>
        <w:rPr>
          <w:szCs w:val="21"/>
        </w:rPr>
      </w:pPr>
      <w:r w:rsidRPr="004A7EB5">
        <w:rPr>
          <w:rFonts w:hint="eastAsia"/>
          <w:szCs w:val="21"/>
        </w:rPr>
        <w:t>通讯录管理</w:t>
      </w:r>
    </w:p>
    <w:p w:rsidR="007A612D" w:rsidRPr="004A7EB5" w:rsidRDefault="007A612D" w:rsidP="007A612D">
      <w:pPr>
        <w:ind w:leftChars="177" w:left="372" w:firstLine="420"/>
        <w:rPr>
          <w:szCs w:val="21"/>
        </w:rPr>
      </w:pPr>
      <w:r w:rsidRPr="004A7EB5">
        <w:rPr>
          <w:rFonts w:hint="eastAsia"/>
          <w:szCs w:val="21"/>
        </w:rPr>
        <w:t>包括通讯录的分类、设置及查询功能，实现通讯方式个人维护，支持不同部门构建不同通讯录；</w:t>
      </w:r>
      <w:r w:rsidRPr="004A7EB5">
        <w:rPr>
          <w:szCs w:val="21"/>
        </w:rPr>
        <w:t xml:space="preserve"> </w:t>
      </w:r>
    </w:p>
    <w:p w:rsidR="007A612D" w:rsidRPr="004A7EB5" w:rsidRDefault="007A612D" w:rsidP="007A612D">
      <w:pPr>
        <w:pStyle w:val="a7"/>
        <w:numPr>
          <w:ilvl w:val="0"/>
          <w:numId w:val="16"/>
        </w:numPr>
        <w:ind w:firstLineChars="0"/>
        <w:rPr>
          <w:szCs w:val="21"/>
        </w:rPr>
      </w:pPr>
      <w:r w:rsidRPr="004A7EB5">
        <w:rPr>
          <w:rFonts w:hint="eastAsia"/>
          <w:szCs w:val="21"/>
        </w:rPr>
        <w:t>短信支持</w:t>
      </w:r>
    </w:p>
    <w:p w:rsidR="007A612D" w:rsidRPr="004A7EB5" w:rsidRDefault="007A612D" w:rsidP="007A612D">
      <w:pPr>
        <w:ind w:leftChars="177" w:left="372" w:firstLine="420"/>
        <w:rPr>
          <w:szCs w:val="21"/>
        </w:rPr>
      </w:pPr>
      <w:r w:rsidRPr="004A7EB5">
        <w:rPr>
          <w:rFonts w:hint="eastAsia"/>
          <w:szCs w:val="21"/>
        </w:rPr>
        <w:t>提供短信支持，针对一些紧急事项或者需沟通事项可直接发送短信。</w:t>
      </w:r>
    </w:p>
    <w:p w:rsidR="007A612D" w:rsidRPr="00484ED1" w:rsidRDefault="007A612D" w:rsidP="0012673C">
      <w:pPr>
        <w:pStyle w:val="3"/>
      </w:pPr>
      <w:bookmarkStart w:id="25" w:name="_Toc358908523"/>
      <w:bookmarkStart w:id="26" w:name="_Toc364106379"/>
      <w:bookmarkStart w:id="27" w:name="_Toc364153507"/>
      <w:bookmarkStart w:id="28" w:name="_Toc470722091"/>
      <w:bookmarkStart w:id="29" w:name="_Toc493646013"/>
      <w:r w:rsidRPr="00484ED1">
        <w:rPr>
          <w:rFonts w:hint="eastAsia"/>
        </w:rPr>
        <w:t>移动办公</w:t>
      </w:r>
      <w:bookmarkEnd w:id="25"/>
      <w:bookmarkEnd w:id="26"/>
      <w:bookmarkEnd w:id="27"/>
      <w:r w:rsidRPr="00484ED1">
        <w:rPr>
          <w:rFonts w:hint="eastAsia"/>
        </w:rPr>
        <w:t>管理</w:t>
      </w:r>
      <w:bookmarkEnd w:id="28"/>
      <w:bookmarkEnd w:id="29"/>
    </w:p>
    <w:p w:rsidR="007A612D" w:rsidRPr="004A7EB5" w:rsidRDefault="007A612D" w:rsidP="007A612D">
      <w:pPr>
        <w:pStyle w:val="a7"/>
        <w:numPr>
          <w:ilvl w:val="0"/>
          <w:numId w:val="17"/>
        </w:numPr>
        <w:ind w:firstLineChars="0"/>
        <w:rPr>
          <w:szCs w:val="21"/>
        </w:rPr>
      </w:pPr>
      <w:r w:rsidRPr="004A7EB5">
        <w:rPr>
          <w:rFonts w:hint="eastAsia"/>
          <w:szCs w:val="21"/>
        </w:rPr>
        <w:t>提供包括手机、平板电脑（支持</w:t>
      </w:r>
      <w:r w:rsidRPr="004A7EB5">
        <w:rPr>
          <w:szCs w:val="21"/>
        </w:rPr>
        <w:t>IOS</w:t>
      </w:r>
      <w:r w:rsidRPr="004A7EB5">
        <w:rPr>
          <w:rFonts w:hint="eastAsia"/>
          <w:szCs w:val="21"/>
        </w:rPr>
        <w:t>和安卓系列）等远程应用，支持在这些移动终端上进行移动办公，可以实现：</w:t>
      </w:r>
    </w:p>
    <w:p w:rsidR="007A612D" w:rsidRPr="004A7EB5" w:rsidRDefault="007A612D" w:rsidP="007A612D">
      <w:pPr>
        <w:pStyle w:val="a7"/>
        <w:numPr>
          <w:ilvl w:val="0"/>
          <w:numId w:val="17"/>
        </w:numPr>
        <w:ind w:firstLineChars="0"/>
        <w:rPr>
          <w:szCs w:val="21"/>
        </w:rPr>
      </w:pPr>
      <w:r w:rsidRPr="004A7EB5">
        <w:rPr>
          <w:rFonts w:hint="eastAsia"/>
          <w:szCs w:val="21"/>
        </w:rPr>
        <w:t>通讯录管理：需要支持直接调用通讯录发邮件，手机可以直接调用通讯录通话；</w:t>
      </w:r>
    </w:p>
    <w:p w:rsidR="007A612D" w:rsidRPr="004A7EB5" w:rsidRDefault="007A612D" w:rsidP="007A612D">
      <w:pPr>
        <w:pStyle w:val="a7"/>
        <w:numPr>
          <w:ilvl w:val="0"/>
          <w:numId w:val="17"/>
        </w:numPr>
        <w:ind w:firstLineChars="0"/>
        <w:rPr>
          <w:szCs w:val="21"/>
        </w:rPr>
      </w:pPr>
      <w:r w:rsidRPr="004A7EB5">
        <w:rPr>
          <w:rFonts w:hint="eastAsia"/>
          <w:szCs w:val="21"/>
        </w:rPr>
        <w:t>支持设备：客户端版本支持</w:t>
      </w:r>
      <w:r w:rsidRPr="004A7EB5">
        <w:rPr>
          <w:szCs w:val="21"/>
        </w:rPr>
        <w:t>ios</w:t>
      </w:r>
      <w:r w:rsidRPr="004A7EB5">
        <w:rPr>
          <w:rFonts w:hint="eastAsia"/>
          <w:szCs w:val="21"/>
        </w:rPr>
        <w:t>、</w:t>
      </w:r>
      <w:r w:rsidRPr="004A7EB5">
        <w:rPr>
          <w:szCs w:val="21"/>
        </w:rPr>
        <w:t>android</w:t>
      </w:r>
      <w:r w:rsidRPr="004A7EB5">
        <w:rPr>
          <w:rFonts w:hint="eastAsia"/>
          <w:szCs w:val="21"/>
        </w:rPr>
        <w:t>系统；</w:t>
      </w:r>
      <w:r w:rsidRPr="004A7EB5">
        <w:rPr>
          <w:szCs w:val="21"/>
        </w:rPr>
        <w:t>wap</w:t>
      </w:r>
      <w:r w:rsidRPr="004A7EB5">
        <w:rPr>
          <w:rFonts w:hint="eastAsia"/>
          <w:szCs w:val="21"/>
        </w:rPr>
        <w:t>端支持各种手机终端（如：</w:t>
      </w:r>
      <w:r w:rsidRPr="004A7EB5">
        <w:rPr>
          <w:szCs w:val="21"/>
        </w:rPr>
        <w:lastRenderedPageBreak/>
        <w:t>iphone</w:t>
      </w:r>
      <w:r w:rsidRPr="004A7EB5">
        <w:rPr>
          <w:rFonts w:hint="eastAsia"/>
          <w:szCs w:val="21"/>
        </w:rPr>
        <w:t>、</w:t>
      </w:r>
      <w:r w:rsidRPr="004A7EB5">
        <w:rPr>
          <w:szCs w:val="21"/>
        </w:rPr>
        <w:t>ipad</w:t>
      </w:r>
      <w:r w:rsidRPr="004A7EB5">
        <w:rPr>
          <w:rFonts w:hint="eastAsia"/>
          <w:szCs w:val="21"/>
        </w:rPr>
        <w:t>、</w:t>
      </w:r>
      <w:r w:rsidRPr="004A7EB5">
        <w:rPr>
          <w:szCs w:val="21"/>
        </w:rPr>
        <w:t>android</w:t>
      </w:r>
      <w:r w:rsidRPr="004A7EB5">
        <w:rPr>
          <w:rFonts w:hint="eastAsia"/>
          <w:szCs w:val="21"/>
        </w:rPr>
        <w:t>、</w:t>
      </w:r>
      <w:r w:rsidRPr="004A7EB5">
        <w:rPr>
          <w:szCs w:val="21"/>
        </w:rPr>
        <w:t>windows</w:t>
      </w:r>
      <w:r w:rsidRPr="004A7EB5">
        <w:rPr>
          <w:rFonts w:hint="eastAsia"/>
          <w:szCs w:val="21"/>
        </w:rPr>
        <w:t>等）；</w:t>
      </w:r>
    </w:p>
    <w:p w:rsidR="007A612D" w:rsidRDefault="007A612D" w:rsidP="007A612D">
      <w:pPr>
        <w:pStyle w:val="2"/>
      </w:pPr>
      <w:bookmarkStart w:id="30" w:name="_Toc493646014"/>
      <w:r>
        <w:rPr>
          <w:rFonts w:hint="eastAsia"/>
        </w:rPr>
        <w:t>其他需求</w:t>
      </w:r>
      <w:bookmarkEnd w:id="30"/>
    </w:p>
    <w:p w:rsidR="007A612D" w:rsidRPr="006319FF" w:rsidRDefault="007A612D" w:rsidP="0012673C">
      <w:pPr>
        <w:pStyle w:val="3"/>
      </w:pPr>
      <w:bookmarkStart w:id="31" w:name="_Toc365318725"/>
      <w:bookmarkStart w:id="32" w:name="_Toc365368978"/>
      <w:bookmarkStart w:id="33" w:name="_Toc493646015"/>
      <w:r w:rsidRPr="006319FF">
        <w:rPr>
          <w:rFonts w:hint="eastAsia"/>
        </w:rPr>
        <w:t>数据安全需求</w:t>
      </w:r>
      <w:bookmarkEnd w:id="31"/>
      <w:bookmarkEnd w:id="32"/>
      <w:bookmarkEnd w:id="33"/>
    </w:p>
    <w:p w:rsidR="007A612D" w:rsidRPr="006319FF" w:rsidRDefault="007A612D" w:rsidP="007A612D">
      <w:pPr>
        <w:pStyle w:val="a7"/>
        <w:numPr>
          <w:ilvl w:val="0"/>
          <w:numId w:val="17"/>
        </w:numPr>
        <w:ind w:firstLineChars="0"/>
        <w:rPr>
          <w:szCs w:val="21"/>
        </w:rPr>
      </w:pPr>
      <w:r w:rsidRPr="006319FF">
        <w:rPr>
          <w:rFonts w:hint="eastAsia"/>
          <w:szCs w:val="21"/>
        </w:rPr>
        <w:t>实现</w:t>
      </w:r>
      <w:r w:rsidRPr="006319FF">
        <w:rPr>
          <w:rFonts w:hint="eastAsia"/>
          <w:szCs w:val="21"/>
        </w:rPr>
        <w:t>7*24</w:t>
      </w:r>
      <w:r w:rsidRPr="006319FF">
        <w:rPr>
          <w:rFonts w:hint="eastAsia"/>
          <w:szCs w:val="21"/>
        </w:rPr>
        <w:t>小时在线数据服务；</w:t>
      </w:r>
    </w:p>
    <w:p w:rsidR="007A612D" w:rsidRPr="006319FF" w:rsidRDefault="007A612D" w:rsidP="007A612D">
      <w:pPr>
        <w:pStyle w:val="a7"/>
        <w:numPr>
          <w:ilvl w:val="0"/>
          <w:numId w:val="17"/>
        </w:numPr>
        <w:ind w:firstLineChars="0"/>
        <w:rPr>
          <w:szCs w:val="21"/>
        </w:rPr>
      </w:pPr>
      <w:r w:rsidRPr="006319FF">
        <w:rPr>
          <w:rFonts w:hint="eastAsia"/>
          <w:szCs w:val="21"/>
        </w:rPr>
        <w:t>充分考虑冗余、备份、容灾、故障快速恢复机制；</w:t>
      </w:r>
    </w:p>
    <w:p w:rsidR="007A612D" w:rsidRPr="006319FF" w:rsidRDefault="007A612D" w:rsidP="007A612D">
      <w:pPr>
        <w:pStyle w:val="a7"/>
        <w:numPr>
          <w:ilvl w:val="0"/>
          <w:numId w:val="17"/>
        </w:numPr>
        <w:ind w:firstLineChars="0"/>
        <w:rPr>
          <w:szCs w:val="21"/>
        </w:rPr>
      </w:pPr>
      <w:r w:rsidRPr="006319FF">
        <w:rPr>
          <w:rFonts w:hint="eastAsia"/>
          <w:szCs w:val="21"/>
        </w:rPr>
        <w:t>通过数据库安全隔离、系统数据的使用规范等措施提升数据安全</w:t>
      </w:r>
    </w:p>
    <w:p w:rsidR="007A612D" w:rsidRPr="006319FF" w:rsidRDefault="007A612D" w:rsidP="0012673C">
      <w:pPr>
        <w:pStyle w:val="3"/>
      </w:pPr>
      <w:bookmarkStart w:id="34" w:name="_Toc493646016"/>
      <w:r w:rsidRPr="006319FF">
        <w:t>系统性能需求</w:t>
      </w:r>
      <w:bookmarkEnd w:id="34"/>
    </w:p>
    <w:p w:rsidR="007A612D" w:rsidRPr="006319FF" w:rsidRDefault="007A612D" w:rsidP="007A612D">
      <w:pPr>
        <w:pStyle w:val="a7"/>
        <w:numPr>
          <w:ilvl w:val="0"/>
          <w:numId w:val="6"/>
        </w:numPr>
        <w:ind w:firstLineChars="0"/>
        <w:rPr>
          <w:szCs w:val="21"/>
        </w:rPr>
      </w:pPr>
      <w:r w:rsidRPr="006319FF">
        <w:rPr>
          <w:szCs w:val="21"/>
        </w:rPr>
        <w:t>需要在网络稳定的环境下</w:t>
      </w:r>
      <w:r w:rsidRPr="006319FF">
        <w:rPr>
          <w:rFonts w:hint="eastAsia"/>
          <w:szCs w:val="21"/>
        </w:rPr>
        <w:t>系统点击平均</w:t>
      </w:r>
      <w:bookmarkStart w:id="35" w:name="_GoBack"/>
      <w:bookmarkEnd w:id="35"/>
      <w:r w:rsidRPr="006319FF">
        <w:rPr>
          <w:rFonts w:hint="eastAsia"/>
          <w:szCs w:val="21"/>
        </w:rPr>
        <w:t>等待响应时间</w:t>
      </w:r>
      <w:r w:rsidRPr="006319FF">
        <w:rPr>
          <w:szCs w:val="21"/>
        </w:rPr>
        <w:t>小于</w:t>
      </w:r>
      <w:r w:rsidRPr="006319FF">
        <w:rPr>
          <w:rFonts w:hint="eastAsia"/>
          <w:szCs w:val="21"/>
        </w:rPr>
        <w:t>3</w:t>
      </w:r>
      <w:r w:rsidRPr="006319FF">
        <w:rPr>
          <w:szCs w:val="21"/>
        </w:rPr>
        <w:t>秒。</w:t>
      </w:r>
    </w:p>
    <w:p w:rsidR="007A612D" w:rsidRPr="006319FF" w:rsidRDefault="007A612D" w:rsidP="0012673C">
      <w:pPr>
        <w:pStyle w:val="3"/>
      </w:pPr>
      <w:bookmarkStart w:id="36" w:name="_Toc365318726"/>
      <w:bookmarkStart w:id="37" w:name="_Toc365456503"/>
      <w:bookmarkStart w:id="38" w:name="_Toc493646018"/>
      <w:r w:rsidRPr="006319FF">
        <w:rPr>
          <w:rFonts w:hint="eastAsia"/>
        </w:rPr>
        <w:t>培训要求</w:t>
      </w:r>
      <w:bookmarkEnd w:id="36"/>
      <w:bookmarkEnd w:id="37"/>
      <w:bookmarkEnd w:id="38"/>
    </w:p>
    <w:p w:rsidR="007A612D" w:rsidRPr="006319FF" w:rsidRDefault="007A612D" w:rsidP="007A612D">
      <w:pPr>
        <w:pStyle w:val="a7"/>
        <w:numPr>
          <w:ilvl w:val="0"/>
          <w:numId w:val="4"/>
        </w:numPr>
        <w:ind w:firstLineChars="0"/>
        <w:rPr>
          <w:szCs w:val="21"/>
        </w:rPr>
      </w:pPr>
      <w:r w:rsidRPr="006319FF">
        <w:rPr>
          <w:rFonts w:hint="eastAsia"/>
          <w:szCs w:val="21"/>
        </w:rPr>
        <w:t>供应商在系统实施过程中，</w:t>
      </w:r>
      <w:r>
        <w:rPr>
          <w:rFonts w:hint="eastAsia"/>
          <w:szCs w:val="21"/>
        </w:rPr>
        <w:t>公司</w:t>
      </w:r>
      <w:r w:rsidRPr="006319FF">
        <w:rPr>
          <w:rFonts w:hint="eastAsia"/>
          <w:szCs w:val="21"/>
        </w:rPr>
        <w:t>员工及系统管理员进行全方位的知识转移，并使</w:t>
      </w:r>
      <w:r w:rsidR="00A741D3">
        <w:rPr>
          <w:szCs w:val="21"/>
        </w:rPr>
        <w:t>网锐</w:t>
      </w:r>
      <w:r>
        <w:rPr>
          <w:rFonts w:hint="eastAsia"/>
          <w:szCs w:val="21"/>
        </w:rPr>
        <w:t>公司</w:t>
      </w:r>
      <w:r w:rsidRPr="006319FF">
        <w:rPr>
          <w:rFonts w:hint="eastAsia"/>
          <w:szCs w:val="21"/>
        </w:rPr>
        <w:t>具备独立进行项目实施、维护能力。</w:t>
      </w:r>
    </w:p>
    <w:p w:rsidR="007A612D" w:rsidRPr="006319FF" w:rsidRDefault="007A612D" w:rsidP="007A612D">
      <w:pPr>
        <w:pStyle w:val="a7"/>
        <w:numPr>
          <w:ilvl w:val="0"/>
          <w:numId w:val="4"/>
        </w:numPr>
        <w:ind w:firstLineChars="0"/>
        <w:rPr>
          <w:szCs w:val="21"/>
        </w:rPr>
      </w:pPr>
      <w:r w:rsidRPr="006319FF">
        <w:rPr>
          <w:rFonts w:hint="eastAsia"/>
          <w:szCs w:val="21"/>
        </w:rPr>
        <w:t>供应商应提供培训教材及必要的培训设备，保证培训质量。</w:t>
      </w:r>
    </w:p>
    <w:p w:rsidR="007A612D" w:rsidRPr="006319FF" w:rsidRDefault="007A612D" w:rsidP="007A612D">
      <w:pPr>
        <w:pStyle w:val="a7"/>
        <w:numPr>
          <w:ilvl w:val="0"/>
          <w:numId w:val="4"/>
        </w:numPr>
        <w:ind w:firstLineChars="0"/>
        <w:rPr>
          <w:szCs w:val="21"/>
        </w:rPr>
      </w:pPr>
      <w:r w:rsidRPr="006319FF">
        <w:rPr>
          <w:rFonts w:hint="eastAsia"/>
          <w:szCs w:val="21"/>
        </w:rPr>
        <w:t>对一般用户的培训应达到的要求：能够熟练使用供应商所开发的软件。</w:t>
      </w:r>
    </w:p>
    <w:p w:rsidR="007A612D" w:rsidRPr="006319FF" w:rsidRDefault="007A612D" w:rsidP="007A612D">
      <w:pPr>
        <w:pStyle w:val="a7"/>
        <w:numPr>
          <w:ilvl w:val="0"/>
          <w:numId w:val="4"/>
        </w:numPr>
        <w:ind w:firstLineChars="0"/>
        <w:rPr>
          <w:szCs w:val="21"/>
        </w:rPr>
      </w:pPr>
      <w:r w:rsidRPr="006319FF">
        <w:rPr>
          <w:rFonts w:hint="eastAsia"/>
          <w:szCs w:val="21"/>
        </w:rPr>
        <w:t>对系统管理员的培训应达到的要求：具有熟练查询各种手册和维护手册的能力；能够对系统级的错误进行初步判断的能力；能够独立安装、调试系统；能够独立进行数据备份与恢复；后续新增流程的调研、设计、搭建、测试；同时保证系统管理员有能力对其他新进人员进行一般应用培训。</w:t>
      </w:r>
    </w:p>
    <w:p w:rsidR="007A612D" w:rsidRPr="006319FF" w:rsidRDefault="007A612D" w:rsidP="007A612D">
      <w:pPr>
        <w:pStyle w:val="a7"/>
        <w:numPr>
          <w:ilvl w:val="0"/>
          <w:numId w:val="4"/>
        </w:numPr>
        <w:ind w:firstLineChars="0"/>
        <w:rPr>
          <w:szCs w:val="21"/>
        </w:rPr>
      </w:pPr>
      <w:r w:rsidRPr="006319FF">
        <w:rPr>
          <w:rFonts w:hint="eastAsia"/>
          <w:szCs w:val="21"/>
        </w:rPr>
        <w:t>供应商须列出详细的培训计划（包括培训方式、时间、课程内容、人数、地点、质量保证等）相关条款进行阐述，并提供培训资料。</w:t>
      </w:r>
    </w:p>
    <w:p w:rsidR="007A612D" w:rsidRPr="006319FF" w:rsidRDefault="007A612D" w:rsidP="0012673C">
      <w:pPr>
        <w:pStyle w:val="3"/>
      </w:pPr>
      <w:bookmarkStart w:id="39" w:name="_Toc493646019"/>
      <w:r w:rsidRPr="006319FF">
        <w:rPr>
          <w:rFonts w:hint="eastAsia"/>
        </w:rPr>
        <w:t>实施要求</w:t>
      </w:r>
      <w:bookmarkEnd w:id="39"/>
    </w:p>
    <w:p w:rsidR="007A612D" w:rsidRPr="006319FF" w:rsidRDefault="007A612D" w:rsidP="007A612D">
      <w:pPr>
        <w:pStyle w:val="a7"/>
        <w:numPr>
          <w:ilvl w:val="0"/>
          <w:numId w:val="8"/>
        </w:numPr>
        <w:ind w:firstLineChars="0"/>
        <w:rPr>
          <w:szCs w:val="21"/>
        </w:rPr>
      </w:pPr>
      <w:r w:rsidRPr="006319FF">
        <w:rPr>
          <w:rFonts w:hint="eastAsia"/>
          <w:szCs w:val="21"/>
        </w:rPr>
        <w:t>中标方应派做过上市集团项目的实施顾问直接参与项目</w:t>
      </w:r>
      <w:r w:rsidRPr="006319FF">
        <w:rPr>
          <w:rFonts w:hint="eastAsia"/>
          <w:szCs w:val="21"/>
        </w:rPr>
        <w:t>;</w:t>
      </w:r>
      <w:r w:rsidRPr="006319FF">
        <w:rPr>
          <w:szCs w:val="21"/>
        </w:rPr>
        <w:t xml:space="preserve"> </w:t>
      </w:r>
    </w:p>
    <w:p w:rsidR="007A612D" w:rsidRPr="006319FF" w:rsidRDefault="007A612D" w:rsidP="007A612D">
      <w:pPr>
        <w:pStyle w:val="a7"/>
        <w:numPr>
          <w:ilvl w:val="0"/>
          <w:numId w:val="8"/>
        </w:numPr>
        <w:ind w:firstLineChars="0"/>
        <w:rPr>
          <w:szCs w:val="21"/>
        </w:rPr>
      </w:pPr>
      <w:r w:rsidRPr="006319FF">
        <w:rPr>
          <w:rFonts w:hint="eastAsia"/>
          <w:szCs w:val="21"/>
        </w:rPr>
        <w:t>实施方式为驻场实施</w:t>
      </w:r>
      <w:r w:rsidRPr="006319FF">
        <w:rPr>
          <w:rFonts w:hint="eastAsia"/>
          <w:szCs w:val="21"/>
        </w:rPr>
        <w:t>.</w:t>
      </w:r>
    </w:p>
    <w:p w:rsidR="007A612D" w:rsidRPr="006319FF" w:rsidRDefault="007A612D" w:rsidP="007A612D">
      <w:pPr>
        <w:pStyle w:val="a7"/>
        <w:numPr>
          <w:ilvl w:val="0"/>
          <w:numId w:val="8"/>
        </w:numPr>
        <w:ind w:firstLineChars="0"/>
        <w:rPr>
          <w:szCs w:val="21"/>
        </w:rPr>
      </w:pPr>
      <w:r w:rsidRPr="006319FF">
        <w:rPr>
          <w:rFonts w:hint="eastAsia"/>
          <w:szCs w:val="21"/>
        </w:rPr>
        <w:t>进度要求：</w:t>
      </w:r>
    </w:p>
    <w:p w:rsidR="007A612D" w:rsidRPr="00484ED1" w:rsidRDefault="00A741D3" w:rsidP="007A612D">
      <w:pPr>
        <w:pStyle w:val="a7"/>
        <w:numPr>
          <w:ilvl w:val="0"/>
          <w:numId w:val="2"/>
        </w:numPr>
        <w:spacing w:line="400" w:lineRule="exact"/>
        <w:ind w:firstLineChars="0"/>
        <w:rPr>
          <w:szCs w:val="21"/>
        </w:rPr>
      </w:pPr>
      <w:r>
        <w:rPr>
          <w:szCs w:val="21"/>
        </w:rPr>
        <w:t>2021</w:t>
      </w:r>
      <w:r w:rsidR="007A612D" w:rsidRPr="00484ED1">
        <w:rPr>
          <w:rFonts w:hint="eastAsia"/>
          <w:szCs w:val="21"/>
        </w:rPr>
        <w:t>年</w:t>
      </w:r>
      <w:r>
        <w:rPr>
          <w:szCs w:val="21"/>
        </w:rPr>
        <w:t>6</w:t>
      </w:r>
      <w:r w:rsidR="007A612D" w:rsidRPr="00484ED1">
        <w:rPr>
          <w:szCs w:val="21"/>
        </w:rPr>
        <w:t>月</w:t>
      </w:r>
      <w:r w:rsidR="007A612D" w:rsidRPr="00484ED1">
        <w:rPr>
          <w:rFonts w:hint="eastAsia"/>
          <w:szCs w:val="21"/>
        </w:rPr>
        <w:t>，</w:t>
      </w:r>
      <w:r w:rsidR="007A612D" w:rsidRPr="00484ED1">
        <w:rPr>
          <w:szCs w:val="21"/>
        </w:rPr>
        <w:t>完成评标、合同</w:t>
      </w:r>
      <w:r w:rsidR="007A612D" w:rsidRPr="00484ED1">
        <w:rPr>
          <w:rFonts w:hint="eastAsia"/>
          <w:szCs w:val="21"/>
        </w:rPr>
        <w:t>签定；</w:t>
      </w:r>
    </w:p>
    <w:p w:rsidR="007A612D" w:rsidRPr="00484ED1" w:rsidRDefault="00A741D3" w:rsidP="007A612D">
      <w:pPr>
        <w:pStyle w:val="a7"/>
        <w:numPr>
          <w:ilvl w:val="0"/>
          <w:numId w:val="2"/>
        </w:numPr>
        <w:spacing w:line="400" w:lineRule="exact"/>
        <w:ind w:firstLineChars="0"/>
        <w:rPr>
          <w:szCs w:val="21"/>
        </w:rPr>
      </w:pPr>
      <w:r>
        <w:rPr>
          <w:szCs w:val="21"/>
        </w:rPr>
        <w:t>2021</w:t>
      </w:r>
      <w:r w:rsidR="007A612D" w:rsidRPr="00484ED1">
        <w:rPr>
          <w:rFonts w:hint="eastAsia"/>
          <w:szCs w:val="21"/>
        </w:rPr>
        <w:t>年</w:t>
      </w:r>
      <w:r w:rsidR="00D1719D">
        <w:rPr>
          <w:szCs w:val="21"/>
        </w:rPr>
        <w:t>7</w:t>
      </w:r>
      <w:r w:rsidR="007A612D" w:rsidRPr="00484ED1">
        <w:rPr>
          <w:szCs w:val="21"/>
        </w:rPr>
        <w:t>月，完成</w:t>
      </w:r>
      <w:r w:rsidR="007A612D" w:rsidRPr="00484ED1">
        <w:rPr>
          <w:rFonts w:hint="eastAsia"/>
          <w:szCs w:val="21"/>
        </w:rPr>
        <w:t>需求调研及</w:t>
      </w:r>
      <w:r w:rsidR="007A612D" w:rsidRPr="00484ED1">
        <w:rPr>
          <w:szCs w:val="21"/>
        </w:rPr>
        <w:t>方案设计</w:t>
      </w:r>
      <w:r w:rsidR="007A612D" w:rsidRPr="00484ED1">
        <w:rPr>
          <w:rFonts w:hint="eastAsia"/>
          <w:szCs w:val="21"/>
        </w:rPr>
        <w:t>；</w:t>
      </w:r>
    </w:p>
    <w:p w:rsidR="007A612D" w:rsidRPr="00484ED1" w:rsidRDefault="00A741D3" w:rsidP="007A612D">
      <w:pPr>
        <w:pStyle w:val="a7"/>
        <w:numPr>
          <w:ilvl w:val="0"/>
          <w:numId w:val="2"/>
        </w:numPr>
        <w:spacing w:line="400" w:lineRule="exact"/>
        <w:ind w:firstLineChars="0"/>
        <w:rPr>
          <w:szCs w:val="21"/>
        </w:rPr>
      </w:pPr>
      <w:r>
        <w:rPr>
          <w:szCs w:val="21"/>
        </w:rPr>
        <w:t>2021</w:t>
      </w:r>
      <w:r w:rsidR="007A612D" w:rsidRPr="00484ED1">
        <w:rPr>
          <w:rFonts w:hint="eastAsia"/>
          <w:szCs w:val="21"/>
        </w:rPr>
        <w:t>年</w:t>
      </w:r>
      <w:r w:rsidR="00D1719D">
        <w:rPr>
          <w:szCs w:val="21"/>
        </w:rPr>
        <w:t>7</w:t>
      </w:r>
      <w:r w:rsidR="007A612D" w:rsidRPr="00484ED1">
        <w:rPr>
          <w:szCs w:val="21"/>
        </w:rPr>
        <w:t>月，</w:t>
      </w:r>
      <w:r w:rsidR="007A612D" w:rsidRPr="00484ED1">
        <w:rPr>
          <w:rFonts w:hint="eastAsia"/>
          <w:szCs w:val="21"/>
        </w:rPr>
        <w:t>系统实施搭建</w:t>
      </w:r>
      <w:r w:rsidR="007A612D" w:rsidRPr="00484ED1">
        <w:rPr>
          <w:szCs w:val="21"/>
        </w:rPr>
        <w:t>及</w:t>
      </w:r>
      <w:r w:rsidR="007A612D" w:rsidRPr="00484ED1">
        <w:rPr>
          <w:rFonts w:hint="eastAsia"/>
          <w:szCs w:val="21"/>
        </w:rPr>
        <w:t>分阶段培训；</w:t>
      </w:r>
    </w:p>
    <w:p w:rsidR="007A612D" w:rsidRPr="00484ED1" w:rsidRDefault="00A741D3" w:rsidP="007A612D">
      <w:pPr>
        <w:pStyle w:val="a7"/>
        <w:numPr>
          <w:ilvl w:val="0"/>
          <w:numId w:val="2"/>
        </w:numPr>
        <w:spacing w:line="400" w:lineRule="exact"/>
        <w:ind w:firstLineChars="0"/>
        <w:rPr>
          <w:szCs w:val="21"/>
        </w:rPr>
      </w:pPr>
      <w:r>
        <w:rPr>
          <w:szCs w:val="21"/>
        </w:rPr>
        <w:lastRenderedPageBreak/>
        <w:t>2021</w:t>
      </w:r>
      <w:r w:rsidR="007A612D" w:rsidRPr="00484ED1">
        <w:rPr>
          <w:rFonts w:hint="eastAsia"/>
          <w:szCs w:val="21"/>
        </w:rPr>
        <w:t>年</w:t>
      </w:r>
      <w:r>
        <w:rPr>
          <w:szCs w:val="21"/>
        </w:rPr>
        <w:t>7</w:t>
      </w:r>
      <w:r w:rsidR="007A612D" w:rsidRPr="00484ED1">
        <w:rPr>
          <w:szCs w:val="21"/>
        </w:rPr>
        <w:t>月，</w:t>
      </w:r>
      <w:r w:rsidR="007A612D" w:rsidRPr="00484ED1">
        <w:rPr>
          <w:rFonts w:hint="eastAsia"/>
          <w:szCs w:val="21"/>
        </w:rPr>
        <w:t>试运行。</w:t>
      </w:r>
    </w:p>
    <w:p w:rsidR="007A612D" w:rsidRPr="006319FF" w:rsidRDefault="007A612D" w:rsidP="0012673C">
      <w:pPr>
        <w:pStyle w:val="3"/>
      </w:pPr>
      <w:bookmarkStart w:id="40" w:name="_Toc493646020"/>
      <w:r w:rsidRPr="006319FF">
        <w:rPr>
          <w:rFonts w:hint="eastAsia"/>
        </w:rPr>
        <w:t>系统后续维护要求</w:t>
      </w:r>
      <w:bookmarkEnd w:id="40"/>
    </w:p>
    <w:p w:rsidR="008717D5" w:rsidRDefault="008717D5" w:rsidP="00D1719D">
      <w:pPr>
        <w:pStyle w:val="a7"/>
        <w:numPr>
          <w:ilvl w:val="0"/>
          <w:numId w:val="9"/>
        </w:numPr>
        <w:ind w:firstLineChars="0"/>
        <w:rPr>
          <w:szCs w:val="21"/>
        </w:rPr>
      </w:pPr>
      <w:r>
        <w:rPr>
          <w:szCs w:val="21"/>
        </w:rPr>
        <w:t>需</w:t>
      </w:r>
      <w:r w:rsidR="00D1719D" w:rsidRPr="00D1719D">
        <w:rPr>
          <w:rFonts w:hint="eastAsia"/>
          <w:szCs w:val="21"/>
        </w:rPr>
        <w:t>自行独立完成</w:t>
      </w:r>
      <w:r>
        <w:rPr>
          <w:szCs w:val="21"/>
        </w:rPr>
        <w:t>本单位</w:t>
      </w:r>
      <w:r w:rsidR="00C13B44" w:rsidRPr="00D1719D">
        <w:rPr>
          <w:rFonts w:hint="eastAsia"/>
          <w:szCs w:val="21"/>
        </w:rPr>
        <w:t>历史</w:t>
      </w:r>
      <w:r w:rsidR="00C13B44" w:rsidRPr="00D1719D">
        <w:rPr>
          <w:rFonts w:hint="eastAsia"/>
          <w:szCs w:val="21"/>
        </w:rPr>
        <w:t>OA</w:t>
      </w:r>
      <w:r>
        <w:rPr>
          <w:szCs w:val="21"/>
        </w:rPr>
        <w:t>原有</w:t>
      </w:r>
      <w:r>
        <w:rPr>
          <w:szCs w:val="21"/>
        </w:rPr>
        <w:t>40</w:t>
      </w:r>
      <w:r>
        <w:rPr>
          <w:szCs w:val="21"/>
        </w:rPr>
        <w:t>余套审批流程</w:t>
      </w:r>
      <w:r w:rsidR="00D1719D" w:rsidRPr="00D1719D">
        <w:rPr>
          <w:rFonts w:hint="eastAsia"/>
          <w:szCs w:val="21"/>
        </w:rPr>
        <w:t>工作流数据的迁移</w:t>
      </w:r>
      <w:r>
        <w:rPr>
          <w:rFonts w:hint="eastAsia"/>
          <w:szCs w:val="21"/>
        </w:rPr>
        <w:t>。</w:t>
      </w:r>
    </w:p>
    <w:p w:rsidR="007A612D" w:rsidRDefault="007A612D" w:rsidP="008717D5">
      <w:pPr>
        <w:pStyle w:val="a7"/>
        <w:numPr>
          <w:ilvl w:val="0"/>
          <w:numId w:val="9"/>
        </w:numPr>
        <w:ind w:firstLineChars="0"/>
        <w:rPr>
          <w:szCs w:val="21"/>
        </w:rPr>
      </w:pPr>
      <w:r w:rsidRPr="00484ED1">
        <w:rPr>
          <w:rFonts w:hint="eastAsia"/>
          <w:szCs w:val="21"/>
        </w:rPr>
        <w:t>提供完善的后续维护及系统升级服务</w:t>
      </w:r>
    </w:p>
    <w:p w:rsidR="00D1719D" w:rsidRDefault="00D1719D" w:rsidP="008717D5">
      <w:pPr>
        <w:pStyle w:val="a7"/>
        <w:numPr>
          <w:ilvl w:val="0"/>
          <w:numId w:val="9"/>
        </w:numPr>
        <w:ind w:firstLineChars="0"/>
        <w:rPr>
          <w:szCs w:val="21"/>
        </w:rPr>
      </w:pPr>
      <w:r>
        <w:rPr>
          <w:szCs w:val="21"/>
        </w:rPr>
        <w:t>所提供软件版本应为对应软件最新版本</w:t>
      </w:r>
    </w:p>
    <w:p w:rsidR="00D1719D" w:rsidRPr="00484ED1" w:rsidRDefault="00D1719D" w:rsidP="008717D5">
      <w:pPr>
        <w:pStyle w:val="a7"/>
        <w:numPr>
          <w:ilvl w:val="0"/>
          <w:numId w:val="9"/>
        </w:numPr>
        <w:ind w:firstLineChars="0"/>
        <w:rPr>
          <w:szCs w:val="21"/>
        </w:rPr>
      </w:pPr>
      <w:r>
        <w:rPr>
          <w:rFonts w:hint="eastAsia"/>
          <w:szCs w:val="21"/>
        </w:rPr>
        <w:t>系统后续免费维护期应为两年</w:t>
      </w:r>
    </w:p>
    <w:p w:rsidR="007A612D" w:rsidRPr="008717D5" w:rsidRDefault="008717D5" w:rsidP="008717D5">
      <w:pPr>
        <w:pStyle w:val="2"/>
        <w:ind w:firstLine="0"/>
      </w:pPr>
      <w:r w:rsidRPr="008717D5">
        <w:t>验收说明</w:t>
      </w:r>
    </w:p>
    <w:p w:rsidR="008717D5" w:rsidRPr="008717D5" w:rsidRDefault="008717D5" w:rsidP="008717D5">
      <w:pPr>
        <w:widowControl/>
        <w:ind w:left="0" w:firstLine="0"/>
        <w:jc w:val="left"/>
        <w:rPr>
          <w:bCs/>
          <w:szCs w:val="21"/>
        </w:rPr>
      </w:pPr>
      <w:r w:rsidRPr="008717D5">
        <w:rPr>
          <w:bCs/>
          <w:szCs w:val="21"/>
        </w:rPr>
        <w:tab/>
      </w:r>
      <w:r w:rsidRPr="008717D5">
        <w:rPr>
          <w:bCs/>
          <w:szCs w:val="21"/>
        </w:rPr>
        <w:t>系统功能运行正常</w:t>
      </w:r>
      <w:r w:rsidRPr="008717D5">
        <w:rPr>
          <w:rFonts w:hint="eastAsia"/>
          <w:bCs/>
          <w:szCs w:val="21"/>
        </w:rPr>
        <w:t>，</w:t>
      </w:r>
      <w:r w:rsidRPr="008717D5">
        <w:rPr>
          <w:bCs/>
          <w:szCs w:val="21"/>
        </w:rPr>
        <w:t>满足各类功能需求</w:t>
      </w:r>
      <w:r w:rsidRPr="008717D5">
        <w:rPr>
          <w:rFonts w:hint="eastAsia"/>
          <w:bCs/>
          <w:szCs w:val="21"/>
        </w:rPr>
        <w:t>，同时需</w:t>
      </w:r>
      <w:r w:rsidRPr="008717D5">
        <w:rPr>
          <w:bCs/>
          <w:szCs w:val="21"/>
        </w:rPr>
        <w:t>满足财务全流程</w:t>
      </w:r>
      <w:r w:rsidRPr="008717D5">
        <w:rPr>
          <w:rFonts w:hint="eastAsia"/>
          <w:bCs/>
          <w:szCs w:val="21"/>
        </w:rPr>
        <w:t>、</w:t>
      </w:r>
      <w:r w:rsidRPr="008717D5">
        <w:rPr>
          <w:bCs/>
          <w:szCs w:val="21"/>
        </w:rPr>
        <w:t>财务数据报表以及各类审批流程相关需求</w:t>
      </w:r>
      <w:r w:rsidRPr="008717D5">
        <w:rPr>
          <w:rFonts w:hint="eastAsia"/>
          <w:bCs/>
          <w:szCs w:val="21"/>
        </w:rPr>
        <w:t>。</w:t>
      </w:r>
    </w:p>
    <w:sectPr w:rsidR="008717D5" w:rsidRPr="008717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43" w:rsidRDefault="00743043" w:rsidP="007A612D">
      <w:pPr>
        <w:spacing w:line="240" w:lineRule="auto"/>
      </w:pPr>
      <w:r>
        <w:separator/>
      </w:r>
    </w:p>
  </w:endnote>
  <w:endnote w:type="continuationSeparator" w:id="0">
    <w:p w:rsidR="00743043" w:rsidRDefault="00743043" w:rsidP="007A6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43" w:rsidRDefault="00743043" w:rsidP="007A612D">
      <w:pPr>
        <w:spacing w:line="240" w:lineRule="auto"/>
      </w:pPr>
      <w:r>
        <w:separator/>
      </w:r>
    </w:p>
  </w:footnote>
  <w:footnote w:type="continuationSeparator" w:id="0">
    <w:p w:rsidR="00743043" w:rsidRDefault="00743043" w:rsidP="007A61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783"/>
    <w:multiLevelType w:val="hybridMultilevel"/>
    <w:tmpl w:val="CB3EAD22"/>
    <w:lvl w:ilvl="0" w:tplc="34840F6A">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15:restartNumberingAfterBreak="0">
    <w:nsid w:val="01746B51"/>
    <w:multiLevelType w:val="hybridMultilevel"/>
    <w:tmpl w:val="904667A4"/>
    <w:lvl w:ilvl="0" w:tplc="04090001">
      <w:start w:val="1"/>
      <w:numFmt w:val="bullet"/>
      <w:lvlText w:val=""/>
      <w:lvlJc w:val="left"/>
      <w:pPr>
        <w:ind w:left="1271" w:hanging="420"/>
      </w:pPr>
      <w:rPr>
        <w:rFonts w:ascii="Symbol" w:hAnsi="Symbol" w:hint="default"/>
      </w:rPr>
    </w:lvl>
    <w:lvl w:ilvl="1" w:tplc="04090003">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 w15:restartNumberingAfterBreak="0">
    <w:nsid w:val="102A43E6"/>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AA97BE3"/>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08971D8"/>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5612D06"/>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E472811"/>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EDE3A2C"/>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1136C4F"/>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0CF11D8"/>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F006848"/>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92945B1"/>
    <w:multiLevelType w:val="multilevel"/>
    <w:tmpl w:val="6414C554"/>
    <w:lvl w:ilvl="0">
      <w:start w:val="1"/>
      <w:numFmt w:val="decimal"/>
      <w:pStyle w:val="2"/>
      <w:lvlText w:val="%1."/>
      <w:lvlJc w:val="left"/>
      <w:pPr>
        <w:ind w:left="425" w:hanging="425"/>
      </w:pPr>
      <w:rPr>
        <w:rFonts w:ascii="微软雅黑" w:eastAsia="微软雅黑" w:hAnsi="微软雅黑" w:hint="eastAsia"/>
      </w:rPr>
    </w:lvl>
    <w:lvl w:ilvl="1">
      <w:start w:val="1"/>
      <w:numFmt w:val="decimal"/>
      <w:pStyle w:val="3"/>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6256452B"/>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2D264F8"/>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68AA1F2B"/>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2D059C8"/>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7FE36B2E"/>
    <w:multiLevelType w:val="hybridMultilevel"/>
    <w:tmpl w:val="E9060FB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1"/>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5"/>
  </w:num>
  <w:num w:numId="7">
    <w:abstractNumId w:val="5"/>
  </w:num>
  <w:num w:numId="8">
    <w:abstractNumId w:val="4"/>
  </w:num>
  <w:num w:numId="9">
    <w:abstractNumId w:val="6"/>
  </w:num>
  <w:num w:numId="10">
    <w:abstractNumId w:val="13"/>
  </w:num>
  <w:num w:numId="11">
    <w:abstractNumId w:val="16"/>
  </w:num>
  <w:num w:numId="12">
    <w:abstractNumId w:val="7"/>
  </w:num>
  <w:num w:numId="13">
    <w:abstractNumId w:val="2"/>
  </w:num>
  <w:num w:numId="14">
    <w:abstractNumId w:val="10"/>
  </w:num>
  <w:num w:numId="15">
    <w:abstractNumId w:val="3"/>
  </w:num>
  <w:num w:numId="16">
    <w:abstractNumId w:val="9"/>
  </w:num>
  <w:num w:numId="17">
    <w:abstractNumId w:val="1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24"/>
    <w:rsid w:val="00000A81"/>
    <w:rsid w:val="000271A4"/>
    <w:rsid w:val="00073CB0"/>
    <w:rsid w:val="000C4A96"/>
    <w:rsid w:val="0012673C"/>
    <w:rsid w:val="001E0B44"/>
    <w:rsid w:val="002001A2"/>
    <w:rsid w:val="00271076"/>
    <w:rsid w:val="002A2194"/>
    <w:rsid w:val="002C30AB"/>
    <w:rsid w:val="00303217"/>
    <w:rsid w:val="00350CB8"/>
    <w:rsid w:val="00436E05"/>
    <w:rsid w:val="004A3805"/>
    <w:rsid w:val="005337F1"/>
    <w:rsid w:val="00551E3F"/>
    <w:rsid w:val="00556F37"/>
    <w:rsid w:val="005D492B"/>
    <w:rsid w:val="005D7664"/>
    <w:rsid w:val="006760C8"/>
    <w:rsid w:val="006A70EA"/>
    <w:rsid w:val="00712A39"/>
    <w:rsid w:val="00743043"/>
    <w:rsid w:val="0078024F"/>
    <w:rsid w:val="007A612D"/>
    <w:rsid w:val="007E58E4"/>
    <w:rsid w:val="007F13C0"/>
    <w:rsid w:val="007F1A29"/>
    <w:rsid w:val="008717D5"/>
    <w:rsid w:val="00895637"/>
    <w:rsid w:val="008A6A79"/>
    <w:rsid w:val="008D3B0A"/>
    <w:rsid w:val="00916046"/>
    <w:rsid w:val="009522C9"/>
    <w:rsid w:val="00A741D3"/>
    <w:rsid w:val="00A80175"/>
    <w:rsid w:val="00AB1090"/>
    <w:rsid w:val="00B65C20"/>
    <w:rsid w:val="00B66CCB"/>
    <w:rsid w:val="00B72C24"/>
    <w:rsid w:val="00BB404E"/>
    <w:rsid w:val="00BC11A4"/>
    <w:rsid w:val="00BF3604"/>
    <w:rsid w:val="00C13B44"/>
    <w:rsid w:val="00C53922"/>
    <w:rsid w:val="00C84AC9"/>
    <w:rsid w:val="00CE2F2D"/>
    <w:rsid w:val="00CE5E10"/>
    <w:rsid w:val="00CF6AE1"/>
    <w:rsid w:val="00D154E8"/>
    <w:rsid w:val="00D1719D"/>
    <w:rsid w:val="00D434FF"/>
    <w:rsid w:val="00DF1BE1"/>
    <w:rsid w:val="00E71FBD"/>
    <w:rsid w:val="00EE689A"/>
    <w:rsid w:val="00F16886"/>
    <w:rsid w:val="05721D1B"/>
    <w:rsid w:val="1A684646"/>
    <w:rsid w:val="20A11476"/>
    <w:rsid w:val="23E921F7"/>
    <w:rsid w:val="2BBE4BD4"/>
    <w:rsid w:val="39F87A84"/>
    <w:rsid w:val="52EC3010"/>
    <w:rsid w:val="5F4A6907"/>
    <w:rsid w:val="69E15212"/>
    <w:rsid w:val="6A1545B3"/>
    <w:rsid w:val="73B912ED"/>
    <w:rsid w:val="79196F63"/>
    <w:rsid w:val="79E2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A47710-5906-49D3-AC55-0F336E08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420" w:hanging="420"/>
      <w:jc w:val="both"/>
    </w:pPr>
    <w:rPr>
      <w:kern w:val="2"/>
      <w:sz w:val="21"/>
      <w:szCs w:val="24"/>
    </w:rPr>
  </w:style>
  <w:style w:type="paragraph" w:styleId="2">
    <w:name w:val="heading 2"/>
    <w:basedOn w:val="a"/>
    <w:next w:val="a"/>
    <w:link w:val="2Char"/>
    <w:autoRedefine/>
    <w:uiPriority w:val="9"/>
    <w:unhideWhenUsed/>
    <w:qFormat/>
    <w:rsid w:val="007A612D"/>
    <w:pPr>
      <w:keepNext/>
      <w:keepLines/>
      <w:numPr>
        <w:numId w:val="1"/>
      </w:numPr>
      <w:spacing w:before="120" w:after="120"/>
      <w:outlineLvl w:val="1"/>
    </w:pPr>
    <w:rPr>
      <w:rFonts w:asciiTheme="majorHAnsi" w:eastAsia="微软雅黑" w:hAnsiTheme="majorHAnsi" w:cstheme="majorBidi"/>
      <w:b/>
      <w:bCs/>
      <w:sz w:val="28"/>
      <w:szCs w:val="32"/>
    </w:rPr>
  </w:style>
  <w:style w:type="paragraph" w:styleId="3">
    <w:name w:val="heading 3"/>
    <w:basedOn w:val="a"/>
    <w:next w:val="a"/>
    <w:link w:val="3Char"/>
    <w:autoRedefine/>
    <w:uiPriority w:val="9"/>
    <w:unhideWhenUsed/>
    <w:qFormat/>
    <w:rsid w:val="0012673C"/>
    <w:pPr>
      <w:keepNext/>
      <w:keepLines/>
      <w:numPr>
        <w:ilvl w:val="1"/>
        <w:numId w:val="1"/>
      </w:numPr>
      <w:spacing w:before="120" w:after="120"/>
      <w:ind w:firstLine="0"/>
      <w:outlineLvl w:val="2"/>
    </w:pPr>
    <w:rPr>
      <w:rFonts w:ascii="微软雅黑" w:eastAsia="微软雅黑" w:hAnsi="微软雅黑" w:cstheme="min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Pr>
      <w:i/>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link w:val="Char1"/>
    <w:uiPriority w:val="34"/>
    <w:qFormat/>
    <w:pPr>
      <w:ind w:firstLineChars="200" w:firstLine="420"/>
    </w:pPr>
  </w:style>
  <w:style w:type="character" w:customStyle="1" w:styleId="2Char">
    <w:name w:val="标题 2 Char"/>
    <w:basedOn w:val="a0"/>
    <w:link w:val="2"/>
    <w:uiPriority w:val="9"/>
    <w:rsid w:val="007A612D"/>
    <w:rPr>
      <w:rFonts w:asciiTheme="majorHAnsi" w:eastAsia="微软雅黑" w:hAnsiTheme="majorHAnsi" w:cstheme="majorBidi"/>
      <w:b/>
      <w:bCs/>
      <w:kern w:val="2"/>
      <w:sz w:val="28"/>
      <w:szCs w:val="32"/>
    </w:rPr>
  </w:style>
  <w:style w:type="character" w:customStyle="1" w:styleId="3Char">
    <w:name w:val="标题 3 Char"/>
    <w:basedOn w:val="a0"/>
    <w:link w:val="3"/>
    <w:uiPriority w:val="9"/>
    <w:rsid w:val="0012673C"/>
    <w:rPr>
      <w:rFonts w:ascii="微软雅黑" w:eastAsia="微软雅黑" w:hAnsi="微软雅黑" w:cstheme="minorBidi"/>
      <w:b/>
      <w:bCs/>
      <w:kern w:val="2"/>
      <w:sz w:val="24"/>
      <w:szCs w:val="32"/>
    </w:rPr>
  </w:style>
  <w:style w:type="character" w:customStyle="1" w:styleId="Char1">
    <w:name w:val="列出段落 Char"/>
    <w:basedOn w:val="a0"/>
    <w:link w:val="a7"/>
    <w:uiPriority w:val="34"/>
    <w:rsid w:val="007A612D"/>
    <w:rPr>
      <w:kern w:val="2"/>
      <w:sz w:val="21"/>
      <w:szCs w:val="24"/>
    </w:rPr>
  </w:style>
  <w:style w:type="paragraph" w:styleId="a8">
    <w:name w:val="Balloon Text"/>
    <w:basedOn w:val="a"/>
    <w:link w:val="Char2"/>
    <w:uiPriority w:val="99"/>
    <w:semiHidden/>
    <w:unhideWhenUsed/>
    <w:rsid w:val="00A80175"/>
    <w:pPr>
      <w:spacing w:line="240" w:lineRule="auto"/>
    </w:pPr>
    <w:rPr>
      <w:sz w:val="18"/>
      <w:szCs w:val="18"/>
    </w:rPr>
  </w:style>
  <w:style w:type="character" w:customStyle="1" w:styleId="Char2">
    <w:name w:val="批注框文本 Char"/>
    <w:basedOn w:val="a0"/>
    <w:link w:val="a8"/>
    <w:uiPriority w:val="99"/>
    <w:semiHidden/>
    <w:rsid w:val="00A801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521</Words>
  <Characters>2974</Characters>
  <Application>Microsoft Office Word</Application>
  <DocSecurity>0</DocSecurity>
  <Lines>24</Lines>
  <Paragraphs>6</Paragraphs>
  <ScaleCrop>false</ScaleCrop>
  <Company>WRI</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网锐检测</cp:lastModifiedBy>
  <cp:revision>37</cp:revision>
  <cp:lastPrinted>2021-06-17T06:27:00Z</cp:lastPrinted>
  <dcterms:created xsi:type="dcterms:W3CDTF">2019-03-01T04:23:00Z</dcterms:created>
  <dcterms:modified xsi:type="dcterms:W3CDTF">2021-06-17T06:42:00Z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