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4" w:lineRule="exact"/>
        <w:jc w:val="center"/>
        <w:sectPr>
          <w:pgSz w:w="11900" w:h="16840"/>
          <w:pgMar w:top="1426" w:right="1800" w:bottom="992" w:left="1800" w:header="851" w:footer="992" w:gutter="0"/>
          <w:cols w:space="720" w:num="1"/>
        </w:sectPr>
      </w:pPr>
      <w:bookmarkStart w:id="0" w:name="_bookmark0"/>
      <w:bookmarkEnd w:id="0"/>
    </w:p>
    <w:p>
      <w:pPr>
        <w:autoSpaceDE w:val="0"/>
        <w:autoSpaceDN w:val="0"/>
        <w:spacing w:line="2698" w:lineRule="exact"/>
        <w:jc w:val="left"/>
      </w:pPr>
    </w:p>
    <w:p>
      <w:pPr>
        <w:autoSpaceDE w:val="0"/>
        <w:autoSpaceDN w:val="0"/>
        <w:spacing w:line="796" w:lineRule="exact"/>
        <w:ind w:right="175" w:firstLine="1116" w:firstLineChars="200"/>
        <w:jc w:val="left"/>
        <w:rPr>
          <w:rFonts w:ascii="仿宋" w:hAnsi="仿宋" w:eastAsia="仿宋" w:cs="仿宋"/>
          <w:bCs/>
          <w:color w:val="000000"/>
          <w:kern w:val="0"/>
          <w:sz w:val="56"/>
        </w:rPr>
      </w:pPr>
      <w:r>
        <w:rPr>
          <w:rFonts w:hint="eastAsia" w:ascii="仿宋" w:hAnsi="仿宋" w:eastAsia="仿宋" w:cs="仿宋"/>
          <w:bCs/>
          <w:color w:val="000000"/>
          <w:spacing w:val="-1"/>
          <w:kern w:val="0"/>
          <w:sz w:val="56"/>
        </w:rPr>
        <w:t>南通</w:t>
      </w:r>
      <w:r>
        <w:rPr>
          <w:rFonts w:ascii="仿宋" w:hAnsi="仿宋" w:eastAsia="仿宋" w:cs="仿宋"/>
          <w:bCs/>
          <w:color w:val="000000"/>
          <w:spacing w:val="-1"/>
          <w:kern w:val="0"/>
          <w:sz w:val="56"/>
        </w:rPr>
        <w:t>通富</w:t>
      </w:r>
      <w:r>
        <w:rPr>
          <w:rFonts w:ascii="仿宋" w:hAnsi="仿宋" w:eastAsia="仿宋" w:cs="仿宋"/>
          <w:bCs/>
          <w:color w:val="000000"/>
          <w:kern w:val="0"/>
          <w:sz w:val="56"/>
        </w:rPr>
        <w:t>微电</w:t>
      </w:r>
      <w:r>
        <w:rPr>
          <w:rFonts w:ascii="仿宋" w:hAnsi="仿宋" w:eastAsia="仿宋" w:cs="仿宋"/>
          <w:bCs/>
          <w:color w:val="000000"/>
          <w:spacing w:val="-1"/>
          <w:kern w:val="0"/>
          <w:sz w:val="56"/>
        </w:rPr>
        <w:t>子</w:t>
      </w:r>
      <w:r>
        <w:rPr>
          <w:rFonts w:ascii="仿宋" w:hAnsi="仿宋" w:eastAsia="仿宋" w:cs="仿宋"/>
          <w:bCs/>
          <w:color w:val="000000"/>
          <w:spacing w:val="1"/>
          <w:kern w:val="0"/>
          <w:sz w:val="56"/>
        </w:rPr>
        <w:t>有</w:t>
      </w:r>
      <w:r>
        <w:rPr>
          <w:rFonts w:ascii="仿宋" w:hAnsi="仿宋" w:eastAsia="仿宋" w:cs="仿宋"/>
          <w:bCs/>
          <w:color w:val="000000"/>
          <w:spacing w:val="-2"/>
          <w:kern w:val="0"/>
          <w:sz w:val="56"/>
        </w:rPr>
        <w:t>限</w:t>
      </w:r>
      <w:r>
        <w:rPr>
          <w:rFonts w:ascii="仿宋" w:hAnsi="仿宋" w:eastAsia="仿宋" w:cs="仿宋"/>
          <w:bCs/>
          <w:color w:val="000000"/>
          <w:spacing w:val="-1"/>
          <w:kern w:val="0"/>
          <w:sz w:val="56"/>
        </w:rPr>
        <w:t>公</w:t>
      </w:r>
      <w:r>
        <w:rPr>
          <w:rFonts w:ascii="仿宋" w:hAnsi="仿宋" w:eastAsia="仿宋" w:cs="仿宋"/>
          <w:bCs/>
          <w:color w:val="000000"/>
          <w:spacing w:val="-10"/>
          <w:w w:val="102"/>
          <w:kern w:val="0"/>
          <w:sz w:val="56"/>
        </w:rPr>
        <w:t>司</w:t>
      </w:r>
      <w:r>
        <w:rPr>
          <w:rFonts w:ascii="仿宋" w:hAnsi="仿宋" w:eastAsia="仿宋" w:cs="仿宋"/>
          <w:bCs/>
          <w:color w:val="000000"/>
          <w:kern w:val="0"/>
          <w:sz w:val="56"/>
        </w:rPr>
        <w:t xml:space="preserve"> </w:t>
      </w:r>
    </w:p>
    <w:p>
      <w:pPr>
        <w:autoSpaceDE w:val="0"/>
        <w:autoSpaceDN w:val="0"/>
        <w:spacing w:line="796" w:lineRule="exact"/>
        <w:ind w:right="175" w:firstLine="793" w:firstLineChars="100"/>
        <w:jc w:val="left"/>
        <w:rPr>
          <w:rFonts w:hint="eastAsia" w:eastAsia="仿宋"/>
          <w:lang w:eastAsia="zh-CN"/>
        </w:rPr>
        <w:sectPr>
          <w:footerReference r:id="rId3" w:type="default"/>
          <w:type w:val="continuous"/>
          <w:pgSz w:w="11900" w:h="16840"/>
          <w:pgMar w:top="1426" w:right="1800" w:bottom="992" w:left="1800" w:header="851" w:footer="992" w:gutter="0"/>
          <w:cols w:space="0" w:num="1"/>
        </w:sectPr>
      </w:pPr>
      <w:r>
        <w:rPr>
          <w:rFonts w:ascii="仿宋" w:hAnsi="仿宋" w:eastAsia="仿宋" w:cs="仿宋"/>
          <w:b/>
          <w:bCs/>
          <w:color w:val="000000"/>
          <w:spacing w:val="71"/>
          <w:w w:val="90"/>
          <w:kern w:val="0"/>
          <w:sz w:val="72"/>
        </w:rPr>
        <w:t>土</w:t>
      </w:r>
      <w:r>
        <w:rPr>
          <w:rFonts w:ascii="仿宋" w:hAnsi="仿宋" w:eastAsia="仿宋" w:cs="仿宋"/>
          <w:b/>
          <w:bCs/>
          <w:color w:val="000000"/>
          <w:spacing w:val="24"/>
          <w:w w:val="87"/>
          <w:kern w:val="0"/>
          <w:sz w:val="72"/>
        </w:rPr>
        <w:t>壤</w:t>
      </w:r>
      <w:r>
        <w:rPr>
          <w:rFonts w:ascii="仿宋" w:hAnsi="仿宋" w:eastAsia="仿宋" w:cs="仿宋"/>
          <w:b/>
          <w:bCs/>
          <w:color w:val="000000"/>
          <w:spacing w:val="35"/>
          <w:w w:val="92"/>
          <w:kern w:val="0"/>
          <w:sz w:val="72"/>
        </w:rPr>
        <w:t>污</w:t>
      </w:r>
      <w:r>
        <w:rPr>
          <w:rFonts w:ascii="仿宋" w:hAnsi="仿宋" w:eastAsia="仿宋" w:cs="仿宋"/>
          <w:b/>
          <w:bCs/>
          <w:color w:val="000000"/>
          <w:spacing w:val="48"/>
          <w:w w:val="89"/>
          <w:kern w:val="0"/>
          <w:sz w:val="72"/>
        </w:rPr>
        <w:t>染</w:t>
      </w:r>
      <w:r>
        <w:rPr>
          <w:rFonts w:ascii="仿宋" w:hAnsi="仿宋" w:eastAsia="仿宋" w:cs="仿宋"/>
          <w:b/>
          <w:bCs/>
          <w:color w:val="000000"/>
          <w:spacing w:val="47"/>
          <w:w w:val="87"/>
          <w:kern w:val="0"/>
          <w:sz w:val="72"/>
        </w:rPr>
        <w:t>隐</w:t>
      </w:r>
      <w:r>
        <w:rPr>
          <w:rFonts w:ascii="仿宋" w:hAnsi="仿宋" w:eastAsia="仿宋" w:cs="仿宋"/>
          <w:b/>
          <w:bCs/>
          <w:color w:val="000000"/>
          <w:spacing w:val="48"/>
          <w:w w:val="87"/>
          <w:kern w:val="0"/>
          <w:sz w:val="72"/>
        </w:rPr>
        <w:t>患</w:t>
      </w:r>
      <w:r>
        <w:rPr>
          <w:rFonts w:ascii="仿宋" w:hAnsi="仿宋" w:eastAsia="仿宋" w:cs="仿宋"/>
          <w:b/>
          <w:bCs/>
          <w:color w:val="000000"/>
          <w:spacing w:val="47"/>
          <w:w w:val="87"/>
          <w:kern w:val="0"/>
          <w:sz w:val="72"/>
        </w:rPr>
        <w:t>排</w:t>
      </w:r>
      <w:r>
        <w:rPr>
          <w:rFonts w:ascii="仿宋" w:hAnsi="仿宋" w:eastAsia="仿宋" w:cs="仿宋"/>
          <w:b/>
          <w:bCs/>
          <w:color w:val="000000"/>
          <w:spacing w:val="48"/>
          <w:w w:val="87"/>
          <w:kern w:val="0"/>
          <w:sz w:val="72"/>
        </w:rPr>
        <w:t>查</w:t>
      </w:r>
      <w:r>
        <w:rPr>
          <w:rFonts w:hint="eastAsia" w:ascii="仿宋" w:hAnsi="仿宋" w:eastAsia="仿宋" w:cs="仿宋"/>
          <w:b/>
          <w:bCs/>
          <w:color w:val="000000"/>
          <w:spacing w:val="47"/>
          <w:w w:val="87"/>
          <w:kern w:val="0"/>
          <w:sz w:val="72"/>
          <w:lang w:val="en-US" w:eastAsia="zh-CN"/>
        </w:rPr>
        <w:t>制度</w:t>
      </w:r>
    </w:p>
    <w:p>
      <w:pPr>
        <w:autoSpaceDE w:val="0"/>
        <w:autoSpaceDN w:val="0"/>
        <w:spacing w:line="8546" w:lineRule="exact"/>
        <w:jc w:val="left"/>
      </w:pPr>
    </w:p>
    <w:p>
      <w:pPr>
        <w:autoSpaceDE w:val="0"/>
        <w:autoSpaceDN w:val="0"/>
        <w:spacing w:line="576" w:lineRule="exact"/>
        <w:ind w:left="2446" w:firstLine="440" w:firstLineChars="100"/>
        <w:jc w:val="left"/>
      </w:pPr>
      <w:r>
        <w:rPr>
          <w:rFonts w:ascii="Times New Roman" w:hAnsi="Times New Roman" w:eastAsia="Times New Roman" w:cs="Times New Roman"/>
          <w:bCs/>
          <w:color w:val="000000"/>
          <w:kern w:val="0"/>
          <w:sz w:val="44"/>
        </w:rPr>
        <w:t>2020</w:t>
      </w:r>
      <w:r>
        <w:rPr>
          <w:rFonts w:ascii="Times New Roman" w:hAnsi="Times New Roman" w:eastAsia="Times New Roman" w:cs="Times New Roman"/>
          <w:bCs/>
          <w:color w:val="000000"/>
          <w:w w:val="98"/>
          <w:kern w:val="0"/>
          <w:sz w:val="44"/>
        </w:rPr>
        <w:t xml:space="preserve"> </w:t>
      </w:r>
      <w:r>
        <w:rPr>
          <w:rFonts w:ascii="仿宋" w:hAnsi="仿宋" w:eastAsia="仿宋" w:cs="仿宋"/>
          <w:bCs/>
          <w:color w:val="000000"/>
          <w:spacing w:val="-3"/>
          <w:kern w:val="0"/>
          <w:sz w:val="44"/>
        </w:rPr>
        <w:t>年</w:t>
      </w:r>
      <w:r>
        <w:rPr>
          <w:rFonts w:hint="eastAsia" w:ascii="仿宋" w:hAnsi="仿宋" w:eastAsia="仿宋" w:cs="仿宋"/>
          <w:bCs/>
          <w:color w:val="000000"/>
          <w:w w:val="50"/>
          <w:kern w:val="0"/>
          <w:sz w:val="44"/>
        </w:rPr>
        <w:t xml:space="preserve"> </w:t>
      </w:r>
      <w:r>
        <w:rPr>
          <w:rFonts w:hint="eastAsia" w:ascii="Times New Roman" w:hAnsi="Times New Roman" w:eastAsia="宋体" w:cs="Times New Roman"/>
          <w:bCs/>
          <w:color w:val="000000"/>
          <w:kern w:val="0"/>
          <w:sz w:val="44"/>
        </w:rPr>
        <w:t xml:space="preserve">6 </w:t>
      </w:r>
      <w:r>
        <w:rPr>
          <w:rFonts w:ascii="仿宋" w:hAnsi="仿宋" w:eastAsia="仿宋" w:cs="仿宋"/>
          <w:bCs/>
          <w:color w:val="000000"/>
          <w:spacing w:val="-2"/>
          <w:kern w:val="0"/>
          <w:sz w:val="44"/>
        </w:rPr>
        <w:t>月</w:t>
      </w:r>
    </w:p>
    <w:p>
      <w:pPr>
        <w:spacing w:line="14" w:lineRule="exact"/>
        <w:jc w:val="center"/>
        <w:sectPr>
          <w:type w:val="continuous"/>
          <w:pgSz w:w="11900" w:h="16840"/>
          <w:pgMar w:top="1426" w:right="1800" w:bottom="992" w:left="1800" w:header="851" w:footer="992" w:gutter="0"/>
          <w:cols w:space="0" w:num="1"/>
        </w:sectPr>
      </w:pPr>
    </w:p>
    <w:p>
      <w:pPr>
        <w:rPr>
          <w:rFonts w:ascii="宋体" w:hAnsi="宋体" w:eastAsia="宋体" w:cstheme="minorBidi"/>
          <w:kern w:val="2"/>
          <w:sz w:val="21"/>
          <w:szCs w:val="22"/>
          <w:lang w:val="en-US" w:eastAsia="zh-CN" w:bidi="ar-SA"/>
        </w:rPr>
      </w:pPr>
      <w:bookmarkStart w:id="1" w:name="_bookmark3"/>
      <w:bookmarkEnd w:id="1"/>
      <w:bookmarkStart w:id="2" w:name="_bookmark1"/>
      <w:bookmarkEnd w:id="2"/>
    </w:p>
    <w:sdt>
      <w:sdtPr>
        <w:rPr>
          <w:rFonts w:ascii="宋体" w:hAnsi="宋体" w:eastAsia="宋体" w:cstheme="minorBidi"/>
          <w:kern w:val="2"/>
          <w:sz w:val="21"/>
          <w:szCs w:val="22"/>
          <w:lang w:val="en-US" w:eastAsia="zh-CN" w:bidi="ar-SA"/>
        </w:rPr>
        <w:id w:val="147464910"/>
        <w15:color w:val="DBDBDB"/>
        <w:docPartObj>
          <w:docPartGallery w:val="Table of Contents"/>
          <w:docPartUnique/>
        </w:docPartObj>
      </w:sdtPr>
      <w:sdtEndPr>
        <w:rPr>
          <w:rFonts w:ascii="宋体" w:hAnsi="宋体" w:eastAsia="宋体" w:cstheme="minorBidi"/>
          <w:b/>
          <w:kern w:val="2"/>
          <w:sz w:val="22"/>
          <w:szCs w:val="22"/>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2"/>
              <w:lang w:val="en-US" w:eastAsia="zh-CN" w:bidi="ar-SA"/>
            </w:rPr>
          </w:pPr>
          <w:bookmarkStart w:id="3" w:name="_Toc29572"/>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2"/>
              <w:lang w:val="en-US" w:eastAsia="zh-CN" w:bidi="ar-SA"/>
            </w:rPr>
          </w:pPr>
        </w:p>
        <w:p>
          <w:pPr>
            <w:spacing w:before="0" w:beforeLines="0" w:after="0" w:afterLines="0" w:line="240" w:lineRule="auto"/>
            <w:ind w:left="0" w:leftChars="0" w:right="0" w:rightChars="0" w:firstLine="0" w:firstLineChars="0"/>
            <w:jc w:val="center"/>
            <w:rPr>
              <w:sz w:val="36"/>
              <w:szCs w:val="40"/>
            </w:rPr>
          </w:pPr>
          <w:r>
            <w:rPr>
              <w:rFonts w:ascii="宋体" w:hAnsi="宋体" w:eastAsia="宋体"/>
              <w:sz w:val="36"/>
              <w:szCs w:val="40"/>
            </w:rPr>
            <w:t>目录</w:t>
          </w:r>
        </w:p>
        <w:p>
          <w:pPr>
            <w:pStyle w:val="10"/>
            <w:tabs>
              <w:tab w:val="right" w:leader="dot" w:pos="8496"/>
            </w:tabs>
            <w:rPr>
              <w:sz w:val="24"/>
              <w:szCs w:val="28"/>
            </w:rPr>
          </w:pPr>
          <w:r>
            <w:rPr>
              <w:sz w:val="40"/>
              <w:szCs w:val="40"/>
            </w:rPr>
            <w:fldChar w:fldCharType="begin"/>
          </w:r>
          <w:r>
            <w:rPr>
              <w:sz w:val="40"/>
              <w:szCs w:val="40"/>
            </w:rPr>
            <w:instrText xml:space="preserve">TOC \o "1-2" \h \u </w:instrText>
          </w:r>
          <w:r>
            <w:rPr>
              <w:sz w:val="40"/>
              <w:szCs w:val="40"/>
            </w:rPr>
            <w:fldChar w:fldCharType="separate"/>
          </w:r>
          <w:r>
            <w:rPr>
              <w:sz w:val="24"/>
              <w:szCs w:val="40"/>
            </w:rPr>
            <w:fldChar w:fldCharType="begin"/>
          </w:r>
          <w:r>
            <w:rPr>
              <w:sz w:val="24"/>
              <w:szCs w:val="40"/>
            </w:rPr>
            <w:instrText xml:space="preserve"> HYPERLINK \l _Toc6707 </w:instrText>
          </w:r>
          <w:r>
            <w:rPr>
              <w:sz w:val="24"/>
              <w:szCs w:val="40"/>
            </w:rPr>
            <w:fldChar w:fldCharType="separate"/>
          </w:r>
          <w:r>
            <w:rPr>
              <w:rFonts w:ascii="Times New Roman" w:hAnsi="Times New Roman" w:eastAsia="Times New Roman" w:cs="Times New Roman"/>
              <w:bCs/>
              <w:kern w:val="0"/>
              <w:sz w:val="24"/>
              <w:szCs w:val="28"/>
            </w:rPr>
            <w:t xml:space="preserve">1 </w:t>
          </w:r>
          <w:r>
            <w:rPr>
              <w:rFonts w:ascii="仿宋" w:hAnsi="仿宋" w:eastAsia="仿宋" w:cs="仿宋"/>
              <w:bCs/>
              <w:spacing w:val="8"/>
              <w:w w:val="97"/>
              <w:kern w:val="0"/>
              <w:sz w:val="24"/>
              <w:szCs w:val="28"/>
            </w:rPr>
            <w:t>前</w:t>
          </w:r>
          <w:r>
            <w:rPr>
              <w:rFonts w:ascii="仿宋" w:hAnsi="仿宋" w:eastAsia="仿宋" w:cs="仿宋"/>
              <w:bCs/>
              <w:spacing w:val="22"/>
              <w:w w:val="91"/>
              <w:kern w:val="0"/>
              <w:sz w:val="24"/>
              <w:szCs w:val="28"/>
            </w:rPr>
            <w:t>言</w:t>
          </w:r>
          <w:r>
            <w:rPr>
              <w:sz w:val="24"/>
              <w:szCs w:val="28"/>
            </w:rPr>
            <w:tab/>
          </w:r>
          <w:r>
            <w:rPr>
              <w:sz w:val="24"/>
              <w:szCs w:val="28"/>
            </w:rPr>
            <w:fldChar w:fldCharType="begin"/>
          </w:r>
          <w:r>
            <w:rPr>
              <w:sz w:val="24"/>
              <w:szCs w:val="28"/>
            </w:rPr>
            <w:instrText xml:space="preserve"> PAGEREF _Toc6707 \h </w:instrText>
          </w:r>
          <w:r>
            <w:rPr>
              <w:sz w:val="24"/>
              <w:szCs w:val="28"/>
            </w:rPr>
            <w:fldChar w:fldCharType="separate"/>
          </w:r>
          <w:r>
            <w:rPr>
              <w:sz w:val="24"/>
              <w:szCs w:val="28"/>
            </w:rPr>
            <w:t>3</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_Toc11909 </w:instrText>
          </w:r>
          <w:r>
            <w:rPr>
              <w:sz w:val="24"/>
              <w:szCs w:val="40"/>
            </w:rPr>
            <w:fldChar w:fldCharType="separate"/>
          </w:r>
          <w:r>
            <w:rPr>
              <w:rFonts w:ascii="Times New Roman" w:hAnsi="Times New Roman" w:eastAsia="Times New Roman" w:cs="Times New Roman"/>
              <w:bCs/>
              <w:spacing w:val="-3"/>
              <w:w w:val="103"/>
              <w:kern w:val="0"/>
              <w:sz w:val="24"/>
              <w:szCs w:val="28"/>
            </w:rPr>
            <w:t>1.1</w:t>
          </w:r>
          <w:r>
            <w:rPr>
              <w:rFonts w:ascii="Times New Roman" w:hAnsi="Times New Roman" w:eastAsia="Times New Roman" w:cs="Times New Roman"/>
              <w:bCs/>
              <w:w w:val="98"/>
              <w:kern w:val="0"/>
              <w:sz w:val="24"/>
              <w:szCs w:val="28"/>
            </w:rPr>
            <w:t xml:space="preserve"> </w:t>
          </w:r>
          <w:r>
            <w:rPr>
              <w:rFonts w:ascii="仿宋" w:hAnsi="仿宋" w:eastAsia="仿宋" w:cs="仿宋"/>
              <w:bCs/>
              <w:spacing w:val="7"/>
              <w:w w:val="97"/>
              <w:kern w:val="0"/>
              <w:sz w:val="24"/>
              <w:szCs w:val="28"/>
            </w:rPr>
            <w:t>土</w:t>
          </w:r>
          <w:r>
            <w:rPr>
              <w:rFonts w:ascii="仿宋" w:hAnsi="仿宋" w:eastAsia="仿宋" w:cs="仿宋"/>
              <w:bCs/>
              <w:spacing w:val="-1"/>
              <w:w w:val="98"/>
              <w:kern w:val="0"/>
              <w:sz w:val="24"/>
              <w:szCs w:val="28"/>
            </w:rPr>
            <w:t>壤</w:t>
          </w:r>
          <w:r>
            <w:rPr>
              <w:rFonts w:ascii="仿宋" w:hAnsi="仿宋" w:eastAsia="仿宋" w:cs="仿宋"/>
              <w:bCs/>
              <w:kern w:val="0"/>
              <w:sz w:val="24"/>
              <w:szCs w:val="28"/>
            </w:rPr>
            <w:t>隐患</w:t>
          </w:r>
          <w:r>
            <w:rPr>
              <w:rFonts w:ascii="仿宋" w:hAnsi="仿宋" w:eastAsia="仿宋" w:cs="仿宋"/>
              <w:bCs/>
              <w:spacing w:val="-7"/>
              <w:w w:val="103"/>
              <w:kern w:val="0"/>
              <w:sz w:val="24"/>
              <w:szCs w:val="28"/>
            </w:rPr>
            <w:t>排</w:t>
          </w:r>
          <w:r>
            <w:rPr>
              <w:rFonts w:ascii="仿宋" w:hAnsi="仿宋" w:eastAsia="仿宋" w:cs="仿宋"/>
              <w:bCs/>
              <w:spacing w:val="-3"/>
              <w:w w:val="102"/>
              <w:kern w:val="0"/>
              <w:sz w:val="24"/>
              <w:szCs w:val="28"/>
            </w:rPr>
            <w:t>查</w:t>
          </w:r>
          <w:r>
            <w:rPr>
              <w:rFonts w:ascii="仿宋" w:hAnsi="仿宋" w:eastAsia="仿宋" w:cs="仿宋"/>
              <w:bCs/>
              <w:kern w:val="0"/>
              <w:sz w:val="24"/>
              <w:szCs w:val="28"/>
            </w:rPr>
            <w:t>工作</w:t>
          </w:r>
          <w:r>
            <w:rPr>
              <w:rFonts w:ascii="仿宋" w:hAnsi="仿宋" w:eastAsia="仿宋" w:cs="仿宋"/>
              <w:bCs/>
              <w:spacing w:val="-13"/>
              <w:w w:val="105"/>
              <w:kern w:val="0"/>
              <w:sz w:val="24"/>
              <w:szCs w:val="28"/>
            </w:rPr>
            <w:t>目</w:t>
          </w:r>
          <w:r>
            <w:rPr>
              <w:rFonts w:ascii="仿宋" w:hAnsi="仿宋" w:eastAsia="仿宋" w:cs="仿宋"/>
              <w:bCs/>
              <w:kern w:val="0"/>
              <w:sz w:val="24"/>
              <w:szCs w:val="28"/>
            </w:rPr>
            <w:t>标</w:t>
          </w:r>
          <w:r>
            <w:rPr>
              <w:sz w:val="24"/>
              <w:szCs w:val="28"/>
            </w:rPr>
            <w:tab/>
          </w:r>
          <w:r>
            <w:rPr>
              <w:sz w:val="24"/>
              <w:szCs w:val="28"/>
            </w:rPr>
            <w:fldChar w:fldCharType="begin"/>
          </w:r>
          <w:r>
            <w:rPr>
              <w:sz w:val="24"/>
              <w:szCs w:val="28"/>
            </w:rPr>
            <w:instrText xml:space="preserve"> PAGEREF _Toc11909 \h </w:instrText>
          </w:r>
          <w:r>
            <w:rPr>
              <w:sz w:val="24"/>
              <w:szCs w:val="28"/>
            </w:rPr>
            <w:fldChar w:fldCharType="separate"/>
          </w:r>
          <w:r>
            <w:rPr>
              <w:sz w:val="24"/>
              <w:szCs w:val="28"/>
            </w:rPr>
            <w:t>4</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_Toc13729 </w:instrText>
          </w:r>
          <w:r>
            <w:rPr>
              <w:sz w:val="24"/>
              <w:szCs w:val="40"/>
            </w:rPr>
            <w:fldChar w:fldCharType="separate"/>
          </w:r>
          <w:r>
            <w:rPr>
              <w:rFonts w:ascii="Times New Roman" w:hAnsi="Times New Roman" w:eastAsia="Times New Roman" w:cs="Times New Roman"/>
              <w:bCs/>
              <w:spacing w:val="-3"/>
              <w:w w:val="103"/>
              <w:kern w:val="0"/>
              <w:sz w:val="24"/>
              <w:szCs w:val="28"/>
            </w:rPr>
            <w:t>1.2</w:t>
          </w:r>
          <w:r>
            <w:rPr>
              <w:rFonts w:ascii="Times New Roman" w:hAnsi="Times New Roman" w:eastAsia="Times New Roman" w:cs="Times New Roman"/>
              <w:bCs/>
              <w:w w:val="98"/>
              <w:kern w:val="0"/>
              <w:sz w:val="24"/>
              <w:szCs w:val="28"/>
            </w:rPr>
            <w:t xml:space="preserve"> </w:t>
          </w:r>
          <w:r>
            <w:rPr>
              <w:rFonts w:ascii="仿宋" w:hAnsi="仿宋" w:eastAsia="仿宋" w:cs="仿宋"/>
              <w:bCs/>
              <w:spacing w:val="7"/>
              <w:w w:val="97"/>
              <w:kern w:val="0"/>
              <w:sz w:val="24"/>
              <w:szCs w:val="28"/>
            </w:rPr>
            <w:t>工</w:t>
          </w:r>
          <w:r>
            <w:rPr>
              <w:rFonts w:ascii="仿宋" w:hAnsi="仿宋" w:eastAsia="仿宋" w:cs="仿宋"/>
              <w:bCs/>
              <w:spacing w:val="-1"/>
              <w:w w:val="98"/>
              <w:kern w:val="0"/>
              <w:sz w:val="24"/>
              <w:szCs w:val="28"/>
            </w:rPr>
            <w:t>作</w:t>
          </w:r>
          <w:r>
            <w:rPr>
              <w:rFonts w:ascii="仿宋" w:hAnsi="仿宋" w:eastAsia="仿宋" w:cs="仿宋"/>
              <w:bCs/>
              <w:kern w:val="0"/>
              <w:sz w:val="24"/>
              <w:szCs w:val="28"/>
            </w:rPr>
            <w:t>内</w:t>
          </w:r>
          <w:r>
            <w:rPr>
              <w:rFonts w:ascii="仿宋" w:hAnsi="仿宋" w:eastAsia="仿宋" w:cs="仿宋"/>
              <w:bCs/>
              <w:spacing w:val="-13"/>
              <w:w w:val="105"/>
              <w:kern w:val="0"/>
              <w:sz w:val="24"/>
              <w:szCs w:val="28"/>
            </w:rPr>
            <w:t>容</w:t>
          </w:r>
          <w:r>
            <w:rPr>
              <w:sz w:val="24"/>
              <w:szCs w:val="28"/>
            </w:rPr>
            <w:tab/>
          </w:r>
          <w:r>
            <w:rPr>
              <w:sz w:val="24"/>
              <w:szCs w:val="28"/>
            </w:rPr>
            <w:fldChar w:fldCharType="begin"/>
          </w:r>
          <w:r>
            <w:rPr>
              <w:sz w:val="24"/>
              <w:szCs w:val="28"/>
            </w:rPr>
            <w:instrText xml:space="preserve"> PAGEREF _Toc13729 \h </w:instrText>
          </w:r>
          <w:r>
            <w:rPr>
              <w:sz w:val="24"/>
              <w:szCs w:val="28"/>
            </w:rPr>
            <w:fldChar w:fldCharType="separate"/>
          </w:r>
          <w:r>
            <w:rPr>
              <w:sz w:val="24"/>
              <w:szCs w:val="28"/>
            </w:rPr>
            <w:t>4</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_Toc22595 </w:instrText>
          </w:r>
          <w:r>
            <w:rPr>
              <w:sz w:val="24"/>
              <w:szCs w:val="40"/>
            </w:rPr>
            <w:fldChar w:fldCharType="separate"/>
          </w:r>
          <w:r>
            <w:rPr>
              <w:rFonts w:ascii="Times New Roman" w:hAnsi="Times New Roman" w:eastAsia="Times New Roman" w:cs="Times New Roman"/>
              <w:bCs/>
              <w:spacing w:val="-3"/>
              <w:w w:val="103"/>
              <w:kern w:val="0"/>
              <w:sz w:val="24"/>
              <w:szCs w:val="28"/>
            </w:rPr>
            <w:t>1.3</w:t>
          </w:r>
          <w:r>
            <w:rPr>
              <w:rFonts w:ascii="Times New Roman" w:hAnsi="Times New Roman" w:eastAsia="Times New Roman" w:cs="Times New Roman"/>
              <w:bCs/>
              <w:w w:val="98"/>
              <w:kern w:val="0"/>
              <w:sz w:val="24"/>
              <w:szCs w:val="28"/>
            </w:rPr>
            <w:t xml:space="preserve"> </w:t>
          </w:r>
          <w:r>
            <w:rPr>
              <w:rFonts w:ascii="仿宋" w:hAnsi="仿宋" w:eastAsia="仿宋" w:cs="仿宋"/>
              <w:bCs/>
              <w:spacing w:val="7"/>
              <w:w w:val="97"/>
              <w:kern w:val="0"/>
              <w:sz w:val="24"/>
              <w:szCs w:val="28"/>
            </w:rPr>
            <w:t>工</w:t>
          </w:r>
          <w:r>
            <w:rPr>
              <w:rFonts w:ascii="仿宋" w:hAnsi="仿宋" w:eastAsia="仿宋" w:cs="仿宋"/>
              <w:bCs/>
              <w:spacing w:val="-1"/>
              <w:w w:val="98"/>
              <w:kern w:val="0"/>
              <w:sz w:val="24"/>
              <w:szCs w:val="28"/>
            </w:rPr>
            <w:t>作</w:t>
          </w:r>
          <w:r>
            <w:rPr>
              <w:rFonts w:ascii="仿宋" w:hAnsi="仿宋" w:eastAsia="仿宋" w:cs="仿宋"/>
              <w:bCs/>
              <w:kern w:val="0"/>
              <w:sz w:val="24"/>
              <w:szCs w:val="28"/>
            </w:rPr>
            <w:t>流</w:t>
          </w:r>
          <w:r>
            <w:rPr>
              <w:rFonts w:ascii="仿宋" w:hAnsi="仿宋" w:eastAsia="仿宋" w:cs="仿宋"/>
              <w:bCs/>
              <w:spacing w:val="-13"/>
              <w:w w:val="105"/>
              <w:kern w:val="0"/>
              <w:sz w:val="24"/>
              <w:szCs w:val="28"/>
            </w:rPr>
            <w:t>程</w:t>
          </w:r>
          <w:r>
            <w:rPr>
              <w:sz w:val="24"/>
              <w:szCs w:val="28"/>
            </w:rPr>
            <w:tab/>
          </w:r>
          <w:r>
            <w:rPr>
              <w:sz w:val="24"/>
              <w:szCs w:val="28"/>
            </w:rPr>
            <w:fldChar w:fldCharType="begin"/>
          </w:r>
          <w:r>
            <w:rPr>
              <w:sz w:val="24"/>
              <w:szCs w:val="28"/>
            </w:rPr>
            <w:instrText xml:space="preserve"> PAGEREF _Toc22595 \h </w:instrText>
          </w:r>
          <w:r>
            <w:rPr>
              <w:sz w:val="24"/>
              <w:szCs w:val="28"/>
            </w:rPr>
            <w:fldChar w:fldCharType="separate"/>
          </w:r>
          <w:r>
            <w:rPr>
              <w:sz w:val="24"/>
              <w:szCs w:val="28"/>
            </w:rPr>
            <w:t>5</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_Toc31722 </w:instrText>
          </w:r>
          <w:r>
            <w:rPr>
              <w:sz w:val="24"/>
              <w:szCs w:val="40"/>
            </w:rPr>
            <w:fldChar w:fldCharType="separate"/>
          </w:r>
          <w:r>
            <w:rPr>
              <w:rFonts w:ascii="Times New Roman" w:hAnsi="Times New Roman" w:eastAsia="Times New Roman" w:cs="Times New Roman"/>
              <w:bCs/>
              <w:spacing w:val="-3"/>
              <w:w w:val="103"/>
              <w:kern w:val="0"/>
              <w:sz w:val="24"/>
              <w:szCs w:val="28"/>
            </w:rPr>
            <w:t>1.4</w:t>
          </w:r>
          <w:r>
            <w:rPr>
              <w:rFonts w:ascii="Times New Roman" w:hAnsi="Times New Roman" w:eastAsia="Times New Roman" w:cs="Times New Roman"/>
              <w:bCs/>
              <w:w w:val="98"/>
              <w:kern w:val="0"/>
              <w:sz w:val="24"/>
              <w:szCs w:val="28"/>
            </w:rPr>
            <w:t xml:space="preserve"> </w:t>
          </w:r>
          <w:r>
            <w:rPr>
              <w:rFonts w:ascii="仿宋" w:hAnsi="仿宋" w:eastAsia="仿宋" w:cs="仿宋"/>
              <w:bCs/>
              <w:spacing w:val="7"/>
              <w:w w:val="97"/>
              <w:kern w:val="0"/>
              <w:sz w:val="24"/>
              <w:szCs w:val="28"/>
            </w:rPr>
            <w:t>评</w:t>
          </w:r>
          <w:r>
            <w:rPr>
              <w:rFonts w:ascii="仿宋" w:hAnsi="仿宋" w:eastAsia="仿宋" w:cs="仿宋"/>
              <w:bCs/>
              <w:spacing w:val="-1"/>
              <w:w w:val="98"/>
              <w:kern w:val="0"/>
              <w:sz w:val="24"/>
              <w:szCs w:val="28"/>
            </w:rPr>
            <w:t>价</w:t>
          </w:r>
          <w:r>
            <w:rPr>
              <w:rFonts w:ascii="仿宋" w:hAnsi="仿宋" w:eastAsia="仿宋" w:cs="仿宋"/>
              <w:bCs/>
              <w:kern w:val="0"/>
              <w:sz w:val="24"/>
              <w:szCs w:val="28"/>
            </w:rPr>
            <w:t>标</w:t>
          </w:r>
          <w:r>
            <w:rPr>
              <w:rFonts w:ascii="仿宋" w:hAnsi="仿宋" w:eastAsia="仿宋" w:cs="仿宋"/>
              <w:bCs/>
              <w:spacing w:val="-13"/>
              <w:w w:val="105"/>
              <w:kern w:val="0"/>
              <w:sz w:val="24"/>
              <w:szCs w:val="28"/>
            </w:rPr>
            <w:t>准</w:t>
          </w:r>
          <w:r>
            <w:rPr>
              <w:sz w:val="24"/>
              <w:szCs w:val="28"/>
            </w:rPr>
            <w:tab/>
          </w:r>
          <w:r>
            <w:rPr>
              <w:sz w:val="24"/>
              <w:szCs w:val="28"/>
            </w:rPr>
            <w:fldChar w:fldCharType="begin"/>
          </w:r>
          <w:r>
            <w:rPr>
              <w:sz w:val="24"/>
              <w:szCs w:val="28"/>
            </w:rPr>
            <w:instrText xml:space="preserve"> PAGEREF _Toc31722 \h </w:instrText>
          </w:r>
          <w:r>
            <w:rPr>
              <w:sz w:val="24"/>
              <w:szCs w:val="28"/>
            </w:rPr>
            <w:fldChar w:fldCharType="separate"/>
          </w:r>
          <w:r>
            <w:rPr>
              <w:sz w:val="24"/>
              <w:szCs w:val="28"/>
            </w:rPr>
            <w:t>5</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_Toc5117 </w:instrText>
          </w:r>
          <w:r>
            <w:rPr>
              <w:sz w:val="24"/>
              <w:szCs w:val="40"/>
            </w:rPr>
            <w:fldChar w:fldCharType="separate"/>
          </w:r>
          <w:r>
            <w:rPr>
              <w:rFonts w:ascii="Times New Roman" w:hAnsi="Times New Roman" w:eastAsia="Times New Roman" w:cs="Times New Roman"/>
              <w:bCs/>
              <w:spacing w:val="-3"/>
              <w:w w:val="103"/>
              <w:kern w:val="0"/>
              <w:sz w:val="24"/>
              <w:szCs w:val="28"/>
            </w:rPr>
            <w:t>1.5</w:t>
          </w:r>
          <w:r>
            <w:rPr>
              <w:rFonts w:ascii="Times New Roman" w:hAnsi="Times New Roman" w:eastAsia="Times New Roman" w:cs="Times New Roman"/>
              <w:bCs/>
              <w:w w:val="98"/>
              <w:kern w:val="0"/>
              <w:sz w:val="24"/>
              <w:szCs w:val="28"/>
            </w:rPr>
            <w:t xml:space="preserve"> </w:t>
          </w:r>
          <w:r>
            <w:rPr>
              <w:rFonts w:ascii="仿宋" w:hAnsi="仿宋" w:eastAsia="仿宋" w:cs="仿宋"/>
              <w:bCs/>
              <w:spacing w:val="7"/>
              <w:w w:val="97"/>
              <w:kern w:val="0"/>
              <w:sz w:val="24"/>
              <w:szCs w:val="28"/>
            </w:rPr>
            <w:t>编</w:t>
          </w:r>
          <w:r>
            <w:rPr>
              <w:rFonts w:ascii="仿宋" w:hAnsi="仿宋" w:eastAsia="仿宋" w:cs="仿宋"/>
              <w:bCs/>
              <w:spacing w:val="-1"/>
              <w:w w:val="98"/>
              <w:kern w:val="0"/>
              <w:sz w:val="24"/>
              <w:szCs w:val="28"/>
            </w:rPr>
            <w:t>制</w:t>
          </w:r>
          <w:r>
            <w:rPr>
              <w:rFonts w:ascii="仿宋" w:hAnsi="仿宋" w:eastAsia="仿宋" w:cs="仿宋"/>
              <w:bCs/>
              <w:kern w:val="0"/>
              <w:sz w:val="24"/>
              <w:szCs w:val="28"/>
            </w:rPr>
            <w:t>依</w:t>
          </w:r>
          <w:r>
            <w:rPr>
              <w:rFonts w:ascii="仿宋" w:hAnsi="仿宋" w:eastAsia="仿宋" w:cs="仿宋"/>
              <w:bCs/>
              <w:spacing w:val="-13"/>
              <w:w w:val="105"/>
              <w:kern w:val="0"/>
              <w:sz w:val="24"/>
              <w:szCs w:val="28"/>
            </w:rPr>
            <w:t>据</w:t>
          </w:r>
          <w:r>
            <w:rPr>
              <w:sz w:val="24"/>
              <w:szCs w:val="28"/>
            </w:rPr>
            <w:tab/>
          </w:r>
          <w:r>
            <w:rPr>
              <w:sz w:val="24"/>
              <w:szCs w:val="28"/>
            </w:rPr>
            <w:fldChar w:fldCharType="begin"/>
          </w:r>
          <w:r>
            <w:rPr>
              <w:sz w:val="24"/>
              <w:szCs w:val="28"/>
            </w:rPr>
            <w:instrText xml:space="preserve"> PAGEREF _Toc5117 \h </w:instrText>
          </w:r>
          <w:r>
            <w:rPr>
              <w:sz w:val="24"/>
              <w:szCs w:val="28"/>
            </w:rPr>
            <w:fldChar w:fldCharType="separate"/>
          </w:r>
          <w:r>
            <w:rPr>
              <w:sz w:val="24"/>
              <w:szCs w:val="28"/>
            </w:rPr>
            <w:t>6</w:t>
          </w:r>
          <w:r>
            <w:rPr>
              <w:sz w:val="24"/>
              <w:szCs w:val="28"/>
            </w:rPr>
            <w:fldChar w:fldCharType="end"/>
          </w:r>
          <w:r>
            <w:rPr>
              <w:sz w:val="24"/>
              <w:szCs w:val="40"/>
            </w:rPr>
            <w:fldChar w:fldCharType="end"/>
          </w:r>
        </w:p>
        <w:p>
          <w:pPr>
            <w:pStyle w:val="10"/>
            <w:tabs>
              <w:tab w:val="right" w:leader="dot" w:pos="8496"/>
            </w:tabs>
            <w:rPr>
              <w:sz w:val="24"/>
              <w:szCs w:val="28"/>
            </w:rPr>
          </w:pPr>
          <w:r>
            <w:rPr>
              <w:sz w:val="24"/>
              <w:szCs w:val="40"/>
            </w:rPr>
            <w:fldChar w:fldCharType="begin"/>
          </w:r>
          <w:r>
            <w:rPr>
              <w:sz w:val="24"/>
              <w:szCs w:val="40"/>
            </w:rPr>
            <w:instrText xml:space="preserve"> HYPERLINK \l _Toc4512 </w:instrText>
          </w:r>
          <w:r>
            <w:rPr>
              <w:sz w:val="24"/>
              <w:szCs w:val="40"/>
            </w:rPr>
            <w:fldChar w:fldCharType="separate"/>
          </w:r>
          <w:r>
            <w:rPr>
              <w:rFonts w:ascii="Times New Roman" w:hAnsi="Times New Roman" w:eastAsia="Times New Roman" w:cs="Times New Roman"/>
              <w:bCs/>
              <w:kern w:val="0"/>
              <w:sz w:val="24"/>
              <w:szCs w:val="28"/>
            </w:rPr>
            <w:t>2</w:t>
          </w:r>
          <w:r>
            <w:rPr>
              <w:rFonts w:ascii="Times New Roman" w:hAnsi="Times New Roman" w:eastAsia="Times New Roman" w:cs="Times New Roman"/>
              <w:bCs/>
              <w:w w:val="98"/>
              <w:kern w:val="0"/>
              <w:sz w:val="24"/>
              <w:szCs w:val="28"/>
            </w:rPr>
            <w:t xml:space="preserve"> </w:t>
          </w:r>
          <w:r>
            <w:rPr>
              <w:rFonts w:ascii="仿宋" w:hAnsi="仿宋" w:eastAsia="仿宋" w:cs="仿宋"/>
              <w:bCs/>
              <w:kern w:val="0"/>
              <w:sz w:val="24"/>
              <w:szCs w:val="28"/>
            </w:rPr>
            <w:t>项目概况</w:t>
          </w:r>
          <w:r>
            <w:rPr>
              <w:sz w:val="24"/>
              <w:szCs w:val="28"/>
            </w:rPr>
            <w:tab/>
          </w:r>
          <w:r>
            <w:rPr>
              <w:sz w:val="24"/>
              <w:szCs w:val="28"/>
            </w:rPr>
            <w:fldChar w:fldCharType="begin"/>
          </w:r>
          <w:r>
            <w:rPr>
              <w:sz w:val="24"/>
              <w:szCs w:val="28"/>
            </w:rPr>
            <w:instrText xml:space="preserve"> PAGEREF _Toc4512 \h </w:instrText>
          </w:r>
          <w:r>
            <w:rPr>
              <w:sz w:val="24"/>
              <w:szCs w:val="28"/>
            </w:rPr>
            <w:fldChar w:fldCharType="separate"/>
          </w:r>
          <w:r>
            <w:rPr>
              <w:sz w:val="24"/>
              <w:szCs w:val="28"/>
            </w:rPr>
            <w:t>7</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_Toc6742 </w:instrText>
          </w:r>
          <w:r>
            <w:rPr>
              <w:sz w:val="24"/>
              <w:szCs w:val="40"/>
            </w:rPr>
            <w:fldChar w:fldCharType="separate"/>
          </w:r>
          <w:r>
            <w:rPr>
              <w:rFonts w:ascii="Times New Roman" w:hAnsi="Times New Roman" w:eastAsia="Times New Roman" w:cs="Times New Roman"/>
              <w:bCs/>
              <w:spacing w:val="-3"/>
              <w:w w:val="103"/>
              <w:kern w:val="0"/>
              <w:sz w:val="24"/>
              <w:szCs w:val="28"/>
            </w:rPr>
            <w:t>2.1</w:t>
          </w:r>
          <w:r>
            <w:rPr>
              <w:rFonts w:ascii="Times New Roman" w:hAnsi="Times New Roman" w:eastAsia="Times New Roman" w:cs="Times New Roman"/>
              <w:bCs/>
              <w:w w:val="98"/>
              <w:kern w:val="0"/>
              <w:sz w:val="24"/>
              <w:szCs w:val="28"/>
            </w:rPr>
            <w:t xml:space="preserve"> </w:t>
          </w:r>
          <w:r>
            <w:rPr>
              <w:rFonts w:ascii="仿宋" w:hAnsi="仿宋" w:eastAsia="仿宋" w:cs="仿宋"/>
              <w:bCs/>
              <w:spacing w:val="7"/>
              <w:w w:val="97"/>
              <w:kern w:val="0"/>
              <w:sz w:val="24"/>
              <w:szCs w:val="28"/>
            </w:rPr>
            <w:t>项</w:t>
          </w:r>
          <w:r>
            <w:rPr>
              <w:rFonts w:ascii="仿宋" w:hAnsi="仿宋" w:eastAsia="仿宋" w:cs="仿宋"/>
              <w:bCs/>
              <w:spacing w:val="-1"/>
              <w:w w:val="98"/>
              <w:kern w:val="0"/>
              <w:sz w:val="24"/>
              <w:szCs w:val="28"/>
            </w:rPr>
            <w:t>目</w:t>
          </w:r>
          <w:r>
            <w:rPr>
              <w:rFonts w:ascii="仿宋" w:hAnsi="仿宋" w:eastAsia="仿宋" w:cs="仿宋"/>
              <w:bCs/>
              <w:kern w:val="0"/>
              <w:sz w:val="24"/>
              <w:szCs w:val="28"/>
            </w:rPr>
            <w:t>基本</w:t>
          </w:r>
          <w:r>
            <w:rPr>
              <w:rFonts w:ascii="仿宋" w:hAnsi="仿宋" w:eastAsia="仿宋" w:cs="仿宋"/>
              <w:bCs/>
              <w:spacing w:val="-7"/>
              <w:w w:val="103"/>
              <w:kern w:val="0"/>
              <w:sz w:val="24"/>
              <w:szCs w:val="28"/>
            </w:rPr>
            <w:t>概</w:t>
          </w:r>
          <w:r>
            <w:rPr>
              <w:rFonts w:ascii="仿宋" w:hAnsi="仿宋" w:eastAsia="仿宋" w:cs="仿宋"/>
              <w:bCs/>
              <w:w w:val="101"/>
              <w:kern w:val="0"/>
              <w:sz w:val="24"/>
              <w:szCs w:val="28"/>
            </w:rPr>
            <w:t>况</w:t>
          </w:r>
          <w:r>
            <w:rPr>
              <w:sz w:val="24"/>
              <w:szCs w:val="28"/>
            </w:rPr>
            <w:tab/>
          </w:r>
          <w:r>
            <w:rPr>
              <w:sz w:val="24"/>
              <w:szCs w:val="28"/>
            </w:rPr>
            <w:fldChar w:fldCharType="begin"/>
          </w:r>
          <w:r>
            <w:rPr>
              <w:sz w:val="24"/>
              <w:szCs w:val="28"/>
            </w:rPr>
            <w:instrText xml:space="preserve"> PAGEREF _Toc6742 \h </w:instrText>
          </w:r>
          <w:r>
            <w:rPr>
              <w:sz w:val="24"/>
              <w:szCs w:val="28"/>
            </w:rPr>
            <w:fldChar w:fldCharType="separate"/>
          </w:r>
          <w:r>
            <w:rPr>
              <w:sz w:val="24"/>
              <w:szCs w:val="28"/>
            </w:rPr>
            <w:t>7</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_Toc16838 </w:instrText>
          </w:r>
          <w:r>
            <w:rPr>
              <w:sz w:val="24"/>
              <w:szCs w:val="40"/>
            </w:rPr>
            <w:fldChar w:fldCharType="separate"/>
          </w:r>
          <w:r>
            <w:rPr>
              <w:rFonts w:ascii="Times New Roman" w:hAnsi="Times New Roman" w:eastAsia="Times New Roman" w:cs="Times New Roman"/>
              <w:bCs/>
              <w:spacing w:val="-3"/>
              <w:w w:val="103"/>
              <w:kern w:val="0"/>
              <w:sz w:val="24"/>
              <w:szCs w:val="28"/>
            </w:rPr>
            <w:t>2.2</w:t>
          </w:r>
          <w:r>
            <w:rPr>
              <w:rFonts w:ascii="Times New Roman" w:hAnsi="Times New Roman" w:eastAsia="Times New Roman" w:cs="Times New Roman"/>
              <w:bCs/>
              <w:w w:val="98"/>
              <w:kern w:val="0"/>
              <w:sz w:val="24"/>
              <w:szCs w:val="28"/>
            </w:rPr>
            <w:t xml:space="preserve"> </w:t>
          </w:r>
          <w:r>
            <w:rPr>
              <w:rFonts w:ascii="仿宋" w:hAnsi="仿宋" w:eastAsia="仿宋" w:cs="仿宋"/>
              <w:bCs/>
              <w:spacing w:val="7"/>
              <w:w w:val="97"/>
              <w:kern w:val="0"/>
              <w:sz w:val="24"/>
              <w:szCs w:val="28"/>
            </w:rPr>
            <w:t>建</w:t>
          </w:r>
          <w:r>
            <w:rPr>
              <w:rFonts w:ascii="仿宋" w:hAnsi="仿宋" w:eastAsia="仿宋" w:cs="仿宋"/>
              <w:bCs/>
              <w:spacing w:val="-1"/>
              <w:w w:val="98"/>
              <w:kern w:val="0"/>
              <w:sz w:val="24"/>
              <w:szCs w:val="28"/>
            </w:rPr>
            <w:t>设</w:t>
          </w:r>
          <w:r>
            <w:rPr>
              <w:rFonts w:ascii="仿宋" w:hAnsi="仿宋" w:eastAsia="仿宋" w:cs="仿宋"/>
              <w:bCs/>
              <w:kern w:val="0"/>
              <w:sz w:val="24"/>
              <w:szCs w:val="28"/>
            </w:rPr>
            <w:t>项目</w:t>
          </w:r>
          <w:r>
            <w:rPr>
              <w:rFonts w:ascii="仿宋" w:hAnsi="仿宋" w:eastAsia="仿宋" w:cs="仿宋"/>
              <w:bCs/>
              <w:spacing w:val="-7"/>
              <w:w w:val="103"/>
              <w:kern w:val="0"/>
              <w:sz w:val="24"/>
              <w:szCs w:val="28"/>
            </w:rPr>
            <w:t>周</w:t>
          </w:r>
          <w:r>
            <w:rPr>
              <w:rFonts w:ascii="仿宋" w:hAnsi="仿宋" w:eastAsia="仿宋" w:cs="仿宋"/>
              <w:bCs/>
              <w:spacing w:val="-3"/>
              <w:w w:val="102"/>
              <w:kern w:val="0"/>
              <w:sz w:val="24"/>
              <w:szCs w:val="28"/>
            </w:rPr>
            <w:t>边</w:t>
          </w:r>
          <w:r>
            <w:rPr>
              <w:rFonts w:ascii="仿宋" w:hAnsi="仿宋" w:eastAsia="仿宋" w:cs="仿宋"/>
              <w:bCs/>
              <w:kern w:val="0"/>
              <w:sz w:val="24"/>
              <w:szCs w:val="28"/>
            </w:rPr>
            <w:t>情况</w:t>
          </w:r>
          <w:r>
            <w:rPr>
              <w:sz w:val="24"/>
              <w:szCs w:val="28"/>
            </w:rPr>
            <w:tab/>
          </w:r>
          <w:r>
            <w:rPr>
              <w:sz w:val="24"/>
              <w:szCs w:val="28"/>
            </w:rPr>
            <w:fldChar w:fldCharType="begin"/>
          </w:r>
          <w:r>
            <w:rPr>
              <w:sz w:val="24"/>
              <w:szCs w:val="28"/>
            </w:rPr>
            <w:instrText xml:space="preserve"> PAGEREF _Toc16838 \h </w:instrText>
          </w:r>
          <w:r>
            <w:rPr>
              <w:sz w:val="24"/>
              <w:szCs w:val="28"/>
            </w:rPr>
            <w:fldChar w:fldCharType="separate"/>
          </w:r>
          <w:r>
            <w:rPr>
              <w:sz w:val="24"/>
              <w:szCs w:val="28"/>
            </w:rPr>
            <w:t>7</w:t>
          </w:r>
          <w:r>
            <w:rPr>
              <w:sz w:val="24"/>
              <w:szCs w:val="28"/>
            </w:rPr>
            <w:fldChar w:fldCharType="end"/>
          </w:r>
          <w:r>
            <w:rPr>
              <w:sz w:val="24"/>
              <w:szCs w:val="40"/>
            </w:rPr>
            <w:fldChar w:fldCharType="end"/>
          </w:r>
        </w:p>
        <w:p>
          <w:pPr>
            <w:pStyle w:val="10"/>
            <w:tabs>
              <w:tab w:val="right" w:leader="dot" w:pos="8496"/>
            </w:tabs>
            <w:rPr>
              <w:sz w:val="24"/>
              <w:szCs w:val="28"/>
            </w:rPr>
          </w:pPr>
          <w:r>
            <w:rPr>
              <w:sz w:val="24"/>
              <w:szCs w:val="40"/>
            </w:rPr>
            <w:fldChar w:fldCharType="begin"/>
          </w:r>
          <w:r>
            <w:rPr>
              <w:sz w:val="24"/>
              <w:szCs w:val="40"/>
            </w:rPr>
            <w:instrText xml:space="preserve"> HYPERLINK \l _Toc29549 </w:instrText>
          </w:r>
          <w:r>
            <w:rPr>
              <w:sz w:val="24"/>
              <w:szCs w:val="40"/>
            </w:rPr>
            <w:fldChar w:fldCharType="separate"/>
          </w:r>
          <w:r>
            <w:rPr>
              <w:rFonts w:ascii="Times New Roman" w:hAnsi="Times New Roman" w:eastAsia="Times New Roman" w:cs="Times New Roman"/>
              <w:bCs/>
              <w:spacing w:val="-3"/>
              <w:w w:val="103"/>
              <w:kern w:val="0"/>
              <w:sz w:val="24"/>
              <w:szCs w:val="28"/>
            </w:rPr>
            <w:t>2.</w:t>
          </w:r>
          <w:r>
            <w:rPr>
              <w:rFonts w:hint="eastAsia" w:ascii="Times New Roman" w:hAnsi="Times New Roman" w:eastAsia="宋体" w:cs="Times New Roman"/>
              <w:bCs/>
              <w:spacing w:val="-3"/>
              <w:w w:val="103"/>
              <w:kern w:val="0"/>
              <w:sz w:val="24"/>
              <w:szCs w:val="28"/>
            </w:rPr>
            <w:t>3</w:t>
          </w:r>
          <w:r>
            <w:rPr>
              <w:rFonts w:ascii="Times New Roman" w:hAnsi="Times New Roman" w:eastAsia="Times New Roman" w:cs="Times New Roman"/>
              <w:bCs/>
              <w:w w:val="98"/>
              <w:kern w:val="0"/>
              <w:sz w:val="24"/>
              <w:szCs w:val="28"/>
            </w:rPr>
            <w:t xml:space="preserve"> </w:t>
          </w:r>
          <w:r>
            <w:rPr>
              <w:rFonts w:ascii="仿宋" w:hAnsi="仿宋" w:eastAsia="仿宋" w:cs="仿宋"/>
              <w:bCs/>
              <w:spacing w:val="7"/>
              <w:w w:val="97"/>
              <w:kern w:val="0"/>
              <w:sz w:val="24"/>
              <w:szCs w:val="28"/>
            </w:rPr>
            <w:t>项</w:t>
          </w:r>
          <w:r>
            <w:rPr>
              <w:rFonts w:ascii="仿宋" w:hAnsi="仿宋" w:eastAsia="仿宋" w:cs="仿宋"/>
              <w:bCs/>
              <w:spacing w:val="-1"/>
              <w:w w:val="98"/>
              <w:kern w:val="0"/>
              <w:sz w:val="24"/>
              <w:szCs w:val="28"/>
            </w:rPr>
            <w:t>目</w:t>
          </w:r>
          <w:r>
            <w:rPr>
              <w:rFonts w:ascii="仿宋" w:hAnsi="仿宋" w:eastAsia="仿宋" w:cs="仿宋"/>
              <w:bCs/>
              <w:kern w:val="0"/>
              <w:sz w:val="24"/>
              <w:szCs w:val="28"/>
            </w:rPr>
            <w:t>产品</w:t>
          </w:r>
          <w:r>
            <w:rPr>
              <w:rFonts w:ascii="仿宋" w:hAnsi="仿宋" w:eastAsia="仿宋" w:cs="仿宋"/>
              <w:bCs/>
              <w:spacing w:val="-7"/>
              <w:w w:val="103"/>
              <w:kern w:val="0"/>
              <w:sz w:val="24"/>
              <w:szCs w:val="28"/>
            </w:rPr>
            <w:t>方</w:t>
          </w:r>
          <w:r>
            <w:rPr>
              <w:rFonts w:ascii="仿宋" w:hAnsi="仿宋" w:eastAsia="仿宋" w:cs="仿宋"/>
              <w:bCs/>
              <w:w w:val="101"/>
              <w:kern w:val="0"/>
              <w:sz w:val="24"/>
              <w:szCs w:val="28"/>
            </w:rPr>
            <w:t>案</w:t>
          </w:r>
          <w:r>
            <w:rPr>
              <w:sz w:val="24"/>
              <w:szCs w:val="28"/>
            </w:rPr>
            <w:tab/>
          </w:r>
          <w:r>
            <w:rPr>
              <w:sz w:val="24"/>
              <w:szCs w:val="28"/>
            </w:rPr>
            <w:fldChar w:fldCharType="begin"/>
          </w:r>
          <w:r>
            <w:rPr>
              <w:sz w:val="24"/>
              <w:szCs w:val="28"/>
            </w:rPr>
            <w:instrText xml:space="preserve"> PAGEREF _Toc29549 \h </w:instrText>
          </w:r>
          <w:r>
            <w:rPr>
              <w:sz w:val="24"/>
              <w:szCs w:val="28"/>
            </w:rPr>
            <w:fldChar w:fldCharType="separate"/>
          </w:r>
          <w:r>
            <w:rPr>
              <w:sz w:val="24"/>
              <w:szCs w:val="28"/>
            </w:rPr>
            <w:t>10</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_Toc24711 </w:instrText>
          </w:r>
          <w:r>
            <w:rPr>
              <w:sz w:val="24"/>
              <w:szCs w:val="40"/>
            </w:rPr>
            <w:fldChar w:fldCharType="separate"/>
          </w:r>
          <w:r>
            <w:rPr>
              <w:rFonts w:ascii="Times New Roman" w:hAnsi="Times New Roman" w:eastAsia="Times New Roman" w:cs="Times New Roman"/>
              <w:bCs/>
              <w:kern w:val="0"/>
              <w:sz w:val="24"/>
              <w:szCs w:val="28"/>
            </w:rPr>
            <w:t>2.</w:t>
          </w:r>
          <w:r>
            <w:rPr>
              <w:rFonts w:hint="eastAsia" w:ascii="Times New Roman" w:hAnsi="Times New Roman" w:eastAsia="宋体" w:cs="Times New Roman"/>
              <w:bCs/>
              <w:kern w:val="0"/>
              <w:sz w:val="24"/>
              <w:szCs w:val="28"/>
            </w:rPr>
            <w:t>3</w:t>
          </w:r>
          <w:r>
            <w:rPr>
              <w:rFonts w:ascii="Times New Roman" w:hAnsi="Times New Roman" w:eastAsia="Times New Roman" w:cs="Times New Roman"/>
              <w:bCs/>
              <w:kern w:val="0"/>
              <w:sz w:val="24"/>
              <w:szCs w:val="28"/>
            </w:rPr>
            <w:t>.1</w:t>
          </w:r>
          <w:r>
            <w:rPr>
              <w:rFonts w:ascii="Times New Roman" w:hAnsi="Times New Roman" w:eastAsia="Times New Roman" w:cs="Times New Roman"/>
              <w:bCs/>
              <w:w w:val="98"/>
              <w:kern w:val="0"/>
              <w:sz w:val="24"/>
              <w:szCs w:val="28"/>
            </w:rPr>
            <w:t xml:space="preserve"> </w:t>
          </w:r>
          <w:r>
            <w:rPr>
              <w:rFonts w:ascii="仿宋" w:hAnsi="仿宋" w:eastAsia="仿宋" w:cs="仿宋"/>
              <w:bCs/>
              <w:spacing w:val="10"/>
              <w:w w:val="96"/>
              <w:kern w:val="0"/>
              <w:sz w:val="24"/>
              <w:szCs w:val="28"/>
            </w:rPr>
            <w:t>产</w:t>
          </w:r>
          <w:r>
            <w:rPr>
              <w:rFonts w:ascii="仿宋" w:hAnsi="仿宋" w:eastAsia="仿宋" w:cs="仿宋"/>
              <w:bCs/>
              <w:spacing w:val="-4"/>
              <w:w w:val="98"/>
              <w:kern w:val="0"/>
              <w:sz w:val="24"/>
              <w:szCs w:val="28"/>
            </w:rPr>
            <w:t>品</w:t>
          </w:r>
          <w:r>
            <w:rPr>
              <w:rFonts w:ascii="仿宋" w:hAnsi="仿宋" w:eastAsia="仿宋" w:cs="仿宋"/>
              <w:bCs/>
              <w:kern w:val="0"/>
              <w:sz w:val="24"/>
              <w:szCs w:val="28"/>
            </w:rPr>
            <w:t>方</w:t>
          </w:r>
          <w:r>
            <w:rPr>
              <w:rFonts w:ascii="仿宋" w:hAnsi="仿宋" w:eastAsia="仿宋" w:cs="仿宋"/>
              <w:bCs/>
              <w:spacing w:val="1"/>
              <w:kern w:val="0"/>
              <w:sz w:val="24"/>
              <w:szCs w:val="28"/>
            </w:rPr>
            <w:t>案</w:t>
          </w:r>
          <w:r>
            <w:rPr>
              <w:sz w:val="24"/>
              <w:szCs w:val="28"/>
            </w:rPr>
            <w:tab/>
          </w:r>
          <w:r>
            <w:rPr>
              <w:sz w:val="24"/>
              <w:szCs w:val="28"/>
            </w:rPr>
            <w:fldChar w:fldCharType="begin"/>
          </w:r>
          <w:r>
            <w:rPr>
              <w:sz w:val="24"/>
              <w:szCs w:val="28"/>
            </w:rPr>
            <w:instrText xml:space="preserve"> PAGEREF _Toc24711 \h </w:instrText>
          </w:r>
          <w:r>
            <w:rPr>
              <w:sz w:val="24"/>
              <w:szCs w:val="28"/>
            </w:rPr>
            <w:fldChar w:fldCharType="separate"/>
          </w:r>
          <w:r>
            <w:rPr>
              <w:sz w:val="24"/>
              <w:szCs w:val="28"/>
            </w:rPr>
            <w:t>10</w:t>
          </w:r>
          <w:r>
            <w:rPr>
              <w:sz w:val="24"/>
              <w:szCs w:val="28"/>
            </w:rPr>
            <w:fldChar w:fldCharType="end"/>
          </w:r>
          <w:r>
            <w:rPr>
              <w:sz w:val="24"/>
              <w:szCs w:val="40"/>
            </w:rPr>
            <w:fldChar w:fldCharType="end"/>
          </w:r>
        </w:p>
        <w:p>
          <w:pPr>
            <w:pStyle w:val="10"/>
            <w:tabs>
              <w:tab w:val="right" w:leader="dot" w:pos="8496"/>
            </w:tabs>
            <w:rPr>
              <w:sz w:val="24"/>
              <w:szCs w:val="28"/>
            </w:rPr>
          </w:pPr>
          <w:r>
            <w:rPr>
              <w:sz w:val="24"/>
              <w:szCs w:val="40"/>
            </w:rPr>
            <w:fldChar w:fldCharType="begin"/>
          </w:r>
          <w:r>
            <w:rPr>
              <w:sz w:val="24"/>
              <w:szCs w:val="40"/>
            </w:rPr>
            <w:instrText xml:space="preserve"> HYPERLINK \l _Toc25915 </w:instrText>
          </w:r>
          <w:r>
            <w:rPr>
              <w:sz w:val="24"/>
              <w:szCs w:val="40"/>
            </w:rPr>
            <w:fldChar w:fldCharType="separate"/>
          </w:r>
          <w:r>
            <w:rPr>
              <w:rFonts w:ascii="Times New Roman" w:hAnsi="Times New Roman" w:eastAsia="Times New Roman" w:cs="Times New Roman"/>
              <w:bCs/>
              <w:kern w:val="0"/>
              <w:sz w:val="24"/>
              <w:szCs w:val="28"/>
            </w:rPr>
            <w:t xml:space="preserve">3 </w:t>
          </w:r>
          <w:r>
            <w:rPr>
              <w:rFonts w:ascii="仿宋" w:hAnsi="仿宋" w:eastAsia="仿宋" w:cs="仿宋"/>
              <w:bCs/>
              <w:spacing w:val="18"/>
              <w:w w:val="94"/>
              <w:kern w:val="0"/>
              <w:sz w:val="24"/>
              <w:szCs w:val="28"/>
            </w:rPr>
            <w:t>重</w:t>
          </w:r>
          <w:r>
            <w:rPr>
              <w:rFonts w:ascii="仿宋" w:hAnsi="仿宋" w:eastAsia="仿宋" w:cs="仿宋"/>
              <w:bCs/>
              <w:spacing w:val="25"/>
              <w:w w:val="87"/>
              <w:kern w:val="0"/>
              <w:sz w:val="24"/>
              <w:szCs w:val="28"/>
            </w:rPr>
            <w:t>点</w:t>
          </w:r>
          <w:r>
            <w:rPr>
              <w:rFonts w:ascii="仿宋" w:hAnsi="仿宋" w:eastAsia="仿宋" w:cs="仿宋"/>
              <w:bCs/>
              <w:spacing w:val="-11"/>
              <w:w w:val="96"/>
              <w:kern w:val="0"/>
              <w:sz w:val="24"/>
              <w:szCs w:val="28"/>
            </w:rPr>
            <w:t>物</w:t>
          </w:r>
          <w:r>
            <w:rPr>
              <w:rFonts w:ascii="仿宋" w:hAnsi="仿宋" w:eastAsia="仿宋" w:cs="仿宋"/>
              <w:bCs/>
              <w:spacing w:val="-5"/>
              <w:w w:val="102"/>
              <w:kern w:val="0"/>
              <w:sz w:val="24"/>
              <w:szCs w:val="28"/>
            </w:rPr>
            <w:t>质</w:t>
          </w:r>
          <w:r>
            <w:rPr>
              <w:rFonts w:ascii="仿宋" w:hAnsi="仿宋" w:eastAsia="仿宋" w:cs="仿宋"/>
              <w:bCs/>
              <w:spacing w:val="2"/>
              <w:w w:val="99"/>
              <w:kern w:val="0"/>
              <w:sz w:val="24"/>
              <w:szCs w:val="28"/>
            </w:rPr>
            <w:t>排</w:t>
          </w:r>
          <w:r>
            <w:rPr>
              <w:rFonts w:ascii="仿宋" w:hAnsi="仿宋" w:eastAsia="仿宋" w:cs="仿宋"/>
              <w:bCs/>
              <w:kern w:val="0"/>
              <w:sz w:val="24"/>
              <w:szCs w:val="28"/>
            </w:rPr>
            <w:t>查</w:t>
          </w:r>
          <w:r>
            <w:rPr>
              <w:sz w:val="24"/>
              <w:szCs w:val="28"/>
            </w:rPr>
            <w:tab/>
          </w:r>
          <w:r>
            <w:rPr>
              <w:sz w:val="24"/>
              <w:szCs w:val="28"/>
            </w:rPr>
            <w:fldChar w:fldCharType="begin"/>
          </w:r>
          <w:r>
            <w:rPr>
              <w:sz w:val="24"/>
              <w:szCs w:val="28"/>
            </w:rPr>
            <w:instrText xml:space="preserve"> PAGEREF _Toc25915 \h </w:instrText>
          </w:r>
          <w:r>
            <w:rPr>
              <w:sz w:val="24"/>
              <w:szCs w:val="28"/>
            </w:rPr>
            <w:fldChar w:fldCharType="separate"/>
          </w:r>
          <w:r>
            <w:rPr>
              <w:sz w:val="24"/>
              <w:szCs w:val="28"/>
            </w:rPr>
            <w:t>34</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_Toc15493 </w:instrText>
          </w:r>
          <w:r>
            <w:rPr>
              <w:sz w:val="24"/>
              <w:szCs w:val="40"/>
            </w:rPr>
            <w:fldChar w:fldCharType="separate"/>
          </w:r>
          <w:r>
            <w:rPr>
              <w:rFonts w:ascii="Times New Roman" w:hAnsi="Times New Roman" w:eastAsia="Times New Roman" w:cs="Times New Roman"/>
              <w:bCs/>
              <w:spacing w:val="-3"/>
              <w:w w:val="103"/>
              <w:kern w:val="0"/>
              <w:sz w:val="24"/>
              <w:szCs w:val="28"/>
            </w:rPr>
            <w:t>3.1</w:t>
          </w:r>
          <w:r>
            <w:rPr>
              <w:rFonts w:ascii="Times New Roman" w:hAnsi="Times New Roman" w:eastAsia="Times New Roman" w:cs="Times New Roman"/>
              <w:bCs/>
              <w:w w:val="98"/>
              <w:kern w:val="0"/>
              <w:sz w:val="24"/>
              <w:szCs w:val="28"/>
            </w:rPr>
            <w:t xml:space="preserve"> </w:t>
          </w:r>
          <w:r>
            <w:rPr>
              <w:rFonts w:ascii="仿宋" w:hAnsi="仿宋" w:eastAsia="仿宋" w:cs="仿宋"/>
              <w:bCs/>
              <w:kern w:val="0"/>
              <w:sz w:val="24"/>
              <w:szCs w:val="28"/>
            </w:rPr>
            <w:t>化学品储</w:t>
          </w:r>
          <w:r>
            <w:rPr>
              <w:rFonts w:ascii="仿宋" w:hAnsi="仿宋" w:eastAsia="仿宋" w:cs="仿宋"/>
              <w:bCs/>
              <w:spacing w:val="-7"/>
              <w:w w:val="103"/>
              <w:kern w:val="0"/>
              <w:sz w:val="24"/>
              <w:szCs w:val="28"/>
            </w:rPr>
            <w:t>存</w:t>
          </w:r>
          <w:r>
            <w:rPr>
              <w:rFonts w:ascii="仿宋" w:hAnsi="仿宋" w:eastAsia="仿宋" w:cs="仿宋"/>
              <w:bCs/>
              <w:w w:val="101"/>
              <w:kern w:val="0"/>
              <w:sz w:val="24"/>
              <w:szCs w:val="28"/>
            </w:rPr>
            <w:t>排</w:t>
          </w:r>
          <w:r>
            <w:rPr>
              <w:rFonts w:ascii="仿宋" w:hAnsi="仿宋" w:eastAsia="仿宋" w:cs="仿宋"/>
              <w:bCs/>
              <w:kern w:val="0"/>
              <w:sz w:val="24"/>
              <w:szCs w:val="28"/>
            </w:rPr>
            <w:t>查</w:t>
          </w:r>
          <w:r>
            <w:rPr>
              <w:sz w:val="24"/>
              <w:szCs w:val="28"/>
            </w:rPr>
            <w:tab/>
          </w:r>
          <w:r>
            <w:rPr>
              <w:sz w:val="24"/>
              <w:szCs w:val="28"/>
            </w:rPr>
            <w:fldChar w:fldCharType="begin"/>
          </w:r>
          <w:r>
            <w:rPr>
              <w:sz w:val="24"/>
              <w:szCs w:val="28"/>
            </w:rPr>
            <w:instrText xml:space="preserve"> PAGEREF _Toc15493 \h </w:instrText>
          </w:r>
          <w:r>
            <w:rPr>
              <w:sz w:val="24"/>
              <w:szCs w:val="28"/>
            </w:rPr>
            <w:fldChar w:fldCharType="separate"/>
          </w:r>
          <w:r>
            <w:rPr>
              <w:sz w:val="24"/>
              <w:szCs w:val="28"/>
            </w:rPr>
            <w:t>34</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_Toc27176 </w:instrText>
          </w:r>
          <w:r>
            <w:rPr>
              <w:sz w:val="24"/>
              <w:szCs w:val="40"/>
            </w:rPr>
            <w:fldChar w:fldCharType="separate"/>
          </w:r>
          <w:r>
            <w:rPr>
              <w:rFonts w:ascii="Times New Roman" w:hAnsi="Times New Roman" w:eastAsia="Times New Roman" w:cs="Times New Roman"/>
              <w:bCs/>
              <w:spacing w:val="-3"/>
              <w:w w:val="103"/>
              <w:kern w:val="0"/>
              <w:sz w:val="24"/>
              <w:szCs w:val="28"/>
            </w:rPr>
            <w:t>3.2</w:t>
          </w:r>
          <w:r>
            <w:rPr>
              <w:rFonts w:ascii="Times New Roman" w:hAnsi="Times New Roman" w:eastAsia="Times New Roman" w:cs="Times New Roman"/>
              <w:bCs/>
              <w:spacing w:val="68"/>
              <w:kern w:val="0"/>
              <w:sz w:val="24"/>
              <w:szCs w:val="28"/>
            </w:rPr>
            <w:t xml:space="preserve"> </w:t>
          </w:r>
          <w:r>
            <w:rPr>
              <w:rFonts w:ascii="仿宋" w:hAnsi="仿宋" w:eastAsia="仿宋" w:cs="仿宋"/>
              <w:bCs/>
              <w:kern w:val="0"/>
              <w:sz w:val="24"/>
              <w:szCs w:val="28"/>
            </w:rPr>
            <w:t>化学品</w:t>
          </w:r>
          <w:r>
            <w:rPr>
              <w:rFonts w:ascii="仿宋" w:hAnsi="仿宋" w:eastAsia="仿宋" w:cs="仿宋"/>
              <w:bCs/>
              <w:spacing w:val="-7"/>
              <w:w w:val="103"/>
              <w:kern w:val="0"/>
              <w:sz w:val="24"/>
              <w:szCs w:val="28"/>
            </w:rPr>
            <w:t>运</w:t>
          </w:r>
          <w:r>
            <w:rPr>
              <w:rFonts w:ascii="仿宋" w:hAnsi="仿宋" w:eastAsia="仿宋" w:cs="仿宋"/>
              <w:bCs/>
              <w:kern w:val="0"/>
              <w:sz w:val="24"/>
              <w:szCs w:val="28"/>
            </w:rPr>
            <w:t>输</w:t>
          </w:r>
          <w:r>
            <w:rPr>
              <w:rFonts w:ascii="仿宋" w:hAnsi="仿宋" w:eastAsia="仿宋" w:cs="仿宋"/>
              <w:bCs/>
              <w:spacing w:val="-11"/>
              <w:w w:val="105"/>
              <w:kern w:val="0"/>
              <w:sz w:val="24"/>
              <w:szCs w:val="28"/>
            </w:rPr>
            <w:t>及</w:t>
          </w:r>
          <w:r>
            <w:rPr>
              <w:rFonts w:ascii="仿宋" w:hAnsi="仿宋" w:eastAsia="仿宋" w:cs="仿宋"/>
              <w:bCs/>
              <w:kern w:val="0"/>
              <w:sz w:val="24"/>
              <w:szCs w:val="28"/>
            </w:rPr>
            <w:t>内部</w:t>
          </w:r>
          <w:r>
            <w:rPr>
              <w:rFonts w:ascii="仿宋" w:hAnsi="仿宋" w:eastAsia="仿宋" w:cs="仿宋"/>
              <w:bCs/>
              <w:spacing w:val="-10"/>
              <w:w w:val="104"/>
              <w:kern w:val="0"/>
              <w:sz w:val="24"/>
              <w:szCs w:val="28"/>
            </w:rPr>
            <w:t>转</w:t>
          </w:r>
          <w:r>
            <w:rPr>
              <w:rFonts w:ascii="仿宋" w:hAnsi="仿宋" w:eastAsia="仿宋" w:cs="仿宋"/>
              <w:bCs/>
              <w:kern w:val="0"/>
              <w:sz w:val="24"/>
              <w:szCs w:val="28"/>
            </w:rPr>
            <w:t>运设</w:t>
          </w:r>
          <w:r>
            <w:rPr>
              <w:rFonts w:ascii="仿宋" w:hAnsi="仿宋" w:eastAsia="仿宋" w:cs="仿宋"/>
              <w:bCs/>
              <w:spacing w:val="-10"/>
              <w:w w:val="104"/>
              <w:kern w:val="0"/>
              <w:sz w:val="24"/>
              <w:szCs w:val="28"/>
            </w:rPr>
            <w:t>施</w:t>
          </w:r>
          <w:r>
            <w:rPr>
              <w:rFonts w:ascii="仿宋" w:hAnsi="仿宋" w:eastAsia="仿宋" w:cs="仿宋"/>
              <w:bCs/>
              <w:kern w:val="0"/>
              <w:sz w:val="24"/>
              <w:szCs w:val="28"/>
            </w:rPr>
            <w:t>设</w:t>
          </w:r>
          <w:r>
            <w:rPr>
              <w:rFonts w:ascii="仿宋" w:hAnsi="仿宋" w:eastAsia="仿宋" w:cs="仿宋"/>
              <w:bCs/>
              <w:spacing w:val="-8"/>
              <w:w w:val="104"/>
              <w:kern w:val="0"/>
              <w:sz w:val="24"/>
              <w:szCs w:val="28"/>
            </w:rPr>
            <w:t>备</w:t>
          </w:r>
          <w:r>
            <w:rPr>
              <w:sz w:val="24"/>
              <w:szCs w:val="28"/>
            </w:rPr>
            <w:tab/>
          </w:r>
          <w:r>
            <w:rPr>
              <w:sz w:val="24"/>
              <w:szCs w:val="28"/>
            </w:rPr>
            <w:fldChar w:fldCharType="begin"/>
          </w:r>
          <w:r>
            <w:rPr>
              <w:sz w:val="24"/>
              <w:szCs w:val="28"/>
            </w:rPr>
            <w:instrText xml:space="preserve"> PAGEREF _Toc27176 \h </w:instrText>
          </w:r>
          <w:r>
            <w:rPr>
              <w:sz w:val="24"/>
              <w:szCs w:val="28"/>
            </w:rPr>
            <w:fldChar w:fldCharType="separate"/>
          </w:r>
          <w:r>
            <w:rPr>
              <w:sz w:val="24"/>
              <w:szCs w:val="28"/>
            </w:rPr>
            <w:t>42</w:t>
          </w:r>
          <w:r>
            <w:rPr>
              <w:sz w:val="24"/>
              <w:szCs w:val="28"/>
            </w:rPr>
            <w:fldChar w:fldCharType="end"/>
          </w:r>
          <w:r>
            <w:rPr>
              <w:sz w:val="24"/>
              <w:szCs w:val="40"/>
            </w:rPr>
            <w:fldChar w:fldCharType="end"/>
          </w:r>
        </w:p>
        <w:p>
          <w:pPr>
            <w:pStyle w:val="10"/>
            <w:tabs>
              <w:tab w:val="right" w:leader="dot" w:pos="8496"/>
            </w:tabs>
            <w:rPr>
              <w:sz w:val="24"/>
              <w:szCs w:val="28"/>
            </w:rPr>
          </w:pPr>
          <w:r>
            <w:rPr>
              <w:sz w:val="24"/>
              <w:szCs w:val="40"/>
            </w:rPr>
            <w:fldChar w:fldCharType="begin"/>
          </w:r>
          <w:r>
            <w:rPr>
              <w:sz w:val="24"/>
              <w:szCs w:val="40"/>
            </w:rPr>
            <w:instrText xml:space="preserve"> HYPERLINK \l _Toc23467 </w:instrText>
          </w:r>
          <w:r>
            <w:rPr>
              <w:sz w:val="24"/>
              <w:szCs w:val="40"/>
            </w:rPr>
            <w:fldChar w:fldCharType="separate"/>
          </w:r>
          <w:r>
            <w:rPr>
              <w:rFonts w:ascii="Times New Roman" w:hAnsi="Times New Roman" w:eastAsia="Times New Roman" w:cs="Times New Roman"/>
              <w:bCs/>
              <w:kern w:val="0"/>
              <w:sz w:val="24"/>
              <w:szCs w:val="28"/>
            </w:rPr>
            <w:t>4</w:t>
          </w:r>
          <w:r>
            <w:rPr>
              <w:rFonts w:ascii="Times New Roman" w:hAnsi="Times New Roman" w:eastAsia="Times New Roman" w:cs="Times New Roman"/>
              <w:bCs/>
              <w:spacing w:val="71"/>
              <w:kern w:val="0"/>
              <w:sz w:val="24"/>
              <w:szCs w:val="28"/>
            </w:rPr>
            <w:t xml:space="preserve"> </w:t>
          </w:r>
          <w:r>
            <w:rPr>
              <w:rFonts w:ascii="仿宋" w:hAnsi="仿宋" w:eastAsia="仿宋" w:cs="仿宋"/>
              <w:bCs/>
              <w:kern w:val="0"/>
              <w:sz w:val="24"/>
              <w:szCs w:val="28"/>
            </w:rPr>
            <w:t>固体废</w:t>
          </w:r>
          <w:r>
            <w:rPr>
              <w:rFonts w:ascii="仿宋" w:hAnsi="仿宋" w:eastAsia="仿宋" w:cs="仿宋"/>
              <w:bCs/>
              <w:spacing w:val="-10"/>
              <w:w w:val="104"/>
              <w:kern w:val="0"/>
              <w:sz w:val="24"/>
              <w:szCs w:val="28"/>
            </w:rPr>
            <w:t>物</w:t>
          </w:r>
          <w:r>
            <w:rPr>
              <w:rFonts w:ascii="仿宋" w:hAnsi="仿宋" w:eastAsia="仿宋" w:cs="仿宋"/>
              <w:bCs/>
              <w:kern w:val="0"/>
              <w:sz w:val="24"/>
              <w:szCs w:val="28"/>
            </w:rPr>
            <w:t>排</w:t>
          </w:r>
          <w:r>
            <w:rPr>
              <w:rFonts w:ascii="仿宋" w:hAnsi="仿宋" w:eastAsia="仿宋" w:cs="仿宋"/>
              <w:bCs/>
              <w:spacing w:val="-8"/>
              <w:w w:val="104"/>
              <w:kern w:val="0"/>
              <w:sz w:val="24"/>
              <w:szCs w:val="28"/>
            </w:rPr>
            <w:t>查</w:t>
          </w:r>
          <w:r>
            <w:rPr>
              <w:sz w:val="24"/>
              <w:szCs w:val="28"/>
            </w:rPr>
            <w:tab/>
          </w:r>
          <w:r>
            <w:rPr>
              <w:sz w:val="24"/>
              <w:szCs w:val="28"/>
            </w:rPr>
            <w:fldChar w:fldCharType="begin"/>
          </w:r>
          <w:r>
            <w:rPr>
              <w:sz w:val="24"/>
              <w:szCs w:val="28"/>
            </w:rPr>
            <w:instrText xml:space="preserve"> PAGEREF _Toc23467 \h </w:instrText>
          </w:r>
          <w:r>
            <w:rPr>
              <w:sz w:val="24"/>
              <w:szCs w:val="28"/>
            </w:rPr>
            <w:fldChar w:fldCharType="separate"/>
          </w:r>
          <w:r>
            <w:rPr>
              <w:sz w:val="24"/>
              <w:szCs w:val="28"/>
            </w:rPr>
            <w:t>44</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_Toc6407 </w:instrText>
          </w:r>
          <w:r>
            <w:rPr>
              <w:sz w:val="24"/>
              <w:szCs w:val="40"/>
            </w:rPr>
            <w:fldChar w:fldCharType="separate"/>
          </w:r>
          <w:r>
            <w:rPr>
              <w:rFonts w:ascii="Times New Roman" w:hAnsi="Times New Roman" w:eastAsia="Times New Roman" w:cs="Times New Roman"/>
              <w:bCs/>
              <w:spacing w:val="-3"/>
              <w:w w:val="103"/>
              <w:kern w:val="0"/>
              <w:sz w:val="24"/>
              <w:szCs w:val="28"/>
            </w:rPr>
            <w:t>4.1</w:t>
          </w:r>
          <w:r>
            <w:rPr>
              <w:rFonts w:ascii="Times New Roman" w:hAnsi="Times New Roman" w:eastAsia="Times New Roman" w:cs="Times New Roman"/>
              <w:bCs/>
              <w:w w:val="98"/>
              <w:kern w:val="0"/>
              <w:sz w:val="24"/>
              <w:szCs w:val="28"/>
            </w:rPr>
            <w:t xml:space="preserve"> </w:t>
          </w:r>
          <w:r>
            <w:rPr>
              <w:rFonts w:ascii="仿宋" w:hAnsi="仿宋" w:eastAsia="仿宋" w:cs="仿宋"/>
              <w:bCs/>
              <w:spacing w:val="7"/>
              <w:w w:val="97"/>
              <w:kern w:val="0"/>
              <w:sz w:val="24"/>
              <w:szCs w:val="28"/>
            </w:rPr>
            <w:t>危</w:t>
          </w:r>
          <w:r>
            <w:rPr>
              <w:rFonts w:ascii="仿宋" w:hAnsi="仿宋" w:eastAsia="仿宋" w:cs="仿宋"/>
              <w:bCs/>
              <w:spacing w:val="-1"/>
              <w:w w:val="98"/>
              <w:kern w:val="0"/>
              <w:sz w:val="24"/>
              <w:szCs w:val="28"/>
            </w:rPr>
            <w:t>险</w:t>
          </w:r>
          <w:r>
            <w:rPr>
              <w:rFonts w:ascii="仿宋" w:hAnsi="仿宋" w:eastAsia="仿宋" w:cs="仿宋"/>
              <w:bCs/>
              <w:kern w:val="0"/>
              <w:sz w:val="24"/>
              <w:szCs w:val="28"/>
            </w:rPr>
            <w:t>废</w:t>
          </w:r>
          <w:r>
            <w:rPr>
              <w:rFonts w:ascii="仿宋" w:hAnsi="仿宋" w:eastAsia="仿宋" w:cs="仿宋"/>
              <w:bCs/>
              <w:spacing w:val="-13"/>
              <w:w w:val="105"/>
              <w:kern w:val="0"/>
              <w:sz w:val="24"/>
              <w:szCs w:val="28"/>
            </w:rPr>
            <w:t>物</w:t>
          </w:r>
          <w:r>
            <w:rPr>
              <w:sz w:val="24"/>
              <w:szCs w:val="28"/>
            </w:rPr>
            <w:tab/>
          </w:r>
          <w:r>
            <w:rPr>
              <w:sz w:val="24"/>
              <w:szCs w:val="28"/>
            </w:rPr>
            <w:fldChar w:fldCharType="begin"/>
          </w:r>
          <w:r>
            <w:rPr>
              <w:sz w:val="24"/>
              <w:szCs w:val="28"/>
            </w:rPr>
            <w:instrText xml:space="preserve"> PAGEREF _Toc6407 \h </w:instrText>
          </w:r>
          <w:r>
            <w:rPr>
              <w:sz w:val="24"/>
              <w:szCs w:val="28"/>
            </w:rPr>
            <w:fldChar w:fldCharType="separate"/>
          </w:r>
          <w:r>
            <w:rPr>
              <w:sz w:val="24"/>
              <w:szCs w:val="28"/>
            </w:rPr>
            <w:t>44</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_Toc26552 </w:instrText>
          </w:r>
          <w:r>
            <w:rPr>
              <w:sz w:val="24"/>
              <w:szCs w:val="40"/>
            </w:rPr>
            <w:fldChar w:fldCharType="separate"/>
          </w:r>
          <w:r>
            <w:rPr>
              <w:rFonts w:ascii="Times New Roman" w:hAnsi="Times New Roman" w:eastAsia="Times New Roman" w:cs="Times New Roman"/>
              <w:bCs/>
              <w:kern w:val="0"/>
              <w:sz w:val="24"/>
              <w:szCs w:val="28"/>
            </w:rPr>
            <w:t xml:space="preserve">4.2 </w:t>
          </w:r>
          <w:r>
            <w:rPr>
              <w:rFonts w:ascii="仿宋" w:hAnsi="仿宋" w:eastAsia="仿宋" w:cs="仿宋"/>
              <w:bCs/>
              <w:kern w:val="0"/>
              <w:sz w:val="24"/>
              <w:szCs w:val="28"/>
            </w:rPr>
            <w:t>生活垃</w:t>
          </w:r>
          <w:r>
            <w:rPr>
              <w:rFonts w:ascii="仿宋" w:hAnsi="仿宋" w:eastAsia="仿宋" w:cs="仿宋"/>
              <w:bCs/>
              <w:spacing w:val="-7"/>
              <w:w w:val="103"/>
              <w:kern w:val="0"/>
              <w:sz w:val="24"/>
              <w:szCs w:val="28"/>
            </w:rPr>
            <w:t>圾</w:t>
          </w:r>
          <w:r>
            <w:rPr>
              <w:sz w:val="24"/>
              <w:szCs w:val="28"/>
            </w:rPr>
            <w:tab/>
          </w:r>
          <w:r>
            <w:rPr>
              <w:sz w:val="24"/>
              <w:szCs w:val="28"/>
            </w:rPr>
            <w:fldChar w:fldCharType="begin"/>
          </w:r>
          <w:r>
            <w:rPr>
              <w:sz w:val="24"/>
              <w:szCs w:val="28"/>
            </w:rPr>
            <w:instrText xml:space="preserve"> PAGEREF _Toc26552 \h </w:instrText>
          </w:r>
          <w:r>
            <w:rPr>
              <w:sz w:val="24"/>
              <w:szCs w:val="28"/>
            </w:rPr>
            <w:fldChar w:fldCharType="separate"/>
          </w:r>
          <w:r>
            <w:rPr>
              <w:sz w:val="24"/>
              <w:szCs w:val="28"/>
            </w:rPr>
            <w:t>47</w:t>
          </w:r>
          <w:r>
            <w:rPr>
              <w:sz w:val="24"/>
              <w:szCs w:val="28"/>
            </w:rPr>
            <w:fldChar w:fldCharType="end"/>
          </w:r>
          <w:r>
            <w:rPr>
              <w:sz w:val="24"/>
              <w:szCs w:val="40"/>
            </w:rPr>
            <w:fldChar w:fldCharType="end"/>
          </w:r>
        </w:p>
        <w:p>
          <w:pPr>
            <w:pStyle w:val="10"/>
            <w:tabs>
              <w:tab w:val="right" w:leader="dot" w:pos="8496"/>
            </w:tabs>
            <w:rPr>
              <w:sz w:val="24"/>
              <w:szCs w:val="28"/>
            </w:rPr>
          </w:pPr>
          <w:r>
            <w:rPr>
              <w:sz w:val="24"/>
              <w:szCs w:val="40"/>
            </w:rPr>
            <w:fldChar w:fldCharType="begin"/>
          </w:r>
          <w:r>
            <w:rPr>
              <w:sz w:val="24"/>
              <w:szCs w:val="40"/>
            </w:rPr>
            <w:instrText xml:space="preserve"> HYPERLINK \l _Toc29195 </w:instrText>
          </w:r>
          <w:r>
            <w:rPr>
              <w:sz w:val="24"/>
              <w:szCs w:val="40"/>
            </w:rPr>
            <w:fldChar w:fldCharType="separate"/>
          </w:r>
          <w:r>
            <w:rPr>
              <w:rFonts w:ascii="Times New Roman" w:hAnsi="Times New Roman" w:eastAsia="Times New Roman" w:cs="Times New Roman"/>
              <w:bCs/>
              <w:kern w:val="0"/>
              <w:sz w:val="24"/>
              <w:szCs w:val="28"/>
            </w:rPr>
            <w:t>5</w:t>
          </w:r>
          <w:r>
            <w:rPr>
              <w:rFonts w:ascii="Times New Roman" w:hAnsi="Times New Roman" w:eastAsia="Times New Roman" w:cs="Times New Roman"/>
              <w:bCs/>
              <w:w w:val="98"/>
              <w:kern w:val="0"/>
              <w:sz w:val="24"/>
              <w:szCs w:val="28"/>
            </w:rPr>
            <w:t xml:space="preserve"> </w:t>
          </w:r>
          <w:r>
            <w:rPr>
              <w:rFonts w:ascii="仿宋" w:hAnsi="仿宋" w:eastAsia="仿宋" w:cs="仿宋"/>
              <w:bCs/>
              <w:kern w:val="0"/>
              <w:sz w:val="24"/>
              <w:szCs w:val="28"/>
            </w:rPr>
            <w:t>重点设施及</w:t>
          </w:r>
          <w:r>
            <w:rPr>
              <w:rFonts w:ascii="仿宋" w:hAnsi="仿宋" w:eastAsia="仿宋" w:cs="仿宋"/>
              <w:bCs/>
              <w:spacing w:val="-5"/>
              <w:w w:val="103"/>
              <w:kern w:val="0"/>
              <w:sz w:val="24"/>
              <w:szCs w:val="28"/>
            </w:rPr>
            <w:t>活</w:t>
          </w:r>
          <w:r>
            <w:rPr>
              <w:rFonts w:ascii="仿宋" w:hAnsi="仿宋" w:eastAsia="仿宋" w:cs="仿宋"/>
              <w:bCs/>
              <w:kern w:val="0"/>
              <w:sz w:val="24"/>
              <w:szCs w:val="28"/>
            </w:rPr>
            <w:t>动排</w:t>
          </w:r>
          <w:r>
            <w:rPr>
              <w:rFonts w:ascii="仿宋" w:hAnsi="仿宋" w:eastAsia="仿宋" w:cs="仿宋"/>
              <w:bCs/>
              <w:spacing w:val="-10"/>
              <w:w w:val="104"/>
              <w:kern w:val="0"/>
              <w:sz w:val="24"/>
              <w:szCs w:val="28"/>
            </w:rPr>
            <w:t>查</w:t>
          </w:r>
          <w:r>
            <w:rPr>
              <w:sz w:val="24"/>
              <w:szCs w:val="28"/>
            </w:rPr>
            <w:tab/>
          </w:r>
          <w:r>
            <w:rPr>
              <w:sz w:val="24"/>
              <w:szCs w:val="28"/>
            </w:rPr>
            <w:fldChar w:fldCharType="begin"/>
          </w:r>
          <w:r>
            <w:rPr>
              <w:sz w:val="24"/>
              <w:szCs w:val="28"/>
            </w:rPr>
            <w:instrText xml:space="preserve"> PAGEREF _Toc29195 \h </w:instrText>
          </w:r>
          <w:r>
            <w:rPr>
              <w:sz w:val="24"/>
              <w:szCs w:val="28"/>
            </w:rPr>
            <w:fldChar w:fldCharType="separate"/>
          </w:r>
          <w:r>
            <w:rPr>
              <w:sz w:val="24"/>
              <w:szCs w:val="28"/>
            </w:rPr>
            <w:t>48</w:t>
          </w:r>
          <w:r>
            <w:rPr>
              <w:sz w:val="24"/>
              <w:szCs w:val="28"/>
            </w:rPr>
            <w:fldChar w:fldCharType="end"/>
          </w:r>
          <w:r>
            <w:rPr>
              <w:sz w:val="24"/>
              <w:szCs w:val="40"/>
            </w:rPr>
            <w:fldChar w:fldCharType="end"/>
          </w:r>
          <w:bookmarkStart w:id="103" w:name="_GoBack"/>
          <w:bookmarkEnd w:id="103"/>
        </w:p>
        <w:p>
          <w:pPr>
            <w:pStyle w:val="10"/>
            <w:tabs>
              <w:tab w:val="right" w:leader="dot" w:pos="8496"/>
            </w:tabs>
            <w:rPr>
              <w:sz w:val="24"/>
              <w:szCs w:val="28"/>
            </w:rPr>
          </w:pPr>
          <w:r>
            <w:rPr>
              <w:sz w:val="24"/>
              <w:szCs w:val="40"/>
            </w:rPr>
            <w:fldChar w:fldCharType="begin"/>
          </w:r>
          <w:r>
            <w:rPr>
              <w:sz w:val="24"/>
              <w:szCs w:val="40"/>
            </w:rPr>
            <w:instrText xml:space="preserve"> HYPERLINK \l _Toc4046 </w:instrText>
          </w:r>
          <w:r>
            <w:rPr>
              <w:sz w:val="24"/>
              <w:szCs w:val="40"/>
            </w:rPr>
            <w:fldChar w:fldCharType="separate"/>
          </w:r>
          <w:r>
            <w:rPr>
              <w:rFonts w:ascii="Times New Roman" w:hAnsi="Times New Roman" w:eastAsia="Times New Roman" w:cs="Times New Roman"/>
              <w:bCs/>
              <w:kern w:val="0"/>
              <w:sz w:val="24"/>
              <w:szCs w:val="28"/>
            </w:rPr>
            <w:t>6</w:t>
          </w:r>
          <w:r>
            <w:rPr>
              <w:rFonts w:ascii="Times New Roman" w:hAnsi="Times New Roman" w:eastAsia="Times New Roman" w:cs="Times New Roman"/>
              <w:bCs/>
              <w:w w:val="98"/>
              <w:kern w:val="0"/>
              <w:sz w:val="24"/>
              <w:szCs w:val="28"/>
            </w:rPr>
            <w:t xml:space="preserve"> </w:t>
          </w:r>
          <w:r>
            <w:rPr>
              <w:rFonts w:ascii="仿宋" w:hAnsi="仿宋" w:eastAsia="仿宋" w:cs="仿宋"/>
              <w:bCs/>
              <w:kern w:val="0"/>
              <w:sz w:val="24"/>
              <w:szCs w:val="28"/>
            </w:rPr>
            <w:t>其他活动排</w:t>
          </w:r>
          <w:r>
            <w:rPr>
              <w:rFonts w:ascii="仿宋" w:hAnsi="仿宋" w:eastAsia="仿宋" w:cs="仿宋"/>
              <w:bCs/>
              <w:spacing w:val="-2"/>
              <w:w w:val="102"/>
              <w:kern w:val="0"/>
              <w:sz w:val="24"/>
              <w:szCs w:val="28"/>
            </w:rPr>
            <w:t>查</w:t>
          </w:r>
          <w:r>
            <w:rPr>
              <w:sz w:val="24"/>
              <w:szCs w:val="28"/>
            </w:rPr>
            <w:tab/>
          </w:r>
          <w:r>
            <w:rPr>
              <w:sz w:val="24"/>
              <w:szCs w:val="28"/>
            </w:rPr>
            <w:fldChar w:fldCharType="begin"/>
          </w:r>
          <w:r>
            <w:rPr>
              <w:sz w:val="24"/>
              <w:szCs w:val="28"/>
            </w:rPr>
            <w:instrText xml:space="preserve"> PAGEREF _Toc4046 \h </w:instrText>
          </w:r>
          <w:r>
            <w:rPr>
              <w:sz w:val="24"/>
              <w:szCs w:val="28"/>
            </w:rPr>
            <w:fldChar w:fldCharType="separate"/>
          </w:r>
          <w:r>
            <w:rPr>
              <w:sz w:val="24"/>
              <w:szCs w:val="28"/>
            </w:rPr>
            <w:t>49</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_Toc24710 </w:instrText>
          </w:r>
          <w:r>
            <w:rPr>
              <w:sz w:val="24"/>
              <w:szCs w:val="40"/>
            </w:rPr>
            <w:fldChar w:fldCharType="separate"/>
          </w:r>
          <w:r>
            <w:rPr>
              <w:rFonts w:ascii="Times New Roman" w:hAnsi="Times New Roman" w:eastAsia="Times New Roman" w:cs="Times New Roman"/>
              <w:bCs/>
              <w:spacing w:val="-3"/>
              <w:w w:val="103"/>
              <w:kern w:val="0"/>
              <w:sz w:val="24"/>
              <w:szCs w:val="28"/>
            </w:rPr>
            <w:t>6.1</w:t>
          </w:r>
          <w:r>
            <w:rPr>
              <w:rFonts w:ascii="Times New Roman" w:hAnsi="Times New Roman" w:eastAsia="Times New Roman" w:cs="Times New Roman"/>
              <w:bCs/>
              <w:w w:val="98"/>
              <w:kern w:val="0"/>
              <w:sz w:val="24"/>
              <w:szCs w:val="28"/>
            </w:rPr>
            <w:t xml:space="preserve"> </w:t>
          </w:r>
          <w:r>
            <w:rPr>
              <w:rFonts w:ascii="仿宋" w:hAnsi="仿宋" w:eastAsia="仿宋" w:cs="仿宋"/>
              <w:bCs/>
              <w:spacing w:val="7"/>
              <w:w w:val="97"/>
              <w:kern w:val="0"/>
              <w:sz w:val="24"/>
              <w:szCs w:val="28"/>
            </w:rPr>
            <w:t>污</w:t>
          </w:r>
          <w:r>
            <w:rPr>
              <w:rFonts w:ascii="仿宋" w:hAnsi="仿宋" w:eastAsia="仿宋" w:cs="仿宋"/>
              <w:bCs/>
              <w:spacing w:val="-1"/>
              <w:w w:val="98"/>
              <w:kern w:val="0"/>
              <w:sz w:val="24"/>
              <w:szCs w:val="28"/>
            </w:rPr>
            <w:t>水</w:t>
          </w:r>
          <w:r>
            <w:rPr>
              <w:rFonts w:ascii="仿宋" w:hAnsi="仿宋" w:eastAsia="仿宋" w:cs="仿宋"/>
              <w:bCs/>
              <w:kern w:val="0"/>
              <w:sz w:val="24"/>
              <w:szCs w:val="28"/>
            </w:rPr>
            <w:t>收集</w:t>
          </w:r>
          <w:r>
            <w:rPr>
              <w:rFonts w:ascii="仿宋" w:hAnsi="仿宋" w:eastAsia="仿宋" w:cs="仿宋"/>
              <w:bCs/>
              <w:spacing w:val="-7"/>
              <w:w w:val="103"/>
              <w:kern w:val="0"/>
              <w:sz w:val="24"/>
              <w:szCs w:val="28"/>
            </w:rPr>
            <w:t>、</w:t>
          </w:r>
          <w:r>
            <w:rPr>
              <w:rFonts w:ascii="仿宋" w:hAnsi="仿宋" w:eastAsia="仿宋" w:cs="仿宋"/>
              <w:bCs/>
              <w:spacing w:val="-3"/>
              <w:w w:val="102"/>
              <w:kern w:val="0"/>
              <w:sz w:val="24"/>
              <w:szCs w:val="28"/>
            </w:rPr>
            <w:t>处</w:t>
          </w:r>
          <w:r>
            <w:rPr>
              <w:rFonts w:ascii="仿宋" w:hAnsi="仿宋" w:eastAsia="仿宋" w:cs="仿宋"/>
              <w:bCs/>
              <w:kern w:val="0"/>
              <w:sz w:val="24"/>
              <w:szCs w:val="28"/>
            </w:rPr>
            <w:t>理与</w:t>
          </w:r>
          <w:r>
            <w:rPr>
              <w:rFonts w:ascii="仿宋" w:hAnsi="仿宋" w:eastAsia="仿宋" w:cs="仿宋"/>
              <w:bCs/>
              <w:spacing w:val="-13"/>
              <w:w w:val="105"/>
              <w:kern w:val="0"/>
              <w:sz w:val="24"/>
              <w:szCs w:val="28"/>
            </w:rPr>
            <w:t>排</w:t>
          </w:r>
          <w:r>
            <w:rPr>
              <w:rFonts w:ascii="仿宋" w:hAnsi="仿宋" w:eastAsia="仿宋" w:cs="仿宋"/>
              <w:bCs/>
              <w:kern w:val="0"/>
              <w:sz w:val="24"/>
              <w:szCs w:val="28"/>
            </w:rPr>
            <w:t>放</w:t>
          </w:r>
          <w:r>
            <w:rPr>
              <w:sz w:val="24"/>
              <w:szCs w:val="28"/>
            </w:rPr>
            <w:tab/>
          </w:r>
          <w:r>
            <w:rPr>
              <w:sz w:val="24"/>
              <w:szCs w:val="28"/>
            </w:rPr>
            <w:fldChar w:fldCharType="begin"/>
          </w:r>
          <w:r>
            <w:rPr>
              <w:sz w:val="24"/>
              <w:szCs w:val="28"/>
            </w:rPr>
            <w:instrText xml:space="preserve"> PAGEREF _Toc24710 \h </w:instrText>
          </w:r>
          <w:r>
            <w:rPr>
              <w:sz w:val="24"/>
              <w:szCs w:val="28"/>
            </w:rPr>
            <w:fldChar w:fldCharType="separate"/>
          </w:r>
          <w:r>
            <w:rPr>
              <w:sz w:val="24"/>
              <w:szCs w:val="28"/>
            </w:rPr>
            <w:t>49</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_Toc4042 </w:instrText>
          </w:r>
          <w:r>
            <w:rPr>
              <w:sz w:val="24"/>
              <w:szCs w:val="40"/>
            </w:rPr>
            <w:fldChar w:fldCharType="separate"/>
          </w:r>
          <w:r>
            <w:rPr>
              <w:rFonts w:ascii="Times New Roman" w:hAnsi="Times New Roman" w:eastAsia="Times New Roman" w:cs="Times New Roman"/>
              <w:bCs/>
              <w:spacing w:val="-3"/>
              <w:w w:val="103"/>
              <w:kern w:val="0"/>
              <w:sz w:val="24"/>
              <w:szCs w:val="28"/>
            </w:rPr>
            <w:t>6.2</w:t>
          </w:r>
          <w:r>
            <w:rPr>
              <w:rFonts w:ascii="Times New Roman" w:hAnsi="Times New Roman" w:eastAsia="Times New Roman" w:cs="Times New Roman"/>
              <w:bCs/>
              <w:w w:val="98"/>
              <w:kern w:val="0"/>
              <w:sz w:val="24"/>
              <w:szCs w:val="28"/>
            </w:rPr>
            <w:t xml:space="preserve"> </w:t>
          </w:r>
          <w:r>
            <w:rPr>
              <w:rFonts w:ascii="仿宋" w:hAnsi="仿宋" w:eastAsia="仿宋" w:cs="仿宋"/>
              <w:bCs/>
              <w:spacing w:val="7"/>
              <w:w w:val="97"/>
              <w:kern w:val="0"/>
              <w:sz w:val="24"/>
              <w:szCs w:val="28"/>
            </w:rPr>
            <w:t>固</w:t>
          </w:r>
          <w:r>
            <w:rPr>
              <w:rFonts w:ascii="仿宋" w:hAnsi="仿宋" w:eastAsia="仿宋" w:cs="仿宋"/>
              <w:bCs/>
              <w:spacing w:val="-1"/>
              <w:w w:val="98"/>
              <w:kern w:val="0"/>
              <w:sz w:val="24"/>
              <w:szCs w:val="28"/>
            </w:rPr>
            <w:t>废</w:t>
          </w:r>
          <w:r>
            <w:rPr>
              <w:rFonts w:ascii="仿宋" w:hAnsi="仿宋" w:eastAsia="仿宋" w:cs="仿宋"/>
              <w:bCs/>
              <w:kern w:val="0"/>
              <w:sz w:val="24"/>
              <w:szCs w:val="28"/>
            </w:rPr>
            <w:t>及原</w:t>
          </w:r>
          <w:r>
            <w:rPr>
              <w:rFonts w:ascii="仿宋" w:hAnsi="仿宋" w:eastAsia="仿宋" w:cs="仿宋"/>
              <w:bCs/>
              <w:spacing w:val="-7"/>
              <w:w w:val="103"/>
              <w:kern w:val="0"/>
              <w:sz w:val="24"/>
              <w:szCs w:val="28"/>
            </w:rPr>
            <w:t>料</w:t>
          </w:r>
          <w:r>
            <w:rPr>
              <w:rFonts w:ascii="仿宋" w:hAnsi="仿宋" w:eastAsia="仿宋" w:cs="仿宋"/>
              <w:bCs/>
              <w:spacing w:val="-3"/>
              <w:w w:val="102"/>
              <w:kern w:val="0"/>
              <w:sz w:val="24"/>
              <w:szCs w:val="28"/>
            </w:rPr>
            <w:t>堆</w:t>
          </w:r>
          <w:r>
            <w:rPr>
              <w:rFonts w:ascii="仿宋" w:hAnsi="仿宋" w:eastAsia="仿宋" w:cs="仿宋"/>
              <w:bCs/>
              <w:kern w:val="0"/>
              <w:sz w:val="24"/>
              <w:szCs w:val="28"/>
            </w:rPr>
            <w:t>放</w:t>
          </w:r>
          <w:r>
            <w:rPr>
              <w:sz w:val="24"/>
              <w:szCs w:val="28"/>
            </w:rPr>
            <w:tab/>
          </w:r>
          <w:r>
            <w:rPr>
              <w:sz w:val="24"/>
              <w:szCs w:val="28"/>
            </w:rPr>
            <w:fldChar w:fldCharType="begin"/>
          </w:r>
          <w:r>
            <w:rPr>
              <w:sz w:val="24"/>
              <w:szCs w:val="28"/>
            </w:rPr>
            <w:instrText xml:space="preserve"> PAGEREF _Toc4042 \h </w:instrText>
          </w:r>
          <w:r>
            <w:rPr>
              <w:sz w:val="24"/>
              <w:szCs w:val="28"/>
            </w:rPr>
            <w:fldChar w:fldCharType="separate"/>
          </w:r>
          <w:r>
            <w:rPr>
              <w:sz w:val="24"/>
              <w:szCs w:val="28"/>
            </w:rPr>
            <w:t>49</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_Toc32616 </w:instrText>
          </w:r>
          <w:r>
            <w:rPr>
              <w:sz w:val="24"/>
              <w:szCs w:val="40"/>
            </w:rPr>
            <w:fldChar w:fldCharType="separate"/>
          </w:r>
          <w:r>
            <w:rPr>
              <w:rFonts w:ascii="Times New Roman" w:hAnsi="Times New Roman" w:eastAsia="Times New Roman" w:cs="Times New Roman"/>
              <w:bCs/>
              <w:spacing w:val="-3"/>
              <w:w w:val="103"/>
              <w:kern w:val="0"/>
              <w:sz w:val="24"/>
              <w:szCs w:val="28"/>
            </w:rPr>
            <w:t>6.3</w:t>
          </w:r>
          <w:r>
            <w:rPr>
              <w:rFonts w:ascii="Times New Roman" w:hAnsi="Times New Roman" w:eastAsia="Times New Roman" w:cs="Times New Roman"/>
              <w:bCs/>
              <w:w w:val="98"/>
              <w:kern w:val="0"/>
              <w:sz w:val="24"/>
              <w:szCs w:val="28"/>
            </w:rPr>
            <w:t xml:space="preserve"> </w:t>
          </w:r>
          <w:r>
            <w:rPr>
              <w:rFonts w:ascii="仿宋" w:hAnsi="仿宋" w:eastAsia="仿宋" w:cs="仿宋"/>
              <w:bCs/>
              <w:spacing w:val="7"/>
              <w:w w:val="97"/>
              <w:kern w:val="0"/>
              <w:sz w:val="24"/>
              <w:szCs w:val="28"/>
            </w:rPr>
            <w:t>废</w:t>
          </w:r>
          <w:r>
            <w:rPr>
              <w:rFonts w:ascii="仿宋" w:hAnsi="仿宋" w:eastAsia="仿宋" w:cs="仿宋"/>
              <w:bCs/>
              <w:spacing w:val="-1"/>
              <w:w w:val="98"/>
              <w:kern w:val="0"/>
              <w:sz w:val="24"/>
              <w:szCs w:val="28"/>
            </w:rPr>
            <w:t>气</w:t>
          </w:r>
          <w:r>
            <w:rPr>
              <w:rFonts w:ascii="仿宋" w:hAnsi="仿宋" w:eastAsia="仿宋" w:cs="仿宋"/>
              <w:bCs/>
              <w:kern w:val="0"/>
              <w:sz w:val="24"/>
              <w:szCs w:val="28"/>
            </w:rPr>
            <w:t>处</w:t>
          </w:r>
          <w:r>
            <w:rPr>
              <w:rFonts w:ascii="仿宋" w:hAnsi="仿宋" w:eastAsia="仿宋" w:cs="仿宋"/>
              <w:bCs/>
              <w:spacing w:val="-13"/>
              <w:w w:val="105"/>
              <w:kern w:val="0"/>
              <w:sz w:val="24"/>
              <w:szCs w:val="28"/>
            </w:rPr>
            <w:t>理</w:t>
          </w:r>
          <w:r>
            <w:rPr>
              <w:sz w:val="24"/>
              <w:szCs w:val="28"/>
            </w:rPr>
            <w:tab/>
          </w:r>
          <w:r>
            <w:rPr>
              <w:sz w:val="24"/>
              <w:szCs w:val="28"/>
            </w:rPr>
            <w:fldChar w:fldCharType="begin"/>
          </w:r>
          <w:r>
            <w:rPr>
              <w:sz w:val="24"/>
              <w:szCs w:val="28"/>
            </w:rPr>
            <w:instrText xml:space="preserve"> PAGEREF _Toc32616 \h </w:instrText>
          </w:r>
          <w:r>
            <w:rPr>
              <w:sz w:val="24"/>
              <w:szCs w:val="28"/>
            </w:rPr>
            <w:fldChar w:fldCharType="separate"/>
          </w:r>
          <w:r>
            <w:rPr>
              <w:sz w:val="24"/>
              <w:szCs w:val="28"/>
            </w:rPr>
            <w:t>50</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_Toc21312 </w:instrText>
          </w:r>
          <w:r>
            <w:rPr>
              <w:sz w:val="24"/>
              <w:szCs w:val="40"/>
            </w:rPr>
            <w:fldChar w:fldCharType="separate"/>
          </w:r>
          <w:r>
            <w:rPr>
              <w:rFonts w:ascii="Times New Roman" w:hAnsi="Times New Roman" w:eastAsia="Times New Roman" w:cs="Times New Roman"/>
              <w:bCs/>
              <w:spacing w:val="-3"/>
              <w:w w:val="103"/>
              <w:kern w:val="0"/>
              <w:sz w:val="24"/>
              <w:szCs w:val="28"/>
            </w:rPr>
            <w:t>6.4</w:t>
          </w:r>
          <w:r>
            <w:rPr>
              <w:rFonts w:ascii="Times New Roman" w:hAnsi="Times New Roman" w:eastAsia="Times New Roman" w:cs="Times New Roman"/>
              <w:bCs/>
              <w:w w:val="98"/>
              <w:kern w:val="0"/>
              <w:sz w:val="24"/>
              <w:szCs w:val="28"/>
            </w:rPr>
            <w:t xml:space="preserve"> </w:t>
          </w:r>
          <w:r>
            <w:rPr>
              <w:rFonts w:ascii="仿宋" w:hAnsi="仿宋" w:eastAsia="仿宋" w:cs="仿宋"/>
              <w:bCs/>
              <w:spacing w:val="7"/>
              <w:w w:val="97"/>
              <w:kern w:val="0"/>
              <w:sz w:val="24"/>
              <w:szCs w:val="28"/>
            </w:rPr>
            <w:t>车</w:t>
          </w:r>
          <w:r>
            <w:rPr>
              <w:rFonts w:ascii="仿宋" w:hAnsi="仿宋" w:eastAsia="仿宋" w:cs="仿宋"/>
              <w:bCs/>
              <w:spacing w:val="-1"/>
              <w:w w:val="98"/>
              <w:kern w:val="0"/>
              <w:sz w:val="24"/>
              <w:szCs w:val="28"/>
            </w:rPr>
            <w:t>间</w:t>
          </w:r>
          <w:r>
            <w:rPr>
              <w:rFonts w:ascii="仿宋" w:hAnsi="仿宋" w:eastAsia="仿宋" w:cs="仿宋"/>
              <w:bCs/>
              <w:kern w:val="0"/>
              <w:sz w:val="24"/>
              <w:szCs w:val="28"/>
            </w:rPr>
            <w:t>活</w:t>
          </w:r>
          <w:r>
            <w:rPr>
              <w:rFonts w:ascii="仿宋" w:hAnsi="仿宋" w:eastAsia="仿宋" w:cs="仿宋"/>
              <w:bCs/>
              <w:spacing w:val="-13"/>
              <w:w w:val="105"/>
              <w:kern w:val="0"/>
              <w:sz w:val="24"/>
              <w:szCs w:val="28"/>
            </w:rPr>
            <w:t>动</w:t>
          </w:r>
          <w:r>
            <w:rPr>
              <w:sz w:val="24"/>
              <w:szCs w:val="28"/>
            </w:rPr>
            <w:tab/>
          </w:r>
          <w:r>
            <w:rPr>
              <w:sz w:val="24"/>
              <w:szCs w:val="28"/>
            </w:rPr>
            <w:fldChar w:fldCharType="begin"/>
          </w:r>
          <w:r>
            <w:rPr>
              <w:sz w:val="24"/>
              <w:szCs w:val="28"/>
            </w:rPr>
            <w:instrText xml:space="preserve"> PAGEREF _Toc21312 \h </w:instrText>
          </w:r>
          <w:r>
            <w:rPr>
              <w:sz w:val="24"/>
              <w:szCs w:val="28"/>
            </w:rPr>
            <w:fldChar w:fldCharType="separate"/>
          </w:r>
          <w:r>
            <w:rPr>
              <w:sz w:val="24"/>
              <w:szCs w:val="28"/>
            </w:rPr>
            <w:t>51</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_Toc24274 </w:instrText>
          </w:r>
          <w:r>
            <w:rPr>
              <w:sz w:val="24"/>
              <w:szCs w:val="40"/>
            </w:rPr>
            <w:fldChar w:fldCharType="separate"/>
          </w:r>
          <w:r>
            <w:rPr>
              <w:rFonts w:ascii="Times New Roman" w:hAnsi="Times New Roman" w:eastAsia="Times New Roman" w:cs="Times New Roman"/>
              <w:bCs/>
              <w:spacing w:val="-3"/>
              <w:w w:val="103"/>
              <w:kern w:val="0"/>
              <w:sz w:val="24"/>
              <w:szCs w:val="28"/>
            </w:rPr>
            <w:t>6.5</w:t>
          </w:r>
          <w:r>
            <w:rPr>
              <w:rFonts w:ascii="Times New Roman" w:hAnsi="Times New Roman" w:eastAsia="Times New Roman" w:cs="Times New Roman"/>
              <w:bCs/>
              <w:w w:val="98"/>
              <w:kern w:val="0"/>
              <w:sz w:val="24"/>
              <w:szCs w:val="28"/>
            </w:rPr>
            <w:t xml:space="preserve"> </w:t>
          </w:r>
          <w:r>
            <w:rPr>
              <w:rFonts w:ascii="仿宋" w:hAnsi="仿宋" w:eastAsia="仿宋" w:cs="仿宋"/>
              <w:bCs/>
              <w:spacing w:val="7"/>
              <w:w w:val="97"/>
              <w:kern w:val="0"/>
              <w:sz w:val="24"/>
              <w:szCs w:val="28"/>
            </w:rPr>
            <w:t>储</w:t>
          </w:r>
          <w:r>
            <w:rPr>
              <w:rFonts w:ascii="仿宋" w:hAnsi="仿宋" w:eastAsia="仿宋" w:cs="仿宋"/>
              <w:bCs/>
              <w:spacing w:val="-1"/>
              <w:w w:val="98"/>
              <w:kern w:val="0"/>
              <w:sz w:val="24"/>
              <w:szCs w:val="28"/>
            </w:rPr>
            <w:t>罐</w:t>
          </w:r>
          <w:r>
            <w:rPr>
              <w:rFonts w:ascii="仿宋" w:hAnsi="仿宋" w:eastAsia="仿宋" w:cs="仿宋"/>
              <w:bCs/>
              <w:kern w:val="0"/>
              <w:sz w:val="24"/>
              <w:szCs w:val="28"/>
            </w:rPr>
            <w:t>区</w:t>
          </w:r>
          <w:r>
            <w:rPr>
              <w:sz w:val="24"/>
              <w:szCs w:val="28"/>
            </w:rPr>
            <w:tab/>
          </w:r>
          <w:r>
            <w:rPr>
              <w:sz w:val="24"/>
              <w:szCs w:val="28"/>
            </w:rPr>
            <w:fldChar w:fldCharType="begin"/>
          </w:r>
          <w:r>
            <w:rPr>
              <w:sz w:val="24"/>
              <w:szCs w:val="28"/>
            </w:rPr>
            <w:instrText xml:space="preserve"> PAGEREF _Toc24274 \h </w:instrText>
          </w:r>
          <w:r>
            <w:rPr>
              <w:sz w:val="24"/>
              <w:szCs w:val="28"/>
            </w:rPr>
            <w:fldChar w:fldCharType="separate"/>
          </w:r>
          <w:r>
            <w:rPr>
              <w:sz w:val="24"/>
              <w:szCs w:val="28"/>
            </w:rPr>
            <w:t>52</w:t>
          </w:r>
          <w:r>
            <w:rPr>
              <w:sz w:val="24"/>
              <w:szCs w:val="28"/>
            </w:rPr>
            <w:fldChar w:fldCharType="end"/>
          </w:r>
          <w:r>
            <w:rPr>
              <w:sz w:val="24"/>
              <w:szCs w:val="40"/>
            </w:rPr>
            <w:fldChar w:fldCharType="end"/>
          </w:r>
        </w:p>
        <w:p>
          <w:pPr>
            <w:pStyle w:val="10"/>
            <w:tabs>
              <w:tab w:val="right" w:leader="dot" w:pos="8496"/>
            </w:tabs>
            <w:rPr>
              <w:sz w:val="24"/>
              <w:szCs w:val="28"/>
            </w:rPr>
          </w:pPr>
          <w:r>
            <w:rPr>
              <w:sz w:val="24"/>
              <w:szCs w:val="40"/>
            </w:rPr>
            <w:fldChar w:fldCharType="begin"/>
          </w:r>
          <w:r>
            <w:rPr>
              <w:sz w:val="24"/>
              <w:szCs w:val="40"/>
            </w:rPr>
            <w:instrText xml:space="preserve"> HYPERLINK \l _Toc6462 </w:instrText>
          </w:r>
          <w:r>
            <w:rPr>
              <w:sz w:val="24"/>
              <w:szCs w:val="40"/>
            </w:rPr>
            <w:fldChar w:fldCharType="separate"/>
          </w:r>
          <w:r>
            <w:rPr>
              <w:rFonts w:hint="eastAsia" w:ascii="Times New Roman" w:hAnsi="Times New Roman" w:eastAsia="宋体" w:cs="Times New Roman"/>
              <w:bCs/>
              <w:spacing w:val="10"/>
              <w:w w:val="90"/>
              <w:kern w:val="0"/>
              <w:sz w:val="24"/>
              <w:szCs w:val="28"/>
              <w:lang w:val="en-US" w:eastAsia="zh-CN"/>
            </w:rPr>
            <w:t>7</w:t>
          </w:r>
          <w:r>
            <w:rPr>
              <w:rFonts w:ascii="Times New Roman" w:hAnsi="Times New Roman" w:eastAsia="Times New Roman" w:cs="Times New Roman"/>
              <w:bCs/>
              <w:spacing w:val="10"/>
              <w:w w:val="90"/>
              <w:kern w:val="0"/>
              <w:sz w:val="24"/>
              <w:szCs w:val="28"/>
            </w:rPr>
            <w:t>.</w:t>
          </w:r>
          <w:r>
            <w:rPr>
              <w:rFonts w:hint="eastAsia" w:ascii="仿宋" w:hAnsi="仿宋" w:eastAsia="仿宋" w:cs="仿宋"/>
              <w:bCs/>
              <w:spacing w:val="-10"/>
              <w:kern w:val="0"/>
              <w:sz w:val="24"/>
              <w:szCs w:val="28"/>
              <w:lang w:val="en-US" w:eastAsia="zh-CN"/>
            </w:rPr>
            <w:t>隐患排查制度实施</w:t>
          </w:r>
          <w:r>
            <w:rPr>
              <w:sz w:val="24"/>
              <w:szCs w:val="28"/>
            </w:rPr>
            <w:tab/>
          </w:r>
          <w:r>
            <w:rPr>
              <w:sz w:val="24"/>
              <w:szCs w:val="28"/>
            </w:rPr>
            <w:fldChar w:fldCharType="begin"/>
          </w:r>
          <w:r>
            <w:rPr>
              <w:sz w:val="24"/>
              <w:szCs w:val="28"/>
            </w:rPr>
            <w:instrText xml:space="preserve"> PAGEREF _Toc6462 \h </w:instrText>
          </w:r>
          <w:r>
            <w:rPr>
              <w:sz w:val="24"/>
              <w:szCs w:val="28"/>
            </w:rPr>
            <w:fldChar w:fldCharType="separate"/>
          </w:r>
          <w:r>
            <w:rPr>
              <w:sz w:val="24"/>
              <w:szCs w:val="28"/>
            </w:rPr>
            <w:t>54</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_Toc15171 </w:instrText>
          </w:r>
          <w:r>
            <w:rPr>
              <w:sz w:val="24"/>
              <w:szCs w:val="40"/>
            </w:rPr>
            <w:fldChar w:fldCharType="separate"/>
          </w:r>
          <w:r>
            <w:rPr>
              <w:rFonts w:hint="eastAsia" w:ascii="Times New Roman" w:hAnsi="Times New Roman" w:eastAsia="宋体" w:cs="Times New Roman"/>
              <w:bCs/>
              <w:spacing w:val="-3"/>
              <w:w w:val="103"/>
              <w:kern w:val="0"/>
              <w:sz w:val="24"/>
              <w:szCs w:val="28"/>
              <w:lang w:val="en-US" w:eastAsia="zh-CN"/>
            </w:rPr>
            <w:t>7</w:t>
          </w:r>
          <w:r>
            <w:rPr>
              <w:rFonts w:ascii="Times New Roman" w:hAnsi="Times New Roman" w:eastAsia="Times New Roman" w:cs="Times New Roman"/>
              <w:bCs/>
              <w:spacing w:val="-3"/>
              <w:w w:val="103"/>
              <w:kern w:val="0"/>
              <w:sz w:val="24"/>
              <w:szCs w:val="28"/>
            </w:rPr>
            <w:t>.1</w:t>
          </w:r>
          <w:r>
            <w:rPr>
              <w:rFonts w:ascii="Times New Roman" w:hAnsi="Times New Roman" w:eastAsia="Times New Roman" w:cs="Times New Roman"/>
              <w:bCs/>
              <w:w w:val="98"/>
              <w:kern w:val="0"/>
              <w:sz w:val="24"/>
              <w:szCs w:val="28"/>
            </w:rPr>
            <w:t xml:space="preserve"> </w:t>
          </w:r>
          <w:r>
            <w:rPr>
              <w:rFonts w:hint="eastAsia" w:ascii="仿宋" w:hAnsi="仿宋" w:eastAsia="仿宋" w:cs="仿宋"/>
              <w:bCs/>
              <w:spacing w:val="7"/>
              <w:w w:val="97"/>
              <w:kern w:val="0"/>
              <w:sz w:val="24"/>
              <w:szCs w:val="28"/>
              <w:lang w:val="en-US" w:eastAsia="zh-CN"/>
            </w:rPr>
            <w:t>日常监管制度</w:t>
          </w:r>
          <w:r>
            <w:rPr>
              <w:sz w:val="24"/>
              <w:szCs w:val="28"/>
            </w:rPr>
            <w:tab/>
          </w:r>
          <w:r>
            <w:rPr>
              <w:sz w:val="24"/>
              <w:szCs w:val="28"/>
            </w:rPr>
            <w:fldChar w:fldCharType="begin"/>
          </w:r>
          <w:r>
            <w:rPr>
              <w:sz w:val="24"/>
              <w:szCs w:val="28"/>
            </w:rPr>
            <w:instrText xml:space="preserve"> PAGEREF _Toc15171 \h </w:instrText>
          </w:r>
          <w:r>
            <w:rPr>
              <w:sz w:val="24"/>
              <w:szCs w:val="28"/>
            </w:rPr>
            <w:fldChar w:fldCharType="separate"/>
          </w:r>
          <w:r>
            <w:rPr>
              <w:sz w:val="24"/>
              <w:szCs w:val="28"/>
            </w:rPr>
            <w:t>54</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_Toc26441 </w:instrText>
          </w:r>
          <w:r>
            <w:rPr>
              <w:sz w:val="24"/>
              <w:szCs w:val="40"/>
            </w:rPr>
            <w:fldChar w:fldCharType="separate"/>
          </w:r>
          <w:r>
            <w:rPr>
              <w:rFonts w:hint="eastAsia" w:ascii="Times New Roman" w:hAnsi="Times New Roman" w:eastAsia="宋体" w:cs="Times New Roman"/>
              <w:bCs/>
              <w:spacing w:val="-3"/>
              <w:w w:val="103"/>
              <w:kern w:val="0"/>
              <w:sz w:val="24"/>
              <w:szCs w:val="28"/>
              <w:lang w:val="en-US" w:eastAsia="zh-CN"/>
            </w:rPr>
            <w:t>7</w:t>
          </w:r>
          <w:r>
            <w:rPr>
              <w:rFonts w:ascii="Times New Roman" w:hAnsi="Times New Roman" w:eastAsia="Times New Roman" w:cs="Times New Roman"/>
              <w:bCs/>
              <w:spacing w:val="-3"/>
              <w:w w:val="103"/>
              <w:kern w:val="0"/>
              <w:sz w:val="24"/>
              <w:szCs w:val="28"/>
            </w:rPr>
            <w:t>.</w:t>
          </w:r>
          <w:r>
            <w:rPr>
              <w:rFonts w:hint="eastAsia" w:ascii="Times New Roman" w:hAnsi="Times New Roman" w:eastAsia="宋体" w:cs="Times New Roman"/>
              <w:bCs/>
              <w:spacing w:val="-3"/>
              <w:w w:val="103"/>
              <w:kern w:val="0"/>
              <w:sz w:val="24"/>
              <w:szCs w:val="28"/>
              <w:lang w:val="en-US" w:eastAsia="zh-CN"/>
            </w:rPr>
            <w:t xml:space="preserve">2 </w:t>
          </w:r>
          <w:r>
            <w:rPr>
              <w:rFonts w:hint="eastAsia" w:ascii="仿宋" w:hAnsi="仿宋" w:eastAsia="仿宋" w:cs="仿宋"/>
              <w:bCs/>
              <w:spacing w:val="7"/>
              <w:w w:val="97"/>
              <w:kern w:val="0"/>
              <w:sz w:val="24"/>
              <w:szCs w:val="28"/>
              <w:lang w:val="en-US" w:eastAsia="zh-CN"/>
            </w:rPr>
            <w:t>隐患排查制度</w:t>
          </w:r>
          <w:r>
            <w:rPr>
              <w:sz w:val="24"/>
              <w:szCs w:val="28"/>
            </w:rPr>
            <w:tab/>
          </w:r>
          <w:r>
            <w:rPr>
              <w:sz w:val="24"/>
              <w:szCs w:val="28"/>
            </w:rPr>
            <w:fldChar w:fldCharType="begin"/>
          </w:r>
          <w:r>
            <w:rPr>
              <w:sz w:val="24"/>
              <w:szCs w:val="28"/>
            </w:rPr>
            <w:instrText xml:space="preserve"> PAGEREF _Toc26441 \h </w:instrText>
          </w:r>
          <w:r>
            <w:rPr>
              <w:sz w:val="24"/>
              <w:szCs w:val="28"/>
            </w:rPr>
            <w:fldChar w:fldCharType="separate"/>
          </w:r>
          <w:r>
            <w:rPr>
              <w:sz w:val="24"/>
              <w:szCs w:val="28"/>
            </w:rPr>
            <w:t>54</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_Toc23332 </w:instrText>
          </w:r>
          <w:r>
            <w:rPr>
              <w:sz w:val="24"/>
              <w:szCs w:val="40"/>
            </w:rPr>
            <w:fldChar w:fldCharType="separate"/>
          </w:r>
          <w:r>
            <w:rPr>
              <w:rFonts w:hint="eastAsia" w:ascii="Times New Roman" w:hAnsi="Times New Roman" w:eastAsia="宋体" w:cs="Times New Roman"/>
              <w:bCs/>
              <w:spacing w:val="-3"/>
              <w:w w:val="103"/>
              <w:kern w:val="0"/>
              <w:sz w:val="24"/>
              <w:szCs w:val="28"/>
              <w:lang w:val="en-US" w:eastAsia="zh-CN"/>
            </w:rPr>
            <w:t>7.3</w:t>
          </w:r>
          <w:r>
            <w:rPr>
              <w:rFonts w:ascii="Times New Roman" w:hAnsi="Times New Roman" w:eastAsia="Times New Roman" w:cs="Times New Roman"/>
              <w:bCs/>
              <w:w w:val="98"/>
              <w:kern w:val="0"/>
              <w:sz w:val="24"/>
              <w:szCs w:val="28"/>
            </w:rPr>
            <w:t xml:space="preserve"> </w:t>
          </w:r>
          <w:r>
            <w:rPr>
              <w:rFonts w:hint="eastAsia" w:ascii="仿宋" w:hAnsi="仿宋" w:eastAsia="仿宋" w:cs="仿宋"/>
              <w:bCs/>
              <w:w w:val="98"/>
              <w:kern w:val="0"/>
              <w:sz w:val="24"/>
              <w:szCs w:val="28"/>
            </w:rPr>
            <w:t>隐患排查方式和频次</w:t>
          </w:r>
          <w:r>
            <w:rPr>
              <w:sz w:val="24"/>
              <w:szCs w:val="28"/>
            </w:rPr>
            <w:tab/>
          </w:r>
          <w:r>
            <w:rPr>
              <w:sz w:val="24"/>
              <w:szCs w:val="28"/>
            </w:rPr>
            <w:fldChar w:fldCharType="begin"/>
          </w:r>
          <w:r>
            <w:rPr>
              <w:sz w:val="24"/>
              <w:szCs w:val="28"/>
            </w:rPr>
            <w:instrText xml:space="preserve"> PAGEREF _Toc23332 \h </w:instrText>
          </w:r>
          <w:r>
            <w:rPr>
              <w:sz w:val="24"/>
              <w:szCs w:val="28"/>
            </w:rPr>
            <w:fldChar w:fldCharType="separate"/>
          </w:r>
          <w:r>
            <w:rPr>
              <w:sz w:val="24"/>
              <w:szCs w:val="28"/>
            </w:rPr>
            <w:t>55</w:t>
          </w:r>
          <w:r>
            <w:rPr>
              <w:sz w:val="24"/>
              <w:szCs w:val="28"/>
            </w:rPr>
            <w:fldChar w:fldCharType="end"/>
          </w:r>
          <w:r>
            <w:rPr>
              <w:sz w:val="24"/>
              <w:szCs w:val="40"/>
            </w:rPr>
            <w:fldChar w:fldCharType="end"/>
          </w:r>
        </w:p>
        <w:p>
          <w:pPr>
            <w:pStyle w:val="11"/>
            <w:tabs>
              <w:tab w:val="right" w:leader="dot" w:pos="8496"/>
            </w:tabs>
            <w:rPr>
              <w:sz w:val="24"/>
              <w:szCs w:val="28"/>
            </w:rPr>
          </w:pPr>
          <w:r>
            <w:rPr>
              <w:sz w:val="24"/>
              <w:szCs w:val="40"/>
            </w:rPr>
            <w:fldChar w:fldCharType="begin"/>
          </w:r>
          <w:r>
            <w:rPr>
              <w:sz w:val="24"/>
              <w:szCs w:val="40"/>
            </w:rPr>
            <w:instrText xml:space="preserve"> HYPERLINK \l _Toc19768 </w:instrText>
          </w:r>
          <w:r>
            <w:rPr>
              <w:sz w:val="24"/>
              <w:szCs w:val="40"/>
            </w:rPr>
            <w:fldChar w:fldCharType="separate"/>
          </w:r>
          <w:r>
            <w:rPr>
              <w:rFonts w:hint="eastAsia" w:ascii="Times New Roman" w:hAnsi="Times New Roman" w:eastAsia="宋体" w:cs="Times New Roman"/>
              <w:bCs/>
              <w:spacing w:val="-3"/>
              <w:w w:val="103"/>
              <w:kern w:val="0"/>
              <w:sz w:val="24"/>
              <w:szCs w:val="28"/>
              <w:lang w:val="en-US" w:eastAsia="zh-CN"/>
            </w:rPr>
            <w:t>7.4</w:t>
          </w:r>
          <w:r>
            <w:rPr>
              <w:rFonts w:ascii="Times New Roman" w:hAnsi="Times New Roman" w:eastAsia="Times New Roman" w:cs="Times New Roman"/>
              <w:bCs/>
              <w:w w:val="98"/>
              <w:kern w:val="0"/>
              <w:sz w:val="24"/>
              <w:szCs w:val="28"/>
            </w:rPr>
            <w:t xml:space="preserve"> </w:t>
          </w:r>
          <w:r>
            <w:rPr>
              <w:rFonts w:hint="eastAsia" w:ascii="仿宋" w:hAnsi="仿宋" w:eastAsia="仿宋" w:cs="仿宋"/>
              <w:bCs/>
              <w:w w:val="98"/>
              <w:kern w:val="0"/>
              <w:sz w:val="24"/>
              <w:szCs w:val="28"/>
            </w:rPr>
            <w:t>隐患排查档案归档</w:t>
          </w:r>
          <w:r>
            <w:rPr>
              <w:sz w:val="24"/>
              <w:szCs w:val="28"/>
            </w:rPr>
            <w:tab/>
          </w:r>
          <w:r>
            <w:rPr>
              <w:sz w:val="24"/>
              <w:szCs w:val="28"/>
            </w:rPr>
            <w:fldChar w:fldCharType="begin"/>
          </w:r>
          <w:r>
            <w:rPr>
              <w:sz w:val="24"/>
              <w:szCs w:val="28"/>
            </w:rPr>
            <w:instrText xml:space="preserve"> PAGEREF _Toc19768 \h </w:instrText>
          </w:r>
          <w:r>
            <w:rPr>
              <w:sz w:val="24"/>
              <w:szCs w:val="28"/>
            </w:rPr>
            <w:fldChar w:fldCharType="separate"/>
          </w:r>
          <w:r>
            <w:rPr>
              <w:sz w:val="24"/>
              <w:szCs w:val="28"/>
            </w:rPr>
            <w:t>55</w:t>
          </w:r>
          <w:r>
            <w:rPr>
              <w:sz w:val="24"/>
              <w:szCs w:val="28"/>
            </w:rPr>
            <w:fldChar w:fldCharType="end"/>
          </w:r>
          <w:r>
            <w:rPr>
              <w:sz w:val="24"/>
              <w:szCs w:val="40"/>
            </w:rPr>
            <w:fldChar w:fldCharType="end"/>
          </w:r>
        </w:p>
        <w:p>
          <w:pPr>
            <w:pStyle w:val="10"/>
            <w:tabs>
              <w:tab w:val="right" w:leader="dot" w:pos="8496"/>
            </w:tabs>
            <w:rPr>
              <w:sz w:val="24"/>
              <w:szCs w:val="28"/>
            </w:rPr>
          </w:pPr>
          <w:r>
            <w:rPr>
              <w:sz w:val="24"/>
              <w:szCs w:val="40"/>
            </w:rPr>
            <w:fldChar w:fldCharType="begin"/>
          </w:r>
          <w:r>
            <w:rPr>
              <w:sz w:val="24"/>
              <w:szCs w:val="40"/>
            </w:rPr>
            <w:instrText xml:space="preserve"> HYPERLINK \l _Toc11713 </w:instrText>
          </w:r>
          <w:r>
            <w:rPr>
              <w:sz w:val="24"/>
              <w:szCs w:val="40"/>
            </w:rPr>
            <w:fldChar w:fldCharType="separate"/>
          </w:r>
          <w:r>
            <w:rPr>
              <w:rFonts w:hint="eastAsia" w:ascii="仿宋" w:hAnsi="仿宋" w:eastAsia="仿宋" w:cs="仿宋"/>
              <w:bCs/>
              <w:sz w:val="24"/>
              <w:szCs w:val="28"/>
            </w:rPr>
            <w:t>附录</w:t>
          </w:r>
          <w:r>
            <w:rPr>
              <w:rFonts w:hint="eastAsia" w:ascii="仿宋" w:hAnsi="仿宋" w:eastAsia="仿宋" w:cs="仿宋"/>
              <w:bCs/>
              <w:sz w:val="24"/>
              <w:szCs w:val="28"/>
              <w:lang w:val="en-US" w:eastAsia="zh-CN"/>
            </w:rPr>
            <w:t>一</w:t>
          </w:r>
          <w:r>
            <w:rPr>
              <w:rFonts w:hint="eastAsia" w:ascii="仿宋" w:hAnsi="仿宋" w:eastAsia="仿宋" w:cs="仿宋"/>
              <w:bCs/>
              <w:sz w:val="24"/>
              <w:szCs w:val="28"/>
            </w:rPr>
            <w:t>、土壤和地下水污染隐患现场排查表</w:t>
          </w:r>
          <w:r>
            <w:rPr>
              <w:sz w:val="24"/>
              <w:szCs w:val="28"/>
            </w:rPr>
            <w:tab/>
          </w:r>
          <w:r>
            <w:rPr>
              <w:sz w:val="24"/>
              <w:szCs w:val="28"/>
            </w:rPr>
            <w:fldChar w:fldCharType="begin"/>
          </w:r>
          <w:r>
            <w:rPr>
              <w:sz w:val="24"/>
              <w:szCs w:val="28"/>
            </w:rPr>
            <w:instrText xml:space="preserve"> PAGEREF _Toc11713 \h </w:instrText>
          </w:r>
          <w:r>
            <w:rPr>
              <w:sz w:val="24"/>
              <w:szCs w:val="28"/>
            </w:rPr>
            <w:fldChar w:fldCharType="separate"/>
          </w:r>
          <w:r>
            <w:rPr>
              <w:sz w:val="24"/>
              <w:szCs w:val="28"/>
            </w:rPr>
            <w:t>57</w:t>
          </w:r>
          <w:r>
            <w:rPr>
              <w:sz w:val="24"/>
              <w:szCs w:val="28"/>
            </w:rPr>
            <w:fldChar w:fldCharType="end"/>
          </w:r>
          <w:r>
            <w:rPr>
              <w:sz w:val="24"/>
              <w:szCs w:val="40"/>
            </w:rPr>
            <w:fldChar w:fldCharType="end"/>
          </w:r>
        </w:p>
        <w:p>
          <w:pPr>
            <w:pStyle w:val="10"/>
            <w:tabs>
              <w:tab w:val="right" w:leader="dot" w:pos="8496"/>
            </w:tabs>
            <w:rPr>
              <w:sz w:val="24"/>
              <w:szCs w:val="28"/>
            </w:rPr>
          </w:pPr>
          <w:r>
            <w:rPr>
              <w:sz w:val="24"/>
              <w:szCs w:val="40"/>
            </w:rPr>
            <w:fldChar w:fldCharType="begin"/>
          </w:r>
          <w:r>
            <w:rPr>
              <w:sz w:val="24"/>
              <w:szCs w:val="40"/>
            </w:rPr>
            <w:instrText xml:space="preserve"> HYPERLINK \l _Toc18636 </w:instrText>
          </w:r>
          <w:r>
            <w:rPr>
              <w:sz w:val="24"/>
              <w:szCs w:val="40"/>
            </w:rPr>
            <w:fldChar w:fldCharType="separate"/>
          </w:r>
          <w:r>
            <w:rPr>
              <w:rFonts w:hint="eastAsia" w:ascii="仿宋" w:hAnsi="仿宋" w:eastAsia="仿宋" w:cs="仿宋"/>
              <w:bCs w:val="0"/>
              <w:sz w:val="24"/>
              <w:szCs w:val="28"/>
            </w:rPr>
            <w:t>附录</w:t>
          </w:r>
          <w:r>
            <w:rPr>
              <w:rFonts w:hint="eastAsia" w:ascii="仿宋" w:hAnsi="仿宋" w:eastAsia="仿宋" w:cs="仿宋"/>
              <w:bCs w:val="0"/>
              <w:sz w:val="24"/>
              <w:szCs w:val="28"/>
              <w:lang w:val="en-US" w:eastAsia="zh-CN"/>
            </w:rPr>
            <w:t>二</w:t>
          </w:r>
          <w:r>
            <w:rPr>
              <w:rFonts w:hint="eastAsia" w:ascii="仿宋" w:hAnsi="仿宋" w:eastAsia="仿宋" w:cs="仿宋"/>
              <w:bCs w:val="0"/>
              <w:sz w:val="24"/>
              <w:szCs w:val="28"/>
            </w:rPr>
            <w:t>、隐患排查台账</w:t>
          </w:r>
          <w:r>
            <w:rPr>
              <w:sz w:val="24"/>
              <w:szCs w:val="28"/>
            </w:rPr>
            <w:tab/>
          </w:r>
          <w:r>
            <w:rPr>
              <w:sz w:val="24"/>
              <w:szCs w:val="28"/>
            </w:rPr>
            <w:fldChar w:fldCharType="begin"/>
          </w:r>
          <w:r>
            <w:rPr>
              <w:sz w:val="24"/>
              <w:szCs w:val="28"/>
            </w:rPr>
            <w:instrText xml:space="preserve"> PAGEREF _Toc18636 \h </w:instrText>
          </w:r>
          <w:r>
            <w:rPr>
              <w:sz w:val="24"/>
              <w:szCs w:val="28"/>
            </w:rPr>
            <w:fldChar w:fldCharType="separate"/>
          </w:r>
          <w:r>
            <w:rPr>
              <w:sz w:val="24"/>
              <w:szCs w:val="28"/>
            </w:rPr>
            <w:t>59</w:t>
          </w:r>
          <w:r>
            <w:rPr>
              <w:sz w:val="24"/>
              <w:szCs w:val="28"/>
            </w:rPr>
            <w:fldChar w:fldCharType="end"/>
          </w:r>
          <w:r>
            <w:rPr>
              <w:sz w:val="24"/>
              <w:szCs w:val="40"/>
            </w:rPr>
            <w:fldChar w:fldCharType="end"/>
          </w:r>
        </w:p>
        <w:p>
          <w:pPr>
            <w:pStyle w:val="10"/>
            <w:tabs>
              <w:tab w:val="right" w:leader="dot" w:pos="8496"/>
            </w:tabs>
            <w:rPr>
              <w:sz w:val="24"/>
              <w:szCs w:val="28"/>
            </w:rPr>
          </w:pPr>
          <w:r>
            <w:rPr>
              <w:sz w:val="24"/>
              <w:szCs w:val="40"/>
            </w:rPr>
            <w:fldChar w:fldCharType="begin"/>
          </w:r>
          <w:r>
            <w:rPr>
              <w:sz w:val="24"/>
              <w:szCs w:val="40"/>
            </w:rPr>
            <w:instrText xml:space="preserve"> HYPERLINK \l _Toc24299 </w:instrText>
          </w:r>
          <w:r>
            <w:rPr>
              <w:sz w:val="24"/>
              <w:szCs w:val="40"/>
            </w:rPr>
            <w:fldChar w:fldCharType="separate"/>
          </w:r>
          <w:r>
            <w:rPr>
              <w:rFonts w:hint="eastAsia" w:ascii="仿宋" w:hAnsi="仿宋" w:eastAsia="仿宋" w:cs="仿宋"/>
              <w:bCs w:val="0"/>
              <w:sz w:val="24"/>
              <w:szCs w:val="28"/>
            </w:rPr>
            <w:t>附录</w:t>
          </w:r>
          <w:r>
            <w:rPr>
              <w:rFonts w:hint="eastAsia" w:ascii="仿宋" w:hAnsi="仿宋" w:eastAsia="仿宋" w:cs="仿宋"/>
              <w:bCs w:val="0"/>
              <w:sz w:val="24"/>
              <w:szCs w:val="28"/>
              <w:lang w:val="en-US" w:eastAsia="zh-CN"/>
            </w:rPr>
            <w:t>三</w:t>
          </w:r>
          <w:r>
            <w:rPr>
              <w:rFonts w:hint="eastAsia" w:ascii="仿宋" w:hAnsi="仿宋" w:eastAsia="仿宋" w:cs="仿宋"/>
              <w:bCs w:val="0"/>
              <w:sz w:val="24"/>
              <w:szCs w:val="28"/>
            </w:rPr>
            <w:t>、隐患整改台账</w:t>
          </w:r>
          <w:r>
            <w:rPr>
              <w:sz w:val="24"/>
              <w:szCs w:val="28"/>
            </w:rPr>
            <w:tab/>
          </w:r>
          <w:r>
            <w:rPr>
              <w:sz w:val="24"/>
              <w:szCs w:val="28"/>
            </w:rPr>
            <w:fldChar w:fldCharType="begin"/>
          </w:r>
          <w:r>
            <w:rPr>
              <w:sz w:val="24"/>
              <w:szCs w:val="28"/>
            </w:rPr>
            <w:instrText xml:space="preserve"> PAGEREF _Toc24299 \h </w:instrText>
          </w:r>
          <w:r>
            <w:rPr>
              <w:sz w:val="24"/>
              <w:szCs w:val="28"/>
            </w:rPr>
            <w:fldChar w:fldCharType="separate"/>
          </w:r>
          <w:r>
            <w:rPr>
              <w:sz w:val="24"/>
              <w:szCs w:val="28"/>
            </w:rPr>
            <w:t>60</w:t>
          </w:r>
          <w:r>
            <w:rPr>
              <w:sz w:val="24"/>
              <w:szCs w:val="28"/>
            </w:rPr>
            <w:fldChar w:fldCharType="end"/>
          </w:r>
          <w:r>
            <w:rPr>
              <w:sz w:val="24"/>
              <w:szCs w:val="40"/>
            </w:rPr>
            <w:fldChar w:fldCharType="end"/>
          </w:r>
        </w:p>
        <w:p>
          <w:pPr>
            <w:pStyle w:val="10"/>
            <w:tabs>
              <w:tab w:val="right" w:leader="dot" w:pos="8496"/>
            </w:tabs>
            <w:rPr>
              <w:sz w:val="24"/>
              <w:szCs w:val="28"/>
            </w:rPr>
          </w:pPr>
          <w:r>
            <w:rPr>
              <w:sz w:val="24"/>
              <w:szCs w:val="40"/>
            </w:rPr>
            <w:fldChar w:fldCharType="begin"/>
          </w:r>
          <w:r>
            <w:rPr>
              <w:sz w:val="24"/>
              <w:szCs w:val="40"/>
            </w:rPr>
            <w:instrText xml:space="preserve"> HYPERLINK \l _Toc20287 </w:instrText>
          </w:r>
          <w:r>
            <w:rPr>
              <w:sz w:val="24"/>
              <w:szCs w:val="40"/>
            </w:rPr>
            <w:fldChar w:fldCharType="separate"/>
          </w:r>
          <w:r>
            <w:rPr>
              <w:rFonts w:ascii="仿宋" w:hAnsi="仿宋" w:eastAsia="仿宋" w:cs="仿宋"/>
              <w:bCs/>
              <w:kern w:val="0"/>
              <w:sz w:val="24"/>
              <w:szCs w:val="40"/>
            </w:rPr>
            <w:t>附图</w:t>
          </w:r>
          <w:r>
            <w:rPr>
              <w:rFonts w:hint="eastAsia" w:ascii="仿宋" w:hAnsi="仿宋" w:eastAsia="仿宋" w:cs="仿宋"/>
              <w:bCs/>
              <w:kern w:val="0"/>
              <w:sz w:val="24"/>
              <w:szCs w:val="40"/>
              <w:lang w:eastAsia="zh-CN"/>
            </w:rPr>
            <w:t>：</w:t>
          </w:r>
          <w:r>
            <w:rPr>
              <w:rFonts w:ascii="仿宋" w:hAnsi="仿宋" w:eastAsia="仿宋" w:cs="仿宋"/>
              <w:bCs/>
              <w:kern w:val="0"/>
              <w:sz w:val="24"/>
              <w:szCs w:val="40"/>
            </w:rPr>
            <w:t>厂区</w:t>
          </w:r>
          <w:r>
            <w:rPr>
              <w:rFonts w:ascii="仿宋" w:hAnsi="仿宋" w:eastAsia="仿宋" w:cs="仿宋"/>
              <w:bCs/>
              <w:spacing w:val="-10"/>
              <w:w w:val="104"/>
              <w:kern w:val="0"/>
              <w:sz w:val="24"/>
              <w:szCs w:val="40"/>
            </w:rPr>
            <w:t>平</w:t>
          </w:r>
          <w:r>
            <w:rPr>
              <w:rFonts w:hint="eastAsia" w:ascii="仿宋" w:hAnsi="仿宋" w:eastAsia="仿宋" w:cs="仿宋"/>
              <w:bCs/>
              <w:spacing w:val="-10"/>
              <w:w w:val="104"/>
              <w:kern w:val="0"/>
              <w:sz w:val="24"/>
              <w:szCs w:val="40"/>
              <w:lang w:val="en-US" w:eastAsia="zh-CN"/>
            </w:rPr>
            <w:t>面图</w:t>
          </w:r>
          <w:r>
            <w:rPr>
              <w:sz w:val="24"/>
              <w:szCs w:val="28"/>
            </w:rPr>
            <w:tab/>
          </w:r>
          <w:r>
            <w:rPr>
              <w:sz w:val="24"/>
              <w:szCs w:val="28"/>
            </w:rPr>
            <w:fldChar w:fldCharType="begin"/>
          </w:r>
          <w:r>
            <w:rPr>
              <w:sz w:val="24"/>
              <w:szCs w:val="28"/>
            </w:rPr>
            <w:instrText xml:space="preserve"> PAGEREF _Toc20287 \h </w:instrText>
          </w:r>
          <w:r>
            <w:rPr>
              <w:sz w:val="24"/>
              <w:szCs w:val="28"/>
            </w:rPr>
            <w:fldChar w:fldCharType="separate"/>
          </w:r>
          <w:r>
            <w:rPr>
              <w:sz w:val="24"/>
              <w:szCs w:val="28"/>
            </w:rPr>
            <w:t>61</w:t>
          </w:r>
          <w:r>
            <w:rPr>
              <w:sz w:val="24"/>
              <w:szCs w:val="28"/>
            </w:rPr>
            <w:fldChar w:fldCharType="end"/>
          </w:r>
          <w:r>
            <w:rPr>
              <w:sz w:val="24"/>
              <w:szCs w:val="40"/>
            </w:rPr>
            <w:fldChar w:fldCharType="end"/>
          </w:r>
        </w:p>
        <w:p>
          <w:pPr>
            <w:rPr>
              <w:sz w:val="22"/>
              <w:szCs w:val="22"/>
            </w:rPr>
          </w:pPr>
          <w:r>
            <w:rPr>
              <w:sz w:val="22"/>
              <w:szCs w:val="40"/>
            </w:rPr>
            <w:fldChar w:fldCharType="end"/>
          </w:r>
        </w:p>
      </w:sdtContent>
    </w:sdt>
    <w:p>
      <w:pPr>
        <w:autoSpaceDE w:val="0"/>
        <w:autoSpaceDN w:val="0"/>
        <w:spacing w:before="115" w:line="425" w:lineRule="exact"/>
        <w:jc w:val="left"/>
        <w:outlineLvl w:val="0"/>
        <w:rPr>
          <w:rFonts w:ascii="Times New Roman" w:hAnsi="Times New Roman" w:eastAsia="Times New Roman" w:cs="Times New Roman"/>
          <w:b/>
          <w:bCs/>
          <w:color w:val="000000"/>
          <w:kern w:val="0"/>
          <w:sz w:val="32"/>
        </w:rPr>
      </w:pPr>
    </w:p>
    <w:p>
      <w:pPr>
        <w:autoSpaceDE w:val="0"/>
        <w:autoSpaceDN w:val="0"/>
        <w:spacing w:before="115" w:line="425" w:lineRule="exact"/>
        <w:jc w:val="left"/>
        <w:outlineLvl w:val="0"/>
        <w:rPr>
          <w:rFonts w:ascii="Times New Roman" w:hAnsi="Times New Roman" w:eastAsia="Times New Roman" w:cs="Times New Roman"/>
          <w:b/>
          <w:bCs/>
          <w:color w:val="000000"/>
          <w:kern w:val="0"/>
          <w:sz w:val="32"/>
        </w:rPr>
      </w:pPr>
    </w:p>
    <w:p>
      <w:pPr>
        <w:autoSpaceDE w:val="0"/>
        <w:autoSpaceDN w:val="0"/>
        <w:spacing w:before="115" w:line="425" w:lineRule="exact"/>
        <w:jc w:val="left"/>
        <w:outlineLvl w:val="0"/>
        <w:rPr>
          <w:rFonts w:ascii="Times New Roman" w:hAnsi="Times New Roman" w:eastAsia="Times New Roman" w:cs="Times New Roman"/>
          <w:b/>
          <w:bCs/>
          <w:color w:val="000000"/>
          <w:kern w:val="0"/>
          <w:sz w:val="32"/>
        </w:rPr>
      </w:pPr>
    </w:p>
    <w:p>
      <w:pPr>
        <w:autoSpaceDE w:val="0"/>
        <w:autoSpaceDN w:val="0"/>
        <w:spacing w:before="115" w:line="425" w:lineRule="exact"/>
        <w:jc w:val="left"/>
        <w:outlineLvl w:val="0"/>
        <w:rPr>
          <w:rFonts w:ascii="Times New Roman" w:hAnsi="Times New Roman" w:eastAsia="Times New Roman" w:cs="Times New Roman"/>
          <w:b/>
          <w:bCs/>
          <w:color w:val="000000"/>
          <w:kern w:val="0"/>
          <w:sz w:val="32"/>
        </w:rPr>
      </w:pPr>
    </w:p>
    <w:p>
      <w:pPr>
        <w:autoSpaceDE w:val="0"/>
        <w:autoSpaceDN w:val="0"/>
        <w:spacing w:before="115" w:line="425" w:lineRule="exact"/>
        <w:jc w:val="left"/>
        <w:outlineLvl w:val="0"/>
      </w:pPr>
      <w:bookmarkStart w:id="4" w:name="_Toc6707"/>
      <w:r>
        <w:rPr>
          <w:rFonts w:ascii="Times New Roman" w:hAnsi="Times New Roman" w:eastAsia="Times New Roman" w:cs="Times New Roman"/>
          <w:b/>
          <w:bCs/>
          <w:color w:val="000000"/>
          <w:kern w:val="0"/>
          <w:sz w:val="32"/>
        </w:rPr>
        <w:t xml:space="preserve">1 </w:t>
      </w:r>
      <w:r>
        <w:rPr>
          <w:rFonts w:ascii="仿宋" w:hAnsi="仿宋" w:eastAsia="仿宋" w:cs="仿宋"/>
          <w:b/>
          <w:bCs/>
          <w:color w:val="000000"/>
          <w:spacing w:val="8"/>
          <w:w w:val="97"/>
          <w:kern w:val="0"/>
          <w:sz w:val="32"/>
        </w:rPr>
        <w:t>前</w:t>
      </w:r>
      <w:r>
        <w:rPr>
          <w:rFonts w:ascii="仿宋" w:hAnsi="仿宋" w:eastAsia="仿宋" w:cs="仿宋"/>
          <w:b/>
          <w:bCs/>
          <w:color w:val="000000"/>
          <w:spacing w:val="22"/>
          <w:w w:val="91"/>
          <w:kern w:val="0"/>
          <w:sz w:val="32"/>
        </w:rPr>
        <w:t>言</w:t>
      </w:r>
      <w:bookmarkEnd w:id="3"/>
      <w:bookmarkEnd w:id="4"/>
    </w:p>
    <w:p>
      <w:pPr>
        <w:autoSpaceDE w:val="0"/>
        <w:autoSpaceDN w:val="0"/>
        <w:spacing w:line="448" w:lineRule="exact"/>
        <w:ind w:right="74" w:firstLine="480" w:firstLineChars="200"/>
      </w:pPr>
      <w:r>
        <w:rPr>
          <w:rFonts w:hint="eastAsia" w:ascii="仿宋" w:hAnsi="仿宋" w:eastAsia="仿宋" w:cs="仿宋"/>
          <w:bCs/>
          <w:color w:val="000000"/>
          <w:kern w:val="0"/>
          <w:sz w:val="24"/>
        </w:rPr>
        <w:t>南通</w:t>
      </w:r>
      <w:r>
        <w:rPr>
          <w:rFonts w:ascii="仿宋" w:hAnsi="仿宋" w:eastAsia="仿宋" w:cs="仿宋"/>
          <w:bCs/>
          <w:color w:val="000000"/>
          <w:kern w:val="0"/>
          <w:sz w:val="24"/>
        </w:rPr>
        <w:t>通富微电子</w:t>
      </w:r>
      <w:r>
        <w:rPr>
          <w:rFonts w:hint="eastAsia" w:ascii="仿宋" w:hAnsi="仿宋" w:eastAsia="仿宋" w:cs="仿宋"/>
          <w:bCs/>
          <w:color w:val="000000"/>
          <w:kern w:val="0"/>
          <w:sz w:val="24"/>
        </w:rPr>
        <w:t>有</w:t>
      </w:r>
      <w:r>
        <w:rPr>
          <w:rFonts w:ascii="仿宋" w:hAnsi="仿宋" w:eastAsia="仿宋" w:cs="仿宋"/>
          <w:bCs/>
          <w:color w:val="000000"/>
          <w:spacing w:val="-1"/>
          <w:kern w:val="0"/>
          <w:sz w:val="24"/>
        </w:rPr>
        <w:t>限</w:t>
      </w:r>
      <w:r>
        <w:rPr>
          <w:rFonts w:ascii="仿宋" w:hAnsi="仿宋" w:eastAsia="仿宋" w:cs="仿宋"/>
          <w:bCs/>
          <w:color w:val="000000"/>
          <w:kern w:val="0"/>
          <w:sz w:val="24"/>
        </w:rPr>
        <w:t>公</w:t>
      </w:r>
      <w:r>
        <w:rPr>
          <w:rFonts w:ascii="仿宋" w:hAnsi="仿宋" w:eastAsia="仿宋" w:cs="仿宋"/>
          <w:bCs/>
          <w:color w:val="000000"/>
          <w:spacing w:val="-24"/>
          <w:kern w:val="0"/>
          <w:sz w:val="24"/>
        </w:rPr>
        <w:t>司（</w:t>
      </w:r>
      <w:r>
        <w:rPr>
          <w:rFonts w:ascii="仿宋" w:hAnsi="仿宋" w:eastAsia="仿宋" w:cs="仿宋"/>
          <w:bCs/>
          <w:color w:val="000000"/>
          <w:spacing w:val="-15"/>
          <w:kern w:val="0"/>
          <w:sz w:val="24"/>
        </w:rPr>
        <w:t>以</w:t>
      </w:r>
      <w:r>
        <w:rPr>
          <w:rFonts w:ascii="仿宋" w:hAnsi="仿宋" w:eastAsia="仿宋" w:cs="仿宋"/>
          <w:bCs/>
          <w:color w:val="000000"/>
          <w:kern w:val="0"/>
          <w:sz w:val="24"/>
        </w:rPr>
        <w:t>下简称</w:t>
      </w:r>
      <w:r>
        <w:rPr>
          <w:rFonts w:ascii="Times New Roman" w:hAnsi="Times New Roman" w:eastAsia="Times New Roman" w:cs="Times New Roman"/>
          <w:bCs/>
          <w:color w:val="000000"/>
          <w:spacing w:val="3"/>
          <w:w w:val="96"/>
          <w:kern w:val="0"/>
          <w:sz w:val="24"/>
        </w:rPr>
        <w:t>“</w:t>
      </w:r>
      <w:r>
        <w:rPr>
          <w:rFonts w:hint="eastAsia" w:ascii="仿宋" w:hAnsi="仿宋" w:eastAsia="仿宋" w:cs="仿宋"/>
          <w:bCs/>
          <w:color w:val="000000"/>
          <w:spacing w:val="-3"/>
          <w:kern w:val="0"/>
          <w:sz w:val="24"/>
        </w:rPr>
        <w:t>南通通富</w:t>
      </w:r>
      <w:r>
        <w:rPr>
          <w:rFonts w:ascii="Times New Roman" w:hAnsi="Times New Roman" w:eastAsia="Times New Roman" w:cs="Times New Roman"/>
          <w:bCs/>
          <w:color w:val="000000"/>
          <w:spacing w:val="3"/>
          <w:w w:val="96"/>
          <w:kern w:val="0"/>
          <w:sz w:val="24"/>
        </w:rPr>
        <w:t>”</w:t>
      </w:r>
      <w:r>
        <w:rPr>
          <w:rFonts w:ascii="仿宋" w:hAnsi="仿宋" w:eastAsia="仿宋" w:cs="仿宋"/>
          <w:bCs/>
          <w:color w:val="000000"/>
          <w:spacing w:val="-24"/>
          <w:kern w:val="0"/>
          <w:sz w:val="24"/>
        </w:rPr>
        <w:t>）成</w:t>
      </w:r>
      <w:r>
        <w:rPr>
          <w:rFonts w:ascii="仿宋" w:hAnsi="仿宋" w:eastAsia="仿宋" w:cs="仿宋"/>
          <w:bCs/>
          <w:color w:val="000000"/>
          <w:spacing w:val="-16"/>
          <w:kern w:val="0"/>
          <w:sz w:val="24"/>
        </w:rPr>
        <w:t>立</w:t>
      </w:r>
      <w:r>
        <w:rPr>
          <w:rFonts w:ascii="仿宋" w:hAnsi="仿宋" w:eastAsia="仿宋" w:cs="仿宋"/>
          <w:bCs/>
          <w:color w:val="000000"/>
          <w:kern w:val="0"/>
          <w:sz w:val="24"/>
        </w:rPr>
        <w:t>于</w:t>
      </w:r>
      <w:r>
        <w:rPr>
          <w:rFonts w:hint="eastAsia" w:ascii="仿宋" w:hAnsi="仿宋" w:eastAsia="仿宋" w:cs="仿宋"/>
          <w:bCs/>
          <w:color w:val="000000"/>
          <w:kern w:val="0"/>
          <w:sz w:val="24"/>
        </w:rPr>
        <w:t>2014</w:t>
      </w:r>
      <w:r>
        <w:rPr>
          <w:rFonts w:ascii="仿宋" w:hAnsi="仿宋" w:eastAsia="仿宋" w:cs="仿宋"/>
          <w:bCs/>
          <w:color w:val="000000"/>
          <w:kern w:val="0"/>
          <w:sz w:val="24"/>
        </w:rPr>
        <w:t>年</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 xml:space="preserve">4 </w:t>
      </w:r>
      <w:r>
        <w:rPr>
          <w:rFonts w:ascii="仿宋" w:hAnsi="仿宋" w:eastAsia="仿宋" w:cs="仿宋"/>
          <w:bCs/>
          <w:color w:val="000000"/>
          <w:kern w:val="0"/>
          <w:sz w:val="24"/>
        </w:rPr>
        <w:t>月</w:t>
      </w:r>
      <w:r>
        <w:rPr>
          <w:rFonts w:ascii="仿宋" w:hAnsi="仿宋" w:eastAsia="仿宋" w:cs="仿宋"/>
          <w:bCs/>
          <w:color w:val="000000"/>
          <w:spacing w:val="-24"/>
          <w:kern w:val="0"/>
          <w:sz w:val="24"/>
        </w:rPr>
        <w:t>，</w:t>
      </w:r>
      <w:r>
        <w:rPr>
          <w:rFonts w:ascii="仿宋" w:hAnsi="仿宋" w:eastAsia="仿宋" w:cs="仿宋"/>
          <w:bCs/>
          <w:spacing w:val="-24"/>
          <w:kern w:val="0"/>
          <w:sz w:val="24"/>
        </w:rPr>
        <w:t>位</w:t>
      </w:r>
      <w:r>
        <w:rPr>
          <w:rFonts w:ascii="仿宋" w:hAnsi="仿宋" w:eastAsia="仿宋" w:cs="仿宋"/>
          <w:bCs/>
          <w:spacing w:val="-1"/>
          <w:kern w:val="0"/>
          <w:sz w:val="24"/>
        </w:rPr>
        <w:t>于</w:t>
      </w:r>
      <w:r>
        <w:rPr>
          <w:rFonts w:ascii="仿宋" w:hAnsi="仿宋" w:eastAsia="仿宋" w:cs="仿宋"/>
          <w:bCs/>
          <w:kern w:val="0"/>
          <w:sz w:val="24"/>
        </w:rPr>
        <w:t>南通市</w:t>
      </w:r>
      <w:r>
        <w:rPr>
          <w:rFonts w:hint="eastAsia" w:ascii="仿宋" w:hAnsi="仿宋" w:eastAsia="仿宋" w:cs="仿宋"/>
          <w:bCs/>
          <w:kern w:val="0"/>
          <w:sz w:val="24"/>
        </w:rPr>
        <w:t>开发区苏通科技产业园江达路99号</w:t>
      </w:r>
      <w:r>
        <w:rPr>
          <w:rFonts w:ascii="仿宋" w:hAnsi="仿宋" w:eastAsia="仿宋" w:cs="仿宋"/>
          <w:bCs/>
          <w:spacing w:val="-24"/>
          <w:kern w:val="0"/>
          <w:sz w:val="24"/>
        </w:rPr>
        <w:t>，</w:t>
      </w:r>
      <w:r>
        <w:rPr>
          <w:rFonts w:ascii="仿宋" w:hAnsi="仿宋" w:eastAsia="仿宋" w:cs="仿宋"/>
          <w:bCs/>
          <w:spacing w:val="-21"/>
          <w:kern w:val="0"/>
          <w:sz w:val="24"/>
        </w:rPr>
        <w:t>公</w:t>
      </w:r>
      <w:r>
        <w:rPr>
          <w:rFonts w:ascii="仿宋" w:hAnsi="仿宋" w:eastAsia="仿宋" w:cs="仿宋"/>
          <w:bCs/>
          <w:kern w:val="0"/>
          <w:sz w:val="24"/>
        </w:rPr>
        <w:t xml:space="preserve">司地块面积约为 </w:t>
      </w:r>
      <w:r>
        <w:rPr>
          <w:rFonts w:hint="eastAsia" w:ascii="仿宋" w:hAnsi="仿宋" w:eastAsia="仿宋" w:cs="仿宋"/>
          <w:bCs/>
          <w:kern w:val="0"/>
          <w:sz w:val="24"/>
        </w:rPr>
        <w:t>83609.57平方米</w:t>
      </w:r>
      <w:r>
        <w:rPr>
          <w:rFonts w:ascii="Times New Roman" w:hAnsi="Times New Roman" w:eastAsia="Times New Roman" w:cs="Times New Roman"/>
          <w:bCs/>
          <w:spacing w:val="16"/>
          <w:kern w:val="0"/>
          <w:sz w:val="24"/>
        </w:rPr>
        <w:t xml:space="preserve"> </w:t>
      </w:r>
      <w:r>
        <w:rPr>
          <w:rFonts w:ascii="仿宋" w:hAnsi="仿宋" w:eastAsia="仿宋" w:cs="仿宋"/>
          <w:bCs/>
          <w:kern w:val="0"/>
          <w:sz w:val="24"/>
        </w:rPr>
        <w:t>，全厂员工</w:t>
      </w:r>
      <w:r>
        <w:rPr>
          <w:rFonts w:ascii="仿宋" w:hAnsi="仿宋" w:eastAsia="仿宋" w:cs="仿宋"/>
          <w:bCs/>
          <w:w w:val="50"/>
          <w:kern w:val="0"/>
          <w:sz w:val="24"/>
        </w:rPr>
        <w:t xml:space="preserve"> </w:t>
      </w:r>
      <w:r>
        <w:rPr>
          <w:rFonts w:hint="eastAsia" w:ascii="Times New Roman" w:hAnsi="Times New Roman" w:eastAsia="宋体" w:cs="Times New Roman"/>
          <w:bCs/>
          <w:kern w:val="0"/>
          <w:sz w:val="24"/>
        </w:rPr>
        <w:t>约900</w:t>
      </w:r>
      <w:r>
        <w:rPr>
          <w:rFonts w:ascii="Times New Roman" w:hAnsi="Times New Roman" w:eastAsia="Times New Roman" w:cs="Times New Roman"/>
          <w:bCs/>
          <w:w w:val="99"/>
          <w:kern w:val="0"/>
          <w:sz w:val="24"/>
        </w:rPr>
        <w:t xml:space="preserve"> </w:t>
      </w:r>
      <w:r>
        <w:rPr>
          <w:rFonts w:ascii="仿宋" w:hAnsi="仿宋" w:eastAsia="仿宋" w:cs="仿宋"/>
          <w:bCs/>
          <w:kern w:val="0"/>
          <w:sz w:val="24"/>
        </w:rPr>
        <w:t>人</w:t>
      </w:r>
      <w:r>
        <w:rPr>
          <w:rFonts w:ascii="仿宋" w:hAnsi="仿宋" w:eastAsia="仿宋" w:cs="仿宋"/>
          <w:bCs/>
          <w:color w:val="000000"/>
          <w:kern w:val="0"/>
          <w:sz w:val="24"/>
        </w:rPr>
        <w:t>，专业</w:t>
      </w:r>
      <w:r>
        <w:rPr>
          <w:rFonts w:ascii="仿宋" w:hAnsi="仿宋" w:eastAsia="仿宋" w:cs="仿宋"/>
          <w:bCs/>
          <w:color w:val="000000"/>
          <w:spacing w:val="-1"/>
          <w:kern w:val="0"/>
          <w:sz w:val="24"/>
        </w:rPr>
        <w:t>从</w:t>
      </w:r>
      <w:r>
        <w:rPr>
          <w:rFonts w:ascii="仿宋" w:hAnsi="仿宋" w:eastAsia="仿宋" w:cs="仿宋"/>
          <w:bCs/>
          <w:color w:val="000000"/>
          <w:kern w:val="0"/>
          <w:sz w:val="24"/>
        </w:rPr>
        <w:t>事集成电路</w:t>
      </w:r>
      <w:r>
        <w:rPr>
          <w:rFonts w:hint="eastAsia" w:ascii="仿宋" w:hAnsi="仿宋" w:eastAsia="仿宋" w:cs="仿宋"/>
          <w:bCs/>
          <w:color w:val="000000"/>
          <w:kern w:val="0"/>
          <w:sz w:val="24"/>
        </w:rPr>
        <w:t>、半导体产品的生产及技术研发、技术服务</w:t>
      </w:r>
      <w:r>
        <w:rPr>
          <w:rFonts w:ascii="仿宋" w:hAnsi="仿宋" w:eastAsia="仿宋" w:cs="仿宋"/>
          <w:bCs/>
          <w:color w:val="000000"/>
          <w:kern w:val="0"/>
          <w:sz w:val="24"/>
        </w:rPr>
        <w:t>。</w:t>
      </w:r>
    </w:p>
    <w:p>
      <w:pPr>
        <w:autoSpaceDE w:val="0"/>
        <w:autoSpaceDN w:val="0"/>
        <w:spacing w:before="151" w:line="315" w:lineRule="exact"/>
        <w:ind w:left="480"/>
        <w:jc w:val="left"/>
      </w:pPr>
      <w:r>
        <w:rPr>
          <w:rFonts w:ascii="仿宋" w:hAnsi="仿宋" w:eastAsia="仿宋" w:cs="仿宋"/>
          <w:bCs/>
          <w:color w:val="000000"/>
          <w:kern w:val="0"/>
          <w:sz w:val="24"/>
        </w:rPr>
        <w:t>根据《中华人民共</w:t>
      </w:r>
      <w:r>
        <w:rPr>
          <w:rFonts w:ascii="仿宋" w:hAnsi="仿宋" w:eastAsia="仿宋" w:cs="仿宋"/>
          <w:bCs/>
          <w:color w:val="000000"/>
          <w:spacing w:val="-1"/>
          <w:kern w:val="0"/>
          <w:sz w:val="24"/>
        </w:rPr>
        <w:t>和</w:t>
      </w:r>
      <w:r>
        <w:rPr>
          <w:rFonts w:ascii="仿宋" w:hAnsi="仿宋" w:eastAsia="仿宋" w:cs="仿宋"/>
          <w:bCs/>
          <w:color w:val="000000"/>
          <w:kern w:val="0"/>
          <w:sz w:val="24"/>
        </w:rPr>
        <w:t>国土壤污染防治</w:t>
      </w:r>
      <w:r>
        <w:rPr>
          <w:rFonts w:ascii="仿宋" w:hAnsi="仿宋" w:eastAsia="仿宋" w:cs="仿宋"/>
          <w:bCs/>
          <w:color w:val="000000"/>
          <w:spacing w:val="-1"/>
          <w:kern w:val="0"/>
          <w:sz w:val="24"/>
        </w:rPr>
        <w:t>法</w:t>
      </w:r>
      <w:r>
        <w:rPr>
          <w:rFonts w:ascii="仿宋" w:hAnsi="仿宋" w:eastAsia="仿宋" w:cs="仿宋"/>
          <w:bCs/>
          <w:color w:val="000000"/>
          <w:kern w:val="0"/>
          <w:sz w:val="24"/>
        </w:rPr>
        <w:t>》第四条</w:t>
      </w:r>
      <w:r>
        <w:rPr>
          <w:rFonts w:ascii="Times New Roman" w:hAnsi="Times New Roman" w:eastAsia="Times New Roman" w:cs="Times New Roman"/>
          <w:bCs/>
          <w:color w:val="000000"/>
          <w:spacing w:val="3"/>
          <w:w w:val="96"/>
          <w:kern w:val="0"/>
          <w:sz w:val="24"/>
        </w:rPr>
        <w:t>“</w:t>
      </w:r>
      <w:r>
        <w:rPr>
          <w:rFonts w:ascii="仿宋" w:hAnsi="仿宋" w:eastAsia="仿宋" w:cs="仿宋"/>
          <w:bCs/>
          <w:color w:val="000000"/>
          <w:spacing w:val="-3"/>
          <w:kern w:val="0"/>
          <w:sz w:val="24"/>
        </w:rPr>
        <w:t>任</w:t>
      </w:r>
      <w:r>
        <w:rPr>
          <w:rFonts w:ascii="仿宋" w:hAnsi="仿宋" w:eastAsia="仿宋" w:cs="仿宋"/>
          <w:bCs/>
          <w:color w:val="000000"/>
          <w:kern w:val="0"/>
          <w:sz w:val="24"/>
        </w:rPr>
        <w:t>何组织和</w:t>
      </w:r>
      <w:r>
        <w:rPr>
          <w:rFonts w:ascii="仿宋" w:hAnsi="仿宋" w:eastAsia="仿宋" w:cs="仿宋"/>
          <w:bCs/>
          <w:color w:val="000000"/>
          <w:spacing w:val="-1"/>
          <w:kern w:val="0"/>
          <w:sz w:val="24"/>
        </w:rPr>
        <w:t>个</w:t>
      </w:r>
      <w:r>
        <w:rPr>
          <w:rFonts w:ascii="仿宋" w:hAnsi="仿宋" w:eastAsia="仿宋" w:cs="仿宋"/>
          <w:bCs/>
          <w:color w:val="000000"/>
          <w:kern w:val="0"/>
          <w:sz w:val="24"/>
        </w:rPr>
        <w:t>人都有保护</w:t>
      </w:r>
    </w:p>
    <w:p>
      <w:pPr>
        <w:autoSpaceDE w:val="0"/>
        <w:autoSpaceDN w:val="0"/>
        <w:spacing w:line="467" w:lineRule="exact"/>
        <w:ind w:right="7"/>
      </w:pPr>
      <w:r>
        <w:rPr>
          <w:rFonts w:ascii="仿宋" w:hAnsi="仿宋" w:eastAsia="仿宋" w:cs="仿宋"/>
          <w:bCs/>
          <w:color w:val="000000"/>
          <w:kern w:val="0"/>
          <w:sz w:val="24"/>
        </w:rPr>
        <w:t>土壤</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防</w:t>
      </w:r>
      <w:r>
        <w:rPr>
          <w:rFonts w:ascii="仿宋" w:hAnsi="仿宋" w:eastAsia="仿宋" w:cs="仿宋"/>
          <w:bCs/>
          <w:color w:val="000000"/>
          <w:kern w:val="0"/>
          <w:sz w:val="24"/>
        </w:rPr>
        <w:t>止土壤污染的义务</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土</w:t>
      </w:r>
      <w:r>
        <w:rPr>
          <w:rFonts w:ascii="仿宋" w:hAnsi="仿宋" w:eastAsia="仿宋" w:cs="仿宋"/>
          <w:bCs/>
          <w:color w:val="000000"/>
          <w:kern w:val="0"/>
          <w:sz w:val="24"/>
        </w:rPr>
        <w:t>地使用权人从事</w:t>
      </w:r>
      <w:r>
        <w:rPr>
          <w:rFonts w:ascii="仿宋" w:hAnsi="仿宋" w:eastAsia="仿宋" w:cs="仿宋"/>
          <w:bCs/>
          <w:color w:val="000000"/>
          <w:spacing w:val="-1"/>
          <w:kern w:val="0"/>
          <w:sz w:val="24"/>
        </w:rPr>
        <w:t>土</w:t>
      </w:r>
      <w:r>
        <w:rPr>
          <w:rFonts w:ascii="仿宋" w:hAnsi="仿宋" w:eastAsia="仿宋" w:cs="仿宋"/>
          <w:bCs/>
          <w:color w:val="000000"/>
          <w:kern w:val="0"/>
          <w:sz w:val="24"/>
        </w:rPr>
        <w:t>地开发利用活动</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企</w:t>
      </w:r>
      <w:r>
        <w:rPr>
          <w:rFonts w:ascii="仿宋" w:hAnsi="仿宋" w:eastAsia="仿宋" w:cs="仿宋"/>
          <w:bCs/>
          <w:color w:val="000000"/>
          <w:kern w:val="0"/>
          <w:sz w:val="24"/>
        </w:rPr>
        <w:t>业事业单</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位和其他生产经营</w:t>
      </w:r>
      <w:r>
        <w:rPr>
          <w:rFonts w:ascii="仿宋" w:hAnsi="仿宋" w:eastAsia="仿宋" w:cs="仿宋"/>
          <w:bCs/>
          <w:color w:val="000000"/>
          <w:spacing w:val="-1"/>
          <w:kern w:val="0"/>
          <w:sz w:val="24"/>
        </w:rPr>
        <w:t>者</w:t>
      </w:r>
      <w:r>
        <w:rPr>
          <w:rFonts w:ascii="仿宋" w:hAnsi="仿宋" w:eastAsia="仿宋" w:cs="仿宋"/>
          <w:bCs/>
          <w:color w:val="000000"/>
          <w:kern w:val="0"/>
          <w:sz w:val="24"/>
        </w:rPr>
        <w:t>从事生产经营活</w:t>
      </w:r>
      <w:r>
        <w:rPr>
          <w:rFonts w:ascii="仿宋" w:hAnsi="仿宋" w:eastAsia="仿宋" w:cs="仿宋"/>
          <w:bCs/>
          <w:color w:val="000000"/>
          <w:spacing w:val="-1"/>
          <w:kern w:val="0"/>
          <w:sz w:val="24"/>
        </w:rPr>
        <w:t>动</w:t>
      </w:r>
      <w:r>
        <w:rPr>
          <w:rFonts w:ascii="仿宋" w:hAnsi="仿宋" w:eastAsia="仿宋" w:cs="仿宋"/>
          <w:bCs/>
          <w:color w:val="000000"/>
          <w:spacing w:val="-24"/>
          <w:kern w:val="0"/>
          <w:sz w:val="24"/>
        </w:rPr>
        <w:t>，</w:t>
      </w:r>
      <w:r>
        <w:rPr>
          <w:rFonts w:ascii="仿宋" w:hAnsi="仿宋" w:eastAsia="仿宋" w:cs="仿宋"/>
          <w:bCs/>
          <w:color w:val="000000"/>
          <w:spacing w:val="-7"/>
          <w:kern w:val="0"/>
          <w:sz w:val="24"/>
        </w:rPr>
        <w:t>应</w:t>
      </w:r>
      <w:r>
        <w:rPr>
          <w:rFonts w:ascii="仿宋" w:hAnsi="仿宋" w:eastAsia="仿宋" w:cs="仿宋"/>
          <w:bCs/>
          <w:color w:val="000000"/>
          <w:kern w:val="0"/>
          <w:sz w:val="24"/>
        </w:rPr>
        <w:t>当采取有</w:t>
      </w:r>
      <w:r>
        <w:rPr>
          <w:rFonts w:ascii="仿宋" w:hAnsi="仿宋" w:eastAsia="仿宋" w:cs="仿宋"/>
          <w:bCs/>
          <w:color w:val="000000"/>
          <w:spacing w:val="-1"/>
          <w:kern w:val="0"/>
          <w:sz w:val="24"/>
        </w:rPr>
        <w:t>效</w:t>
      </w:r>
      <w:r>
        <w:rPr>
          <w:rFonts w:ascii="仿宋" w:hAnsi="仿宋" w:eastAsia="仿宋" w:cs="仿宋"/>
          <w:bCs/>
          <w:color w:val="000000"/>
          <w:kern w:val="0"/>
          <w:sz w:val="24"/>
        </w:rPr>
        <w:t>措施</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防</w:t>
      </w:r>
      <w:r>
        <w:rPr>
          <w:rFonts w:ascii="仿宋" w:hAnsi="仿宋" w:eastAsia="仿宋" w:cs="仿宋"/>
          <w:bCs/>
          <w:color w:val="000000"/>
          <w:kern w:val="0"/>
          <w:sz w:val="24"/>
        </w:rPr>
        <w:t>止</w:t>
      </w:r>
      <w:r>
        <w:rPr>
          <w:rFonts w:ascii="仿宋" w:hAnsi="仿宋" w:eastAsia="仿宋" w:cs="仿宋"/>
          <w:bCs/>
          <w:color w:val="000000"/>
          <w:spacing w:val="-24"/>
          <w:kern w:val="0"/>
          <w:sz w:val="24"/>
        </w:rPr>
        <w:t>、</w:t>
      </w:r>
      <w:r>
        <w:rPr>
          <w:rFonts w:ascii="仿宋" w:hAnsi="仿宋" w:eastAsia="仿宋" w:cs="仿宋"/>
          <w:bCs/>
          <w:color w:val="000000"/>
          <w:spacing w:val="-7"/>
          <w:kern w:val="0"/>
          <w:sz w:val="24"/>
        </w:rPr>
        <w:t>减</w:t>
      </w:r>
      <w:r>
        <w:rPr>
          <w:rFonts w:ascii="仿宋" w:hAnsi="仿宋" w:eastAsia="仿宋" w:cs="仿宋"/>
          <w:bCs/>
          <w:color w:val="000000"/>
          <w:kern w:val="0"/>
          <w:sz w:val="24"/>
        </w:rPr>
        <w:t>少土壤污</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染，对所造成的土</w:t>
      </w:r>
      <w:r>
        <w:rPr>
          <w:rFonts w:ascii="仿宋" w:hAnsi="仿宋" w:eastAsia="仿宋" w:cs="仿宋"/>
          <w:bCs/>
          <w:color w:val="000000"/>
          <w:spacing w:val="-1"/>
          <w:kern w:val="0"/>
          <w:sz w:val="24"/>
        </w:rPr>
        <w:t>壤</w:t>
      </w:r>
      <w:r>
        <w:rPr>
          <w:rFonts w:ascii="仿宋" w:hAnsi="仿宋" w:eastAsia="仿宋" w:cs="仿宋"/>
          <w:bCs/>
          <w:color w:val="000000"/>
          <w:kern w:val="0"/>
          <w:sz w:val="24"/>
        </w:rPr>
        <w:t>污染依法承担责</w:t>
      </w:r>
      <w:r>
        <w:rPr>
          <w:rFonts w:ascii="仿宋" w:hAnsi="仿宋" w:eastAsia="仿宋" w:cs="仿宋"/>
          <w:bCs/>
          <w:color w:val="000000"/>
          <w:spacing w:val="-1"/>
          <w:kern w:val="0"/>
          <w:sz w:val="24"/>
        </w:rPr>
        <w:t>任</w:t>
      </w:r>
      <w:r>
        <w:rPr>
          <w:rFonts w:ascii="Times New Roman" w:hAnsi="Times New Roman" w:eastAsia="Times New Roman" w:cs="Times New Roman"/>
          <w:bCs/>
          <w:color w:val="000000"/>
          <w:w w:val="99"/>
          <w:kern w:val="0"/>
          <w:sz w:val="24"/>
        </w:rPr>
        <w:t>”</w:t>
      </w:r>
      <w:r>
        <w:rPr>
          <w:rFonts w:ascii="仿宋" w:hAnsi="仿宋" w:eastAsia="仿宋" w:cs="仿宋"/>
          <w:bCs/>
          <w:color w:val="000000"/>
          <w:kern w:val="0"/>
          <w:sz w:val="24"/>
        </w:rPr>
        <w:t>；第十九条</w:t>
      </w:r>
      <w:r>
        <w:rPr>
          <w:rFonts w:ascii="Times New Roman" w:hAnsi="Times New Roman" w:eastAsia="Times New Roman" w:cs="Times New Roman"/>
          <w:bCs/>
          <w:color w:val="000000"/>
          <w:kern w:val="0"/>
          <w:sz w:val="24"/>
        </w:rPr>
        <w:t>“</w:t>
      </w:r>
      <w:r>
        <w:rPr>
          <w:rFonts w:ascii="仿宋" w:hAnsi="仿宋" w:eastAsia="仿宋" w:cs="仿宋"/>
          <w:bCs/>
          <w:color w:val="000000"/>
          <w:kern w:val="0"/>
          <w:sz w:val="24"/>
        </w:rPr>
        <w:t>生产、使用、贮存、运输、</w:t>
      </w:r>
    </w:p>
    <w:p>
      <w:pPr>
        <w:autoSpaceDE w:val="0"/>
        <w:autoSpaceDN w:val="0"/>
        <w:spacing w:before="3" w:line="465" w:lineRule="exact"/>
        <w:ind w:right="74"/>
        <w:jc w:val="left"/>
      </w:pPr>
      <w:r>
        <w:rPr>
          <w:rFonts w:ascii="仿宋" w:hAnsi="仿宋" w:eastAsia="仿宋" w:cs="仿宋"/>
          <w:bCs/>
          <w:color w:val="000000"/>
          <w:kern w:val="0"/>
          <w:sz w:val="24"/>
        </w:rPr>
        <w:t>回收</w:t>
      </w:r>
      <w:r>
        <w:rPr>
          <w:rFonts w:ascii="仿宋" w:hAnsi="仿宋" w:eastAsia="仿宋" w:cs="仿宋"/>
          <w:bCs/>
          <w:color w:val="000000"/>
          <w:spacing w:val="-24"/>
          <w:kern w:val="0"/>
          <w:sz w:val="24"/>
        </w:rPr>
        <w:t>、</w:t>
      </w:r>
      <w:r>
        <w:rPr>
          <w:rFonts w:ascii="仿宋" w:hAnsi="仿宋" w:eastAsia="仿宋" w:cs="仿宋"/>
          <w:bCs/>
          <w:color w:val="000000"/>
          <w:kern w:val="0"/>
          <w:sz w:val="24"/>
        </w:rPr>
        <w:t>处置</w:t>
      </w:r>
      <w:r>
        <w:rPr>
          <w:rFonts w:ascii="仿宋" w:hAnsi="仿宋" w:eastAsia="仿宋" w:cs="仿宋"/>
          <w:bCs/>
          <w:color w:val="000000"/>
          <w:spacing w:val="-24"/>
          <w:kern w:val="0"/>
          <w:sz w:val="24"/>
        </w:rPr>
        <w:t>、</w:t>
      </w:r>
      <w:r>
        <w:rPr>
          <w:rFonts w:ascii="仿宋" w:hAnsi="仿宋" w:eastAsia="仿宋" w:cs="仿宋"/>
          <w:bCs/>
          <w:color w:val="000000"/>
          <w:kern w:val="0"/>
          <w:sz w:val="24"/>
        </w:rPr>
        <w:t>排放</w:t>
      </w:r>
      <w:r>
        <w:rPr>
          <w:rFonts w:ascii="仿宋" w:hAnsi="仿宋" w:eastAsia="仿宋" w:cs="仿宋"/>
          <w:bCs/>
          <w:color w:val="000000"/>
          <w:spacing w:val="-1"/>
          <w:kern w:val="0"/>
          <w:sz w:val="24"/>
        </w:rPr>
        <w:t>有</w:t>
      </w:r>
      <w:r>
        <w:rPr>
          <w:rFonts w:ascii="仿宋" w:hAnsi="仿宋" w:eastAsia="仿宋" w:cs="仿宋"/>
          <w:bCs/>
          <w:color w:val="000000"/>
          <w:kern w:val="0"/>
          <w:sz w:val="24"/>
        </w:rPr>
        <w:t>毒有害物质的单</w:t>
      </w:r>
      <w:r>
        <w:rPr>
          <w:rFonts w:ascii="仿宋" w:hAnsi="仿宋" w:eastAsia="仿宋" w:cs="仿宋"/>
          <w:bCs/>
          <w:color w:val="000000"/>
          <w:spacing w:val="-1"/>
          <w:kern w:val="0"/>
          <w:sz w:val="24"/>
        </w:rPr>
        <w:t>位</w:t>
      </w:r>
      <w:r>
        <w:rPr>
          <w:rFonts w:ascii="仿宋" w:hAnsi="仿宋" w:eastAsia="仿宋" w:cs="仿宋"/>
          <w:bCs/>
          <w:color w:val="000000"/>
          <w:kern w:val="0"/>
          <w:sz w:val="24"/>
        </w:rPr>
        <w:t>和个人</w:t>
      </w:r>
      <w:r>
        <w:rPr>
          <w:rFonts w:ascii="仿宋" w:hAnsi="仿宋" w:eastAsia="仿宋" w:cs="仿宋"/>
          <w:bCs/>
          <w:color w:val="000000"/>
          <w:spacing w:val="-24"/>
          <w:kern w:val="0"/>
          <w:sz w:val="24"/>
        </w:rPr>
        <w:t>，</w:t>
      </w:r>
      <w:r>
        <w:rPr>
          <w:rFonts w:ascii="仿宋" w:hAnsi="仿宋" w:eastAsia="仿宋" w:cs="仿宋"/>
          <w:bCs/>
          <w:color w:val="000000"/>
          <w:kern w:val="0"/>
          <w:sz w:val="24"/>
        </w:rPr>
        <w:t>应当采取</w:t>
      </w:r>
      <w:r>
        <w:rPr>
          <w:rFonts w:ascii="仿宋" w:hAnsi="仿宋" w:eastAsia="仿宋" w:cs="仿宋"/>
          <w:bCs/>
          <w:color w:val="000000"/>
          <w:spacing w:val="-1"/>
          <w:kern w:val="0"/>
          <w:sz w:val="24"/>
        </w:rPr>
        <w:t>有</w:t>
      </w:r>
      <w:r>
        <w:rPr>
          <w:rFonts w:ascii="仿宋" w:hAnsi="仿宋" w:eastAsia="仿宋" w:cs="仿宋"/>
          <w:bCs/>
          <w:color w:val="000000"/>
          <w:kern w:val="0"/>
          <w:sz w:val="24"/>
        </w:rPr>
        <w:t>效措施</w:t>
      </w:r>
      <w:r>
        <w:rPr>
          <w:rFonts w:ascii="仿宋" w:hAnsi="仿宋" w:eastAsia="仿宋" w:cs="仿宋"/>
          <w:bCs/>
          <w:color w:val="000000"/>
          <w:spacing w:val="-22"/>
          <w:kern w:val="0"/>
          <w:sz w:val="24"/>
        </w:rPr>
        <w:t>，</w:t>
      </w:r>
      <w:r>
        <w:rPr>
          <w:rFonts w:ascii="仿宋" w:hAnsi="仿宋" w:eastAsia="仿宋" w:cs="仿宋"/>
          <w:bCs/>
          <w:color w:val="000000"/>
          <w:kern w:val="0"/>
          <w:sz w:val="24"/>
        </w:rPr>
        <w:t>防止有毒有</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害物质渗漏</w:t>
      </w:r>
      <w:r>
        <w:rPr>
          <w:rFonts w:ascii="仿宋" w:hAnsi="仿宋" w:eastAsia="仿宋" w:cs="仿宋"/>
          <w:bCs/>
          <w:color w:val="000000"/>
          <w:spacing w:val="-18"/>
          <w:kern w:val="0"/>
          <w:sz w:val="24"/>
        </w:rPr>
        <w:t>、</w:t>
      </w:r>
      <w:r>
        <w:rPr>
          <w:rFonts w:ascii="仿宋" w:hAnsi="仿宋" w:eastAsia="仿宋" w:cs="仿宋"/>
          <w:bCs/>
          <w:color w:val="000000"/>
          <w:kern w:val="0"/>
          <w:sz w:val="24"/>
        </w:rPr>
        <w:t>流失</w:t>
      </w:r>
      <w:r>
        <w:rPr>
          <w:rFonts w:ascii="仿宋" w:hAnsi="仿宋" w:eastAsia="仿宋" w:cs="仿宋"/>
          <w:bCs/>
          <w:color w:val="000000"/>
          <w:spacing w:val="-17"/>
          <w:kern w:val="0"/>
          <w:sz w:val="24"/>
        </w:rPr>
        <w:t>、</w:t>
      </w:r>
      <w:r>
        <w:rPr>
          <w:rFonts w:ascii="仿宋" w:hAnsi="仿宋" w:eastAsia="仿宋" w:cs="仿宋"/>
          <w:bCs/>
          <w:color w:val="000000"/>
          <w:kern w:val="0"/>
          <w:sz w:val="24"/>
        </w:rPr>
        <w:t>扬散</w:t>
      </w:r>
      <w:r>
        <w:rPr>
          <w:rFonts w:ascii="仿宋" w:hAnsi="仿宋" w:eastAsia="仿宋" w:cs="仿宋"/>
          <w:bCs/>
          <w:color w:val="000000"/>
          <w:spacing w:val="-17"/>
          <w:kern w:val="0"/>
          <w:sz w:val="24"/>
        </w:rPr>
        <w:t>，</w:t>
      </w:r>
      <w:r>
        <w:rPr>
          <w:rFonts w:ascii="仿宋" w:hAnsi="仿宋" w:eastAsia="仿宋" w:cs="仿宋"/>
          <w:bCs/>
          <w:color w:val="000000"/>
          <w:kern w:val="0"/>
          <w:sz w:val="24"/>
        </w:rPr>
        <w:t>避免土壤受到污染</w:t>
      </w:r>
      <w:r>
        <w:rPr>
          <w:rFonts w:ascii="Times New Roman" w:hAnsi="Times New Roman" w:eastAsia="Times New Roman" w:cs="Times New Roman"/>
          <w:bCs/>
          <w:color w:val="000000"/>
          <w:spacing w:val="-1"/>
          <w:w w:val="99"/>
          <w:kern w:val="0"/>
          <w:sz w:val="24"/>
        </w:rPr>
        <w:t>”</w:t>
      </w:r>
      <w:r>
        <w:rPr>
          <w:rFonts w:ascii="仿宋" w:hAnsi="仿宋" w:eastAsia="仿宋" w:cs="仿宋"/>
          <w:bCs/>
          <w:color w:val="000000"/>
          <w:spacing w:val="-17"/>
          <w:kern w:val="0"/>
          <w:sz w:val="24"/>
        </w:rPr>
        <w:t>；</w:t>
      </w:r>
      <w:r>
        <w:rPr>
          <w:rFonts w:ascii="仿宋" w:hAnsi="仿宋" w:eastAsia="仿宋" w:cs="仿宋"/>
          <w:bCs/>
          <w:color w:val="000000"/>
          <w:kern w:val="0"/>
          <w:sz w:val="24"/>
        </w:rPr>
        <w:t>第二十一条</w:t>
      </w:r>
      <w:r>
        <w:rPr>
          <w:rFonts w:ascii="Times New Roman" w:hAnsi="Times New Roman" w:eastAsia="Times New Roman" w:cs="Times New Roman"/>
          <w:bCs/>
          <w:color w:val="000000"/>
          <w:kern w:val="0"/>
          <w:sz w:val="24"/>
        </w:rPr>
        <w:t>“</w:t>
      </w:r>
      <w:r>
        <w:rPr>
          <w:rFonts w:ascii="仿宋" w:hAnsi="仿宋" w:eastAsia="仿宋" w:cs="仿宋"/>
          <w:bCs/>
          <w:color w:val="000000"/>
          <w:spacing w:val="1"/>
          <w:kern w:val="0"/>
          <w:sz w:val="24"/>
        </w:rPr>
        <w:t>设</w:t>
      </w:r>
      <w:r>
        <w:rPr>
          <w:rFonts w:ascii="仿宋" w:hAnsi="仿宋" w:eastAsia="仿宋" w:cs="仿宋"/>
          <w:bCs/>
          <w:color w:val="000000"/>
          <w:spacing w:val="-1"/>
          <w:kern w:val="0"/>
          <w:sz w:val="24"/>
        </w:rPr>
        <w:t>区</w:t>
      </w:r>
      <w:r>
        <w:rPr>
          <w:rFonts w:ascii="仿宋" w:hAnsi="仿宋" w:eastAsia="仿宋" w:cs="仿宋"/>
          <w:bCs/>
          <w:color w:val="000000"/>
          <w:kern w:val="0"/>
          <w:sz w:val="24"/>
        </w:rPr>
        <w:t>的市级以上地</w:t>
      </w:r>
    </w:p>
    <w:p>
      <w:pPr>
        <w:autoSpaceDE w:val="0"/>
        <w:autoSpaceDN w:val="0"/>
        <w:spacing w:line="467" w:lineRule="exact"/>
        <w:ind w:right="74"/>
      </w:pPr>
      <w:r>
        <w:rPr>
          <w:rFonts w:ascii="仿宋" w:hAnsi="仿宋" w:eastAsia="仿宋" w:cs="仿宋"/>
          <w:bCs/>
          <w:color w:val="000000"/>
          <w:kern w:val="0"/>
          <w:sz w:val="24"/>
        </w:rPr>
        <w:t>方人民政府生态环</w:t>
      </w:r>
      <w:r>
        <w:rPr>
          <w:rFonts w:ascii="仿宋" w:hAnsi="仿宋" w:eastAsia="仿宋" w:cs="仿宋"/>
          <w:bCs/>
          <w:color w:val="000000"/>
          <w:spacing w:val="-1"/>
          <w:kern w:val="0"/>
          <w:sz w:val="24"/>
        </w:rPr>
        <w:t>境</w:t>
      </w:r>
      <w:r>
        <w:rPr>
          <w:rFonts w:ascii="仿宋" w:hAnsi="仿宋" w:eastAsia="仿宋" w:cs="仿宋"/>
          <w:bCs/>
          <w:color w:val="000000"/>
          <w:kern w:val="0"/>
          <w:sz w:val="24"/>
        </w:rPr>
        <w:t>主管部门应当按</w:t>
      </w:r>
      <w:r>
        <w:rPr>
          <w:rFonts w:ascii="仿宋" w:hAnsi="仿宋" w:eastAsia="仿宋" w:cs="仿宋"/>
          <w:bCs/>
          <w:color w:val="000000"/>
          <w:spacing w:val="-1"/>
          <w:kern w:val="0"/>
          <w:sz w:val="24"/>
        </w:rPr>
        <w:t>照</w:t>
      </w:r>
      <w:r>
        <w:rPr>
          <w:rFonts w:ascii="仿宋" w:hAnsi="仿宋" w:eastAsia="仿宋" w:cs="仿宋"/>
          <w:bCs/>
          <w:color w:val="000000"/>
          <w:kern w:val="0"/>
          <w:sz w:val="24"/>
        </w:rPr>
        <w:t>国务院生态环境</w:t>
      </w:r>
      <w:r>
        <w:rPr>
          <w:rFonts w:ascii="仿宋" w:hAnsi="仿宋" w:eastAsia="仿宋" w:cs="仿宋"/>
          <w:bCs/>
          <w:color w:val="000000"/>
          <w:spacing w:val="-1"/>
          <w:kern w:val="0"/>
          <w:sz w:val="24"/>
        </w:rPr>
        <w:t>主</w:t>
      </w:r>
      <w:r>
        <w:rPr>
          <w:rFonts w:ascii="仿宋" w:hAnsi="仿宋" w:eastAsia="仿宋" w:cs="仿宋"/>
          <w:bCs/>
          <w:color w:val="000000"/>
          <w:kern w:val="0"/>
          <w:sz w:val="24"/>
        </w:rPr>
        <w:t>管部门的规定</w:t>
      </w:r>
      <w:r>
        <w:rPr>
          <w:rFonts w:ascii="仿宋" w:hAnsi="仿宋" w:eastAsia="仿宋" w:cs="仿宋"/>
          <w:bCs/>
          <w:color w:val="000000"/>
          <w:spacing w:val="-24"/>
          <w:kern w:val="0"/>
          <w:sz w:val="24"/>
        </w:rPr>
        <w:t>，根据</w:t>
      </w:r>
      <w:r>
        <w:rPr>
          <w:rFonts w:ascii="仿宋" w:hAnsi="仿宋" w:eastAsia="仿宋" w:cs="仿宋"/>
          <w:bCs/>
          <w:color w:val="000000"/>
          <w:spacing w:val="-23"/>
          <w:kern w:val="0"/>
          <w:sz w:val="24"/>
        </w:rPr>
        <w:t>有</w:t>
      </w:r>
      <w:r>
        <w:rPr>
          <w:rFonts w:ascii="仿宋" w:hAnsi="仿宋" w:eastAsia="仿宋" w:cs="仿宋"/>
          <w:bCs/>
          <w:color w:val="000000"/>
          <w:kern w:val="0"/>
          <w:sz w:val="24"/>
        </w:rPr>
        <w:t xml:space="preserve"> 毒有害物质排放等</w:t>
      </w:r>
      <w:r>
        <w:rPr>
          <w:rFonts w:ascii="仿宋" w:hAnsi="仿宋" w:eastAsia="仿宋" w:cs="仿宋"/>
          <w:bCs/>
          <w:color w:val="000000"/>
          <w:spacing w:val="-1"/>
          <w:kern w:val="0"/>
          <w:sz w:val="24"/>
        </w:rPr>
        <w:t>情</w:t>
      </w:r>
      <w:r>
        <w:rPr>
          <w:rFonts w:ascii="仿宋" w:hAnsi="仿宋" w:eastAsia="仿宋" w:cs="仿宋"/>
          <w:bCs/>
          <w:color w:val="000000"/>
          <w:kern w:val="0"/>
          <w:sz w:val="24"/>
        </w:rPr>
        <w:t>况</w:t>
      </w:r>
      <w:r>
        <w:rPr>
          <w:rFonts w:ascii="仿宋" w:hAnsi="仿宋" w:eastAsia="仿宋" w:cs="仿宋"/>
          <w:bCs/>
          <w:color w:val="000000"/>
          <w:spacing w:val="-24"/>
          <w:kern w:val="0"/>
          <w:sz w:val="24"/>
        </w:rPr>
        <w:t>，制</w:t>
      </w:r>
      <w:r>
        <w:rPr>
          <w:rFonts w:ascii="仿宋" w:hAnsi="仿宋" w:eastAsia="仿宋" w:cs="仿宋"/>
          <w:bCs/>
          <w:color w:val="000000"/>
          <w:kern w:val="0"/>
          <w:sz w:val="24"/>
        </w:rPr>
        <w:t>定本行政</w:t>
      </w:r>
      <w:r>
        <w:rPr>
          <w:rFonts w:ascii="仿宋" w:hAnsi="仿宋" w:eastAsia="仿宋" w:cs="仿宋"/>
          <w:bCs/>
          <w:color w:val="000000"/>
          <w:spacing w:val="-1"/>
          <w:kern w:val="0"/>
          <w:sz w:val="24"/>
        </w:rPr>
        <w:t>区</w:t>
      </w:r>
      <w:r>
        <w:rPr>
          <w:rFonts w:ascii="仿宋" w:hAnsi="仿宋" w:eastAsia="仿宋" w:cs="仿宋"/>
          <w:bCs/>
          <w:color w:val="000000"/>
          <w:kern w:val="0"/>
          <w:sz w:val="24"/>
        </w:rPr>
        <w:t>域土壤污染重点监</w:t>
      </w:r>
      <w:r>
        <w:rPr>
          <w:rFonts w:ascii="仿宋" w:hAnsi="仿宋" w:eastAsia="仿宋" w:cs="仿宋"/>
          <w:bCs/>
          <w:color w:val="000000"/>
          <w:spacing w:val="-1"/>
          <w:kern w:val="0"/>
          <w:sz w:val="24"/>
        </w:rPr>
        <w:t>管</w:t>
      </w:r>
      <w:r>
        <w:rPr>
          <w:rFonts w:ascii="仿宋" w:hAnsi="仿宋" w:eastAsia="仿宋" w:cs="仿宋"/>
          <w:bCs/>
          <w:color w:val="000000"/>
          <w:kern w:val="0"/>
          <w:sz w:val="24"/>
        </w:rPr>
        <w:t>单位名录</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向</w:t>
      </w:r>
      <w:r>
        <w:rPr>
          <w:rFonts w:ascii="仿宋" w:hAnsi="仿宋" w:eastAsia="仿宋" w:cs="仿宋"/>
          <w:bCs/>
          <w:color w:val="000000"/>
          <w:kern w:val="0"/>
          <w:sz w:val="24"/>
        </w:rPr>
        <w:t>社会公</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开并适时更新</w:t>
      </w:r>
      <w:r>
        <w:rPr>
          <w:rFonts w:ascii="Times New Roman" w:hAnsi="Times New Roman" w:eastAsia="Times New Roman" w:cs="Times New Roman"/>
          <w:bCs/>
          <w:color w:val="000000"/>
          <w:spacing w:val="-1"/>
          <w:w w:val="99"/>
          <w:kern w:val="0"/>
          <w:sz w:val="24"/>
        </w:rPr>
        <w:t>”</w:t>
      </w:r>
      <w:r>
        <w:rPr>
          <w:rFonts w:ascii="仿宋" w:hAnsi="仿宋" w:eastAsia="仿宋" w:cs="仿宋"/>
          <w:bCs/>
          <w:color w:val="000000"/>
          <w:kern w:val="0"/>
          <w:sz w:val="24"/>
        </w:rPr>
        <w:t>。土壤污染重点监管单</w:t>
      </w:r>
      <w:r>
        <w:rPr>
          <w:rFonts w:ascii="仿宋" w:hAnsi="仿宋" w:eastAsia="仿宋" w:cs="仿宋"/>
          <w:bCs/>
          <w:color w:val="000000"/>
          <w:spacing w:val="-1"/>
          <w:kern w:val="0"/>
          <w:sz w:val="24"/>
        </w:rPr>
        <w:t>位</w:t>
      </w:r>
      <w:r>
        <w:rPr>
          <w:rFonts w:ascii="仿宋" w:hAnsi="仿宋" w:eastAsia="仿宋" w:cs="仿宋"/>
          <w:bCs/>
          <w:color w:val="000000"/>
          <w:kern w:val="0"/>
          <w:sz w:val="24"/>
        </w:rPr>
        <w:t>应当履行下列义务</w:t>
      </w:r>
      <w:r>
        <w:rPr>
          <w:rFonts w:ascii="仿宋" w:hAnsi="仿宋" w:eastAsia="仿宋" w:cs="仿宋"/>
          <w:bCs/>
          <w:color w:val="000000"/>
          <w:spacing w:val="-1"/>
          <w:kern w:val="0"/>
          <w:sz w:val="24"/>
        </w:rPr>
        <w:t>：</w:t>
      </w:r>
      <w:r>
        <w:rPr>
          <w:rFonts w:ascii="仿宋" w:hAnsi="仿宋" w:eastAsia="仿宋" w:cs="仿宋"/>
          <w:bCs/>
          <w:color w:val="000000"/>
          <w:kern w:val="0"/>
          <w:sz w:val="24"/>
        </w:rPr>
        <w:t>（一）严格控制</w:t>
      </w:r>
      <w:r>
        <w:rPr>
          <w:rFonts w:ascii="仿宋" w:hAnsi="仿宋" w:eastAsia="仿宋" w:cs="仿宋"/>
          <w:bCs/>
          <w:color w:val="000000"/>
          <w:spacing w:val="-1"/>
          <w:kern w:val="0"/>
          <w:sz w:val="24"/>
        </w:rPr>
        <w:t>有</w:t>
      </w:r>
    </w:p>
    <w:p>
      <w:pPr>
        <w:autoSpaceDE w:val="0"/>
        <w:autoSpaceDN w:val="0"/>
        <w:spacing w:line="466" w:lineRule="exact"/>
      </w:pPr>
      <w:r>
        <w:rPr>
          <w:rFonts w:ascii="仿宋" w:hAnsi="仿宋" w:eastAsia="仿宋" w:cs="仿宋"/>
          <w:bCs/>
          <w:color w:val="000000"/>
          <w:kern w:val="0"/>
          <w:sz w:val="24"/>
        </w:rPr>
        <w:t>毒有害物质排放</w:t>
      </w:r>
      <w:r>
        <w:rPr>
          <w:rFonts w:ascii="仿宋" w:hAnsi="仿宋" w:eastAsia="仿宋" w:cs="仿宋"/>
          <w:bCs/>
          <w:color w:val="000000"/>
          <w:spacing w:val="-24"/>
          <w:kern w:val="0"/>
          <w:sz w:val="24"/>
        </w:rPr>
        <w:t>，</w:t>
      </w:r>
      <w:r>
        <w:rPr>
          <w:rFonts w:ascii="仿宋" w:hAnsi="仿宋" w:eastAsia="仿宋" w:cs="仿宋"/>
          <w:bCs/>
          <w:color w:val="000000"/>
          <w:spacing w:val="-1"/>
          <w:kern w:val="0"/>
          <w:sz w:val="24"/>
        </w:rPr>
        <w:t>并</w:t>
      </w:r>
      <w:r>
        <w:rPr>
          <w:rFonts w:ascii="仿宋" w:hAnsi="仿宋" w:eastAsia="仿宋" w:cs="仿宋"/>
          <w:bCs/>
          <w:color w:val="000000"/>
          <w:kern w:val="0"/>
          <w:sz w:val="24"/>
        </w:rPr>
        <w:t>按年度向生态环</w:t>
      </w:r>
      <w:r>
        <w:rPr>
          <w:rFonts w:ascii="仿宋" w:hAnsi="仿宋" w:eastAsia="仿宋" w:cs="仿宋"/>
          <w:bCs/>
          <w:color w:val="000000"/>
          <w:spacing w:val="-1"/>
          <w:kern w:val="0"/>
          <w:sz w:val="24"/>
        </w:rPr>
        <w:t>境</w:t>
      </w:r>
      <w:r>
        <w:rPr>
          <w:rFonts w:ascii="仿宋" w:hAnsi="仿宋" w:eastAsia="仿宋" w:cs="仿宋"/>
          <w:bCs/>
          <w:color w:val="000000"/>
          <w:kern w:val="0"/>
          <w:sz w:val="24"/>
        </w:rPr>
        <w:t>主管部门报告排</w:t>
      </w:r>
      <w:r>
        <w:rPr>
          <w:rFonts w:ascii="仿宋" w:hAnsi="仿宋" w:eastAsia="仿宋" w:cs="仿宋"/>
          <w:bCs/>
          <w:color w:val="000000"/>
          <w:spacing w:val="-1"/>
          <w:kern w:val="0"/>
          <w:sz w:val="24"/>
        </w:rPr>
        <w:t>放</w:t>
      </w:r>
      <w:r>
        <w:rPr>
          <w:rFonts w:ascii="仿宋" w:hAnsi="仿宋" w:eastAsia="仿宋" w:cs="仿宋"/>
          <w:bCs/>
          <w:color w:val="000000"/>
          <w:kern w:val="0"/>
          <w:sz w:val="24"/>
        </w:rPr>
        <w:t>情况</w:t>
      </w:r>
      <w:r>
        <w:rPr>
          <w:rFonts w:ascii="仿宋" w:hAnsi="仿宋" w:eastAsia="仿宋" w:cs="仿宋"/>
          <w:bCs/>
          <w:color w:val="000000"/>
          <w:spacing w:val="-24"/>
          <w:kern w:val="0"/>
          <w:sz w:val="24"/>
        </w:rPr>
        <w:t>；（</w:t>
      </w:r>
      <w:r>
        <w:rPr>
          <w:rFonts w:ascii="仿宋" w:hAnsi="仿宋" w:eastAsia="仿宋" w:cs="仿宋"/>
          <w:bCs/>
          <w:color w:val="000000"/>
          <w:kern w:val="0"/>
          <w:sz w:val="24"/>
        </w:rPr>
        <w:t>二</w:t>
      </w:r>
      <w:r>
        <w:rPr>
          <w:rFonts w:ascii="仿宋" w:hAnsi="仿宋" w:eastAsia="仿宋" w:cs="仿宋"/>
          <w:bCs/>
          <w:color w:val="000000"/>
          <w:spacing w:val="-22"/>
          <w:kern w:val="0"/>
          <w:sz w:val="24"/>
        </w:rPr>
        <w:t>）</w:t>
      </w:r>
      <w:r>
        <w:rPr>
          <w:rFonts w:ascii="仿宋" w:hAnsi="仿宋" w:eastAsia="仿宋" w:cs="仿宋"/>
          <w:bCs/>
          <w:color w:val="000000"/>
          <w:kern w:val="0"/>
          <w:sz w:val="24"/>
        </w:rPr>
        <w:t>建立土壤</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污染隐患排查制度</w:t>
      </w:r>
      <w:r>
        <w:rPr>
          <w:rFonts w:ascii="仿宋" w:hAnsi="仿宋" w:eastAsia="仿宋" w:cs="仿宋"/>
          <w:bCs/>
          <w:color w:val="000000"/>
          <w:spacing w:val="-1"/>
          <w:kern w:val="0"/>
          <w:sz w:val="24"/>
        </w:rPr>
        <w:t>，</w:t>
      </w:r>
      <w:r>
        <w:rPr>
          <w:rFonts w:ascii="仿宋" w:hAnsi="仿宋" w:eastAsia="仿宋" w:cs="仿宋"/>
          <w:bCs/>
          <w:color w:val="000000"/>
          <w:kern w:val="0"/>
          <w:sz w:val="24"/>
        </w:rPr>
        <w:t>保证持续有效防</w:t>
      </w:r>
      <w:r>
        <w:rPr>
          <w:rFonts w:ascii="仿宋" w:hAnsi="仿宋" w:eastAsia="仿宋" w:cs="仿宋"/>
          <w:bCs/>
          <w:color w:val="000000"/>
          <w:spacing w:val="-1"/>
          <w:kern w:val="0"/>
          <w:sz w:val="24"/>
        </w:rPr>
        <w:t>止</w:t>
      </w:r>
      <w:r>
        <w:rPr>
          <w:rFonts w:ascii="仿宋" w:hAnsi="仿宋" w:eastAsia="仿宋" w:cs="仿宋"/>
          <w:bCs/>
          <w:color w:val="000000"/>
          <w:kern w:val="0"/>
          <w:sz w:val="24"/>
        </w:rPr>
        <w:t>有毒有害物质渗</w:t>
      </w:r>
      <w:r>
        <w:rPr>
          <w:rFonts w:ascii="仿宋" w:hAnsi="仿宋" w:eastAsia="仿宋" w:cs="仿宋"/>
          <w:bCs/>
          <w:color w:val="000000"/>
          <w:spacing w:val="-1"/>
          <w:kern w:val="0"/>
          <w:sz w:val="24"/>
        </w:rPr>
        <w:t>漏</w:t>
      </w:r>
      <w:r>
        <w:rPr>
          <w:rFonts w:ascii="仿宋" w:hAnsi="仿宋" w:eastAsia="仿宋" w:cs="仿宋"/>
          <w:bCs/>
          <w:color w:val="000000"/>
          <w:kern w:val="0"/>
          <w:sz w:val="24"/>
        </w:rPr>
        <w:t>、流失、扬散；（</w:t>
      </w:r>
      <w:r>
        <w:rPr>
          <w:rFonts w:ascii="仿宋" w:hAnsi="仿宋" w:eastAsia="仿宋" w:cs="仿宋"/>
          <w:bCs/>
          <w:color w:val="000000"/>
          <w:spacing w:val="-1"/>
          <w:kern w:val="0"/>
          <w:sz w:val="24"/>
        </w:rPr>
        <w:t>三</w:t>
      </w:r>
      <w:r>
        <w:rPr>
          <w:rFonts w:ascii="仿宋" w:hAnsi="仿宋" w:eastAsia="仿宋" w:cs="仿宋"/>
          <w:bCs/>
          <w:color w:val="000000"/>
          <w:kern w:val="0"/>
          <w:sz w:val="24"/>
        </w:rPr>
        <w:t>） 制定、实施自行监</w:t>
      </w:r>
      <w:r>
        <w:rPr>
          <w:rFonts w:ascii="仿宋" w:hAnsi="仿宋" w:eastAsia="仿宋" w:cs="仿宋"/>
          <w:bCs/>
          <w:color w:val="000000"/>
          <w:spacing w:val="-1"/>
          <w:kern w:val="0"/>
          <w:sz w:val="24"/>
        </w:rPr>
        <w:t>测</w:t>
      </w:r>
      <w:r>
        <w:rPr>
          <w:rFonts w:ascii="仿宋" w:hAnsi="仿宋" w:eastAsia="仿宋" w:cs="仿宋"/>
          <w:bCs/>
          <w:color w:val="000000"/>
          <w:kern w:val="0"/>
          <w:sz w:val="24"/>
        </w:rPr>
        <w:t>方案，并将监测</w:t>
      </w:r>
      <w:r>
        <w:rPr>
          <w:rFonts w:ascii="仿宋" w:hAnsi="仿宋" w:eastAsia="仿宋" w:cs="仿宋"/>
          <w:bCs/>
          <w:color w:val="000000"/>
          <w:spacing w:val="-1"/>
          <w:kern w:val="0"/>
          <w:sz w:val="24"/>
        </w:rPr>
        <w:t>数</w:t>
      </w:r>
      <w:r>
        <w:rPr>
          <w:rFonts w:ascii="仿宋" w:hAnsi="仿宋" w:eastAsia="仿宋" w:cs="仿宋"/>
          <w:bCs/>
          <w:color w:val="000000"/>
          <w:kern w:val="0"/>
          <w:sz w:val="24"/>
        </w:rPr>
        <w:t>据报生态环境主</w:t>
      </w:r>
      <w:r>
        <w:rPr>
          <w:rFonts w:ascii="仿宋" w:hAnsi="仿宋" w:eastAsia="仿宋" w:cs="仿宋"/>
          <w:bCs/>
          <w:color w:val="000000"/>
          <w:spacing w:val="-1"/>
          <w:kern w:val="0"/>
          <w:sz w:val="24"/>
        </w:rPr>
        <w:t>管</w:t>
      </w:r>
      <w:r>
        <w:rPr>
          <w:rFonts w:ascii="仿宋" w:hAnsi="仿宋" w:eastAsia="仿宋" w:cs="仿宋"/>
          <w:bCs/>
          <w:color w:val="000000"/>
          <w:kern w:val="0"/>
          <w:sz w:val="24"/>
        </w:rPr>
        <w:t>部门；第二十五条</w:t>
      </w:r>
      <w:r>
        <w:rPr>
          <w:rFonts w:ascii="Times New Roman" w:hAnsi="Times New Roman" w:eastAsia="Times New Roman" w:cs="Times New Roman"/>
          <w:bCs/>
          <w:color w:val="000000"/>
          <w:spacing w:val="-1"/>
          <w:w w:val="99"/>
          <w:kern w:val="0"/>
          <w:sz w:val="24"/>
        </w:rPr>
        <w:t>“</w:t>
      </w:r>
      <w:r>
        <w:rPr>
          <w:rFonts w:ascii="仿宋" w:hAnsi="仿宋" w:eastAsia="仿宋" w:cs="仿宋"/>
          <w:bCs/>
          <w:color w:val="000000"/>
          <w:kern w:val="0"/>
          <w:sz w:val="24"/>
        </w:rPr>
        <w:t>建</w:t>
      </w:r>
    </w:p>
    <w:p>
      <w:pPr>
        <w:autoSpaceDE w:val="0"/>
        <w:autoSpaceDN w:val="0"/>
        <w:spacing w:before="4" w:line="464" w:lineRule="exact"/>
        <w:ind w:right="74"/>
        <w:jc w:val="left"/>
      </w:pPr>
      <w:r>
        <w:rPr>
          <w:rFonts w:ascii="仿宋" w:hAnsi="仿宋" w:eastAsia="仿宋" w:cs="仿宋"/>
          <w:bCs/>
          <w:color w:val="000000"/>
          <w:kern w:val="0"/>
          <w:sz w:val="24"/>
        </w:rPr>
        <w:t>设和运行污水集中</w:t>
      </w:r>
      <w:r>
        <w:rPr>
          <w:rFonts w:ascii="仿宋" w:hAnsi="仿宋" w:eastAsia="仿宋" w:cs="仿宋"/>
          <w:bCs/>
          <w:color w:val="000000"/>
          <w:spacing w:val="-1"/>
          <w:kern w:val="0"/>
          <w:sz w:val="24"/>
        </w:rPr>
        <w:t>处</w:t>
      </w:r>
      <w:r>
        <w:rPr>
          <w:rFonts w:ascii="仿宋" w:hAnsi="仿宋" w:eastAsia="仿宋" w:cs="仿宋"/>
          <w:bCs/>
          <w:color w:val="000000"/>
          <w:kern w:val="0"/>
          <w:sz w:val="24"/>
        </w:rPr>
        <w:t>理设施</w:t>
      </w:r>
      <w:r>
        <w:rPr>
          <w:rFonts w:ascii="仿宋" w:hAnsi="仿宋" w:eastAsia="仿宋" w:cs="仿宋"/>
          <w:bCs/>
          <w:color w:val="000000"/>
          <w:spacing w:val="-24"/>
          <w:kern w:val="0"/>
          <w:sz w:val="24"/>
        </w:rPr>
        <w:t>、固</w:t>
      </w:r>
      <w:r>
        <w:rPr>
          <w:rFonts w:ascii="仿宋" w:hAnsi="仿宋" w:eastAsia="仿宋" w:cs="仿宋"/>
          <w:bCs/>
          <w:color w:val="000000"/>
          <w:kern w:val="0"/>
          <w:sz w:val="24"/>
        </w:rPr>
        <w:t>体废</w:t>
      </w:r>
      <w:r>
        <w:rPr>
          <w:rFonts w:ascii="仿宋" w:hAnsi="仿宋" w:eastAsia="仿宋" w:cs="仿宋"/>
          <w:bCs/>
          <w:color w:val="000000"/>
          <w:spacing w:val="-1"/>
          <w:kern w:val="0"/>
          <w:sz w:val="24"/>
        </w:rPr>
        <w:t>物</w:t>
      </w:r>
      <w:r>
        <w:rPr>
          <w:rFonts w:ascii="仿宋" w:hAnsi="仿宋" w:eastAsia="仿宋" w:cs="仿宋"/>
          <w:bCs/>
          <w:color w:val="000000"/>
          <w:kern w:val="0"/>
          <w:sz w:val="24"/>
        </w:rPr>
        <w:t>处置设施</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应</w:t>
      </w:r>
      <w:r>
        <w:rPr>
          <w:rFonts w:ascii="仿宋" w:hAnsi="仿宋" w:eastAsia="仿宋" w:cs="仿宋"/>
          <w:bCs/>
          <w:color w:val="000000"/>
          <w:kern w:val="0"/>
          <w:sz w:val="24"/>
        </w:rPr>
        <w:t>当依照法律</w:t>
      </w:r>
      <w:r>
        <w:rPr>
          <w:rFonts w:ascii="仿宋" w:hAnsi="仿宋" w:eastAsia="仿宋" w:cs="仿宋"/>
          <w:bCs/>
          <w:color w:val="000000"/>
          <w:spacing w:val="-1"/>
          <w:kern w:val="0"/>
          <w:sz w:val="24"/>
        </w:rPr>
        <w:t>法</w:t>
      </w:r>
      <w:r>
        <w:rPr>
          <w:rFonts w:ascii="仿宋" w:hAnsi="仿宋" w:eastAsia="仿宋" w:cs="仿宋"/>
          <w:bCs/>
          <w:color w:val="000000"/>
          <w:kern w:val="0"/>
          <w:sz w:val="24"/>
        </w:rPr>
        <w:t>规和相关标准</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的要求，采取措施</w:t>
      </w:r>
      <w:r>
        <w:rPr>
          <w:rFonts w:ascii="仿宋" w:hAnsi="仿宋" w:eastAsia="仿宋" w:cs="仿宋"/>
          <w:bCs/>
          <w:color w:val="000000"/>
          <w:spacing w:val="-1"/>
          <w:kern w:val="0"/>
          <w:sz w:val="24"/>
        </w:rPr>
        <w:t>防</w:t>
      </w:r>
      <w:r>
        <w:rPr>
          <w:rFonts w:ascii="仿宋" w:hAnsi="仿宋" w:eastAsia="仿宋" w:cs="仿宋"/>
          <w:bCs/>
          <w:color w:val="000000"/>
          <w:kern w:val="0"/>
          <w:sz w:val="24"/>
        </w:rPr>
        <w:t>止土壤污染</w:t>
      </w:r>
      <w:r>
        <w:rPr>
          <w:rFonts w:ascii="Times New Roman" w:hAnsi="Times New Roman" w:eastAsia="Times New Roman" w:cs="Times New Roman"/>
          <w:bCs/>
          <w:color w:val="000000"/>
          <w:spacing w:val="-1"/>
          <w:w w:val="99"/>
          <w:kern w:val="0"/>
          <w:sz w:val="24"/>
        </w:rPr>
        <w:t>”</w:t>
      </w:r>
      <w:r>
        <w:rPr>
          <w:rFonts w:ascii="仿宋" w:hAnsi="仿宋" w:eastAsia="仿宋" w:cs="仿宋"/>
          <w:bCs/>
          <w:color w:val="000000"/>
          <w:kern w:val="0"/>
          <w:sz w:val="24"/>
        </w:rPr>
        <w:t>。</w:t>
      </w:r>
    </w:p>
    <w:p>
      <w:pPr>
        <w:autoSpaceDE w:val="0"/>
        <w:autoSpaceDN w:val="0"/>
        <w:spacing w:line="451" w:lineRule="exact"/>
        <w:ind w:right="74" w:firstLine="480"/>
        <w:jc w:val="left"/>
      </w:pPr>
      <w:r>
        <w:rPr>
          <w:rFonts w:ascii="仿宋" w:hAnsi="仿宋" w:eastAsia="仿宋" w:cs="仿宋"/>
          <w:bCs/>
          <w:color w:val="000000"/>
          <w:kern w:val="0"/>
          <w:sz w:val="24"/>
        </w:rPr>
        <w:t>根</w:t>
      </w:r>
      <w:r>
        <w:rPr>
          <w:rFonts w:ascii="仿宋" w:hAnsi="仿宋" w:eastAsia="仿宋" w:cs="仿宋"/>
          <w:bCs/>
          <w:color w:val="000000"/>
          <w:spacing w:val="-19"/>
          <w:kern w:val="0"/>
          <w:sz w:val="24"/>
        </w:rPr>
        <w:t>据</w:t>
      </w:r>
      <w:r>
        <w:rPr>
          <w:rFonts w:ascii="仿宋" w:hAnsi="仿宋" w:eastAsia="仿宋" w:cs="仿宋"/>
          <w:bCs/>
          <w:color w:val="000000"/>
          <w:kern w:val="0"/>
          <w:sz w:val="24"/>
        </w:rPr>
        <w:t>《工矿用</w:t>
      </w:r>
      <w:r>
        <w:rPr>
          <w:rFonts w:ascii="仿宋" w:hAnsi="仿宋" w:eastAsia="仿宋" w:cs="仿宋"/>
          <w:bCs/>
          <w:color w:val="000000"/>
          <w:spacing w:val="-1"/>
          <w:kern w:val="0"/>
          <w:sz w:val="24"/>
        </w:rPr>
        <w:t>地</w:t>
      </w:r>
      <w:r>
        <w:rPr>
          <w:rFonts w:ascii="仿宋" w:hAnsi="仿宋" w:eastAsia="仿宋" w:cs="仿宋"/>
          <w:bCs/>
          <w:color w:val="000000"/>
          <w:kern w:val="0"/>
          <w:sz w:val="24"/>
        </w:rPr>
        <w:t>土壤环境管理办</w:t>
      </w:r>
      <w:r>
        <w:rPr>
          <w:rFonts w:ascii="仿宋" w:hAnsi="仿宋" w:eastAsia="仿宋" w:cs="仿宋"/>
          <w:bCs/>
          <w:color w:val="000000"/>
          <w:spacing w:val="-1"/>
          <w:kern w:val="0"/>
          <w:sz w:val="24"/>
        </w:rPr>
        <w:t>法</w:t>
      </w:r>
      <w:r>
        <w:rPr>
          <w:rFonts w:ascii="仿宋" w:hAnsi="仿宋" w:eastAsia="仿宋" w:cs="仿宋"/>
          <w:bCs/>
          <w:color w:val="000000"/>
          <w:spacing w:val="-24"/>
          <w:kern w:val="0"/>
          <w:sz w:val="24"/>
        </w:rPr>
        <w:t>》</w:t>
      </w:r>
      <w:r>
        <w:rPr>
          <w:rFonts w:ascii="仿宋" w:hAnsi="仿宋" w:eastAsia="仿宋" w:cs="仿宋"/>
          <w:bCs/>
          <w:color w:val="000000"/>
          <w:spacing w:val="-15"/>
          <w:kern w:val="0"/>
          <w:sz w:val="24"/>
        </w:rPr>
        <w:t>（</w:t>
      </w:r>
      <w:r>
        <w:rPr>
          <w:rFonts w:ascii="仿宋" w:hAnsi="仿宋" w:eastAsia="仿宋" w:cs="仿宋"/>
          <w:bCs/>
          <w:color w:val="000000"/>
          <w:kern w:val="0"/>
          <w:sz w:val="24"/>
        </w:rPr>
        <w:t>试行</w:t>
      </w:r>
      <w:r>
        <w:rPr>
          <w:rFonts w:ascii="仿宋" w:hAnsi="仿宋" w:eastAsia="仿宋" w:cs="仿宋"/>
          <w:bCs/>
          <w:color w:val="000000"/>
          <w:spacing w:val="-19"/>
          <w:kern w:val="0"/>
          <w:sz w:val="24"/>
        </w:rPr>
        <w:t>）</w:t>
      </w:r>
      <w:r>
        <w:rPr>
          <w:rFonts w:ascii="仿宋" w:hAnsi="仿宋" w:eastAsia="仿宋" w:cs="仿宋"/>
          <w:bCs/>
          <w:color w:val="000000"/>
          <w:kern w:val="0"/>
          <w:sz w:val="24"/>
        </w:rPr>
        <w:t>中第十一条</w:t>
      </w:r>
      <w:r>
        <w:rPr>
          <w:rFonts w:ascii="仿宋" w:hAnsi="仿宋" w:eastAsia="仿宋" w:cs="仿宋"/>
          <w:bCs/>
          <w:color w:val="000000"/>
          <w:spacing w:val="-18"/>
          <w:kern w:val="0"/>
          <w:sz w:val="24"/>
        </w:rPr>
        <w:t>：</w:t>
      </w:r>
      <w:r>
        <w:rPr>
          <w:rFonts w:ascii="仿宋" w:hAnsi="仿宋" w:eastAsia="仿宋" w:cs="仿宋"/>
          <w:bCs/>
          <w:color w:val="000000"/>
          <w:kern w:val="0"/>
          <w:sz w:val="24"/>
        </w:rPr>
        <w:t>重点单位应当建 立土壤和地下水污</w:t>
      </w:r>
      <w:r>
        <w:rPr>
          <w:rFonts w:ascii="仿宋" w:hAnsi="仿宋" w:eastAsia="仿宋" w:cs="仿宋"/>
          <w:bCs/>
          <w:color w:val="000000"/>
          <w:spacing w:val="-1"/>
          <w:kern w:val="0"/>
          <w:sz w:val="24"/>
        </w:rPr>
        <w:t>染</w:t>
      </w:r>
      <w:r>
        <w:rPr>
          <w:rFonts w:ascii="仿宋" w:hAnsi="仿宋" w:eastAsia="仿宋" w:cs="仿宋"/>
          <w:bCs/>
          <w:color w:val="000000"/>
          <w:kern w:val="0"/>
          <w:sz w:val="24"/>
        </w:rPr>
        <w:t>隐患排查治理制</w:t>
      </w:r>
      <w:r>
        <w:rPr>
          <w:rFonts w:ascii="仿宋" w:hAnsi="仿宋" w:eastAsia="仿宋" w:cs="仿宋"/>
          <w:bCs/>
          <w:color w:val="000000"/>
          <w:spacing w:val="-1"/>
          <w:kern w:val="0"/>
          <w:sz w:val="24"/>
        </w:rPr>
        <w:t>度</w:t>
      </w:r>
      <w:r>
        <w:rPr>
          <w:rFonts w:ascii="仿宋" w:hAnsi="仿宋" w:eastAsia="仿宋" w:cs="仿宋"/>
          <w:bCs/>
          <w:color w:val="000000"/>
          <w:spacing w:val="-24"/>
          <w:kern w:val="0"/>
          <w:sz w:val="24"/>
        </w:rPr>
        <w:t>，定</w:t>
      </w:r>
      <w:r>
        <w:rPr>
          <w:rFonts w:ascii="仿宋" w:hAnsi="仿宋" w:eastAsia="仿宋" w:cs="仿宋"/>
          <w:bCs/>
          <w:color w:val="000000"/>
          <w:kern w:val="0"/>
          <w:sz w:val="24"/>
        </w:rPr>
        <w:t>期对重点区域</w:t>
      </w:r>
      <w:r>
        <w:rPr>
          <w:rFonts w:ascii="仿宋" w:hAnsi="仿宋" w:eastAsia="仿宋" w:cs="仿宋"/>
          <w:bCs/>
          <w:color w:val="000000"/>
          <w:spacing w:val="-24"/>
          <w:kern w:val="0"/>
          <w:sz w:val="24"/>
        </w:rPr>
        <w:t>、</w:t>
      </w:r>
      <w:r>
        <w:rPr>
          <w:rFonts w:ascii="仿宋" w:hAnsi="仿宋" w:eastAsia="仿宋" w:cs="仿宋"/>
          <w:bCs/>
          <w:color w:val="000000"/>
          <w:spacing w:val="-23"/>
          <w:kern w:val="0"/>
          <w:sz w:val="24"/>
        </w:rPr>
        <w:t>重</w:t>
      </w:r>
      <w:r>
        <w:rPr>
          <w:rFonts w:ascii="仿宋" w:hAnsi="仿宋" w:eastAsia="仿宋" w:cs="仿宋"/>
          <w:bCs/>
          <w:color w:val="000000"/>
          <w:kern w:val="0"/>
          <w:sz w:val="24"/>
        </w:rPr>
        <w:t>点设施开展隐患排</w:t>
      </w:r>
    </w:p>
    <w:p>
      <w:pPr>
        <w:autoSpaceDE w:val="0"/>
        <w:autoSpaceDN w:val="0"/>
        <w:spacing w:line="467" w:lineRule="exact"/>
        <w:ind w:right="74"/>
        <w:jc w:val="left"/>
      </w:pPr>
      <w:r>
        <w:rPr>
          <w:rFonts w:ascii="仿宋" w:hAnsi="仿宋" w:eastAsia="仿宋" w:cs="仿宋"/>
          <w:bCs/>
          <w:color w:val="000000"/>
          <w:kern w:val="0"/>
          <w:sz w:val="24"/>
        </w:rPr>
        <w:t>查</w:t>
      </w:r>
      <w:r>
        <w:rPr>
          <w:rFonts w:ascii="仿宋" w:hAnsi="仿宋" w:eastAsia="仿宋" w:cs="仿宋"/>
          <w:bCs/>
          <w:color w:val="000000"/>
          <w:spacing w:val="-24"/>
          <w:kern w:val="0"/>
          <w:sz w:val="24"/>
        </w:rPr>
        <w:t>。</w:t>
      </w:r>
      <w:r>
        <w:rPr>
          <w:rFonts w:ascii="仿宋" w:hAnsi="仿宋" w:eastAsia="仿宋" w:cs="仿宋"/>
          <w:bCs/>
          <w:color w:val="000000"/>
          <w:kern w:val="0"/>
          <w:sz w:val="24"/>
        </w:rPr>
        <w:t>发现污染隐患</w:t>
      </w:r>
      <w:r>
        <w:rPr>
          <w:rFonts w:ascii="仿宋" w:hAnsi="仿宋" w:eastAsia="仿宋" w:cs="仿宋"/>
          <w:bCs/>
          <w:color w:val="000000"/>
          <w:spacing w:val="-1"/>
          <w:kern w:val="0"/>
          <w:sz w:val="24"/>
        </w:rPr>
        <w:t>的</w:t>
      </w:r>
      <w:r>
        <w:rPr>
          <w:rFonts w:ascii="仿宋" w:hAnsi="仿宋" w:eastAsia="仿宋" w:cs="仿宋"/>
          <w:bCs/>
          <w:color w:val="000000"/>
          <w:spacing w:val="-24"/>
          <w:kern w:val="0"/>
          <w:sz w:val="24"/>
        </w:rPr>
        <w:t>，</w:t>
      </w:r>
      <w:r>
        <w:rPr>
          <w:rFonts w:ascii="仿宋" w:hAnsi="仿宋" w:eastAsia="仿宋" w:cs="仿宋"/>
          <w:bCs/>
          <w:color w:val="000000"/>
          <w:kern w:val="0"/>
          <w:sz w:val="24"/>
        </w:rPr>
        <w:t>应当制定整改</w:t>
      </w:r>
      <w:r>
        <w:rPr>
          <w:rFonts w:ascii="仿宋" w:hAnsi="仿宋" w:eastAsia="仿宋" w:cs="仿宋"/>
          <w:bCs/>
          <w:color w:val="000000"/>
          <w:spacing w:val="-1"/>
          <w:kern w:val="0"/>
          <w:sz w:val="24"/>
        </w:rPr>
        <w:t>方</w:t>
      </w:r>
      <w:r>
        <w:rPr>
          <w:rFonts w:ascii="仿宋" w:hAnsi="仿宋" w:eastAsia="仿宋" w:cs="仿宋"/>
          <w:bCs/>
          <w:color w:val="000000"/>
          <w:kern w:val="0"/>
          <w:sz w:val="24"/>
        </w:rPr>
        <w:t>案</w:t>
      </w:r>
      <w:r>
        <w:rPr>
          <w:rFonts w:ascii="仿宋" w:hAnsi="仿宋" w:eastAsia="仿宋" w:cs="仿宋"/>
          <w:bCs/>
          <w:color w:val="000000"/>
          <w:spacing w:val="-24"/>
          <w:kern w:val="0"/>
          <w:sz w:val="24"/>
        </w:rPr>
        <w:t>，</w:t>
      </w:r>
      <w:r>
        <w:rPr>
          <w:rFonts w:ascii="仿宋" w:hAnsi="仿宋" w:eastAsia="仿宋" w:cs="仿宋"/>
          <w:bCs/>
          <w:color w:val="000000"/>
          <w:kern w:val="0"/>
          <w:sz w:val="24"/>
        </w:rPr>
        <w:t>及时采取技术</w:t>
      </w:r>
      <w:r>
        <w:rPr>
          <w:rFonts w:ascii="仿宋" w:hAnsi="仿宋" w:eastAsia="仿宋" w:cs="仿宋"/>
          <w:bCs/>
          <w:color w:val="000000"/>
          <w:spacing w:val="-23"/>
          <w:kern w:val="0"/>
          <w:sz w:val="24"/>
        </w:rPr>
        <w:t>、</w:t>
      </w:r>
      <w:r>
        <w:rPr>
          <w:rFonts w:ascii="仿宋" w:hAnsi="仿宋" w:eastAsia="仿宋" w:cs="仿宋"/>
          <w:bCs/>
          <w:color w:val="000000"/>
          <w:kern w:val="0"/>
          <w:sz w:val="24"/>
        </w:rPr>
        <w:t>管理措施消除隐 患。隐患排查、治</w:t>
      </w:r>
      <w:r>
        <w:rPr>
          <w:rFonts w:ascii="仿宋" w:hAnsi="仿宋" w:eastAsia="仿宋" w:cs="仿宋"/>
          <w:bCs/>
          <w:color w:val="000000"/>
          <w:spacing w:val="-1"/>
          <w:kern w:val="0"/>
          <w:sz w:val="24"/>
        </w:rPr>
        <w:t>理</w:t>
      </w:r>
      <w:r>
        <w:rPr>
          <w:rFonts w:ascii="仿宋" w:hAnsi="仿宋" w:eastAsia="仿宋" w:cs="仿宋"/>
          <w:bCs/>
          <w:color w:val="000000"/>
          <w:kern w:val="0"/>
          <w:sz w:val="24"/>
        </w:rPr>
        <w:t>情况应当如实记</w:t>
      </w:r>
      <w:r>
        <w:rPr>
          <w:rFonts w:ascii="仿宋" w:hAnsi="仿宋" w:eastAsia="仿宋" w:cs="仿宋"/>
          <w:bCs/>
          <w:color w:val="000000"/>
          <w:spacing w:val="-1"/>
          <w:kern w:val="0"/>
          <w:sz w:val="24"/>
        </w:rPr>
        <w:t>录</w:t>
      </w:r>
      <w:r>
        <w:rPr>
          <w:rFonts w:ascii="仿宋" w:hAnsi="仿宋" w:eastAsia="仿宋" w:cs="仿宋"/>
          <w:bCs/>
          <w:color w:val="000000"/>
          <w:kern w:val="0"/>
          <w:sz w:val="24"/>
        </w:rPr>
        <w:t>并建立档案。</w:t>
      </w:r>
    </w:p>
    <w:p>
      <w:pPr>
        <w:autoSpaceDE w:val="0"/>
        <w:autoSpaceDN w:val="0"/>
        <w:spacing w:line="391" w:lineRule="exact"/>
        <w:ind w:right="69" w:firstLine="480" w:firstLineChars="200"/>
        <w:jc w:val="left"/>
      </w:pPr>
      <w:r>
        <w:rPr>
          <w:rFonts w:ascii="仿宋" w:hAnsi="仿宋" w:eastAsia="仿宋" w:cs="仿宋"/>
          <w:bCs/>
          <w:color w:val="000000"/>
          <w:kern w:val="0"/>
          <w:sz w:val="24"/>
        </w:rPr>
        <w:t>为贯</w:t>
      </w:r>
      <w:r>
        <w:rPr>
          <w:rFonts w:ascii="仿宋" w:hAnsi="仿宋" w:eastAsia="仿宋" w:cs="仿宋"/>
          <w:bCs/>
          <w:color w:val="000000"/>
          <w:spacing w:val="-5"/>
          <w:kern w:val="0"/>
          <w:sz w:val="24"/>
        </w:rPr>
        <w:t>彻</w:t>
      </w:r>
      <w:r>
        <w:rPr>
          <w:rFonts w:ascii="仿宋" w:hAnsi="仿宋" w:eastAsia="仿宋" w:cs="仿宋"/>
          <w:bCs/>
          <w:color w:val="000000"/>
          <w:kern w:val="0"/>
          <w:sz w:val="24"/>
        </w:rPr>
        <w:t>《江苏省土壤</w:t>
      </w:r>
      <w:r>
        <w:rPr>
          <w:rFonts w:ascii="仿宋" w:hAnsi="仿宋" w:eastAsia="仿宋" w:cs="仿宋"/>
          <w:bCs/>
          <w:color w:val="000000"/>
          <w:spacing w:val="-1"/>
          <w:kern w:val="0"/>
          <w:sz w:val="24"/>
        </w:rPr>
        <w:t>污</w:t>
      </w:r>
      <w:r>
        <w:rPr>
          <w:rFonts w:ascii="仿宋" w:hAnsi="仿宋" w:eastAsia="仿宋" w:cs="仿宋"/>
          <w:bCs/>
          <w:color w:val="000000"/>
          <w:kern w:val="0"/>
          <w:sz w:val="24"/>
        </w:rPr>
        <w:t>染</w:t>
      </w:r>
      <w:r>
        <w:rPr>
          <w:rFonts w:ascii="仿宋" w:hAnsi="仿宋" w:eastAsia="仿宋" w:cs="仿宋"/>
          <w:bCs/>
          <w:color w:val="000000"/>
          <w:spacing w:val="-5"/>
          <w:w w:val="103"/>
          <w:kern w:val="0"/>
          <w:sz w:val="24"/>
        </w:rPr>
        <w:t>防</w:t>
      </w:r>
      <w:r>
        <w:rPr>
          <w:rFonts w:ascii="仿宋" w:hAnsi="仿宋" w:eastAsia="仿宋" w:cs="仿宋"/>
          <w:bCs/>
          <w:color w:val="000000"/>
          <w:kern w:val="0"/>
          <w:sz w:val="24"/>
        </w:rPr>
        <w:t>治工作方案</w:t>
      </w:r>
      <w:r>
        <w:rPr>
          <w:rFonts w:ascii="仿宋" w:hAnsi="仿宋" w:eastAsia="仿宋" w:cs="仿宋"/>
          <w:bCs/>
          <w:color w:val="000000"/>
          <w:spacing w:val="-8"/>
          <w:kern w:val="0"/>
          <w:sz w:val="24"/>
        </w:rPr>
        <w:t>》</w:t>
      </w:r>
      <w:r>
        <w:rPr>
          <w:rFonts w:ascii="仿宋" w:hAnsi="仿宋" w:eastAsia="仿宋" w:cs="仿宋"/>
          <w:bCs/>
          <w:color w:val="000000"/>
          <w:kern w:val="0"/>
          <w:sz w:val="24"/>
        </w:rPr>
        <w:t>（苏政</w:t>
      </w:r>
      <w:r>
        <w:rPr>
          <w:rFonts w:ascii="仿宋" w:hAnsi="仿宋" w:eastAsia="仿宋" w:cs="仿宋"/>
          <w:bCs/>
          <w:color w:val="000000"/>
          <w:spacing w:val="-3"/>
          <w:kern w:val="0"/>
          <w:sz w:val="24"/>
        </w:rPr>
        <w:t>发</w:t>
      </w:r>
      <w:r>
        <w:rPr>
          <w:rFonts w:ascii="仿宋" w:hAnsi="仿宋" w:eastAsia="仿宋" w:cs="仿宋"/>
          <w:bCs/>
          <w:color w:val="000000"/>
          <w:kern w:val="0"/>
          <w:sz w:val="24"/>
        </w:rPr>
        <w:t>〔</w:t>
      </w:r>
      <w:r>
        <w:rPr>
          <w:rFonts w:ascii="Times New Roman" w:hAnsi="Times New Roman" w:eastAsia="Times New Roman" w:cs="Times New Roman"/>
          <w:bCs/>
          <w:color w:val="000000"/>
          <w:kern w:val="0"/>
          <w:sz w:val="24"/>
        </w:rPr>
        <w:t>2016</w:t>
      </w:r>
      <w:r>
        <w:rPr>
          <w:rFonts w:ascii="仿宋" w:hAnsi="仿宋" w:eastAsia="仿宋" w:cs="仿宋"/>
          <w:bCs/>
          <w:color w:val="000000"/>
          <w:spacing w:val="-5"/>
          <w:kern w:val="0"/>
          <w:sz w:val="24"/>
        </w:rPr>
        <w:t>〕</w:t>
      </w:r>
      <w:r>
        <w:rPr>
          <w:rFonts w:ascii="Times New Roman" w:hAnsi="Times New Roman" w:eastAsia="Times New Roman" w:cs="Times New Roman"/>
          <w:bCs/>
          <w:color w:val="000000"/>
          <w:kern w:val="0"/>
          <w:sz w:val="24"/>
        </w:rPr>
        <w:t>169</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号</w:t>
      </w:r>
      <w:r>
        <w:rPr>
          <w:rFonts w:ascii="仿宋" w:hAnsi="仿宋" w:eastAsia="仿宋" w:cs="仿宋"/>
          <w:bCs/>
          <w:color w:val="000000"/>
          <w:spacing w:val="-3"/>
          <w:kern w:val="0"/>
          <w:sz w:val="24"/>
        </w:rPr>
        <w:t>）</w:t>
      </w:r>
      <w:r>
        <w:rPr>
          <w:rFonts w:ascii="仿宋" w:hAnsi="仿宋" w:eastAsia="仿宋" w:cs="仿宋"/>
          <w:bCs/>
          <w:color w:val="000000"/>
          <w:spacing w:val="-10"/>
          <w:kern w:val="0"/>
          <w:sz w:val="24"/>
        </w:rPr>
        <w:t>、</w:t>
      </w:r>
      <w:r>
        <w:rPr>
          <w:rFonts w:ascii="仿宋" w:hAnsi="仿宋" w:eastAsia="仿宋" w:cs="仿宋"/>
          <w:bCs/>
          <w:color w:val="000000"/>
          <w:kern w:val="0"/>
          <w:sz w:val="24"/>
        </w:rPr>
        <w:t>《南 通土壤</w:t>
      </w:r>
      <w:r>
        <w:rPr>
          <w:rFonts w:ascii="仿宋" w:hAnsi="仿宋" w:eastAsia="仿宋" w:cs="仿宋"/>
          <w:bCs/>
          <w:color w:val="000000"/>
          <w:spacing w:val="-10"/>
          <w:w w:val="105"/>
          <w:kern w:val="0"/>
          <w:sz w:val="24"/>
        </w:rPr>
        <w:t>污</w:t>
      </w:r>
      <w:r>
        <w:rPr>
          <w:rFonts w:ascii="仿宋" w:hAnsi="仿宋" w:eastAsia="仿宋" w:cs="仿宋"/>
          <w:bCs/>
          <w:color w:val="000000"/>
          <w:kern w:val="0"/>
          <w:sz w:val="24"/>
        </w:rPr>
        <w:t>染防</w:t>
      </w:r>
      <w:r>
        <w:rPr>
          <w:rFonts w:ascii="仿宋" w:hAnsi="仿宋" w:eastAsia="仿宋" w:cs="仿宋"/>
          <w:bCs/>
          <w:color w:val="000000"/>
          <w:spacing w:val="-10"/>
          <w:w w:val="105"/>
          <w:kern w:val="0"/>
          <w:sz w:val="24"/>
        </w:rPr>
        <w:t>治</w:t>
      </w:r>
      <w:r>
        <w:rPr>
          <w:rFonts w:ascii="仿宋" w:hAnsi="仿宋" w:eastAsia="仿宋" w:cs="仿宋"/>
          <w:bCs/>
          <w:color w:val="000000"/>
          <w:kern w:val="0"/>
          <w:sz w:val="24"/>
        </w:rPr>
        <w:t>工作</w:t>
      </w:r>
      <w:r>
        <w:rPr>
          <w:rFonts w:ascii="仿宋" w:hAnsi="仿宋" w:eastAsia="仿宋" w:cs="仿宋"/>
          <w:bCs/>
          <w:color w:val="000000"/>
          <w:spacing w:val="-10"/>
          <w:w w:val="105"/>
          <w:kern w:val="0"/>
          <w:sz w:val="24"/>
        </w:rPr>
        <w:t>方</w:t>
      </w:r>
      <w:r>
        <w:rPr>
          <w:rFonts w:ascii="仿宋" w:hAnsi="仿宋" w:eastAsia="仿宋" w:cs="仿宋"/>
          <w:bCs/>
          <w:color w:val="000000"/>
          <w:kern w:val="0"/>
          <w:sz w:val="24"/>
        </w:rPr>
        <w:t>案》</w:t>
      </w:r>
      <w:r>
        <w:rPr>
          <w:rFonts w:ascii="仿宋" w:hAnsi="仿宋" w:eastAsia="仿宋" w:cs="仿宋"/>
          <w:bCs/>
          <w:color w:val="000000"/>
          <w:spacing w:val="-10"/>
          <w:w w:val="105"/>
          <w:kern w:val="0"/>
          <w:sz w:val="24"/>
        </w:rPr>
        <w:t>（</w:t>
      </w:r>
      <w:r>
        <w:rPr>
          <w:rFonts w:ascii="仿宋" w:hAnsi="仿宋" w:eastAsia="仿宋" w:cs="仿宋"/>
          <w:bCs/>
          <w:color w:val="000000"/>
          <w:kern w:val="0"/>
          <w:sz w:val="24"/>
        </w:rPr>
        <w:t>通政</w:t>
      </w:r>
      <w:r>
        <w:rPr>
          <w:rFonts w:ascii="仿宋" w:hAnsi="仿宋" w:eastAsia="仿宋" w:cs="仿宋"/>
          <w:bCs/>
          <w:color w:val="000000"/>
          <w:spacing w:val="2"/>
          <w:kern w:val="0"/>
          <w:sz w:val="24"/>
        </w:rPr>
        <w:t>发</w:t>
      </w:r>
      <w:r>
        <w:rPr>
          <w:rFonts w:ascii="仿宋" w:hAnsi="仿宋" w:eastAsia="仿宋" w:cs="仿宋"/>
          <w:bCs/>
          <w:color w:val="000000"/>
          <w:spacing w:val="-2"/>
          <w:kern w:val="0"/>
          <w:sz w:val="24"/>
        </w:rPr>
        <w:t>〔</w:t>
      </w:r>
      <w:r>
        <w:rPr>
          <w:rFonts w:ascii="Times New Roman" w:hAnsi="Times New Roman" w:eastAsia="Times New Roman" w:cs="Times New Roman"/>
          <w:bCs/>
          <w:color w:val="000000"/>
          <w:kern w:val="0"/>
          <w:sz w:val="24"/>
        </w:rPr>
        <w:t>2017</w:t>
      </w:r>
      <w:r>
        <w:rPr>
          <w:rFonts w:ascii="Times New Roman" w:hAnsi="Times New Roman" w:eastAsia="Times New Roman" w:cs="Times New Roman"/>
          <w:bCs/>
          <w:color w:val="000000"/>
          <w:w w:val="3"/>
          <w:kern w:val="0"/>
          <w:sz w:val="24"/>
        </w:rPr>
        <w:t xml:space="preserve"> </w:t>
      </w:r>
      <w:r>
        <w:rPr>
          <w:rFonts w:ascii="仿宋" w:hAnsi="仿宋" w:eastAsia="仿宋" w:cs="仿宋"/>
          <w:bCs/>
          <w:color w:val="000000"/>
          <w:spacing w:val="-1"/>
          <w:kern w:val="0"/>
          <w:sz w:val="24"/>
        </w:rPr>
        <w:t>〕</w:t>
      </w:r>
      <w:r>
        <w:rPr>
          <w:rFonts w:ascii="Times New Roman" w:hAnsi="Times New Roman" w:eastAsia="Times New Roman" w:cs="Times New Roman"/>
          <w:bCs/>
          <w:color w:val="000000"/>
          <w:kern w:val="0"/>
          <w:sz w:val="24"/>
        </w:rPr>
        <w:t>020</w:t>
      </w:r>
      <w:r>
        <w:rPr>
          <w:rFonts w:ascii="Times New Roman" w:hAnsi="Times New Roman" w:eastAsia="Times New Roman" w:cs="Times New Roman"/>
          <w:bCs/>
          <w:color w:val="000000"/>
          <w:w w:val="4"/>
          <w:kern w:val="0"/>
          <w:sz w:val="24"/>
        </w:rPr>
        <w:t xml:space="preserve"> </w:t>
      </w:r>
      <w:r>
        <w:rPr>
          <w:rFonts w:ascii="仿宋" w:hAnsi="仿宋" w:eastAsia="仿宋" w:cs="仿宋"/>
          <w:bCs/>
          <w:color w:val="000000"/>
          <w:kern w:val="0"/>
          <w:sz w:val="24"/>
        </w:rPr>
        <w:t>）</w:t>
      </w:r>
      <w:r>
        <w:rPr>
          <w:rFonts w:ascii="仿宋" w:hAnsi="仿宋" w:eastAsia="仿宋" w:cs="仿宋"/>
          <w:bCs/>
          <w:color w:val="000000"/>
          <w:spacing w:val="-1"/>
          <w:kern w:val="0"/>
          <w:sz w:val="24"/>
        </w:rPr>
        <w:t>关</w:t>
      </w:r>
      <w:r>
        <w:rPr>
          <w:rFonts w:ascii="仿宋" w:hAnsi="仿宋" w:eastAsia="仿宋" w:cs="仿宋"/>
          <w:bCs/>
          <w:color w:val="000000"/>
          <w:kern w:val="0"/>
          <w:sz w:val="24"/>
        </w:rPr>
        <w:t>于</w:t>
      </w:r>
      <w:r>
        <w:rPr>
          <w:rFonts w:ascii="仿宋" w:hAnsi="仿宋" w:eastAsia="仿宋" w:cs="仿宋"/>
          <w:bCs/>
          <w:color w:val="000000"/>
          <w:spacing w:val="2"/>
          <w:kern w:val="0"/>
          <w:sz w:val="24"/>
        </w:rPr>
        <w:t>防</w:t>
      </w:r>
      <w:r>
        <w:rPr>
          <w:rFonts w:ascii="仿宋" w:hAnsi="仿宋" w:eastAsia="仿宋" w:cs="仿宋"/>
          <w:bCs/>
          <w:color w:val="000000"/>
          <w:spacing w:val="-2"/>
          <w:kern w:val="0"/>
          <w:sz w:val="24"/>
        </w:rPr>
        <w:t>范</w:t>
      </w:r>
      <w:r>
        <w:rPr>
          <w:rFonts w:ascii="仿宋" w:hAnsi="仿宋" w:eastAsia="仿宋" w:cs="仿宋"/>
          <w:bCs/>
          <w:color w:val="000000"/>
          <w:kern w:val="0"/>
          <w:sz w:val="24"/>
        </w:rPr>
        <w:t>建</w:t>
      </w:r>
      <w:r>
        <w:rPr>
          <w:rFonts w:ascii="仿宋" w:hAnsi="仿宋" w:eastAsia="仿宋" w:cs="仿宋"/>
          <w:bCs/>
          <w:color w:val="000000"/>
          <w:spacing w:val="-5"/>
          <w:w w:val="103"/>
          <w:kern w:val="0"/>
          <w:sz w:val="24"/>
        </w:rPr>
        <w:t>设</w:t>
      </w:r>
      <w:r>
        <w:rPr>
          <w:rFonts w:ascii="仿宋" w:hAnsi="仿宋" w:eastAsia="仿宋" w:cs="仿宋"/>
          <w:bCs/>
          <w:color w:val="000000"/>
          <w:kern w:val="0"/>
          <w:sz w:val="24"/>
        </w:rPr>
        <w:t>用地</w:t>
      </w:r>
      <w:r>
        <w:rPr>
          <w:rFonts w:ascii="仿宋" w:hAnsi="仿宋" w:eastAsia="仿宋" w:cs="仿宋"/>
          <w:bCs/>
          <w:color w:val="000000"/>
          <w:spacing w:val="-10"/>
          <w:w w:val="105"/>
          <w:kern w:val="0"/>
          <w:sz w:val="24"/>
        </w:rPr>
        <w:t>新</w:t>
      </w:r>
      <w:r>
        <w:rPr>
          <w:rFonts w:ascii="仿宋" w:hAnsi="仿宋" w:eastAsia="仿宋" w:cs="仿宋"/>
          <w:bCs/>
          <w:color w:val="000000"/>
          <w:kern w:val="0"/>
          <w:sz w:val="24"/>
        </w:rPr>
        <w:t>增污</w:t>
      </w:r>
      <w:r>
        <w:rPr>
          <w:rFonts w:ascii="仿宋" w:hAnsi="仿宋" w:eastAsia="仿宋" w:cs="仿宋"/>
          <w:bCs/>
          <w:color w:val="000000"/>
          <w:spacing w:val="-10"/>
          <w:w w:val="105"/>
          <w:kern w:val="0"/>
          <w:sz w:val="24"/>
        </w:rPr>
        <w:t>染</w:t>
      </w:r>
    </w:p>
    <w:p>
      <w:pPr>
        <w:autoSpaceDE w:val="0"/>
        <w:autoSpaceDN w:val="0"/>
        <w:spacing w:line="461" w:lineRule="exact"/>
      </w:pPr>
      <w:r>
        <w:rPr>
          <w:rFonts w:ascii="仿宋" w:hAnsi="仿宋" w:eastAsia="仿宋" w:cs="仿宋"/>
          <w:bCs/>
          <w:color w:val="000000"/>
          <w:kern w:val="0"/>
          <w:sz w:val="24"/>
        </w:rPr>
        <w:t>的要求</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落</w:t>
      </w:r>
      <w:r>
        <w:rPr>
          <w:rFonts w:ascii="仿宋" w:hAnsi="仿宋" w:eastAsia="仿宋" w:cs="仿宋"/>
          <w:bCs/>
          <w:color w:val="000000"/>
          <w:kern w:val="0"/>
          <w:sz w:val="24"/>
        </w:rPr>
        <w:t>实企业污染防治的主体</w:t>
      </w:r>
      <w:r>
        <w:rPr>
          <w:rFonts w:ascii="仿宋" w:hAnsi="仿宋" w:eastAsia="仿宋" w:cs="仿宋"/>
          <w:bCs/>
          <w:color w:val="000000"/>
          <w:spacing w:val="-1"/>
          <w:kern w:val="0"/>
          <w:sz w:val="24"/>
        </w:rPr>
        <w:t>责</w:t>
      </w:r>
      <w:r>
        <w:rPr>
          <w:rFonts w:ascii="仿宋" w:hAnsi="仿宋" w:eastAsia="仿宋" w:cs="仿宋"/>
          <w:bCs/>
          <w:color w:val="000000"/>
          <w:kern w:val="0"/>
          <w:sz w:val="24"/>
        </w:rPr>
        <w:t>任</w:t>
      </w:r>
      <w:r>
        <w:rPr>
          <w:rFonts w:ascii="仿宋" w:hAnsi="仿宋" w:eastAsia="仿宋" w:cs="仿宋"/>
          <w:bCs/>
          <w:color w:val="000000"/>
          <w:spacing w:val="-24"/>
          <w:kern w:val="0"/>
          <w:sz w:val="24"/>
        </w:rPr>
        <w:t>，</w:t>
      </w:r>
      <w:r>
        <w:rPr>
          <w:rFonts w:hint="eastAsia" w:ascii="仿宋" w:hAnsi="仿宋" w:eastAsia="仿宋" w:cs="仿宋"/>
          <w:bCs/>
          <w:color w:val="000000"/>
          <w:spacing w:val="-24"/>
          <w:kern w:val="0"/>
          <w:sz w:val="24"/>
        </w:rPr>
        <w:t>南通通富微电子有限公司</w:t>
      </w:r>
      <w:r>
        <w:rPr>
          <w:rFonts w:ascii="仿宋" w:hAnsi="仿宋" w:eastAsia="仿宋" w:cs="仿宋"/>
          <w:bCs/>
          <w:color w:val="000000"/>
          <w:spacing w:val="-1"/>
          <w:w w:val="101"/>
          <w:kern w:val="0"/>
          <w:sz w:val="24"/>
        </w:rPr>
        <w:t>按</w:t>
      </w:r>
      <w:r>
        <w:rPr>
          <w:rFonts w:ascii="仿宋" w:hAnsi="仿宋" w:eastAsia="仿宋" w:cs="仿宋"/>
          <w:bCs/>
          <w:color w:val="000000"/>
          <w:spacing w:val="-24"/>
          <w:kern w:val="0"/>
          <w:sz w:val="24"/>
        </w:rPr>
        <w:t>照</w:t>
      </w:r>
      <w:r>
        <w:rPr>
          <w:rFonts w:ascii="仿宋" w:hAnsi="仿宋" w:eastAsia="仿宋" w:cs="仿宋"/>
          <w:bCs/>
          <w:color w:val="000000"/>
          <w:spacing w:val="-10"/>
          <w:kern w:val="0"/>
          <w:sz w:val="24"/>
        </w:rPr>
        <w:t>《</w:t>
      </w:r>
      <w:r>
        <w:rPr>
          <w:rFonts w:ascii="仿宋" w:hAnsi="仿宋" w:eastAsia="仿宋" w:cs="仿宋"/>
          <w:bCs/>
          <w:color w:val="000000"/>
          <w:kern w:val="0"/>
          <w:sz w:val="24"/>
        </w:rPr>
        <w:t>在产企业土</w:t>
      </w:r>
      <w:r>
        <w:rPr>
          <w:rFonts w:ascii="仿宋" w:hAnsi="仿宋" w:eastAsia="仿宋" w:cs="仿宋"/>
          <w:bCs/>
          <w:color w:val="000000"/>
          <w:spacing w:val="2"/>
          <w:kern w:val="0"/>
          <w:sz w:val="24"/>
        </w:rPr>
        <w:t>壤</w:t>
      </w:r>
      <w:r>
        <w:rPr>
          <w:rFonts w:ascii="仿宋" w:hAnsi="仿宋" w:eastAsia="仿宋" w:cs="仿宋"/>
          <w:bCs/>
          <w:color w:val="000000"/>
          <w:spacing w:val="-2"/>
          <w:kern w:val="0"/>
          <w:sz w:val="24"/>
        </w:rPr>
        <w:t>及</w:t>
      </w:r>
      <w:r>
        <w:rPr>
          <w:rFonts w:ascii="仿宋" w:hAnsi="仿宋" w:eastAsia="仿宋" w:cs="仿宋"/>
          <w:bCs/>
          <w:color w:val="000000"/>
          <w:kern w:val="0"/>
          <w:sz w:val="24"/>
        </w:rPr>
        <w:t>地</w:t>
      </w:r>
      <w:r>
        <w:rPr>
          <w:rFonts w:ascii="仿宋" w:hAnsi="仿宋" w:eastAsia="仿宋" w:cs="仿宋"/>
          <w:bCs/>
          <w:color w:val="000000"/>
          <w:spacing w:val="2"/>
          <w:kern w:val="0"/>
          <w:sz w:val="24"/>
        </w:rPr>
        <w:t>下</w:t>
      </w:r>
      <w:r>
        <w:rPr>
          <w:rFonts w:ascii="仿宋" w:hAnsi="仿宋" w:eastAsia="仿宋" w:cs="仿宋"/>
          <w:bCs/>
          <w:color w:val="000000"/>
          <w:spacing w:val="-2"/>
          <w:kern w:val="0"/>
          <w:sz w:val="24"/>
        </w:rPr>
        <w:t>水</w:t>
      </w:r>
      <w:r>
        <w:rPr>
          <w:rFonts w:ascii="仿宋" w:hAnsi="仿宋" w:eastAsia="仿宋" w:cs="仿宋"/>
          <w:bCs/>
          <w:color w:val="000000"/>
          <w:kern w:val="0"/>
          <w:sz w:val="24"/>
        </w:rPr>
        <w:t>自</w:t>
      </w:r>
      <w:r>
        <w:rPr>
          <w:rFonts w:ascii="仿宋" w:hAnsi="仿宋" w:eastAsia="仿宋" w:cs="仿宋"/>
          <w:bCs/>
          <w:color w:val="000000"/>
          <w:spacing w:val="2"/>
          <w:kern w:val="0"/>
          <w:sz w:val="24"/>
        </w:rPr>
        <w:t>行</w:t>
      </w:r>
      <w:r>
        <w:rPr>
          <w:rFonts w:ascii="仿宋" w:hAnsi="仿宋" w:eastAsia="仿宋" w:cs="仿宋"/>
          <w:bCs/>
          <w:color w:val="000000"/>
          <w:spacing w:val="-2"/>
          <w:kern w:val="0"/>
          <w:sz w:val="24"/>
        </w:rPr>
        <w:t>监</w:t>
      </w:r>
      <w:r>
        <w:rPr>
          <w:rFonts w:ascii="仿宋" w:hAnsi="仿宋" w:eastAsia="仿宋" w:cs="仿宋"/>
          <w:bCs/>
          <w:color w:val="000000"/>
          <w:kern w:val="0"/>
          <w:sz w:val="24"/>
        </w:rPr>
        <w:t>测</w:t>
      </w:r>
      <w:r>
        <w:rPr>
          <w:rFonts w:ascii="仿宋" w:hAnsi="仿宋" w:eastAsia="仿宋" w:cs="仿宋"/>
          <w:bCs/>
          <w:color w:val="000000"/>
          <w:spacing w:val="-5"/>
          <w:w w:val="103"/>
          <w:kern w:val="0"/>
          <w:sz w:val="24"/>
        </w:rPr>
        <w:t>技</w:t>
      </w:r>
      <w:r>
        <w:rPr>
          <w:rFonts w:ascii="仿宋" w:hAnsi="仿宋" w:eastAsia="仿宋" w:cs="仿宋"/>
          <w:bCs/>
          <w:color w:val="000000"/>
          <w:kern w:val="0"/>
          <w:sz w:val="24"/>
        </w:rPr>
        <w:t>术指南</w:t>
      </w:r>
      <w:r>
        <w:rPr>
          <w:rFonts w:ascii="仿宋" w:hAnsi="仿宋" w:eastAsia="仿宋" w:cs="仿宋"/>
          <w:bCs/>
          <w:color w:val="000000"/>
          <w:spacing w:val="-3"/>
          <w:w w:val="102"/>
          <w:kern w:val="0"/>
          <w:sz w:val="24"/>
        </w:rPr>
        <w:t>》</w:t>
      </w:r>
      <w:r>
        <w:rPr>
          <w:rFonts w:ascii="仿宋" w:hAnsi="仿宋" w:eastAsia="仿宋" w:cs="仿宋"/>
          <w:bCs/>
          <w:color w:val="000000"/>
          <w:kern w:val="0"/>
          <w:sz w:val="24"/>
        </w:rPr>
        <w:t>、《</w:t>
      </w:r>
      <w:r>
        <w:rPr>
          <w:rFonts w:ascii="仿宋" w:hAnsi="仿宋" w:eastAsia="仿宋" w:cs="仿宋"/>
          <w:bCs/>
          <w:color w:val="000000"/>
          <w:spacing w:val="2"/>
          <w:kern w:val="0"/>
          <w:sz w:val="24"/>
        </w:rPr>
        <w:t>排</w:t>
      </w:r>
      <w:r>
        <w:rPr>
          <w:rFonts w:ascii="仿宋" w:hAnsi="仿宋" w:eastAsia="仿宋" w:cs="仿宋"/>
          <w:bCs/>
          <w:color w:val="000000"/>
          <w:spacing w:val="-2"/>
          <w:kern w:val="0"/>
          <w:sz w:val="24"/>
        </w:rPr>
        <w:t>污</w:t>
      </w:r>
      <w:r>
        <w:rPr>
          <w:rFonts w:ascii="仿宋" w:hAnsi="仿宋" w:eastAsia="仿宋" w:cs="仿宋"/>
          <w:bCs/>
          <w:color w:val="000000"/>
          <w:kern w:val="0"/>
          <w:sz w:val="24"/>
        </w:rPr>
        <w:t>单</w:t>
      </w:r>
      <w:r>
        <w:rPr>
          <w:rFonts w:ascii="仿宋" w:hAnsi="仿宋" w:eastAsia="仿宋" w:cs="仿宋"/>
          <w:bCs/>
          <w:color w:val="000000"/>
          <w:spacing w:val="2"/>
          <w:kern w:val="0"/>
          <w:sz w:val="24"/>
        </w:rPr>
        <w:t>位</w:t>
      </w:r>
      <w:r>
        <w:rPr>
          <w:rFonts w:ascii="仿宋" w:hAnsi="仿宋" w:eastAsia="仿宋" w:cs="仿宋"/>
          <w:bCs/>
          <w:color w:val="000000"/>
          <w:spacing w:val="-2"/>
          <w:kern w:val="0"/>
          <w:sz w:val="24"/>
        </w:rPr>
        <w:t>自</w:t>
      </w:r>
      <w:r>
        <w:rPr>
          <w:rFonts w:ascii="仿宋" w:hAnsi="仿宋" w:eastAsia="仿宋" w:cs="仿宋"/>
          <w:bCs/>
          <w:color w:val="000000"/>
          <w:kern w:val="0"/>
          <w:sz w:val="24"/>
        </w:rPr>
        <w:t>行</w:t>
      </w:r>
      <w:r>
        <w:rPr>
          <w:rFonts w:ascii="仿宋" w:hAnsi="仿宋" w:eastAsia="仿宋" w:cs="仿宋"/>
          <w:bCs/>
          <w:color w:val="000000"/>
          <w:spacing w:val="2"/>
          <w:kern w:val="0"/>
          <w:sz w:val="24"/>
        </w:rPr>
        <w:t>监</w:t>
      </w:r>
      <w:r>
        <w:rPr>
          <w:rFonts w:ascii="仿宋" w:hAnsi="仿宋" w:eastAsia="仿宋" w:cs="仿宋"/>
          <w:bCs/>
          <w:color w:val="000000"/>
          <w:spacing w:val="-2"/>
          <w:kern w:val="0"/>
          <w:sz w:val="24"/>
        </w:rPr>
        <w:t>测</w:t>
      </w:r>
      <w:r>
        <w:rPr>
          <w:rFonts w:ascii="仿宋" w:hAnsi="仿宋" w:eastAsia="仿宋" w:cs="仿宋"/>
          <w:bCs/>
          <w:color w:val="000000"/>
          <w:kern w:val="0"/>
          <w:sz w:val="24"/>
        </w:rPr>
        <w:t>技</w:t>
      </w:r>
      <w:r>
        <w:rPr>
          <w:rFonts w:ascii="仿宋" w:hAnsi="仿宋" w:eastAsia="仿宋" w:cs="仿宋"/>
          <w:bCs/>
          <w:color w:val="000000"/>
          <w:spacing w:val="-5"/>
          <w:w w:val="103"/>
          <w:kern w:val="0"/>
          <w:sz w:val="24"/>
        </w:rPr>
        <w:t>术</w:t>
      </w:r>
      <w:r>
        <w:rPr>
          <w:rFonts w:ascii="仿宋" w:hAnsi="仿宋" w:eastAsia="仿宋" w:cs="仿宋"/>
          <w:bCs/>
          <w:color w:val="000000"/>
          <w:kern w:val="0"/>
          <w:sz w:val="24"/>
        </w:rPr>
        <w:t>指南总则</w:t>
      </w:r>
      <w:r>
        <w:rPr>
          <w:rFonts w:ascii="仿宋" w:hAnsi="仿宋" w:eastAsia="仿宋" w:cs="仿宋"/>
          <w:bCs/>
          <w:color w:val="000000"/>
          <w:spacing w:val="-5"/>
          <w:w w:val="103"/>
          <w:kern w:val="0"/>
          <w:sz w:val="24"/>
        </w:rPr>
        <w:t>》</w:t>
      </w:r>
      <w:r>
        <w:rPr>
          <w:rFonts w:ascii="仿宋" w:hAnsi="仿宋" w:eastAsia="仿宋" w:cs="仿宋"/>
          <w:bCs/>
          <w:color w:val="000000"/>
          <w:kern w:val="0"/>
          <w:sz w:val="24"/>
        </w:rPr>
        <w:t>、 《工业企业土壤污</w:t>
      </w:r>
      <w:r>
        <w:rPr>
          <w:rFonts w:ascii="仿宋" w:hAnsi="仿宋" w:eastAsia="仿宋" w:cs="仿宋"/>
          <w:bCs/>
          <w:color w:val="000000"/>
          <w:spacing w:val="-1"/>
          <w:kern w:val="0"/>
          <w:sz w:val="24"/>
        </w:rPr>
        <w:t>染</w:t>
      </w:r>
      <w:r>
        <w:rPr>
          <w:rFonts w:ascii="仿宋" w:hAnsi="仿宋" w:eastAsia="仿宋" w:cs="仿宋"/>
          <w:bCs/>
          <w:color w:val="000000"/>
          <w:kern w:val="0"/>
          <w:sz w:val="24"/>
        </w:rPr>
        <w:t>隐患排查指南</w:t>
      </w:r>
      <w:r>
        <w:rPr>
          <w:rFonts w:ascii="仿宋" w:hAnsi="仿宋" w:eastAsia="仿宋" w:cs="仿宋"/>
          <w:bCs/>
          <w:color w:val="000000"/>
          <w:spacing w:val="-24"/>
          <w:kern w:val="0"/>
          <w:sz w:val="24"/>
        </w:rPr>
        <w:t>》等</w:t>
      </w:r>
      <w:r>
        <w:rPr>
          <w:rFonts w:ascii="仿宋" w:hAnsi="仿宋" w:eastAsia="仿宋" w:cs="仿宋"/>
          <w:bCs/>
          <w:color w:val="000000"/>
          <w:spacing w:val="-1"/>
          <w:kern w:val="0"/>
          <w:sz w:val="24"/>
        </w:rPr>
        <w:t>文</w:t>
      </w:r>
      <w:r>
        <w:rPr>
          <w:rFonts w:ascii="仿宋" w:hAnsi="仿宋" w:eastAsia="仿宋" w:cs="仿宋"/>
          <w:bCs/>
          <w:color w:val="000000"/>
          <w:kern w:val="0"/>
          <w:sz w:val="24"/>
        </w:rPr>
        <w:t>件的要求</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积</w:t>
      </w:r>
      <w:r>
        <w:rPr>
          <w:rFonts w:ascii="仿宋" w:hAnsi="仿宋" w:eastAsia="仿宋" w:cs="仿宋"/>
          <w:bCs/>
          <w:color w:val="000000"/>
          <w:kern w:val="0"/>
          <w:sz w:val="24"/>
        </w:rPr>
        <w:t>极开展在</w:t>
      </w:r>
      <w:r>
        <w:rPr>
          <w:rFonts w:ascii="仿宋" w:hAnsi="仿宋" w:eastAsia="仿宋" w:cs="仿宋"/>
          <w:bCs/>
          <w:color w:val="000000"/>
          <w:spacing w:val="-1"/>
          <w:kern w:val="0"/>
          <w:sz w:val="24"/>
        </w:rPr>
        <w:t>生</w:t>
      </w:r>
      <w:r>
        <w:rPr>
          <w:rFonts w:ascii="仿宋" w:hAnsi="仿宋" w:eastAsia="仿宋" w:cs="仿宋"/>
          <w:bCs/>
          <w:color w:val="000000"/>
          <w:kern w:val="0"/>
          <w:sz w:val="24"/>
        </w:rPr>
        <w:t>产活动中的土</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壤污染隐患排查工</w:t>
      </w:r>
      <w:r>
        <w:rPr>
          <w:rFonts w:ascii="仿宋" w:hAnsi="仿宋" w:eastAsia="仿宋" w:cs="仿宋"/>
          <w:bCs/>
          <w:color w:val="000000"/>
          <w:spacing w:val="-1"/>
          <w:kern w:val="0"/>
          <w:sz w:val="24"/>
        </w:rPr>
        <w:t>作</w:t>
      </w:r>
      <w:r>
        <w:rPr>
          <w:rFonts w:ascii="仿宋" w:hAnsi="仿宋" w:eastAsia="仿宋" w:cs="仿宋"/>
          <w:bCs/>
          <w:color w:val="000000"/>
          <w:kern w:val="0"/>
          <w:sz w:val="24"/>
        </w:rPr>
        <w:t>，识别可能造成</w:t>
      </w:r>
      <w:r>
        <w:rPr>
          <w:rFonts w:ascii="仿宋" w:hAnsi="仿宋" w:eastAsia="仿宋" w:cs="仿宋"/>
          <w:bCs/>
          <w:color w:val="000000"/>
          <w:spacing w:val="-1"/>
          <w:kern w:val="0"/>
          <w:sz w:val="24"/>
        </w:rPr>
        <w:t>土</w:t>
      </w:r>
      <w:r>
        <w:rPr>
          <w:rFonts w:ascii="仿宋" w:hAnsi="仿宋" w:eastAsia="仿宋" w:cs="仿宋"/>
          <w:bCs/>
          <w:color w:val="000000"/>
          <w:kern w:val="0"/>
          <w:sz w:val="24"/>
        </w:rPr>
        <w:t>壤污染的污染物</w:t>
      </w:r>
      <w:r>
        <w:rPr>
          <w:rFonts w:ascii="仿宋" w:hAnsi="仿宋" w:eastAsia="仿宋" w:cs="仿宋"/>
          <w:bCs/>
          <w:color w:val="000000"/>
          <w:spacing w:val="-1"/>
          <w:kern w:val="0"/>
          <w:sz w:val="24"/>
        </w:rPr>
        <w:t>、</w:t>
      </w:r>
      <w:r>
        <w:rPr>
          <w:rFonts w:ascii="仿宋" w:hAnsi="仿宋" w:eastAsia="仿宋" w:cs="仿宋"/>
          <w:bCs/>
          <w:color w:val="000000"/>
          <w:kern w:val="0"/>
          <w:sz w:val="24"/>
        </w:rPr>
        <w:t>污染设施和生产活</w:t>
      </w:r>
      <w:r>
        <w:rPr>
          <w:rFonts w:ascii="仿宋" w:hAnsi="仿宋" w:eastAsia="仿宋" w:cs="仿宋"/>
          <w:bCs/>
          <w:color w:val="000000"/>
          <w:spacing w:val="-1"/>
          <w:kern w:val="0"/>
          <w:sz w:val="24"/>
        </w:rPr>
        <w:t>动</w:t>
      </w:r>
      <w:r>
        <w:rPr>
          <w:rFonts w:ascii="仿宋" w:hAnsi="仿宋" w:eastAsia="仿宋" w:cs="仿宋"/>
          <w:bCs/>
          <w:color w:val="000000"/>
          <w:kern w:val="0"/>
          <w:sz w:val="24"/>
        </w:rPr>
        <w:t>， 并编制了本次土壤</w:t>
      </w:r>
      <w:r>
        <w:rPr>
          <w:rFonts w:ascii="仿宋" w:hAnsi="仿宋" w:eastAsia="仿宋" w:cs="仿宋"/>
          <w:bCs/>
          <w:color w:val="000000"/>
          <w:spacing w:val="-1"/>
          <w:kern w:val="0"/>
          <w:sz w:val="24"/>
        </w:rPr>
        <w:t>污</w:t>
      </w:r>
      <w:r>
        <w:rPr>
          <w:rFonts w:ascii="仿宋" w:hAnsi="仿宋" w:eastAsia="仿宋" w:cs="仿宋"/>
          <w:bCs/>
          <w:color w:val="000000"/>
          <w:kern w:val="0"/>
          <w:sz w:val="24"/>
        </w:rPr>
        <w:t>染隐患排查报告</w:t>
      </w:r>
      <w:r>
        <w:rPr>
          <w:rFonts w:ascii="仿宋" w:hAnsi="仿宋" w:eastAsia="仿宋" w:cs="仿宋"/>
          <w:bCs/>
          <w:color w:val="000000"/>
          <w:spacing w:val="-1"/>
          <w:kern w:val="0"/>
          <w:sz w:val="24"/>
        </w:rPr>
        <w:t>。</w:t>
      </w:r>
    </w:p>
    <w:p>
      <w:pPr>
        <w:autoSpaceDE w:val="0"/>
        <w:autoSpaceDN w:val="0"/>
        <w:spacing w:before="176" w:line="236" w:lineRule="exact"/>
        <w:ind w:left="4287"/>
        <w:jc w:val="left"/>
        <w:sectPr>
          <w:footerReference r:id="rId4" w:type="default"/>
          <w:type w:val="continuous"/>
          <w:pgSz w:w="11900" w:h="16840"/>
          <w:pgMar w:top="1426" w:right="1605" w:bottom="992" w:left="1799" w:header="851" w:footer="992" w:gutter="0"/>
          <w:cols w:space="0" w:num="1"/>
        </w:sectPr>
      </w:pPr>
    </w:p>
    <w:p>
      <w:pPr>
        <w:spacing w:line="14" w:lineRule="exact"/>
        <w:jc w:val="center"/>
        <w:sectPr>
          <w:pgSz w:w="11900" w:h="16840"/>
          <w:pgMar w:top="1426" w:right="1579" w:bottom="992" w:left="1799" w:header="851" w:footer="992" w:gutter="0"/>
          <w:cols w:space="720" w:num="1"/>
        </w:sectPr>
      </w:pPr>
      <w:bookmarkStart w:id="5" w:name="_bookmark4"/>
      <w:bookmarkEnd w:id="5"/>
    </w:p>
    <w:p>
      <w:pPr>
        <w:autoSpaceDE w:val="0"/>
        <w:autoSpaceDN w:val="0"/>
        <w:spacing w:before="138" w:line="374" w:lineRule="exact"/>
        <w:jc w:val="left"/>
        <w:outlineLvl w:val="1"/>
      </w:pPr>
      <w:bookmarkStart w:id="6" w:name="_Toc11909"/>
      <w:r>
        <w:rPr>
          <w:rFonts w:ascii="Times New Roman" w:hAnsi="Times New Roman" w:eastAsia="Times New Roman" w:cs="Times New Roman"/>
          <w:b/>
          <w:bCs/>
          <w:color w:val="000000"/>
          <w:spacing w:val="-3"/>
          <w:w w:val="103"/>
          <w:kern w:val="0"/>
          <w:sz w:val="28"/>
        </w:rPr>
        <w:t>1.1</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土</w:t>
      </w:r>
      <w:r>
        <w:rPr>
          <w:rFonts w:ascii="仿宋" w:hAnsi="仿宋" w:eastAsia="仿宋" w:cs="仿宋"/>
          <w:b/>
          <w:bCs/>
          <w:color w:val="000000"/>
          <w:spacing w:val="-1"/>
          <w:w w:val="98"/>
          <w:kern w:val="0"/>
          <w:sz w:val="28"/>
        </w:rPr>
        <w:t>壤</w:t>
      </w:r>
      <w:r>
        <w:rPr>
          <w:rFonts w:ascii="仿宋" w:hAnsi="仿宋" w:eastAsia="仿宋" w:cs="仿宋"/>
          <w:b/>
          <w:bCs/>
          <w:color w:val="000000"/>
          <w:kern w:val="0"/>
          <w:sz w:val="28"/>
        </w:rPr>
        <w:t>隐患</w:t>
      </w:r>
      <w:r>
        <w:rPr>
          <w:rFonts w:ascii="仿宋" w:hAnsi="仿宋" w:eastAsia="仿宋" w:cs="仿宋"/>
          <w:b/>
          <w:bCs/>
          <w:color w:val="000000"/>
          <w:spacing w:val="-7"/>
          <w:w w:val="103"/>
          <w:kern w:val="0"/>
          <w:sz w:val="28"/>
        </w:rPr>
        <w:t>排</w:t>
      </w:r>
      <w:r>
        <w:rPr>
          <w:rFonts w:ascii="仿宋" w:hAnsi="仿宋" w:eastAsia="仿宋" w:cs="仿宋"/>
          <w:b/>
          <w:bCs/>
          <w:color w:val="000000"/>
          <w:spacing w:val="-3"/>
          <w:w w:val="102"/>
          <w:kern w:val="0"/>
          <w:sz w:val="28"/>
        </w:rPr>
        <w:t>查</w:t>
      </w:r>
      <w:r>
        <w:rPr>
          <w:rFonts w:ascii="仿宋" w:hAnsi="仿宋" w:eastAsia="仿宋" w:cs="仿宋"/>
          <w:b/>
          <w:bCs/>
          <w:color w:val="000000"/>
          <w:kern w:val="0"/>
          <w:sz w:val="28"/>
        </w:rPr>
        <w:t>工作</w:t>
      </w:r>
      <w:r>
        <w:rPr>
          <w:rFonts w:ascii="仿宋" w:hAnsi="仿宋" w:eastAsia="仿宋" w:cs="仿宋"/>
          <w:b/>
          <w:bCs/>
          <w:color w:val="000000"/>
          <w:spacing w:val="-13"/>
          <w:w w:val="105"/>
          <w:kern w:val="0"/>
          <w:sz w:val="28"/>
        </w:rPr>
        <w:t>目</w:t>
      </w:r>
      <w:r>
        <w:rPr>
          <w:rFonts w:ascii="仿宋" w:hAnsi="仿宋" w:eastAsia="仿宋" w:cs="仿宋"/>
          <w:b/>
          <w:bCs/>
          <w:color w:val="000000"/>
          <w:kern w:val="0"/>
          <w:sz w:val="28"/>
        </w:rPr>
        <w:t>标</w:t>
      </w:r>
      <w:bookmarkEnd w:id="6"/>
    </w:p>
    <w:p>
      <w:pPr>
        <w:autoSpaceDE w:val="0"/>
        <w:autoSpaceDN w:val="0"/>
        <w:spacing w:before="52" w:line="468" w:lineRule="exact"/>
        <w:ind w:right="100" w:firstLine="480"/>
        <w:rPr>
          <w:rFonts w:ascii="仿宋" w:hAnsi="仿宋" w:eastAsia="仿宋" w:cs="仿宋"/>
          <w:bCs/>
          <w:color w:val="000000"/>
          <w:kern w:val="0"/>
          <w:sz w:val="24"/>
        </w:rPr>
      </w:pPr>
      <w:r>
        <w:rPr>
          <w:rFonts w:ascii="仿宋" w:hAnsi="仿宋" w:eastAsia="仿宋" w:cs="仿宋"/>
          <w:bCs/>
          <w:color w:val="000000"/>
          <w:kern w:val="0"/>
          <w:sz w:val="24"/>
        </w:rPr>
        <w:t>根据关于公</w:t>
      </w:r>
      <w:r>
        <w:rPr>
          <w:rFonts w:ascii="仿宋" w:hAnsi="仿宋" w:eastAsia="仿宋" w:cs="仿宋"/>
          <w:bCs/>
          <w:color w:val="000000"/>
          <w:spacing w:val="-24"/>
          <w:kern w:val="0"/>
          <w:sz w:val="24"/>
        </w:rPr>
        <w:t>布《</w:t>
      </w:r>
      <w:r>
        <w:rPr>
          <w:rFonts w:ascii="仿宋" w:hAnsi="仿宋" w:eastAsia="仿宋" w:cs="仿宋"/>
          <w:bCs/>
          <w:color w:val="000000"/>
          <w:spacing w:val="-8"/>
          <w:kern w:val="0"/>
          <w:sz w:val="24"/>
        </w:rPr>
        <w:t>南</w:t>
      </w:r>
      <w:r>
        <w:rPr>
          <w:rFonts w:ascii="仿宋" w:hAnsi="仿宋" w:eastAsia="仿宋" w:cs="仿宋"/>
          <w:bCs/>
          <w:color w:val="000000"/>
          <w:kern w:val="0"/>
          <w:sz w:val="24"/>
        </w:rPr>
        <w:t>通市</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2020</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年土</w:t>
      </w:r>
      <w:r>
        <w:rPr>
          <w:rFonts w:ascii="仿宋" w:hAnsi="仿宋" w:eastAsia="仿宋" w:cs="仿宋"/>
          <w:bCs/>
          <w:color w:val="000000"/>
          <w:spacing w:val="-1"/>
          <w:kern w:val="0"/>
          <w:sz w:val="24"/>
        </w:rPr>
        <w:t>壤</w:t>
      </w:r>
      <w:r>
        <w:rPr>
          <w:rFonts w:ascii="仿宋" w:hAnsi="仿宋" w:eastAsia="仿宋" w:cs="仿宋"/>
          <w:bCs/>
          <w:color w:val="000000"/>
          <w:kern w:val="0"/>
          <w:sz w:val="24"/>
        </w:rPr>
        <w:t>环境污染重点监</w:t>
      </w:r>
      <w:r>
        <w:rPr>
          <w:rFonts w:ascii="仿宋" w:hAnsi="仿宋" w:eastAsia="仿宋" w:cs="仿宋"/>
          <w:bCs/>
          <w:color w:val="000000"/>
          <w:spacing w:val="-1"/>
          <w:kern w:val="0"/>
          <w:sz w:val="24"/>
        </w:rPr>
        <w:t>管</w:t>
      </w:r>
      <w:r>
        <w:rPr>
          <w:rFonts w:ascii="仿宋" w:hAnsi="仿宋" w:eastAsia="仿宋" w:cs="仿宋"/>
          <w:bCs/>
          <w:color w:val="000000"/>
          <w:kern w:val="0"/>
          <w:sz w:val="24"/>
        </w:rPr>
        <w:t>单位名录</w:t>
      </w:r>
      <w:r>
        <w:rPr>
          <w:rFonts w:ascii="仿宋" w:hAnsi="仿宋" w:eastAsia="仿宋" w:cs="仿宋"/>
          <w:bCs/>
          <w:color w:val="000000"/>
          <w:spacing w:val="-24"/>
          <w:kern w:val="0"/>
          <w:sz w:val="24"/>
        </w:rPr>
        <w:t>》的</w:t>
      </w:r>
      <w:r>
        <w:rPr>
          <w:rFonts w:ascii="仿宋" w:hAnsi="仿宋" w:eastAsia="仿宋" w:cs="仿宋"/>
          <w:bCs/>
          <w:color w:val="000000"/>
          <w:spacing w:val="-6"/>
          <w:kern w:val="0"/>
          <w:sz w:val="24"/>
        </w:rPr>
        <w:t>函</w:t>
      </w:r>
      <w:r>
        <w:rPr>
          <w:rFonts w:ascii="仿宋" w:hAnsi="仿宋" w:eastAsia="仿宋" w:cs="仿宋"/>
          <w:bCs/>
          <w:color w:val="000000"/>
          <w:spacing w:val="-24"/>
          <w:kern w:val="0"/>
          <w:sz w:val="24"/>
        </w:rPr>
        <w:t>、《南</w:t>
      </w:r>
      <w:r>
        <w:rPr>
          <w:rFonts w:ascii="仿宋" w:hAnsi="仿宋" w:eastAsia="仿宋" w:cs="仿宋"/>
          <w:bCs/>
          <w:color w:val="000000"/>
          <w:w w:val="72"/>
          <w:kern w:val="0"/>
          <w:sz w:val="24"/>
        </w:rPr>
        <w:t xml:space="preserve"> </w:t>
      </w:r>
      <w:r>
        <w:rPr>
          <w:rFonts w:ascii="仿宋" w:hAnsi="仿宋" w:eastAsia="仿宋" w:cs="仿宋"/>
          <w:bCs/>
          <w:color w:val="000000"/>
          <w:kern w:val="0"/>
          <w:sz w:val="24"/>
        </w:rPr>
        <w:t>通土壤污染防治工</w:t>
      </w:r>
      <w:r>
        <w:rPr>
          <w:rFonts w:ascii="仿宋" w:hAnsi="仿宋" w:eastAsia="仿宋" w:cs="仿宋"/>
          <w:bCs/>
          <w:color w:val="000000"/>
          <w:spacing w:val="-1"/>
          <w:kern w:val="0"/>
          <w:sz w:val="24"/>
        </w:rPr>
        <w:t>作</w:t>
      </w:r>
      <w:r>
        <w:rPr>
          <w:rFonts w:ascii="仿宋" w:hAnsi="仿宋" w:eastAsia="仿宋" w:cs="仿宋"/>
          <w:bCs/>
          <w:color w:val="000000"/>
          <w:kern w:val="0"/>
          <w:sz w:val="24"/>
        </w:rPr>
        <w:t>方案</w:t>
      </w:r>
      <w:r>
        <w:rPr>
          <w:rFonts w:ascii="仿宋" w:hAnsi="仿宋" w:eastAsia="仿宋" w:cs="仿宋"/>
          <w:bCs/>
          <w:color w:val="000000"/>
          <w:spacing w:val="-10"/>
          <w:kern w:val="0"/>
          <w:sz w:val="24"/>
        </w:rPr>
        <w:t>》</w:t>
      </w:r>
      <w:r>
        <w:rPr>
          <w:rFonts w:ascii="仿宋" w:hAnsi="仿宋" w:eastAsia="仿宋" w:cs="仿宋"/>
          <w:bCs/>
          <w:color w:val="000000"/>
          <w:kern w:val="0"/>
          <w:sz w:val="24"/>
        </w:rPr>
        <w:t>（通政</w:t>
      </w:r>
      <w:r>
        <w:rPr>
          <w:rFonts w:ascii="仿宋" w:hAnsi="仿宋" w:eastAsia="仿宋" w:cs="仿宋"/>
          <w:bCs/>
          <w:color w:val="000000"/>
          <w:spacing w:val="-5"/>
          <w:kern w:val="0"/>
          <w:sz w:val="24"/>
        </w:rPr>
        <w:t>发</w:t>
      </w:r>
      <w:r>
        <w:rPr>
          <w:rFonts w:ascii="仿宋" w:hAnsi="仿宋" w:eastAsia="仿宋" w:cs="仿宋"/>
          <w:bCs/>
          <w:color w:val="000000"/>
          <w:kern w:val="0"/>
          <w:sz w:val="24"/>
        </w:rPr>
        <w:t>〔</w:t>
      </w:r>
      <w:r>
        <w:rPr>
          <w:rFonts w:ascii="Times New Roman" w:hAnsi="Times New Roman" w:eastAsia="Times New Roman" w:cs="Times New Roman"/>
          <w:bCs/>
          <w:color w:val="000000"/>
          <w:kern w:val="0"/>
          <w:sz w:val="24"/>
        </w:rPr>
        <w:t>2017</w:t>
      </w:r>
      <w:r>
        <w:rPr>
          <w:rFonts w:ascii="仿宋" w:hAnsi="仿宋" w:eastAsia="仿宋" w:cs="仿宋"/>
          <w:bCs/>
          <w:color w:val="000000"/>
          <w:spacing w:val="-6"/>
          <w:kern w:val="0"/>
          <w:sz w:val="24"/>
        </w:rPr>
        <w:t>〕</w:t>
      </w:r>
      <w:r>
        <w:rPr>
          <w:rFonts w:ascii="Times New Roman" w:hAnsi="Times New Roman" w:eastAsia="Times New Roman" w:cs="Times New Roman"/>
          <w:bCs/>
          <w:color w:val="000000"/>
          <w:kern w:val="0"/>
          <w:sz w:val="24"/>
        </w:rPr>
        <w:t>020</w:t>
      </w:r>
      <w:r>
        <w:rPr>
          <w:rFonts w:ascii="仿宋" w:hAnsi="仿宋" w:eastAsia="仿宋" w:cs="仿宋"/>
          <w:bCs/>
          <w:color w:val="000000"/>
          <w:spacing w:val="-5"/>
          <w:kern w:val="0"/>
          <w:sz w:val="24"/>
        </w:rPr>
        <w:t>）</w:t>
      </w:r>
      <w:r>
        <w:rPr>
          <w:rFonts w:ascii="仿宋" w:hAnsi="仿宋" w:eastAsia="仿宋" w:cs="仿宋"/>
          <w:bCs/>
          <w:color w:val="000000"/>
          <w:spacing w:val="-9"/>
          <w:kern w:val="0"/>
          <w:sz w:val="24"/>
        </w:rPr>
        <w:t>、</w:t>
      </w:r>
      <w:r>
        <w:rPr>
          <w:rFonts w:ascii="仿宋" w:hAnsi="仿宋" w:eastAsia="仿宋" w:cs="仿宋"/>
          <w:bCs/>
          <w:color w:val="000000"/>
          <w:kern w:val="0"/>
          <w:sz w:val="24"/>
        </w:rPr>
        <w:t>《</w:t>
      </w:r>
      <w:r>
        <w:rPr>
          <w:rFonts w:ascii="Times New Roman" w:hAnsi="Times New Roman" w:eastAsia="Times New Roman" w:cs="Times New Roman"/>
          <w:bCs/>
          <w:color w:val="000000"/>
          <w:kern w:val="0"/>
          <w:sz w:val="24"/>
        </w:rPr>
        <w:t>2020</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年</w:t>
      </w:r>
      <w:r>
        <w:rPr>
          <w:rFonts w:ascii="仿宋" w:hAnsi="仿宋" w:eastAsia="仿宋" w:cs="仿宋"/>
          <w:bCs/>
          <w:color w:val="000000"/>
          <w:spacing w:val="-1"/>
          <w:kern w:val="0"/>
          <w:sz w:val="24"/>
        </w:rPr>
        <w:t>南</w:t>
      </w:r>
      <w:r>
        <w:rPr>
          <w:rFonts w:ascii="仿宋" w:hAnsi="仿宋" w:eastAsia="仿宋" w:cs="仿宋"/>
          <w:bCs/>
          <w:color w:val="000000"/>
          <w:kern w:val="0"/>
          <w:sz w:val="24"/>
        </w:rPr>
        <w:t>通市重点排污</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单位名单》（通环</w:t>
      </w:r>
      <w:r>
        <w:rPr>
          <w:rFonts w:ascii="仿宋" w:hAnsi="仿宋" w:eastAsia="仿宋" w:cs="仿宋"/>
          <w:bCs/>
          <w:color w:val="000000"/>
          <w:spacing w:val="-1"/>
          <w:kern w:val="0"/>
          <w:sz w:val="24"/>
        </w:rPr>
        <w:t>办</w:t>
      </w:r>
      <w:r>
        <w:rPr>
          <w:rFonts w:ascii="仿宋" w:hAnsi="仿宋" w:eastAsia="仿宋" w:cs="仿宋"/>
          <w:bCs/>
          <w:color w:val="000000"/>
          <w:kern w:val="0"/>
          <w:sz w:val="24"/>
        </w:rPr>
        <w:t>〔</w:t>
      </w:r>
      <w:r>
        <w:rPr>
          <w:rFonts w:ascii="Times New Roman" w:hAnsi="Times New Roman" w:eastAsia="Times New Roman" w:cs="Times New Roman"/>
          <w:bCs/>
          <w:color w:val="000000"/>
          <w:kern w:val="0"/>
          <w:sz w:val="24"/>
        </w:rPr>
        <w:t>2020</w:t>
      </w:r>
      <w:r>
        <w:rPr>
          <w:rFonts w:ascii="仿宋" w:hAnsi="仿宋" w:eastAsia="仿宋" w:cs="仿宋"/>
          <w:bCs/>
          <w:color w:val="000000"/>
          <w:kern w:val="0"/>
          <w:sz w:val="24"/>
        </w:rPr>
        <w:t>〕</w:t>
      </w:r>
      <w:r>
        <w:rPr>
          <w:rFonts w:ascii="Times New Roman" w:hAnsi="Times New Roman" w:eastAsia="Times New Roman" w:cs="Times New Roman"/>
          <w:bCs/>
          <w:color w:val="000000"/>
          <w:kern w:val="0"/>
          <w:sz w:val="24"/>
        </w:rPr>
        <w:t>23</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号）</w:t>
      </w:r>
      <w:r>
        <w:rPr>
          <w:rFonts w:ascii="仿宋" w:hAnsi="仿宋" w:eastAsia="仿宋" w:cs="仿宋"/>
          <w:bCs/>
          <w:color w:val="000000"/>
          <w:spacing w:val="-1"/>
          <w:kern w:val="0"/>
          <w:sz w:val="24"/>
        </w:rPr>
        <w:t>等</w:t>
      </w:r>
      <w:r>
        <w:rPr>
          <w:rFonts w:ascii="仿宋" w:hAnsi="仿宋" w:eastAsia="仿宋" w:cs="仿宋"/>
          <w:bCs/>
          <w:color w:val="000000"/>
          <w:kern w:val="0"/>
          <w:sz w:val="24"/>
        </w:rPr>
        <w:t>文件，</w:t>
      </w:r>
      <w:r>
        <w:rPr>
          <w:rFonts w:hint="eastAsia" w:ascii="仿宋" w:hAnsi="仿宋" w:eastAsia="仿宋" w:cs="仿宋"/>
          <w:bCs/>
          <w:color w:val="000000"/>
          <w:kern w:val="0"/>
          <w:sz w:val="24"/>
        </w:rPr>
        <w:t>南通通富微电子有限公司</w:t>
      </w:r>
      <w:r>
        <w:rPr>
          <w:rFonts w:ascii="仿宋" w:hAnsi="仿宋" w:eastAsia="仿宋" w:cs="仿宋"/>
          <w:bCs/>
          <w:color w:val="000000"/>
          <w:kern w:val="0"/>
          <w:sz w:val="24"/>
        </w:rPr>
        <w:t>被</w:t>
      </w:r>
      <w:r>
        <w:rPr>
          <w:rFonts w:ascii="仿宋" w:hAnsi="仿宋" w:eastAsia="仿宋" w:cs="仿宋"/>
          <w:bCs/>
          <w:color w:val="000000"/>
          <w:spacing w:val="-1"/>
          <w:kern w:val="0"/>
          <w:sz w:val="24"/>
        </w:rPr>
        <w:t>列</w:t>
      </w:r>
      <w:r>
        <w:rPr>
          <w:rFonts w:ascii="仿宋" w:hAnsi="仿宋" w:eastAsia="仿宋" w:cs="仿宋"/>
          <w:bCs/>
          <w:color w:val="000000"/>
          <w:kern w:val="0"/>
          <w:sz w:val="24"/>
        </w:rPr>
        <w:t>入土壤环境重点监管</w:t>
      </w:r>
      <w:r>
        <w:rPr>
          <w:rFonts w:ascii="仿宋" w:hAnsi="仿宋" w:eastAsia="仿宋" w:cs="仿宋"/>
          <w:bCs/>
          <w:color w:val="000000"/>
          <w:spacing w:val="-1"/>
          <w:kern w:val="0"/>
          <w:sz w:val="24"/>
        </w:rPr>
        <w:t>企</w:t>
      </w:r>
      <w:r>
        <w:rPr>
          <w:rFonts w:ascii="仿宋" w:hAnsi="仿宋" w:eastAsia="仿宋" w:cs="仿宋"/>
          <w:bCs/>
          <w:color w:val="000000"/>
          <w:kern w:val="0"/>
          <w:sz w:val="24"/>
        </w:rPr>
        <w:t>业名单。根据企</w:t>
      </w:r>
      <w:r>
        <w:rPr>
          <w:rFonts w:ascii="仿宋" w:hAnsi="仿宋" w:eastAsia="仿宋" w:cs="仿宋"/>
          <w:bCs/>
          <w:color w:val="000000"/>
          <w:spacing w:val="-1"/>
          <w:kern w:val="0"/>
          <w:sz w:val="24"/>
        </w:rPr>
        <w:t>业</w:t>
      </w:r>
      <w:r>
        <w:rPr>
          <w:rFonts w:ascii="仿宋" w:hAnsi="仿宋" w:eastAsia="仿宋" w:cs="仿宋"/>
          <w:bCs/>
          <w:color w:val="000000"/>
          <w:kern w:val="0"/>
          <w:sz w:val="24"/>
        </w:rPr>
        <w:t>于</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2020</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年</w:t>
      </w:r>
      <w:r>
        <w:rPr>
          <w:rFonts w:ascii="仿宋" w:hAnsi="仿宋" w:eastAsia="仿宋" w:cs="仿宋"/>
          <w:bCs/>
          <w:color w:val="000000"/>
          <w:w w:val="49"/>
          <w:kern w:val="0"/>
          <w:sz w:val="24"/>
        </w:rPr>
        <w:t xml:space="preserve"> </w:t>
      </w:r>
      <w:r>
        <w:rPr>
          <w:rFonts w:hint="eastAsia" w:ascii="Times New Roman" w:hAnsi="Times New Roman" w:eastAsia="宋体" w:cs="Times New Roman"/>
          <w:bCs/>
          <w:color w:val="000000"/>
          <w:kern w:val="0"/>
          <w:sz w:val="24"/>
        </w:rPr>
        <w:t>5</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月与</w:t>
      </w:r>
      <w:r>
        <w:rPr>
          <w:rFonts w:ascii="仿宋" w:hAnsi="仿宋" w:eastAsia="仿宋" w:cs="仿宋"/>
          <w:bCs/>
          <w:color w:val="000000"/>
          <w:spacing w:val="-1"/>
          <w:kern w:val="0"/>
          <w:sz w:val="24"/>
        </w:rPr>
        <w:t>南</w:t>
      </w:r>
      <w:r>
        <w:rPr>
          <w:rFonts w:ascii="仿宋" w:hAnsi="仿宋" w:eastAsia="仿宋" w:cs="仿宋"/>
          <w:bCs/>
          <w:color w:val="000000"/>
          <w:kern w:val="0"/>
          <w:sz w:val="24"/>
        </w:rPr>
        <w:t>通市</w:t>
      </w:r>
      <w:r>
        <w:rPr>
          <w:rFonts w:hint="eastAsia" w:ascii="仿宋" w:hAnsi="仿宋" w:eastAsia="仿宋" w:cs="仿宋"/>
          <w:bCs/>
          <w:color w:val="000000"/>
          <w:kern w:val="0"/>
          <w:sz w:val="24"/>
        </w:rPr>
        <w:t>开发区</w:t>
      </w:r>
      <w:r>
        <w:rPr>
          <w:rFonts w:ascii="仿宋" w:hAnsi="仿宋" w:eastAsia="仿宋" w:cs="仿宋"/>
          <w:bCs/>
          <w:color w:val="000000"/>
          <w:kern w:val="0"/>
          <w:sz w:val="24"/>
        </w:rPr>
        <w:t>人民</w:t>
      </w:r>
      <w:r>
        <w:rPr>
          <w:rFonts w:ascii="仿宋" w:hAnsi="仿宋" w:eastAsia="仿宋" w:cs="仿宋"/>
          <w:bCs/>
          <w:color w:val="000000"/>
          <w:spacing w:val="-1"/>
          <w:kern w:val="0"/>
          <w:sz w:val="24"/>
        </w:rPr>
        <w:t>政</w:t>
      </w:r>
      <w:r>
        <w:rPr>
          <w:rFonts w:ascii="仿宋" w:hAnsi="仿宋" w:eastAsia="仿宋" w:cs="仿宋"/>
          <w:bCs/>
          <w:color w:val="000000"/>
          <w:kern w:val="0"/>
          <w:sz w:val="24"/>
        </w:rPr>
        <w:t>府签订</w:t>
      </w:r>
      <w:r>
        <w:rPr>
          <w:rFonts w:ascii="仿宋" w:hAnsi="仿宋" w:eastAsia="仿宋" w:cs="仿宋"/>
          <w:bCs/>
          <w:color w:val="000000"/>
          <w:spacing w:val="-24"/>
          <w:kern w:val="0"/>
          <w:sz w:val="24"/>
        </w:rPr>
        <w:t>的</w:t>
      </w:r>
      <w:r>
        <w:rPr>
          <w:rFonts w:ascii="仿宋" w:hAnsi="仿宋" w:eastAsia="仿宋" w:cs="仿宋"/>
          <w:bCs/>
          <w:color w:val="000000"/>
          <w:spacing w:val="-8"/>
          <w:kern w:val="0"/>
          <w:sz w:val="24"/>
        </w:rPr>
        <w:t>《</w:t>
      </w:r>
      <w:r>
        <w:rPr>
          <w:rFonts w:ascii="仿宋" w:hAnsi="仿宋" w:eastAsia="仿宋" w:cs="仿宋"/>
          <w:bCs/>
          <w:color w:val="000000"/>
          <w:kern w:val="0"/>
          <w:sz w:val="24"/>
        </w:rPr>
        <w:t>土壤污染防治责任书</w:t>
      </w:r>
      <w:r>
        <w:rPr>
          <w:rFonts w:ascii="仿宋" w:hAnsi="仿宋" w:eastAsia="仿宋" w:cs="仿宋"/>
          <w:bCs/>
          <w:color w:val="000000"/>
          <w:spacing w:val="-24"/>
          <w:kern w:val="0"/>
          <w:sz w:val="24"/>
        </w:rPr>
        <w:t>》，</w:t>
      </w:r>
      <w:r>
        <w:rPr>
          <w:rFonts w:ascii="仿宋" w:hAnsi="仿宋" w:eastAsia="仿宋" w:cs="仿宋"/>
          <w:bCs/>
          <w:color w:val="000000"/>
          <w:spacing w:val="-15"/>
          <w:kern w:val="0"/>
          <w:sz w:val="24"/>
        </w:rPr>
        <w:t>其</w:t>
      </w:r>
      <w:r>
        <w:rPr>
          <w:rFonts w:ascii="仿宋" w:hAnsi="仿宋" w:eastAsia="仿宋" w:cs="仿宋"/>
          <w:bCs/>
          <w:color w:val="000000"/>
          <w:kern w:val="0"/>
          <w:sz w:val="24"/>
        </w:rPr>
        <w:t>中明确</w:t>
      </w:r>
      <w:r>
        <w:rPr>
          <w:rFonts w:hint="eastAsia" w:ascii="仿宋" w:hAnsi="仿宋" w:eastAsia="仿宋" w:cs="仿宋"/>
          <w:bCs/>
          <w:color w:val="000000"/>
          <w:kern w:val="0"/>
          <w:sz w:val="24"/>
        </w:rPr>
        <w:t>南通通富微电子有限公司</w:t>
      </w:r>
      <w:r>
        <w:rPr>
          <w:rFonts w:ascii="仿宋" w:hAnsi="仿宋" w:eastAsia="仿宋" w:cs="仿宋"/>
          <w:bCs/>
          <w:color w:val="000000"/>
          <w:kern w:val="0"/>
          <w:sz w:val="24"/>
        </w:rPr>
        <w:t>对本企业用地土壤污染防治承</w:t>
      </w:r>
      <w:r>
        <w:rPr>
          <w:rFonts w:ascii="仿宋" w:hAnsi="仿宋" w:eastAsia="仿宋" w:cs="仿宋"/>
          <w:bCs/>
          <w:color w:val="000000"/>
          <w:spacing w:val="-1"/>
          <w:kern w:val="0"/>
          <w:sz w:val="24"/>
        </w:rPr>
        <w:t>担</w:t>
      </w:r>
      <w:r>
        <w:rPr>
          <w:rFonts w:ascii="仿宋" w:hAnsi="仿宋" w:eastAsia="仿宋" w:cs="仿宋"/>
          <w:bCs/>
          <w:color w:val="000000"/>
          <w:kern w:val="0"/>
          <w:sz w:val="24"/>
        </w:rPr>
        <w:t>主体责任，责任</w:t>
      </w:r>
      <w:r>
        <w:rPr>
          <w:rFonts w:ascii="仿宋" w:hAnsi="仿宋" w:eastAsia="仿宋" w:cs="仿宋"/>
          <w:bCs/>
          <w:color w:val="000000"/>
          <w:spacing w:val="-1"/>
          <w:kern w:val="0"/>
          <w:sz w:val="24"/>
        </w:rPr>
        <w:t>书</w:t>
      </w:r>
      <w:r>
        <w:rPr>
          <w:rFonts w:ascii="仿宋" w:hAnsi="仿宋" w:eastAsia="仿宋" w:cs="仿宋"/>
          <w:bCs/>
          <w:color w:val="000000"/>
          <w:kern w:val="0"/>
          <w:sz w:val="24"/>
        </w:rPr>
        <w:t>中要求</w:t>
      </w:r>
      <w:r>
        <w:rPr>
          <w:rFonts w:ascii="Times New Roman" w:hAnsi="Times New Roman" w:eastAsia="Times New Roman" w:cs="Times New Roman"/>
          <w:bCs/>
          <w:color w:val="000000"/>
          <w:spacing w:val="3"/>
          <w:w w:val="96"/>
          <w:kern w:val="0"/>
          <w:sz w:val="24"/>
        </w:rPr>
        <w:t>“</w:t>
      </w:r>
      <w:r>
        <w:rPr>
          <w:rFonts w:hint="eastAsia" w:ascii="仿宋" w:hAnsi="仿宋" w:eastAsia="仿宋" w:cs="仿宋"/>
          <w:bCs/>
          <w:color w:val="000000"/>
          <w:spacing w:val="3"/>
          <w:w w:val="96"/>
          <w:kern w:val="0"/>
          <w:sz w:val="24"/>
        </w:rPr>
        <w:t>南通通富微电子有限公司</w:t>
      </w:r>
      <w:r>
        <w:rPr>
          <w:rFonts w:ascii="仿宋" w:hAnsi="仿宋" w:eastAsia="仿宋" w:cs="仿宋"/>
          <w:bCs/>
          <w:color w:val="000000"/>
          <w:kern w:val="0"/>
          <w:sz w:val="24"/>
        </w:rPr>
        <w:t>应采取有效措施，防范企</w:t>
      </w:r>
      <w:r>
        <w:rPr>
          <w:rFonts w:ascii="仿宋" w:hAnsi="仿宋" w:eastAsia="仿宋" w:cs="仿宋"/>
          <w:bCs/>
          <w:color w:val="000000"/>
          <w:spacing w:val="-1"/>
          <w:kern w:val="0"/>
          <w:sz w:val="24"/>
        </w:rPr>
        <w:t>业</w:t>
      </w:r>
      <w:r>
        <w:rPr>
          <w:rFonts w:ascii="仿宋" w:hAnsi="仿宋" w:eastAsia="仿宋" w:cs="仿宋"/>
          <w:bCs/>
          <w:color w:val="000000"/>
          <w:kern w:val="0"/>
          <w:sz w:val="24"/>
        </w:rPr>
        <w:t>用地新增污染</w:t>
      </w:r>
      <w:r>
        <w:rPr>
          <w:rFonts w:ascii="Times New Roman" w:hAnsi="Times New Roman" w:eastAsia="Times New Roman" w:cs="Times New Roman"/>
          <w:bCs/>
          <w:color w:val="000000"/>
          <w:spacing w:val="-1"/>
          <w:w w:val="99"/>
          <w:kern w:val="0"/>
          <w:sz w:val="24"/>
        </w:rPr>
        <w:t>”</w:t>
      </w:r>
      <w:r>
        <w:rPr>
          <w:rFonts w:ascii="仿宋" w:hAnsi="仿宋" w:eastAsia="仿宋" w:cs="仿宋"/>
          <w:bCs/>
          <w:color w:val="000000"/>
          <w:kern w:val="0"/>
          <w:sz w:val="24"/>
        </w:rPr>
        <w:t>，包括排查及整改土壤</w:t>
      </w:r>
      <w:r>
        <w:rPr>
          <w:rFonts w:ascii="仿宋" w:hAnsi="仿宋" w:eastAsia="仿宋" w:cs="仿宋"/>
          <w:bCs/>
          <w:color w:val="000000"/>
          <w:spacing w:val="-1"/>
          <w:kern w:val="0"/>
          <w:sz w:val="24"/>
        </w:rPr>
        <w:t>污</w:t>
      </w:r>
      <w:r>
        <w:rPr>
          <w:rFonts w:ascii="仿宋" w:hAnsi="仿宋" w:eastAsia="仿宋" w:cs="仿宋"/>
          <w:bCs/>
          <w:color w:val="000000"/>
          <w:kern w:val="0"/>
          <w:sz w:val="24"/>
        </w:rPr>
        <w:t>染隐患、防止新</w:t>
      </w:r>
      <w:r>
        <w:rPr>
          <w:rFonts w:ascii="仿宋" w:hAnsi="仿宋" w:eastAsia="仿宋" w:cs="仿宋"/>
          <w:bCs/>
          <w:color w:val="000000"/>
          <w:spacing w:val="-1"/>
          <w:kern w:val="0"/>
          <w:sz w:val="24"/>
        </w:rPr>
        <w:t>改</w:t>
      </w:r>
      <w:r>
        <w:rPr>
          <w:rFonts w:ascii="仿宋" w:hAnsi="仿宋" w:eastAsia="仿宋" w:cs="仿宋"/>
          <w:bCs/>
          <w:color w:val="000000"/>
          <w:kern w:val="0"/>
          <w:sz w:val="24"/>
        </w:rPr>
        <w:t>扩建项目污染土壤</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防</w:t>
      </w:r>
      <w:r>
        <w:rPr>
          <w:rFonts w:ascii="仿宋" w:hAnsi="仿宋" w:eastAsia="仿宋" w:cs="仿宋"/>
          <w:bCs/>
          <w:color w:val="000000"/>
          <w:kern w:val="0"/>
          <w:sz w:val="24"/>
        </w:rPr>
        <w:t>范拆除活动</w:t>
      </w:r>
      <w:r>
        <w:rPr>
          <w:rFonts w:ascii="仿宋" w:hAnsi="仿宋" w:eastAsia="仿宋" w:cs="仿宋"/>
          <w:bCs/>
          <w:color w:val="000000"/>
          <w:spacing w:val="-1"/>
          <w:kern w:val="0"/>
          <w:sz w:val="24"/>
        </w:rPr>
        <w:t>污</w:t>
      </w:r>
      <w:r>
        <w:rPr>
          <w:rFonts w:ascii="仿宋" w:hAnsi="仿宋" w:eastAsia="仿宋" w:cs="仿宋"/>
          <w:bCs/>
          <w:color w:val="000000"/>
          <w:kern w:val="0"/>
          <w:sz w:val="24"/>
        </w:rPr>
        <w:t>染土壤</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杜</w:t>
      </w:r>
      <w:r>
        <w:rPr>
          <w:rFonts w:ascii="仿宋" w:hAnsi="仿宋" w:eastAsia="仿宋" w:cs="仿宋"/>
          <w:bCs/>
          <w:color w:val="000000"/>
          <w:kern w:val="0"/>
          <w:sz w:val="24"/>
        </w:rPr>
        <w:t>绝危险废物非法转移</w:t>
      </w:r>
      <w:r>
        <w:rPr>
          <w:rFonts w:ascii="仿宋" w:hAnsi="仿宋" w:eastAsia="仿宋" w:cs="仿宋"/>
          <w:bCs/>
          <w:color w:val="000000"/>
          <w:spacing w:val="-1"/>
          <w:kern w:val="0"/>
          <w:sz w:val="24"/>
        </w:rPr>
        <w:t>倾</w:t>
      </w:r>
      <w:r>
        <w:rPr>
          <w:rFonts w:ascii="仿宋" w:hAnsi="仿宋" w:eastAsia="仿宋" w:cs="仿宋"/>
          <w:bCs/>
          <w:color w:val="000000"/>
          <w:kern w:val="0"/>
          <w:sz w:val="24"/>
        </w:rPr>
        <w:t>倒</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防</w:t>
      </w:r>
      <w:r>
        <w:rPr>
          <w:rFonts w:ascii="仿宋" w:hAnsi="仿宋" w:eastAsia="仿宋" w:cs="仿宋"/>
          <w:bCs/>
          <w:color w:val="000000"/>
          <w:kern w:val="0"/>
          <w:sz w:val="24"/>
        </w:rPr>
        <w:t>范突发环境事件污染</w:t>
      </w:r>
      <w:r>
        <w:rPr>
          <w:rFonts w:ascii="仿宋" w:hAnsi="仿宋" w:eastAsia="仿宋" w:cs="仿宋"/>
          <w:bCs/>
          <w:color w:val="000000"/>
          <w:spacing w:val="-1"/>
          <w:kern w:val="0"/>
          <w:sz w:val="24"/>
        </w:rPr>
        <w:t>土</w:t>
      </w:r>
      <w:r>
        <w:rPr>
          <w:rFonts w:ascii="仿宋" w:hAnsi="仿宋" w:eastAsia="仿宋" w:cs="仿宋"/>
          <w:bCs/>
          <w:color w:val="000000"/>
          <w:kern w:val="0"/>
          <w:sz w:val="24"/>
        </w:rPr>
        <w:t>壤</w:t>
      </w:r>
      <w:r>
        <w:rPr>
          <w:rFonts w:ascii="仿宋" w:hAnsi="仿宋" w:eastAsia="仿宋" w:cs="仿宋"/>
          <w:bCs/>
          <w:color w:val="000000"/>
          <w:spacing w:val="-24"/>
          <w:kern w:val="0"/>
          <w:sz w:val="24"/>
        </w:rPr>
        <w:t>、防</w:t>
      </w:r>
      <w:r>
        <w:rPr>
          <w:rFonts w:ascii="仿宋" w:hAnsi="仿宋" w:eastAsia="仿宋" w:cs="仿宋"/>
          <w:bCs/>
          <w:color w:val="000000"/>
          <w:kern w:val="0"/>
          <w:sz w:val="24"/>
        </w:rPr>
        <w:t>止治理与</w:t>
      </w:r>
      <w:r>
        <w:rPr>
          <w:rFonts w:ascii="仿宋" w:hAnsi="仿宋" w:eastAsia="仿宋" w:cs="仿宋"/>
          <w:bCs/>
          <w:color w:val="000000"/>
          <w:spacing w:val="-1"/>
          <w:kern w:val="0"/>
          <w:sz w:val="24"/>
        </w:rPr>
        <w:t>修</w:t>
      </w:r>
      <w:r>
        <w:rPr>
          <w:rFonts w:ascii="仿宋" w:hAnsi="仿宋" w:eastAsia="仿宋" w:cs="仿宋"/>
          <w:bCs/>
          <w:color w:val="000000"/>
          <w:kern w:val="0"/>
          <w:sz w:val="24"/>
        </w:rPr>
        <w:t>复工程造成二次污</w:t>
      </w:r>
      <w:r>
        <w:rPr>
          <w:rFonts w:ascii="仿宋" w:hAnsi="仿宋" w:eastAsia="仿宋" w:cs="仿宋"/>
          <w:bCs/>
          <w:color w:val="000000"/>
          <w:spacing w:val="-1"/>
          <w:kern w:val="0"/>
          <w:sz w:val="24"/>
        </w:rPr>
        <w:t>染</w:t>
      </w:r>
      <w:r>
        <w:rPr>
          <w:rFonts w:ascii="仿宋" w:hAnsi="仿宋" w:eastAsia="仿宋" w:cs="仿宋"/>
          <w:bCs/>
          <w:color w:val="000000"/>
          <w:kern w:val="0"/>
          <w:sz w:val="24"/>
        </w:rPr>
        <w:t>等工作</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开</w:t>
      </w:r>
      <w:r>
        <w:rPr>
          <w:rFonts w:ascii="仿宋" w:hAnsi="仿宋" w:eastAsia="仿宋" w:cs="仿宋"/>
          <w:bCs/>
          <w:color w:val="000000"/>
          <w:kern w:val="0"/>
          <w:sz w:val="24"/>
        </w:rPr>
        <w:t>展土壤污染隐患排查是其中</w:t>
      </w:r>
      <w:r>
        <w:rPr>
          <w:rFonts w:ascii="仿宋" w:hAnsi="仿宋" w:eastAsia="仿宋" w:cs="仿宋"/>
          <w:bCs/>
          <w:color w:val="000000"/>
          <w:spacing w:val="-1"/>
          <w:kern w:val="0"/>
          <w:sz w:val="24"/>
        </w:rPr>
        <w:t>的</w:t>
      </w:r>
      <w:r>
        <w:rPr>
          <w:rFonts w:ascii="仿宋" w:hAnsi="仿宋" w:eastAsia="仿宋" w:cs="仿宋"/>
          <w:bCs/>
          <w:color w:val="000000"/>
          <w:kern w:val="0"/>
          <w:sz w:val="24"/>
        </w:rPr>
        <w:t>一项重要工作。</w:t>
      </w:r>
      <w:r>
        <w:rPr>
          <w:rFonts w:ascii="仿宋" w:hAnsi="仿宋" w:eastAsia="仿宋" w:cs="仿宋"/>
          <w:bCs/>
          <w:color w:val="000000"/>
          <w:spacing w:val="-1"/>
          <w:kern w:val="0"/>
          <w:sz w:val="24"/>
        </w:rPr>
        <w:t>同</w:t>
      </w:r>
      <w:r>
        <w:rPr>
          <w:rFonts w:ascii="仿宋" w:hAnsi="仿宋" w:eastAsia="仿宋" w:cs="仿宋"/>
          <w:bCs/>
          <w:color w:val="000000"/>
          <w:kern w:val="0"/>
          <w:sz w:val="24"/>
        </w:rPr>
        <w:t>时要求</w:t>
      </w:r>
      <w:r>
        <w:rPr>
          <w:rFonts w:ascii="Times New Roman" w:hAnsi="Times New Roman" w:eastAsia="Times New Roman" w:cs="Times New Roman"/>
          <w:bCs/>
          <w:color w:val="000000"/>
          <w:spacing w:val="3"/>
          <w:w w:val="96"/>
          <w:kern w:val="0"/>
          <w:sz w:val="24"/>
        </w:rPr>
        <w:t>“</w:t>
      </w:r>
      <w:r>
        <w:rPr>
          <w:rFonts w:ascii="仿宋" w:hAnsi="仿宋" w:eastAsia="仿宋" w:cs="仿宋"/>
          <w:bCs/>
          <w:color w:val="000000"/>
          <w:spacing w:val="-3"/>
          <w:kern w:val="0"/>
          <w:sz w:val="24"/>
        </w:rPr>
        <w:t>重</w:t>
      </w:r>
      <w:r>
        <w:rPr>
          <w:rFonts w:ascii="仿宋" w:hAnsi="仿宋" w:eastAsia="仿宋" w:cs="仿宋"/>
          <w:bCs/>
          <w:color w:val="000000"/>
          <w:kern w:val="0"/>
          <w:sz w:val="24"/>
        </w:rPr>
        <w:t>点对生产区</w:t>
      </w:r>
      <w:r>
        <w:rPr>
          <w:rFonts w:ascii="仿宋" w:hAnsi="仿宋" w:eastAsia="仿宋" w:cs="仿宋"/>
          <w:bCs/>
          <w:color w:val="000000"/>
          <w:spacing w:val="-1"/>
          <w:kern w:val="0"/>
          <w:sz w:val="24"/>
        </w:rPr>
        <w:t>以</w:t>
      </w:r>
      <w:r>
        <w:rPr>
          <w:rFonts w:ascii="仿宋" w:hAnsi="仿宋" w:eastAsia="仿宋" w:cs="仿宋"/>
          <w:bCs/>
          <w:color w:val="000000"/>
          <w:kern w:val="0"/>
          <w:sz w:val="24"/>
        </w:rPr>
        <w:t>及原材料与废物堆存区、储放区、</w:t>
      </w:r>
      <w:r>
        <w:rPr>
          <w:rFonts w:ascii="仿宋" w:hAnsi="仿宋" w:eastAsia="仿宋" w:cs="仿宋"/>
          <w:bCs/>
          <w:color w:val="000000"/>
          <w:spacing w:val="-1"/>
          <w:kern w:val="0"/>
          <w:sz w:val="24"/>
        </w:rPr>
        <w:t>转</w:t>
      </w:r>
      <w:r>
        <w:rPr>
          <w:rFonts w:ascii="仿宋" w:hAnsi="仿宋" w:eastAsia="仿宋" w:cs="仿宋"/>
          <w:bCs/>
          <w:color w:val="000000"/>
          <w:kern w:val="0"/>
          <w:sz w:val="24"/>
        </w:rPr>
        <w:t>运区、污染治理</w:t>
      </w:r>
      <w:r>
        <w:rPr>
          <w:rFonts w:ascii="仿宋" w:hAnsi="仿宋" w:eastAsia="仿宋" w:cs="仿宋"/>
          <w:bCs/>
          <w:color w:val="000000"/>
          <w:spacing w:val="-1"/>
          <w:kern w:val="0"/>
          <w:sz w:val="24"/>
        </w:rPr>
        <w:t>设</w:t>
      </w:r>
      <w:r>
        <w:rPr>
          <w:rFonts w:ascii="仿宋" w:hAnsi="仿宋" w:eastAsia="仿宋" w:cs="仿宋"/>
          <w:bCs/>
          <w:color w:val="000000"/>
          <w:kern w:val="0"/>
          <w:sz w:val="24"/>
        </w:rPr>
        <w:t>施等及其运行管</w:t>
      </w:r>
      <w:r>
        <w:rPr>
          <w:rFonts w:ascii="仿宋" w:hAnsi="仿宋" w:eastAsia="仿宋" w:cs="仿宋"/>
          <w:bCs/>
          <w:color w:val="000000"/>
          <w:spacing w:val="-1"/>
          <w:kern w:val="0"/>
          <w:sz w:val="24"/>
        </w:rPr>
        <w:t>理</w:t>
      </w:r>
      <w:r>
        <w:rPr>
          <w:rFonts w:ascii="仿宋" w:hAnsi="仿宋" w:eastAsia="仿宋" w:cs="仿宋"/>
          <w:bCs/>
          <w:color w:val="000000"/>
          <w:kern w:val="0"/>
          <w:sz w:val="24"/>
        </w:rPr>
        <w:t>开展排查</w:t>
      </w:r>
      <w:r>
        <w:rPr>
          <w:rFonts w:ascii="Times New Roman" w:hAnsi="Times New Roman" w:eastAsia="Times New Roman" w:cs="Times New Roman"/>
          <w:bCs/>
          <w:color w:val="000000"/>
          <w:spacing w:val="3"/>
          <w:w w:val="96"/>
          <w:kern w:val="0"/>
          <w:sz w:val="24"/>
        </w:rPr>
        <w:t>”</w:t>
      </w:r>
      <w:r>
        <w:rPr>
          <w:rFonts w:ascii="仿宋" w:hAnsi="仿宋" w:eastAsia="仿宋" w:cs="仿宋"/>
          <w:bCs/>
          <w:color w:val="000000"/>
          <w:spacing w:val="-3"/>
          <w:kern w:val="0"/>
          <w:sz w:val="24"/>
        </w:rPr>
        <w:t>。</w:t>
      </w:r>
      <w:r>
        <w:rPr>
          <w:rFonts w:ascii="仿宋" w:hAnsi="仿宋" w:eastAsia="仿宋" w:cs="仿宋"/>
          <w:bCs/>
          <w:color w:val="000000"/>
          <w:kern w:val="0"/>
          <w:sz w:val="24"/>
        </w:rPr>
        <w:t>因此，</w:t>
      </w:r>
      <w:r>
        <w:rPr>
          <w:rFonts w:hint="eastAsia" w:ascii="仿宋" w:hAnsi="仿宋" w:eastAsia="仿宋" w:cs="仿宋"/>
          <w:bCs/>
          <w:color w:val="000000"/>
          <w:kern w:val="0"/>
          <w:sz w:val="24"/>
        </w:rPr>
        <w:t>南通通富微电子有限公司</w:t>
      </w:r>
      <w:r>
        <w:rPr>
          <w:rFonts w:ascii="仿宋" w:hAnsi="仿宋" w:eastAsia="仿宋" w:cs="仿宋"/>
          <w:bCs/>
          <w:color w:val="000000"/>
          <w:kern w:val="0"/>
          <w:sz w:val="24"/>
        </w:rPr>
        <w:t>对本企业开展</w:t>
      </w:r>
      <w:r>
        <w:rPr>
          <w:rFonts w:ascii="仿宋" w:hAnsi="仿宋" w:eastAsia="仿宋" w:cs="仿宋"/>
          <w:bCs/>
          <w:color w:val="000000"/>
          <w:spacing w:val="-1"/>
          <w:kern w:val="0"/>
          <w:sz w:val="24"/>
        </w:rPr>
        <w:t>土</w:t>
      </w:r>
      <w:r>
        <w:rPr>
          <w:rFonts w:ascii="仿宋" w:hAnsi="仿宋" w:eastAsia="仿宋" w:cs="仿宋"/>
          <w:bCs/>
          <w:color w:val="000000"/>
          <w:kern w:val="0"/>
          <w:sz w:val="24"/>
        </w:rPr>
        <w:t>壤污染隐患排查</w:t>
      </w:r>
      <w:r>
        <w:rPr>
          <w:rFonts w:ascii="仿宋" w:hAnsi="仿宋" w:eastAsia="仿宋" w:cs="仿宋"/>
          <w:bCs/>
          <w:color w:val="000000"/>
          <w:spacing w:val="-1"/>
          <w:kern w:val="0"/>
          <w:sz w:val="24"/>
        </w:rPr>
        <w:t>工</w:t>
      </w:r>
      <w:r>
        <w:rPr>
          <w:rFonts w:ascii="仿宋" w:hAnsi="仿宋" w:eastAsia="仿宋" w:cs="仿宋"/>
          <w:bCs/>
          <w:color w:val="000000"/>
          <w:kern w:val="0"/>
          <w:sz w:val="24"/>
        </w:rPr>
        <w:t>作，并编制本报告</w:t>
      </w:r>
      <w:r>
        <w:rPr>
          <w:rFonts w:ascii="仿宋" w:hAnsi="仿宋" w:eastAsia="仿宋" w:cs="仿宋"/>
          <w:bCs/>
          <w:color w:val="000000"/>
          <w:spacing w:val="-1"/>
          <w:kern w:val="0"/>
          <w:sz w:val="24"/>
        </w:rPr>
        <w:t>。</w:t>
      </w:r>
      <w:r>
        <w:rPr>
          <w:rFonts w:ascii="仿宋" w:hAnsi="仿宋" w:eastAsia="仿宋" w:cs="仿宋"/>
          <w:bCs/>
          <w:color w:val="000000"/>
          <w:kern w:val="0"/>
          <w:sz w:val="24"/>
        </w:rPr>
        <w:t xml:space="preserve"> </w:t>
      </w:r>
    </w:p>
    <w:p>
      <w:pPr>
        <w:autoSpaceDE w:val="0"/>
        <w:autoSpaceDN w:val="0"/>
        <w:spacing w:before="52" w:line="468" w:lineRule="exact"/>
        <w:ind w:right="100"/>
        <w:outlineLvl w:val="1"/>
      </w:pPr>
      <w:bookmarkStart w:id="7" w:name="_Toc13729"/>
      <w:r>
        <w:rPr>
          <w:rFonts w:ascii="Times New Roman" w:hAnsi="Times New Roman" w:eastAsia="Times New Roman" w:cs="Times New Roman"/>
          <w:b/>
          <w:bCs/>
          <w:color w:val="000000"/>
          <w:spacing w:val="-3"/>
          <w:w w:val="103"/>
          <w:kern w:val="0"/>
          <w:sz w:val="28"/>
        </w:rPr>
        <w:t>1.2</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工</w:t>
      </w:r>
      <w:r>
        <w:rPr>
          <w:rFonts w:ascii="仿宋" w:hAnsi="仿宋" w:eastAsia="仿宋" w:cs="仿宋"/>
          <w:b/>
          <w:bCs/>
          <w:color w:val="000000"/>
          <w:spacing w:val="-1"/>
          <w:w w:val="98"/>
          <w:kern w:val="0"/>
          <w:sz w:val="28"/>
        </w:rPr>
        <w:t>作</w:t>
      </w:r>
      <w:r>
        <w:rPr>
          <w:rFonts w:ascii="仿宋" w:hAnsi="仿宋" w:eastAsia="仿宋" w:cs="仿宋"/>
          <w:b/>
          <w:bCs/>
          <w:color w:val="000000"/>
          <w:kern w:val="0"/>
          <w:sz w:val="28"/>
        </w:rPr>
        <w:t>内</w:t>
      </w:r>
      <w:r>
        <w:rPr>
          <w:rFonts w:ascii="仿宋" w:hAnsi="仿宋" w:eastAsia="仿宋" w:cs="仿宋"/>
          <w:b/>
          <w:bCs/>
          <w:color w:val="000000"/>
          <w:spacing w:val="-13"/>
          <w:w w:val="105"/>
          <w:kern w:val="0"/>
          <w:sz w:val="28"/>
        </w:rPr>
        <w:t>容</w:t>
      </w:r>
      <w:bookmarkEnd w:id="7"/>
    </w:p>
    <w:p>
      <w:pPr>
        <w:autoSpaceDE w:val="0"/>
        <w:autoSpaceDN w:val="0"/>
        <w:spacing w:line="241" w:lineRule="exact"/>
        <w:jc w:val="left"/>
      </w:pPr>
    </w:p>
    <w:p>
      <w:pPr>
        <w:autoSpaceDE w:val="0"/>
        <w:autoSpaceDN w:val="0"/>
        <w:spacing w:line="423" w:lineRule="exact"/>
        <w:ind w:firstLine="480"/>
        <w:sectPr>
          <w:type w:val="continuous"/>
          <w:pgSz w:w="11900" w:h="16840"/>
          <w:pgMar w:top="1426" w:right="1579" w:bottom="992" w:left="1799" w:header="851" w:footer="992" w:gutter="0"/>
          <w:cols w:space="0" w:num="1"/>
        </w:sectPr>
      </w:pPr>
      <w:r>
        <w:rPr>
          <w:rFonts w:ascii="仿宋" w:hAnsi="仿宋" w:eastAsia="仿宋" w:cs="仿宋"/>
          <w:bCs/>
          <w:color w:val="000000"/>
          <w:kern w:val="0"/>
          <w:sz w:val="24"/>
        </w:rPr>
        <w:t>参</w:t>
      </w:r>
      <w:r>
        <w:rPr>
          <w:rFonts w:ascii="仿宋" w:hAnsi="仿宋" w:eastAsia="仿宋" w:cs="仿宋"/>
          <w:bCs/>
          <w:color w:val="000000"/>
          <w:spacing w:val="-24"/>
          <w:kern w:val="0"/>
          <w:sz w:val="24"/>
        </w:rPr>
        <w:t>考《工</w:t>
      </w:r>
      <w:r>
        <w:rPr>
          <w:rFonts w:ascii="仿宋" w:hAnsi="仿宋" w:eastAsia="仿宋" w:cs="仿宋"/>
          <w:bCs/>
          <w:color w:val="000000"/>
          <w:spacing w:val="-22"/>
          <w:kern w:val="0"/>
          <w:sz w:val="24"/>
        </w:rPr>
        <w:t>业</w:t>
      </w:r>
      <w:r>
        <w:rPr>
          <w:rFonts w:ascii="仿宋" w:hAnsi="仿宋" w:eastAsia="仿宋" w:cs="仿宋"/>
          <w:bCs/>
          <w:color w:val="000000"/>
          <w:kern w:val="0"/>
          <w:sz w:val="24"/>
        </w:rPr>
        <w:t>企业土壤污染</w:t>
      </w:r>
      <w:r>
        <w:rPr>
          <w:rFonts w:ascii="仿宋" w:hAnsi="仿宋" w:eastAsia="仿宋" w:cs="仿宋"/>
          <w:bCs/>
          <w:color w:val="000000"/>
          <w:spacing w:val="-1"/>
          <w:kern w:val="0"/>
          <w:sz w:val="24"/>
        </w:rPr>
        <w:t>隐</w:t>
      </w:r>
      <w:r>
        <w:rPr>
          <w:rFonts w:ascii="仿宋" w:hAnsi="仿宋" w:eastAsia="仿宋" w:cs="仿宋"/>
          <w:bCs/>
          <w:color w:val="000000"/>
          <w:kern w:val="0"/>
          <w:sz w:val="24"/>
        </w:rPr>
        <w:t>患排查和整改指南</w:t>
      </w:r>
      <w:r>
        <w:rPr>
          <w:rFonts w:ascii="仿宋" w:hAnsi="仿宋" w:eastAsia="仿宋" w:cs="仿宋"/>
          <w:bCs/>
          <w:color w:val="000000"/>
          <w:spacing w:val="-24"/>
          <w:kern w:val="0"/>
          <w:sz w:val="24"/>
        </w:rPr>
        <w:t>》，隐患排查内</w:t>
      </w:r>
      <w:r>
        <w:rPr>
          <w:rFonts w:ascii="仿宋" w:hAnsi="仿宋" w:eastAsia="仿宋" w:cs="仿宋"/>
          <w:bCs/>
          <w:color w:val="000000"/>
          <w:spacing w:val="-16"/>
          <w:kern w:val="0"/>
          <w:sz w:val="24"/>
        </w:rPr>
        <w:t>容</w:t>
      </w:r>
      <w:r>
        <w:rPr>
          <w:rFonts w:ascii="仿宋" w:hAnsi="仿宋" w:eastAsia="仿宋" w:cs="仿宋"/>
          <w:bCs/>
          <w:color w:val="000000"/>
          <w:kern w:val="0"/>
          <w:sz w:val="24"/>
        </w:rPr>
        <w:t>主要为</w:t>
      </w:r>
      <w:r>
        <w:rPr>
          <w:rFonts w:ascii="仿宋" w:hAnsi="仿宋" w:eastAsia="仿宋" w:cs="仿宋"/>
          <w:bCs/>
          <w:color w:val="000000"/>
          <w:spacing w:val="-24"/>
          <w:kern w:val="0"/>
          <w:sz w:val="24"/>
        </w:rPr>
        <w:t>：（一）</w:t>
      </w:r>
      <w:r>
        <w:rPr>
          <w:rFonts w:ascii="仿宋" w:hAnsi="仿宋" w:eastAsia="仿宋" w:cs="仿宋"/>
          <w:bCs/>
          <w:color w:val="000000"/>
          <w:w w:val="31"/>
          <w:kern w:val="0"/>
          <w:sz w:val="24"/>
        </w:rPr>
        <w:t xml:space="preserve"> </w:t>
      </w:r>
      <w:r>
        <w:rPr>
          <w:rFonts w:ascii="仿宋" w:hAnsi="仿宋" w:eastAsia="仿宋" w:cs="仿宋"/>
          <w:bCs/>
          <w:color w:val="000000"/>
          <w:kern w:val="0"/>
          <w:sz w:val="24"/>
        </w:rPr>
        <w:t>重点物质排查</w:t>
      </w:r>
      <w:r>
        <w:rPr>
          <w:rFonts w:ascii="仿宋" w:hAnsi="仿宋" w:eastAsia="仿宋" w:cs="仿宋"/>
          <w:bCs/>
          <w:color w:val="000000"/>
          <w:spacing w:val="-20"/>
          <w:kern w:val="0"/>
          <w:sz w:val="24"/>
        </w:rPr>
        <w:t>，</w:t>
      </w:r>
      <w:r>
        <w:rPr>
          <w:rFonts w:ascii="仿宋" w:hAnsi="仿宋" w:eastAsia="仿宋" w:cs="仿宋"/>
          <w:bCs/>
          <w:color w:val="000000"/>
          <w:kern w:val="0"/>
          <w:sz w:val="24"/>
        </w:rPr>
        <w:t>包括但不限于危</w:t>
      </w:r>
      <w:r>
        <w:rPr>
          <w:rFonts w:ascii="仿宋" w:hAnsi="仿宋" w:eastAsia="仿宋" w:cs="仿宋"/>
          <w:bCs/>
          <w:color w:val="000000"/>
          <w:spacing w:val="-1"/>
          <w:kern w:val="0"/>
          <w:sz w:val="24"/>
        </w:rPr>
        <w:t>险</w:t>
      </w:r>
      <w:r>
        <w:rPr>
          <w:rFonts w:ascii="仿宋" w:hAnsi="仿宋" w:eastAsia="仿宋" w:cs="仿宋"/>
          <w:bCs/>
          <w:color w:val="000000"/>
          <w:kern w:val="0"/>
          <w:sz w:val="24"/>
        </w:rPr>
        <w:t>化学品</w:t>
      </w:r>
      <w:r>
        <w:rPr>
          <w:rFonts w:ascii="仿宋" w:hAnsi="仿宋" w:eastAsia="仿宋" w:cs="仿宋"/>
          <w:bCs/>
          <w:color w:val="000000"/>
          <w:spacing w:val="-20"/>
          <w:kern w:val="0"/>
          <w:sz w:val="24"/>
        </w:rPr>
        <w:t>、</w:t>
      </w:r>
      <w:r>
        <w:rPr>
          <w:rFonts w:ascii="仿宋" w:hAnsi="仿宋" w:eastAsia="仿宋" w:cs="仿宋"/>
          <w:bCs/>
          <w:color w:val="000000"/>
          <w:kern w:val="0"/>
          <w:sz w:val="24"/>
        </w:rPr>
        <w:t>固体废物</w:t>
      </w:r>
      <w:r>
        <w:rPr>
          <w:rFonts w:ascii="仿宋" w:hAnsi="仿宋" w:eastAsia="仿宋" w:cs="仿宋"/>
          <w:bCs/>
          <w:color w:val="000000"/>
          <w:spacing w:val="-24"/>
          <w:kern w:val="0"/>
          <w:sz w:val="24"/>
        </w:rPr>
        <w:t>；</w:t>
      </w:r>
      <w:r>
        <w:rPr>
          <w:rFonts w:ascii="仿宋" w:hAnsi="仿宋" w:eastAsia="仿宋" w:cs="仿宋"/>
          <w:bCs/>
          <w:color w:val="000000"/>
          <w:spacing w:val="-15"/>
          <w:kern w:val="0"/>
          <w:sz w:val="24"/>
        </w:rPr>
        <w:t>（</w:t>
      </w:r>
      <w:r>
        <w:rPr>
          <w:rFonts w:ascii="仿宋" w:hAnsi="仿宋" w:eastAsia="仿宋" w:cs="仿宋"/>
          <w:bCs/>
          <w:color w:val="000000"/>
          <w:kern w:val="0"/>
          <w:sz w:val="24"/>
        </w:rPr>
        <w:t>二</w:t>
      </w:r>
      <w:r>
        <w:rPr>
          <w:rFonts w:ascii="仿宋" w:hAnsi="仿宋" w:eastAsia="仿宋" w:cs="仿宋"/>
          <w:bCs/>
          <w:color w:val="000000"/>
          <w:spacing w:val="-17"/>
          <w:kern w:val="0"/>
          <w:sz w:val="24"/>
        </w:rPr>
        <w:t>）</w:t>
      </w:r>
      <w:r>
        <w:rPr>
          <w:rFonts w:ascii="仿宋" w:hAnsi="仿宋" w:eastAsia="仿宋" w:cs="仿宋"/>
          <w:bCs/>
          <w:color w:val="000000"/>
          <w:kern w:val="0"/>
          <w:sz w:val="24"/>
        </w:rPr>
        <w:t>重点设施设备及活</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动排查</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包</w:t>
      </w:r>
      <w:r>
        <w:rPr>
          <w:rFonts w:ascii="仿宋" w:hAnsi="仿宋" w:eastAsia="仿宋" w:cs="仿宋"/>
          <w:bCs/>
          <w:color w:val="000000"/>
          <w:kern w:val="0"/>
          <w:sz w:val="24"/>
        </w:rPr>
        <w:t>括散装液体储存设施设</w:t>
      </w:r>
      <w:r>
        <w:rPr>
          <w:rFonts w:ascii="仿宋" w:hAnsi="仿宋" w:eastAsia="仿宋" w:cs="仿宋"/>
          <w:bCs/>
          <w:color w:val="000000"/>
          <w:spacing w:val="-1"/>
          <w:kern w:val="0"/>
          <w:sz w:val="24"/>
        </w:rPr>
        <w:t>备</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散</w:t>
      </w:r>
      <w:r>
        <w:rPr>
          <w:rFonts w:ascii="仿宋" w:hAnsi="仿宋" w:eastAsia="仿宋" w:cs="仿宋"/>
          <w:bCs/>
          <w:color w:val="000000"/>
          <w:kern w:val="0"/>
          <w:sz w:val="24"/>
        </w:rPr>
        <w:t>装液体的运输及内部转运设</w:t>
      </w:r>
      <w:r>
        <w:rPr>
          <w:rFonts w:ascii="仿宋" w:hAnsi="仿宋" w:eastAsia="仿宋" w:cs="仿宋"/>
          <w:bCs/>
          <w:color w:val="000000"/>
          <w:spacing w:val="-1"/>
          <w:kern w:val="0"/>
          <w:sz w:val="24"/>
        </w:rPr>
        <w:t>施</w:t>
      </w:r>
      <w:r>
        <w:rPr>
          <w:rFonts w:ascii="仿宋" w:hAnsi="仿宋" w:eastAsia="仿宋" w:cs="仿宋"/>
          <w:bCs/>
          <w:color w:val="000000"/>
          <w:kern w:val="0"/>
          <w:sz w:val="24"/>
        </w:rPr>
        <w:t>设备</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散</w:t>
      </w:r>
      <w:r>
        <w:rPr>
          <w:rFonts w:ascii="仿宋" w:hAnsi="仿宋" w:eastAsia="仿宋" w:cs="仿宋"/>
          <w:bCs/>
          <w:color w:val="000000"/>
          <w:kern w:val="0"/>
          <w:sz w:val="24"/>
        </w:rPr>
        <w:t xml:space="preserve"> 装和包装货物的储</w:t>
      </w:r>
      <w:r>
        <w:rPr>
          <w:rFonts w:ascii="仿宋" w:hAnsi="仿宋" w:eastAsia="仿宋" w:cs="仿宋"/>
          <w:bCs/>
          <w:color w:val="000000"/>
          <w:spacing w:val="-1"/>
          <w:kern w:val="0"/>
          <w:sz w:val="24"/>
        </w:rPr>
        <w:t>存</w:t>
      </w:r>
      <w:r>
        <w:rPr>
          <w:rFonts w:ascii="仿宋" w:hAnsi="仿宋" w:eastAsia="仿宋" w:cs="仿宋"/>
          <w:bCs/>
          <w:color w:val="000000"/>
          <w:kern w:val="0"/>
          <w:sz w:val="24"/>
        </w:rPr>
        <w:t>与运输设施设备</w:t>
      </w:r>
      <w:r>
        <w:rPr>
          <w:rFonts w:ascii="仿宋" w:hAnsi="仿宋" w:eastAsia="仿宋" w:cs="仿宋"/>
          <w:bCs/>
          <w:color w:val="000000"/>
          <w:spacing w:val="-24"/>
          <w:kern w:val="0"/>
          <w:sz w:val="24"/>
        </w:rPr>
        <w:t>、生产</w:t>
      </w:r>
      <w:r>
        <w:rPr>
          <w:rFonts w:ascii="仿宋" w:hAnsi="仿宋" w:eastAsia="仿宋" w:cs="仿宋"/>
          <w:bCs/>
          <w:color w:val="000000"/>
          <w:spacing w:val="-23"/>
          <w:kern w:val="0"/>
          <w:sz w:val="24"/>
        </w:rPr>
        <w:t>加</w:t>
      </w:r>
      <w:r>
        <w:rPr>
          <w:rFonts w:ascii="仿宋" w:hAnsi="仿宋" w:eastAsia="仿宋" w:cs="仿宋"/>
          <w:bCs/>
          <w:color w:val="000000"/>
          <w:kern w:val="0"/>
          <w:sz w:val="24"/>
        </w:rPr>
        <w:t>工装置以及企业生</w:t>
      </w:r>
      <w:r>
        <w:rPr>
          <w:rFonts w:ascii="仿宋" w:hAnsi="仿宋" w:eastAsia="仿宋" w:cs="仿宋"/>
          <w:bCs/>
          <w:color w:val="000000"/>
          <w:spacing w:val="-1"/>
          <w:kern w:val="0"/>
          <w:sz w:val="24"/>
        </w:rPr>
        <w:t>产</w:t>
      </w:r>
      <w:r>
        <w:rPr>
          <w:rFonts w:ascii="仿宋" w:hAnsi="仿宋" w:eastAsia="仿宋" w:cs="仿宋"/>
          <w:bCs/>
          <w:color w:val="000000"/>
          <w:kern w:val="0"/>
          <w:sz w:val="24"/>
        </w:rPr>
        <w:t>过程中可能造</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成土壤污染的其它</w:t>
      </w:r>
      <w:r>
        <w:rPr>
          <w:rFonts w:ascii="仿宋" w:hAnsi="仿宋" w:eastAsia="仿宋" w:cs="仿宋"/>
          <w:bCs/>
          <w:color w:val="000000"/>
          <w:spacing w:val="-1"/>
          <w:kern w:val="0"/>
          <w:sz w:val="24"/>
        </w:rPr>
        <w:t>活</w:t>
      </w:r>
      <w:r>
        <w:rPr>
          <w:rFonts w:ascii="仿宋" w:hAnsi="仿宋" w:eastAsia="仿宋" w:cs="仿宋"/>
          <w:bCs/>
          <w:color w:val="000000"/>
          <w:kern w:val="0"/>
          <w:sz w:val="24"/>
        </w:rPr>
        <w:t>动。</w:t>
      </w: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left="4287"/>
        <w:jc w:val="left"/>
        <w:rPr>
          <w:rFonts w:ascii="Times New Roman" w:hAnsi="Times New Roman" w:eastAsia="Times New Roman" w:cs="Times New Roman"/>
          <w:bCs/>
          <w:color w:val="000000"/>
          <w:kern w:val="0"/>
          <w:sz w:val="18"/>
        </w:rPr>
      </w:pPr>
    </w:p>
    <w:p>
      <w:pPr>
        <w:autoSpaceDE w:val="0"/>
        <w:autoSpaceDN w:val="0"/>
        <w:spacing w:line="236" w:lineRule="exact"/>
        <w:ind w:firstLine="4620" w:firstLineChars="2200"/>
        <w:jc w:val="left"/>
        <w:sectPr>
          <w:type w:val="continuous"/>
          <w:pgSz w:w="11900" w:h="16840"/>
          <w:pgMar w:top="1426" w:right="1579" w:bottom="992" w:left="1799" w:header="851" w:footer="992" w:gutter="0"/>
          <w:cols w:space="0" w:num="1"/>
        </w:sectPr>
      </w:pPr>
    </w:p>
    <w:p>
      <w:pPr>
        <w:spacing w:line="14" w:lineRule="exact"/>
        <w:jc w:val="center"/>
        <w:sectPr>
          <w:pgSz w:w="11900" w:h="16840"/>
          <w:pgMar w:top="1426" w:right="1579" w:bottom="992" w:left="1799" w:header="851" w:footer="992" w:gutter="0"/>
          <w:cols w:space="720" w:num="1"/>
        </w:sectPr>
      </w:pPr>
      <w:bookmarkStart w:id="8" w:name="_bookmark5"/>
      <w:bookmarkEnd w:id="8"/>
    </w:p>
    <w:p>
      <w:pPr>
        <w:spacing w:line="14" w:lineRule="exact"/>
        <w:jc w:val="center"/>
      </w:pPr>
      <w:r>
        <w:drawing>
          <wp:anchor distT="0" distB="0" distL="114300" distR="114300" simplePos="0" relativeHeight="251662336" behindDoc="0" locked="0" layoutInCell="1" allowOverlap="1">
            <wp:simplePos x="0" y="0"/>
            <wp:positionH relativeFrom="page">
              <wp:posOffset>1693545</wp:posOffset>
            </wp:positionH>
            <wp:positionV relativeFrom="page">
              <wp:posOffset>1670685</wp:posOffset>
            </wp:positionV>
            <wp:extent cx="4475480" cy="2648585"/>
            <wp:effectExtent l="0" t="0" r="1270" b="18415"/>
            <wp:wrapNone/>
            <wp:docPr id="95" name="imager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rId6"/>
                    <pic:cNvPicPr>
                      <a:picLocks noChangeAspect="1"/>
                    </pic:cNvPicPr>
                  </pic:nvPicPr>
                  <pic:blipFill>
                    <a:blip r:embed="rId6" cstate="print"/>
                    <a:stretch>
                      <a:fillRect/>
                    </a:stretch>
                  </pic:blipFill>
                  <pic:spPr>
                    <a:xfrm>
                      <a:off x="0" y="0"/>
                      <a:ext cx="4475480" cy="2648585"/>
                    </a:xfrm>
                    <a:prstGeom prst="rect">
                      <a:avLst/>
                    </a:prstGeom>
                    <a:noFill/>
                    <a:ln>
                      <a:noFill/>
                    </a:ln>
                  </pic:spPr>
                </pic:pic>
              </a:graphicData>
            </a:graphic>
          </wp:anchor>
        </w:drawing>
      </w:r>
    </w:p>
    <w:p>
      <w:pPr>
        <w:autoSpaceDE w:val="0"/>
        <w:autoSpaceDN w:val="0"/>
        <w:spacing w:before="138" w:line="374" w:lineRule="exact"/>
        <w:jc w:val="left"/>
        <w:outlineLvl w:val="1"/>
      </w:pPr>
      <w:bookmarkStart w:id="9" w:name="_Toc22595"/>
      <w:r>
        <w:rPr>
          <w:rFonts w:ascii="Times New Roman" w:hAnsi="Times New Roman" w:eastAsia="Times New Roman" w:cs="Times New Roman"/>
          <w:b/>
          <w:bCs/>
          <w:color w:val="000000"/>
          <w:spacing w:val="-3"/>
          <w:w w:val="103"/>
          <w:kern w:val="0"/>
          <w:sz w:val="28"/>
        </w:rPr>
        <w:t>1.3</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工</w:t>
      </w:r>
      <w:r>
        <w:rPr>
          <w:rFonts w:ascii="仿宋" w:hAnsi="仿宋" w:eastAsia="仿宋" w:cs="仿宋"/>
          <w:b/>
          <w:bCs/>
          <w:color w:val="000000"/>
          <w:spacing w:val="-1"/>
          <w:w w:val="98"/>
          <w:kern w:val="0"/>
          <w:sz w:val="28"/>
        </w:rPr>
        <w:t>作</w:t>
      </w:r>
      <w:r>
        <w:rPr>
          <w:rFonts w:ascii="仿宋" w:hAnsi="仿宋" w:eastAsia="仿宋" w:cs="仿宋"/>
          <w:b/>
          <w:bCs/>
          <w:color w:val="000000"/>
          <w:kern w:val="0"/>
          <w:sz w:val="28"/>
        </w:rPr>
        <w:t>流</w:t>
      </w:r>
      <w:r>
        <w:rPr>
          <w:rFonts w:ascii="仿宋" w:hAnsi="仿宋" w:eastAsia="仿宋" w:cs="仿宋"/>
          <w:b/>
          <w:bCs/>
          <w:color w:val="000000"/>
          <w:spacing w:val="-13"/>
          <w:w w:val="105"/>
          <w:kern w:val="0"/>
          <w:sz w:val="28"/>
        </w:rPr>
        <w:t>程</w:t>
      </w:r>
      <w:bookmarkEnd w:id="9"/>
    </w:p>
    <w:p>
      <w:pPr>
        <w:autoSpaceDE w:val="0"/>
        <w:autoSpaceDN w:val="0"/>
        <w:spacing w:before="240" w:line="246" w:lineRule="exact"/>
        <w:ind w:left="480"/>
        <w:jc w:val="left"/>
      </w:pPr>
      <w:r>
        <w:rPr>
          <w:rFonts w:ascii="仿宋" w:hAnsi="仿宋" w:eastAsia="仿宋" w:cs="仿宋"/>
          <w:bCs/>
          <w:color w:val="000000"/>
          <w:kern w:val="0"/>
          <w:sz w:val="24"/>
        </w:rPr>
        <w:t>隐患排查工作流程</w:t>
      </w:r>
      <w:r>
        <w:rPr>
          <w:rFonts w:ascii="仿宋" w:hAnsi="仿宋" w:eastAsia="仿宋" w:cs="仿宋"/>
          <w:bCs/>
          <w:color w:val="000000"/>
          <w:spacing w:val="-1"/>
          <w:kern w:val="0"/>
          <w:sz w:val="24"/>
        </w:rPr>
        <w:t>如</w:t>
      </w:r>
      <w:r>
        <w:rPr>
          <w:rFonts w:ascii="仿宋" w:hAnsi="仿宋" w:eastAsia="仿宋" w:cs="仿宋"/>
          <w:bCs/>
          <w:color w:val="000000"/>
          <w:kern w:val="0"/>
          <w:sz w:val="24"/>
        </w:rPr>
        <w:t>下所示：</w:t>
      </w:r>
    </w:p>
    <w:p>
      <w:pPr>
        <w:spacing w:line="14" w:lineRule="exact"/>
        <w:jc w:val="center"/>
        <w:sectPr>
          <w:type w:val="continuous"/>
          <w:pgSz w:w="11900" w:h="16840"/>
          <w:pgMar w:top="1426" w:right="1579" w:bottom="992" w:left="1799" w:header="851" w:footer="992" w:gutter="0"/>
          <w:cols w:space="0" w:num="1"/>
        </w:sectPr>
      </w:pPr>
    </w:p>
    <w:p>
      <w:pPr>
        <w:autoSpaceDE w:val="0"/>
        <w:autoSpaceDN w:val="0"/>
        <w:spacing w:line="4571" w:lineRule="exact"/>
        <w:jc w:val="left"/>
      </w:pPr>
    </w:p>
    <w:p>
      <w:pPr>
        <w:autoSpaceDE w:val="0"/>
        <w:autoSpaceDN w:val="0"/>
        <w:spacing w:line="278" w:lineRule="exact"/>
        <w:ind w:left="3119"/>
        <w:jc w:val="left"/>
      </w:pPr>
      <w:r>
        <w:rPr>
          <w:rFonts w:ascii="仿宋" w:hAnsi="仿宋" w:eastAsia="仿宋" w:cs="仿宋"/>
          <w:b/>
          <w:bCs/>
          <w:color w:val="000000"/>
          <w:spacing w:val="5"/>
          <w:w w:val="97"/>
          <w:kern w:val="0"/>
        </w:rPr>
        <w:t>图</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1-1</w:t>
      </w:r>
      <w:r>
        <w:rPr>
          <w:rFonts w:ascii="Times New Roman" w:hAnsi="Times New Roman" w:eastAsia="Times New Roman" w:cs="Times New Roman"/>
          <w:b/>
          <w:bCs/>
          <w:color w:val="000000"/>
          <w:w w:val="98"/>
          <w:kern w:val="0"/>
        </w:rPr>
        <w:t xml:space="preserve"> </w:t>
      </w:r>
      <w:r>
        <w:rPr>
          <w:rFonts w:ascii="仿宋" w:hAnsi="仿宋" w:eastAsia="仿宋" w:cs="仿宋"/>
          <w:b/>
          <w:bCs/>
          <w:color w:val="000000"/>
          <w:spacing w:val="4"/>
          <w:w w:val="97"/>
          <w:kern w:val="0"/>
        </w:rPr>
        <w:t>隐</w:t>
      </w:r>
      <w:r>
        <w:rPr>
          <w:rFonts w:ascii="仿宋" w:hAnsi="仿宋" w:eastAsia="仿宋" w:cs="仿宋"/>
          <w:b/>
          <w:bCs/>
          <w:color w:val="000000"/>
          <w:spacing w:val="20"/>
          <w:w w:val="89"/>
          <w:kern w:val="0"/>
        </w:rPr>
        <w:t>患</w:t>
      </w:r>
      <w:r>
        <w:rPr>
          <w:rFonts w:ascii="仿宋" w:hAnsi="仿宋" w:eastAsia="仿宋" w:cs="仿宋"/>
          <w:b/>
          <w:bCs/>
          <w:color w:val="000000"/>
          <w:spacing w:val="4"/>
          <w:w w:val="89"/>
          <w:kern w:val="0"/>
        </w:rPr>
        <w:t>排</w:t>
      </w:r>
      <w:r>
        <w:rPr>
          <w:rFonts w:ascii="仿宋" w:hAnsi="仿宋" w:eastAsia="仿宋" w:cs="仿宋"/>
          <w:b/>
          <w:bCs/>
          <w:color w:val="000000"/>
          <w:spacing w:val="3"/>
          <w:w w:val="97"/>
          <w:kern w:val="0"/>
        </w:rPr>
        <w:t>查</w:t>
      </w:r>
      <w:r>
        <w:rPr>
          <w:rFonts w:ascii="仿宋" w:hAnsi="仿宋" w:eastAsia="仿宋" w:cs="仿宋"/>
          <w:b/>
          <w:bCs/>
          <w:color w:val="000000"/>
          <w:spacing w:val="2"/>
          <w:w w:val="97"/>
          <w:kern w:val="0"/>
        </w:rPr>
        <w:t>工</w:t>
      </w:r>
      <w:r>
        <w:rPr>
          <w:rFonts w:ascii="仿宋" w:hAnsi="仿宋" w:eastAsia="仿宋" w:cs="仿宋"/>
          <w:b/>
          <w:bCs/>
          <w:color w:val="000000"/>
          <w:spacing w:val="3"/>
          <w:w w:val="98"/>
          <w:kern w:val="0"/>
        </w:rPr>
        <w:t>作</w:t>
      </w:r>
      <w:r>
        <w:rPr>
          <w:rFonts w:ascii="仿宋" w:hAnsi="仿宋" w:eastAsia="仿宋" w:cs="仿宋"/>
          <w:b/>
          <w:bCs/>
          <w:color w:val="000000"/>
          <w:w w:val="99"/>
          <w:kern w:val="0"/>
        </w:rPr>
        <w:t>流</w:t>
      </w:r>
      <w:r>
        <w:rPr>
          <w:rFonts w:ascii="仿宋" w:hAnsi="仿宋" w:eastAsia="仿宋" w:cs="仿宋"/>
          <w:b/>
          <w:bCs/>
          <w:color w:val="000000"/>
          <w:kern w:val="0"/>
        </w:rPr>
        <w:t>程</w:t>
      </w:r>
      <w:r>
        <w:rPr>
          <w:rFonts w:ascii="仿宋" w:hAnsi="仿宋" w:eastAsia="仿宋" w:cs="仿宋"/>
          <w:b/>
          <w:bCs/>
          <w:color w:val="000000"/>
          <w:spacing w:val="-9"/>
          <w:w w:val="105"/>
          <w:kern w:val="0"/>
        </w:rPr>
        <w:t>图</w:t>
      </w:r>
    </w:p>
    <w:p>
      <w:pPr>
        <w:autoSpaceDE w:val="0"/>
        <w:autoSpaceDN w:val="0"/>
        <w:spacing w:before="219" w:line="374" w:lineRule="exact"/>
        <w:jc w:val="left"/>
        <w:outlineLvl w:val="1"/>
      </w:pPr>
      <w:bookmarkStart w:id="10" w:name="_Toc31722"/>
      <w:r>
        <w:rPr>
          <w:rFonts w:ascii="Times New Roman" w:hAnsi="Times New Roman" w:eastAsia="Times New Roman" w:cs="Times New Roman"/>
          <w:b/>
          <w:bCs/>
          <w:color w:val="000000"/>
          <w:spacing w:val="-3"/>
          <w:w w:val="103"/>
          <w:kern w:val="0"/>
          <w:sz w:val="28"/>
        </w:rPr>
        <w:t>1.4</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评</w:t>
      </w:r>
      <w:r>
        <w:rPr>
          <w:rFonts w:ascii="仿宋" w:hAnsi="仿宋" w:eastAsia="仿宋" w:cs="仿宋"/>
          <w:b/>
          <w:bCs/>
          <w:color w:val="000000"/>
          <w:spacing w:val="-1"/>
          <w:w w:val="98"/>
          <w:kern w:val="0"/>
          <w:sz w:val="28"/>
        </w:rPr>
        <w:t>价</w:t>
      </w:r>
      <w:r>
        <w:rPr>
          <w:rFonts w:ascii="仿宋" w:hAnsi="仿宋" w:eastAsia="仿宋" w:cs="仿宋"/>
          <w:b/>
          <w:bCs/>
          <w:color w:val="000000"/>
          <w:kern w:val="0"/>
          <w:sz w:val="28"/>
        </w:rPr>
        <w:t>标</w:t>
      </w:r>
      <w:r>
        <w:rPr>
          <w:rFonts w:ascii="仿宋" w:hAnsi="仿宋" w:eastAsia="仿宋" w:cs="仿宋"/>
          <w:b/>
          <w:bCs/>
          <w:color w:val="000000"/>
          <w:spacing w:val="-13"/>
          <w:w w:val="105"/>
          <w:kern w:val="0"/>
          <w:sz w:val="28"/>
        </w:rPr>
        <w:t>准</w:t>
      </w:r>
      <w:bookmarkEnd w:id="10"/>
    </w:p>
    <w:p>
      <w:pPr>
        <w:autoSpaceDE w:val="0"/>
        <w:autoSpaceDN w:val="0"/>
        <w:spacing w:line="462" w:lineRule="exact"/>
        <w:ind w:firstLine="480"/>
      </w:pPr>
      <w:r>
        <w:rPr>
          <w:rFonts w:ascii="仿宋" w:hAnsi="仿宋" w:eastAsia="仿宋" w:cs="仿宋"/>
          <w:bCs/>
          <w:color w:val="000000"/>
          <w:kern w:val="0"/>
          <w:sz w:val="24"/>
        </w:rPr>
        <w:t>本次排查工作参</w:t>
      </w:r>
      <w:r>
        <w:rPr>
          <w:rFonts w:ascii="仿宋" w:hAnsi="仿宋" w:eastAsia="仿宋" w:cs="仿宋"/>
          <w:bCs/>
          <w:color w:val="000000"/>
          <w:spacing w:val="-24"/>
          <w:kern w:val="0"/>
          <w:sz w:val="24"/>
        </w:rPr>
        <w:t>考</w:t>
      </w:r>
      <w:r>
        <w:rPr>
          <w:rFonts w:ascii="仿宋" w:hAnsi="仿宋" w:eastAsia="仿宋" w:cs="仿宋"/>
          <w:bCs/>
          <w:color w:val="000000"/>
          <w:spacing w:val="-8"/>
          <w:kern w:val="0"/>
          <w:sz w:val="24"/>
        </w:rPr>
        <w:t>《</w:t>
      </w:r>
      <w:r>
        <w:rPr>
          <w:rFonts w:ascii="仿宋" w:hAnsi="仿宋" w:eastAsia="仿宋" w:cs="仿宋"/>
          <w:bCs/>
          <w:color w:val="000000"/>
          <w:kern w:val="0"/>
          <w:sz w:val="24"/>
        </w:rPr>
        <w:t>工业企业土壤</w:t>
      </w:r>
      <w:r>
        <w:rPr>
          <w:rFonts w:ascii="仿宋" w:hAnsi="仿宋" w:eastAsia="仿宋" w:cs="仿宋"/>
          <w:bCs/>
          <w:color w:val="000000"/>
          <w:spacing w:val="-1"/>
          <w:kern w:val="0"/>
          <w:sz w:val="24"/>
        </w:rPr>
        <w:t>污</w:t>
      </w:r>
      <w:r>
        <w:rPr>
          <w:rFonts w:ascii="仿宋" w:hAnsi="仿宋" w:eastAsia="仿宋" w:cs="仿宋"/>
          <w:bCs/>
          <w:color w:val="000000"/>
          <w:kern w:val="0"/>
          <w:sz w:val="24"/>
        </w:rPr>
        <w:t>染隐患排查和整</w:t>
      </w:r>
      <w:r>
        <w:rPr>
          <w:rFonts w:ascii="仿宋" w:hAnsi="仿宋" w:eastAsia="仿宋" w:cs="仿宋"/>
          <w:bCs/>
          <w:color w:val="000000"/>
          <w:spacing w:val="-1"/>
          <w:kern w:val="0"/>
          <w:sz w:val="24"/>
        </w:rPr>
        <w:t>改</w:t>
      </w:r>
      <w:r>
        <w:rPr>
          <w:rFonts w:ascii="仿宋" w:hAnsi="仿宋" w:eastAsia="仿宋" w:cs="仿宋"/>
          <w:bCs/>
          <w:color w:val="000000"/>
          <w:kern w:val="0"/>
          <w:sz w:val="24"/>
        </w:rPr>
        <w:t>指南</w:t>
      </w:r>
      <w:r>
        <w:rPr>
          <w:rFonts w:ascii="仿宋" w:hAnsi="仿宋" w:eastAsia="仿宋" w:cs="仿宋"/>
          <w:bCs/>
          <w:color w:val="000000"/>
          <w:spacing w:val="-24"/>
          <w:kern w:val="0"/>
          <w:sz w:val="24"/>
        </w:rPr>
        <w:t>》，</w:t>
      </w:r>
      <w:r>
        <w:rPr>
          <w:rFonts w:ascii="仿宋" w:hAnsi="仿宋" w:eastAsia="仿宋" w:cs="仿宋"/>
          <w:bCs/>
          <w:color w:val="000000"/>
          <w:spacing w:val="-15"/>
          <w:kern w:val="0"/>
          <w:sz w:val="24"/>
        </w:rPr>
        <w:t>参</w:t>
      </w:r>
      <w:r>
        <w:rPr>
          <w:rFonts w:ascii="仿宋" w:hAnsi="仿宋" w:eastAsia="仿宋" w:cs="仿宋"/>
          <w:bCs/>
          <w:color w:val="000000"/>
          <w:kern w:val="0"/>
          <w:sz w:val="24"/>
        </w:rPr>
        <w:t>考现有指 南中的内容</w:t>
      </w:r>
      <w:r>
        <w:rPr>
          <w:rFonts w:ascii="仿宋" w:hAnsi="仿宋" w:eastAsia="仿宋" w:cs="仿宋"/>
          <w:bCs/>
          <w:color w:val="000000"/>
          <w:spacing w:val="-24"/>
          <w:kern w:val="0"/>
          <w:sz w:val="24"/>
        </w:rPr>
        <w:t>，综</w:t>
      </w:r>
      <w:r>
        <w:rPr>
          <w:rFonts w:ascii="仿宋" w:hAnsi="仿宋" w:eastAsia="仿宋" w:cs="仿宋"/>
          <w:bCs/>
          <w:color w:val="000000"/>
          <w:kern w:val="0"/>
          <w:sz w:val="24"/>
        </w:rPr>
        <w:t>合</w:t>
      </w:r>
      <w:r>
        <w:rPr>
          <w:rFonts w:ascii="仿宋" w:hAnsi="仿宋" w:eastAsia="仿宋" w:cs="仿宋"/>
          <w:bCs/>
          <w:color w:val="000000"/>
          <w:spacing w:val="-1"/>
          <w:kern w:val="0"/>
          <w:sz w:val="24"/>
        </w:rPr>
        <w:t>企</w:t>
      </w:r>
      <w:r>
        <w:rPr>
          <w:rFonts w:ascii="仿宋" w:hAnsi="仿宋" w:eastAsia="仿宋" w:cs="仿宋"/>
          <w:bCs/>
          <w:color w:val="000000"/>
          <w:kern w:val="0"/>
          <w:sz w:val="24"/>
        </w:rPr>
        <w:t>业厂区现场实际</w:t>
      </w:r>
      <w:r>
        <w:rPr>
          <w:rFonts w:ascii="仿宋" w:hAnsi="仿宋" w:eastAsia="仿宋" w:cs="仿宋"/>
          <w:bCs/>
          <w:color w:val="000000"/>
          <w:spacing w:val="-1"/>
          <w:kern w:val="0"/>
          <w:sz w:val="24"/>
        </w:rPr>
        <w:t>情</w:t>
      </w:r>
      <w:r>
        <w:rPr>
          <w:rFonts w:ascii="仿宋" w:hAnsi="仿宋" w:eastAsia="仿宋" w:cs="仿宋"/>
          <w:bCs/>
          <w:color w:val="000000"/>
          <w:kern w:val="0"/>
          <w:sz w:val="24"/>
        </w:rPr>
        <w:t>况</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初</w:t>
      </w:r>
      <w:r>
        <w:rPr>
          <w:rFonts w:ascii="仿宋" w:hAnsi="仿宋" w:eastAsia="仿宋" w:cs="仿宋"/>
          <w:bCs/>
          <w:color w:val="000000"/>
          <w:kern w:val="0"/>
          <w:sz w:val="24"/>
        </w:rPr>
        <w:t>步将区域隐患排查</w:t>
      </w:r>
      <w:r>
        <w:rPr>
          <w:rFonts w:ascii="仿宋" w:hAnsi="仿宋" w:eastAsia="仿宋" w:cs="仿宋"/>
          <w:bCs/>
          <w:color w:val="000000"/>
          <w:spacing w:val="-1"/>
          <w:kern w:val="0"/>
          <w:sz w:val="24"/>
        </w:rPr>
        <w:t>结</w:t>
      </w:r>
      <w:r>
        <w:rPr>
          <w:rFonts w:ascii="仿宋" w:hAnsi="仿宋" w:eastAsia="仿宋" w:cs="仿宋"/>
          <w:bCs/>
          <w:color w:val="000000"/>
          <w:kern w:val="0"/>
          <w:sz w:val="24"/>
        </w:rPr>
        <w:t>果拟分为四个</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等级</w:t>
      </w:r>
      <w:r>
        <w:rPr>
          <w:rFonts w:ascii="仿宋" w:hAnsi="仿宋" w:eastAsia="仿宋" w:cs="仿宋"/>
          <w:bCs/>
          <w:color w:val="000000"/>
          <w:spacing w:val="-24"/>
          <w:kern w:val="0"/>
          <w:sz w:val="24"/>
        </w:rPr>
        <w:t>，</w:t>
      </w:r>
      <w:r>
        <w:rPr>
          <w:rFonts w:ascii="仿宋" w:hAnsi="仿宋" w:eastAsia="仿宋" w:cs="仿宋"/>
          <w:bCs/>
          <w:color w:val="000000"/>
          <w:kern w:val="0"/>
          <w:sz w:val="24"/>
        </w:rPr>
        <w:t>从小到大依</w:t>
      </w:r>
      <w:r>
        <w:rPr>
          <w:rFonts w:ascii="仿宋" w:hAnsi="仿宋" w:eastAsia="仿宋" w:cs="仿宋"/>
          <w:bCs/>
          <w:color w:val="000000"/>
          <w:spacing w:val="-1"/>
          <w:kern w:val="0"/>
          <w:sz w:val="24"/>
        </w:rPr>
        <w:t>次</w:t>
      </w:r>
      <w:r>
        <w:rPr>
          <w:rFonts w:ascii="仿宋" w:hAnsi="仿宋" w:eastAsia="仿宋" w:cs="仿宋"/>
          <w:bCs/>
          <w:color w:val="000000"/>
          <w:kern w:val="0"/>
          <w:sz w:val="24"/>
        </w:rPr>
        <w:t>为</w:t>
      </w:r>
      <w:r>
        <w:rPr>
          <w:rFonts w:ascii="仿宋" w:hAnsi="仿宋" w:eastAsia="仿宋" w:cs="仿宋"/>
          <w:bCs/>
          <w:color w:val="000000"/>
          <w:spacing w:val="-24"/>
          <w:kern w:val="0"/>
          <w:sz w:val="24"/>
        </w:rPr>
        <w:t>：</w:t>
      </w:r>
      <w:r>
        <w:rPr>
          <w:rFonts w:ascii="Times New Roman" w:hAnsi="Times New Roman" w:eastAsia="Times New Roman" w:cs="Times New Roman"/>
          <w:bCs/>
          <w:color w:val="000000"/>
          <w:spacing w:val="3"/>
          <w:w w:val="96"/>
          <w:kern w:val="0"/>
          <w:sz w:val="24"/>
        </w:rPr>
        <w:t>“</w:t>
      </w:r>
      <w:r>
        <w:rPr>
          <w:rFonts w:ascii="仿宋" w:hAnsi="仿宋" w:eastAsia="仿宋" w:cs="仿宋"/>
          <w:bCs/>
          <w:color w:val="000000"/>
          <w:spacing w:val="-3"/>
          <w:kern w:val="0"/>
          <w:sz w:val="24"/>
        </w:rPr>
        <w:t>可</w:t>
      </w:r>
      <w:r>
        <w:rPr>
          <w:rFonts w:ascii="仿宋" w:hAnsi="仿宋" w:eastAsia="仿宋" w:cs="仿宋"/>
          <w:bCs/>
          <w:color w:val="000000"/>
          <w:kern w:val="0"/>
          <w:sz w:val="24"/>
        </w:rPr>
        <w:t>忽略</w:t>
      </w:r>
      <w:r>
        <w:rPr>
          <w:rFonts w:ascii="Times New Roman" w:hAnsi="Times New Roman" w:eastAsia="Times New Roman" w:cs="Times New Roman"/>
          <w:bCs/>
          <w:color w:val="000000"/>
          <w:kern w:val="0"/>
          <w:sz w:val="24"/>
        </w:rPr>
        <w:t>”</w:t>
      </w:r>
      <w:r>
        <w:rPr>
          <w:rFonts w:ascii="仿宋" w:hAnsi="仿宋" w:eastAsia="仿宋" w:cs="仿宋"/>
          <w:bCs/>
          <w:color w:val="000000"/>
          <w:spacing w:val="-23"/>
          <w:kern w:val="0"/>
          <w:sz w:val="24"/>
        </w:rPr>
        <w:t>、</w:t>
      </w:r>
      <w:r>
        <w:rPr>
          <w:rFonts w:ascii="Times New Roman" w:hAnsi="Times New Roman" w:eastAsia="Times New Roman" w:cs="Times New Roman"/>
          <w:bCs/>
          <w:color w:val="000000"/>
          <w:spacing w:val="2"/>
          <w:w w:val="97"/>
          <w:kern w:val="0"/>
          <w:sz w:val="24"/>
        </w:rPr>
        <w:t>“</w:t>
      </w:r>
      <w:r>
        <w:rPr>
          <w:rFonts w:ascii="仿宋" w:hAnsi="仿宋" w:eastAsia="仿宋" w:cs="仿宋"/>
          <w:bCs/>
          <w:color w:val="000000"/>
          <w:spacing w:val="-2"/>
          <w:kern w:val="0"/>
          <w:sz w:val="24"/>
        </w:rPr>
        <w:t>可</w:t>
      </w:r>
      <w:r>
        <w:rPr>
          <w:rFonts w:ascii="仿宋" w:hAnsi="仿宋" w:eastAsia="仿宋" w:cs="仿宋"/>
          <w:bCs/>
          <w:color w:val="000000"/>
          <w:kern w:val="0"/>
          <w:sz w:val="24"/>
        </w:rPr>
        <w:t>能产生污染</w:t>
      </w:r>
      <w:r>
        <w:rPr>
          <w:rFonts w:ascii="Times New Roman" w:hAnsi="Times New Roman" w:eastAsia="Times New Roman" w:cs="Times New Roman"/>
          <w:bCs/>
          <w:color w:val="000000"/>
          <w:spacing w:val="-1"/>
          <w:w w:val="99"/>
          <w:kern w:val="0"/>
          <w:sz w:val="24"/>
        </w:rPr>
        <w:t>”</w:t>
      </w:r>
      <w:r>
        <w:rPr>
          <w:rFonts w:ascii="仿宋" w:hAnsi="仿宋" w:eastAsia="仿宋" w:cs="仿宋"/>
          <w:bCs/>
          <w:color w:val="000000"/>
          <w:spacing w:val="-24"/>
          <w:kern w:val="0"/>
          <w:sz w:val="24"/>
        </w:rPr>
        <w:t>、</w:t>
      </w:r>
      <w:r>
        <w:rPr>
          <w:rFonts w:ascii="Times New Roman" w:hAnsi="Times New Roman" w:eastAsia="Times New Roman" w:cs="Times New Roman"/>
          <w:bCs/>
          <w:color w:val="000000"/>
          <w:kern w:val="0"/>
          <w:sz w:val="24"/>
        </w:rPr>
        <w:t>“</w:t>
      </w:r>
      <w:r>
        <w:rPr>
          <w:rFonts w:ascii="仿宋" w:hAnsi="仿宋" w:eastAsia="仿宋" w:cs="仿宋"/>
          <w:bCs/>
          <w:color w:val="000000"/>
          <w:spacing w:val="-8"/>
          <w:w w:val="104"/>
          <w:kern w:val="0"/>
          <w:sz w:val="24"/>
        </w:rPr>
        <w:t>易</w:t>
      </w:r>
      <w:r>
        <w:rPr>
          <w:rFonts w:ascii="仿宋" w:hAnsi="仿宋" w:eastAsia="仿宋" w:cs="仿宋"/>
          <w:bCs/>
          <w:color w:val="000000"/>
          <w:kern w:val="0"/>
          <w:sz w:val="24"/>
        </w:rPr>
        <w:t>产生污染</w:t>
      </w:r>
      <w:r>
        <w:rPr>
          <w:rFonts w:ascii="Times New Roman" w:hAnsi="Times New Roman" w:eastAsia="Times New Roman" w:cs="Times New Roman"/>
          <w:bCs/>
          <w:color w:val="000000"/>
          <w:spacing w:val="3"/>
          <w:w w:val="96"/>
          <w:kern w:val="0"/>
          <w:sz w:val="24"/>
        </w:rPr>
        <w:t>”</w:t>
      </w:r>
      <w:r>
        <w:rPr>
          <w:rFonts w:ascii="仿宋" w:hAnsi="仿宋" w:eastAsia="仿宋" w:cs="仿宋"/>
          <w:bCs/>
          <w:color w:val="000000"/>
          <w:spacing w:val="-24"/>
          <w:kern w:val="0"/>
          <w:sz w:val="24"/>
        </w:rPr>
        <w:t>、</w:t>
      </w:r>
      <w:r>
        <w:rPr>
          <w:rFonts w:ascii="Times New Roman" w:hAnsi="Times New Roman" w:eastAsia="Times New Roman" w:cs="Times New Roman"/>
          <w:bCs/>
          <w:color w:val="000000"/>
          <w:spacing w:val="1"/>
          <w:w w:val="96"/>
          <w:kern w:val="0"/>
          <w:sz w:val="24"/>
        </w:rPr>
        <w:t>“</w:t>
      </w:r>
      <w:r>
        <w:rPr>
          <w:rFonts w:ascii="仿宋" w:hAnsi="仿宋" w:eastAsia="仿宋" w:cs="仿宋"/>
          <w:bCs/>
          <w:color w:val="000000"/>
          <w:kern w:val="0"/>
          <w:sz w:val="24"/>
        </w:rPr>
        <w:t>极易产生 污染</w:t>
      </w:r>
      <w:r>
        <w:rPr>
          <w:rFonts w:ascii="Times New Roman" w:hAnsi="Times New Roman" w:eastAsia="Times New Roman" w:cs="Times New Roman"/>
          <w:bCs/>
          <w:color w:val="000000"/>
          <w:spacing w:val="3"/>
          <w:w w:val="96"/>
          <w:kern w:val="0"/>
          <w:sz w:val="24"/>
        </w:rPr>
        <w:t>”</w:t>
      </w:r>
      <w:r>
        <w:rPr>
          <w:rFonts w:ascii="仿宋" w:hAnsi="仿宋" w:eastAsia="仿宋" w:cs="仿宋"/>
          <w:bCs/>
          <w:color w:val="000000"/>
          <w:spacing w:val="-24"/>
          <w:kern w:val="0"/>
          <w:sz w:val="24"/>
        </w:rPr>
        <w:t>。土</w:t>
      </w:r>
      <w:r>
        <w:rPr>
          <w:rFonts w:ascii="仿宋" w:hAnsi="仿宋" w:eastAsia="仿宋" w:cs="仿宋"/>
          <w:bCs/>
          <w:color w:val="000000"/>
          <w:spacing w:val="-3"/>
          <w:kern w:val="0"/>
          <w:sz w:val="24"/>
        </w:rPr>
        <w:t>壤</w:t>
      </w:r>
      <w:r>
        <w:rPr>
          <w:rFonts w:ascii="仿宋" w:hAnsi="仿宋" w:eastAsia="仿宋" w:cs="仿宋"/>
          <w:bCs/>
          <w:color w:val="000000"/>
          <w:kern w:val="0"/>
          <w:sz w:val="24"/>
        </w:rPr>
        <w:t>和地下水作</w:t>
      </w:r>
      <w:r>
        <w:rPr>
          <w:rFonts w:ascii="仿宋" w:hAnsi="仿宋" w:eastAsia="仿宋" w:cs="仿宋"/>
          <w:bCs/>
          <w:color w:val="000000"/>
          <w:spacing w:val="-1"/>
          <w:kern w:val="0"/>
          <w:sz w:val="24"/>
        </w:rPr>
        <w:t>为</w:t>
      </w:r>
      <w:r>
        <w:rPr>
          <w:rFonts w:ascii="仿宋" w:hAnsi="仿宋" w:eastAsia="仿宋" w:cs="仿宋"/>
          <w:bCs/>
          <w:color w:val="000000"/>
          <w:kern w:val="0"/>
          <w:sz w:val="24"/>
        </w:rPr>
        <w:t>污染</w:t>
      </w:r>
      <w:r>
        <w:rPr>
          <w:rFonts w:ascii="Times New Roman" w:hAnsi="Times New Roman" w:eastAsia="Times New Roman" w:cs="Times New Roman"/>
          <w:bCs/>
          <w:color w:val="000000"/>
          <w:spacing w:val="3"/>
          <w:w w:val="96"/>
          <w:kern w:val="0"/>
          <w:sz w:val="24"/>
        </w:rPr>
        <w:t>“</w:t>
      </w:r>
      <w:r>
        <w:rPr>
          <w:rFonts w:ascii="仿宋" w:hAnsi="仿宋" w:eastAsia="仿宋" w:cs="仿宋"/>
          <w:bCs/>
          <w:color w:val="000000"/>
          <w:spacing w:val="-3"/>
          <w:kern w:val="0"/>
          <w:sz w:val="24"/>
        </w:rPr>
        <w:t>受</w:t>
      </w:r>
      <w:r>
        <w:rPr>
          <w:rFonts w:ascii="仿宋" w:hAnsi="仿宋" w:eastAsia="仿宋" w:cs="仿宋"/>
          <w:bCs/>
          <w:color w:val="000000"/>
          <w:kern w:val="0"/>
          <w:sz w:val="24"/>
        </w:rPr>
        <w:t>体</w:t>
      </w:r>
      <w:r>
        <w:rPr>
          <w:rFonts w:ascii="Times New Roman" w:hAnsi="Times New Roman" w:eastAsia="Times New Roman" w:cs="Times New Roman"/>
          <w:bCs/>
          <w:color w:val="000000"/>
          <w:spacing w:val="3"/>
          <w:w w:val="96"/>
          <w:kern w:val="0"/>
          <w:sz w:val="24"/>
        </w:rPr>
        <w:t>”</w:t>
      </w:r>
      <w:r>
        <w:rPr>
          <w:rFonts w:ascii="仿宋" w:hAnsi="仿宋" w:eastAsia="仿宋" w:cs="仿宋"/>
          <w:bCs/>
          <w:color w:val="000000"/>
          <w:spacing w:val="-24"/>
          <w:kern w:val="0"/>
          <w:sz w:val="24"/>
        </w:rPr>
        <w:t>，分</w:t>
      </w:r>
      <w:r>
        <w:rPr>
          <w:rFonts w:ascii="仿宋" w:hAnsi="仿宋" w:eastAsia="仿宋" w:cs="仿宋"/>
          <w:bCs/>
          <w:color w:val="000000"/>
          <w:spacing w:val="-3"/>
          <w:kern w:val="0"/>
          <w:sz w:val="24"/>
        </w:rPr>
        <w:t>析</w:t>
      </w:r>
      <w:r>
        <w:rPr>
          <w:rFonts w:ascii="Times New Roman" w:hAnsi="Times New Roman" w:eastAsia="Times New Roman" w:cs="Times New Roman"/>
          <w:bCs/>
          <w:color w:val="000000"/>
          <w:kern w:val="0"/>
          <w:sz w:val="24"/>
        </w:rPr>
        <w:t>“</w:t>
      </w:r>
      <w:r>
        <w:rPr>
          <w:rFonts w:ascii="仿宋" w:hAnsi="仿宋" w:eastAsia="仿宋" w:cs="仿宋"/>
          <w:bCs/>
          <w:color w:val="000000"/>
          <w:kern w:val="0"/>
          <w:sz w:val="24"/>
        </w:rPr>
        <w:t>源</w:t>
      </w:r>
      <w:r>
        <w:rPr>
          <w:rFonts w:ascii="Times New Roman" w:hAnsi="Times New Roman" w:eastAsia="Times New Roman" w:cs="Times New Roman"/>
          <w:bCs/>
          <w:color w:val="000000"/>
          <w:spacing w:val="-24"/>
          <w:w w:val="96"/>
          <w:kern w:val="0"/>
          <w:sz w:val="24"/>
        </w:rPr>
        <w:t>”</w:t>
      </w:r>
      <w:r>
        <w:rPr>
          <w:rFonts w:ascii="仿宋" w:hAnsi="仿宋" w:eastAsia="仿宋" w:cs="仿宋"/>
          <w:bCs/>
          <w:color w:val="000000"/>
          <w:spacing w:val="-20"/>
          <w:kern w:val="0"/>
          <w:sz w:val="24"/>
        </w:rPr>
        <w:t>（</w:t>
      </w:r>
      <w:r>
        <w:rPr>
          <w:rFonts w:ascii="仿宋" w:hAnsi="仿宋" w:eastAsia="仿宋" w:cs="仿宋"/>
          <w:bCs/>
          <w:color w:val="000000"/>
          <w:kern w:val="0"/>
          <w:sz w:val="24"/>
        </w:rPr>
        <w:t>区域是否涉及有毒</w:t>
      </w:r>
      <w:r>
        <w:rPr>
          <w:rFonts w:ascii="仿宋" w:hAnsi="仿宋" w:eastAsia="仿宋" w:cs="仿宋"/>
          <w:bCs/>
          <w:color w:val="000000"/>
          <w:spacing w:val="-1"/>
          <w:kern w:val="0"/>
          <w:sz w:val="24"/>
        </w:rPr>
        <w:t>有</w:t>
      </w:r>
      <w:r>
        <w:rPr>
          <w:rFonts w:ascii="仿宋" w:hAnsi="仿宋" w:eastAsia="仿宋" w:cs="仿宋"/>
          <w:bCs/>
          <w:color w:val="000000"/>
          <w:kern w:val="0"/>
          <w:sz w:val="24"/>
        </w:rPr>
        <w:t>害物质</w:t>
      </w:r>
      <w:r>
        <w:rPr>
          <w:rFonts w:ascii="仿宋" w:hAnsi="仿宋" w:eastAsia="仿宋" w:cs="仿宋"/>
          <w:bCs/>
          <w:color w:val="000000"/>
          <w:spacing w:val="-24"/>
          <w:kern w:val="0"/>
          <w:sz w:val="24"/>
        </w:rPr>
        <w:t>）、</w:t>
      </w:r>
      <w:r>
        <w:rPr>
          <w:rFonts w:ascii="仿宋" w:hAnsi="仿宋" w:eastAsia="仿宋" w:cs="仿宋"/>
          <w:bCs/>
          <w:color w:val="000000"/>
          <w:w w:val="39"/>
          <w:kern w:val="0"/>
          <w:sz w:val="24"/>
        </w:rPr>
        <w:t xml:space="preserve"> </w:t>
      </w:r>
      <w:r>
        <w:rPr>
          <w:rFonts w:ascii="Times New Roman" w:hAnsi="Times New Roman" w:eastAsia="Times New Roman" w:cs="Times New Roman"/>
          <w:bCs/>
          <w:color w:val="000000"/>
          <w:spacing w:val="-1"/>
          <w:kern w:val="0"/>
          <w:sz w:val="24"/>
        </w:rPr>
        <w:t>“</w:t>
      </w:r>
      <w:r>
        <w:rPr>
          <w:rFonts w:ascii="仿宋" w:hAnsi="仿宋" w:eastAsia="仿宋" w:cs="仿宋"/>
          <w:bCs/>
          <w:color w:val="000000"/>
          <w:kern w:val="0"/>
          <w:sz w:val="24"/>
        </w:rPr>
        <w:t>途径</w:t>
      </w:r>
      <w:r>
        <w:rPr>
          <w:rFonts w:ascii="Times New Roman" w:hAnsi="Times New Roman" w:eastAsia="Times New Roman" w:cs="Times New Roman"/>
          <w:bCs/>
          <w:color w:val="000000"/>
          <w:spacing w:val="-4"/>
          <w:w w:val="96"/>
          <w:kern w:val="0"/>
          <w:sz w:val="24"/>
        </w:rPr>
        <w:t>”</w:t>
      </w:r>
      <w:r>
        <w:rPr>
          <w:rFonts w:ascii="仿宋" w:hAnsi="仿宋" w:eastAsia="仿宋" w:cs="仿宋"/>
          <w:bCs/>
          <w:color w:val="000000"/>
          <w:kern w:val="0"/>
          <w:sz w:val="24"/>
        </w:rPr>
        <w:t>（防范措施是</w:t>
      </w:r>
      <w:r>
        <w:rPr>
          <w:rFonts w:ascii="仿宋" w:hAnsi="仿宋" w:eastAsia="仿宋" w:cs="仿宋"/>
          <w:bCs/>
          <w:color w:val="000000"/>
          <w:spacing w:val="-1"/>
          <w:kern w:val="0"/>
          <w:sz w:val="24"/>
        </w:rPr>
        <w:t>否</w:t>
      </w:r>
      <w:r>
        <w:rPr>
          <w:rFonts w:ascii="仿宋" w:hAnsi="仿宋" w:eastAsia="仿宋" w:cs="仿宋"/>
          <w:bCs/>
          <w:color w:val="000000"/>
          <w:kern w:val="0"/>
          <w:sz w:val="24"/>
        </w:rPr>
        <w:t>到位</w:t>
      </w:r>
      <w:r>
        <w:rPr>
          <w:rFonts w:ascii="仿宋" w:hAnsi="仿宋" w:eastAsia="仿宋" w:cs="仿宋"/>
          <w:bCs/>
          <w:color w:val="000000"/>
          <w:spacing w:val="-12"/>
          <w:kern w:val="0"/>
          <w:sz w:val="24"/>
        </w:rPr>
        <w:t>）</w:t>
      </w:r>
      <w:r>
        <w:rPr>
          <w:rFonts w:ascii="仿宋" w:hAnsi="仿宋" w:eastAsia="仿宋" w:cs="仿宋"/>
          <w:bCs/>
          <w:color w:val="000000"/>
          <w:kern w:val="0"/>
          <w:sz w:val="24"/>
        </w:rPr>
        <w:t>和</w:t>
      </w:r>
      <w:r>
        <w:rPr>
          <w:rFonts w:ascii="Times New Roman" w:hAnsi="Times New Roman" w:eastAsia="Times New Roman" w:cs="Times New Roman"/>
          <w:bCs/>
          <w:color w:val="000000"/>
          <w:kern w:val="0"/>
          <w:sz w:val="24"/>
        </w:rPr>
        <w:t>“</w:t>
      </w:r>
      <w:r>
        <w:rPr>
          <w:rFonts w:ascii="仿宋" w:hAnsi="仿宋" w:eastAsia="仿宋" w:cs="仿宋"/>
          <w:bCs/>
          <w:color w:val="000000"/>
          <w:kern w:val="0"/>
          <w:sz w:val="24"/>
        </w:rPr>
        <w:t>制度</w:t>
      </w:r>
      <w:r>
        <w:rPr>
          <w:rFonts w:ascii="Times New Roman" w:hAnsi="Times New Roman" w:eastAsia="Times New Roman" w:cs="Times New Roman"/>
          <w:bCs/>
          <w:color w:val="000000"/>
          <w:spacing w:val="-6"/>
          <w:w w:val="96"/>
          <w:kern w:val="0"/>
          <w:sz w:val="24"/>
        </w:rPr>
        <w:t>”</w:t>
      </w:r>
      <w:r>
        <w:rPr>
          <w:rFonts w:ascii="仿宋" w:hAnsi="仿宋" w:eastAsia="仿宋" w:cs="仿宋"/>
          <w:bCs/>
          <w:color w:val="000000"/>
          <w:kern w:val="0"/>
          <w:sz w:val="24"/>
        </w:rPr>
        <w:t>（日常管理是否完善</w:t>
      </w:r>
      <w:r>
        <w:rPr>
          <w:rFonts w:ascii="仿宋" w:hAnsi="仿宋" w:eastAsia="仿宋" w:cs="仿宋"/>
          <w:bCs/>
          <w:color w:val="000000"/>
          <w:spacing w:val="-11"/>
          <w:kern w:val="0"/>
          <w:sz w:val="24"/>
        </w:rPr>
        <w:t>）</w:t>
      </w:r>
      <w:r>
        <w:rPr>
          <w:rFonts w:ascii="仿宋" w:hAnsi="仿宋" w:eastAsia="仿宋" w:cs="仿宋"/>
          <w:bCs/>
          <w:color w:val="000000"/>
          <w:kern w:val="0"/>
          <w:sz w:val="24"/>
        </w:rPr>
        <w:t>是否可能对土壤和 地下水产生污染，</w:t>
      </w:r>
      <w:r>
        <w:rPr>
          <w:rFonts w:ascii="仿宋" w:hAnsi="仿宋" w:eastAsia="仿宋" w:cs="仿宋"/>
          <w:bCs/>
          <w:color w:val="000000"/>
          <w:spacing w:val="-1"/>
          <w:kern w:val="0"/>
          <w:sz w:val="24"/>
        </w:rPr>
        <w:t>来</w:t>
      </w:r>
      <w:r>
        <w:rPr>
          <w:rFonts w:ascii="仿宋" w:hAnsi="仿宋" w:eastAsia="仿宋" w:cs="仿宋"/>
          <w:bCs/>
          <w:color w:val="000000"/>
          <w:kern w:val="0"/>
          <w:sz w:val="24"/>
        </w:rPr>
        <w:t>进行隐患等级评</w:t>
      </w:r>
      <w:r>
        <w:rPr>
          <w:rFonts w:ascii="仿宋" w:hAnsi="仿宋" w:eastAsia="仿宋" w:cs="仿宋"/>
          <w:bCs/>
          <w:color w:val="000000"/>
          <w:spacing w:val="-1"/>
          <w:kern w:val="0"/>
          <w:sz w:val="24"/>
        </w:rPr>
        <w:t>判</w:t>
      </w:r>
      <w:r>
        <w:rPr>
          <w:rFonts w:ascii="仿宋" w:hAnsi="仿宋" w:eastAsia="仿宋" w:cs="仿宋"/>
          <w:bCs/>
          <w:color w:val="000000"/>
          <w:kern w:val="0"/>
          <w:sz w:val="24"/>
        </w:rPr>
        <w:t>；评断标准参照</w:t>
      </w:r>
      <w:r>
        <w:rPr>
          <w:rFonts w:ascii="仿宋" w:hAnsi="仿宋" w:eastAsia="仿宋" w:cs="仿宋"/>
          <w:bCs/>
          <w:color w:val="000000"/>
          <w:spacing w:val="-1"/>
          <w:kern w:val="0"/>
          <w:sz w:val="24"/>
        </w:rPr>
        <w:t>表</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1-1</w:t>
      </w:r>
      <w:r>
        <w:rPr>
          <w:rFonts w:ascii="仿宋" w:hAnsi="仿宋" w:eastAsia="仿宋" w:cs="仿宋"/>
          <w:bCs/>
          <w:color w:val="000000"/>
          <w:spacing w:val="-1"/>
          <w:kern w:val="0"/>
          <w:sz w:val="24"/>
        </w:rPr>
        <w:t>。</w:t>
      </w:r>
    </w:p>
    <w:p>
      <w:pPr>
        <w:autoSpaceDE w:val="0"/>
        <w:autoSpaceDN w:val="0"/>
        <w:spacing w:before="170" w:line="278" w:lineRule="exact"/>
        <w:ind w:left="3015"/>
        <w:jc w:val="left"/>
      </w:pPr>
      <w:r>
        <w:rPr>
          <w:rFonts w:ascii="仿宋" w:hAnsi="仿宋" w:eastAsia="仿宋" w:cs="仿宋"/>
          <w:b/>
          <w:bCs/>
          <w:color w:val="000000"/>
          <w:spacing w:val="5"/>
          <w:w w:val="97"/>
          <w:kern w:val="0"/>
        </w:rPr>
        <w:t>表</w:t>
      </w:r>
      <w:r>
        <w:rPr>
          <w:rFonts w:ascii="仿宋" w:hAnsi="仿宋" w:eastAsia="仿宋" w:cs="仿宋"/>
          <w:b/>
          <w:bCs/>
          <w:color w:val="000000"/>
          <w:w w:val="45"/>
          <w:kern w:val="0"/>
        </w:rPr>
        <w:t xml:space="preserve"> </w:t>
      </w:r>
      <w:r>
        <w:rPr>
          <w:rFonts w:ascii="Times New Roman" w:hAnsi="Times New Roman" w:eastAsia="Times New Roman" w:cs="Times New Roman"/>
          <w:b/>
          <w:bCs/>
          <w:color w:val="000000"/>
          <w:kern w:val="0"/>
        </w:rPr>
        <w:t>1-1</w:t>
      </w:r>
      <w:r>
        <w:rPr>
          <w:rFonts w:ascii="Times New Roman" w:hAnsi="Times New Roman" w:eastAsia="Times New Roman" w:cs="Times New Roman"/>
          <w:b/>
          <w:bCs/>
          <w:color w:val="000000"/>
          <w:spacing w:val="1"/>
          <w:kern w:val="0"/>
        </w:rPr>
        <w:t xml:space="preserve"> </w:t>
      </w:r>
      <w:r>
        <w:rPr>
          <w:rFonts w:ascii="仿宋" w:hAnsi="仿宋" w:eastAsia="仿宋" w:cs="仿宋"/>
          <w:b/>
          <w:bCs/>
          <w:color w:val="000000"/>
          <w:spacing w:val="1"/>
          <w:w w:val="99"/>
          <w:kern w:val="0"/>
        </w:rPr>
        <w:t>隐</w:t>
      </w:r>
      <w:r>
        <w:rPr>
          <w:rFonts w:ascii="仿宋" w:hAnsi="仿宋" w:eastAsia="仿宋" w:cs="仿宋"/>
          <w:b/>
          <w:bCs/>
          <w:color w:val="000000"/>
          <w:kern w:val="0"/>
        </w:rPr>
        <w:t>患等</w:t>
      </w:r>
      <w:r>
        <w:rPr>
          <w:rFonts w:ascii="仿宋" w:hAnsi="仿宋" w:eastAsia="仿宋" w:cs="仿宋"/>
          <w:b/>
          <w:bCs/>
          <w:color w:val="000000"/>
          <w:spacing w:val="-7"/>
          <w:w w:val="104"/>
          <w:kern w:val="0"/>
        </w:rPr>
        <w:t>级</w:t>
      </w:r>
      <w:r>
        <w:rPr>
          <w:rFonts w:ascii="仿宋" w:hAnsi="仿宋" w:eastAsia="仿宋" w:cs="仿宋"/>
          <w:b/>
          <w:bCs/>
          <w:color w:val="000000"/>
          <w:spacing w:val="5"/>
          <w:w w:val="97"/>
          <w:kern w:val="0"/>
        </w:rPr>
        <w:t>评</w:t>
      </w:r>
      <w:r>
        <w:rPr>
          <w:rFonts w:ascii="仿宋" w:hAnsi="仿宋" w:eastAsia="仿宋" w:cs="仿宋"/>
          <w:b/>
          <w:bCs/>
          <w:color w:val="000000"/>
          <w:spacing w:val="19"/>
          <w:w w:val="89"/>
          <w:kern w:val="0"/>
        </w:rPr>
        <w:t>判</w:t>
      </w:r>
      <w:r>
        <w:rPr>
          <w:rFonts w:ascii="仿宋" w:hAnsi="仿宋" w:eastAsia="仿宋" w:cs="仿宋"/>
          <w:b/>
          <w:bCs/>
          <w:color w:val="000000"/>
          <w:spacing w:val="5"/>
          <w:w w:val="89"/>
          <w:kern w:val="0"/>
        </w:rPr>
        <w:t>标</w:t>
      </w:r>
      <w:r>
        <w:rPr>
          <w:rFonts w:ascii="仿宋" w:hAnsi="仿宋" w:eastAsia="仿宋" w:cs="仿宋"/>
          <w:b/>
          <w:bCs/>
          <w:color w:val="000000"/>
          <w:spacing w:val="19"/>
          <w:w w:val="89"/>
          <w:kern w:val="0"/>
        </w:rPr>
        <w:t>准</w:t>
      </w:r>
    </w:p>
    <w:p>
      <w:pPr>
        <w:spacing w:line="14" w:lineRule="exact"/>
        <w:jc w:val="center"/>
        <w:sectPr>
          <w:type w:val="continuous"/>
          <w:pgSz w:w="11900" w:h="16840"/>
          <w:pgMar w:top="1426" w:right="1579" w:bottom="992" w:left="1799" w:header="851" w:footer="992" w:gutter="0"/>
          <w:cols w:space="0" w:num="1"/>
        </w:sectPr>
      </w:pPr>
    </w:p>
    <w:p>
      <w:pPr>
        <w:spacing w:line="14" w:lineRule="exact"/>
        <w:jc w:val="center"/>
      </w:pPr>
    </w:p>
    <w:tbl>
      <w:tblPr>
        <w:tblStyle w:val="12"/>
        <w:tblW w:w="0" w:type="auto"/>
        <w:tblInd w:w="0" w:type="dxa"/>
        <w:tblLayout w:type="autofit"/>
        <w:tblCellMar>
          <w:top w:w="0" w:type="dxa"/>
          <w:left w:w="0" w:type="dxa"/>
          <w:bottom w:w="0" w:type="dxa"/>
          <w:right w:w="0" w:type="dxa"/>
        </w:tblCellMar>
      </w:tblPr>
      <w:tblGrid>
        <w:gridCol w:w="2074"/>
        <w:gridCol w:w="2075"/>
        <w:gridCol w:w="2075"/>
        <w:gridCol w:w="2075"/>
      </w:tblGrid>
      <w:tr>
        <w:tblPrEx>
          <w:tblCellMar>
            <w:top w:w="0" w:type="dxa"/>
            <w:left w:w="0" w:type="dxa"/>
            <w:bottom w:w="0" w:type="dxa"/>
            <w:right w:w="0" w:type="dxa"/>
          </w:tblCellMar>
        </w:tblPrEx>
        <w:trPr>
          <w:trHeight w:val="387" w:hRule="exact"/>
        </w:trPr>
        <w:tc>
          <w:tcPr>
            <w:tcW w:w="2074" w:type="dxa"/>
            <w:vMerge w:val="restart"/>
            <w:tcBorders>
              <w:top w:val="single" w:color="000000" w:sz="2" w:space="0"/>
              <w:bottom w:val="single" w:color="000000" w:sz="2" w:space="0"/>
              <w:right w:val="single" w:color="000000" w:sz="2" w:space="0"/>
            </w:tcBorders>
          </w:tcPr>
          <w:p>
            <w:pPr>
              <w:autoSpaceDE w:val="0"/>
              <w:autoSpaceDN w:val="0"/>
              <w:spacing w:before="60" w:line="278" w:lineRule="exact"/>
              <w:ind w:left="614"/>
              <w:jc w:val="left"/>
            </w:pPr>
            <w:r>
              <w:rPr>
                <w:rFonts w:ascii="Times New Roman" w:hAnsi="Times New Roman" w:eastAsia="Times New Roman" w:cs="Times New Roman"/>
                <w:b/>
                <w:bCs/>
                <w:color w:val="000000"/>
                <w:kern w:val="0"/>
              </w:rPr>
              <w:t>“</w:t>
            </w:r>
            <w:r>
              <w:rPr>
                <w:rFonts w:ascii="仿宋" w:hAnsi="仿宋" w:eastAsia="仿宋" w:cs="仿宋"/>
                <w:b/>
                <w:bCs/>
                <w:color w:val="000000"/>
                <w:kern w:val="0"/>
              </w:rPr>
              <w:t>源</w:t>
            </w:r>
            <w:r>
              <w:rPr>
                <w:rFonts w:ascii="Times New Roman" w:hAnsi="Times New Roman" w:eastAsia="Times New Roman" w:cs="Times New Roman"/>
                <w:b/>
                <w:bCs/>
                <w:color w:val="000000"/>
                <w:spacing w:val="9"/>
                <w:w w:val="90"/>
                <w:kern w:val="0"/>
              </w:rPr>
              <w:t>”</w:t>
            </w:r>
            <w:r>
              <w:rPr>
                <w:rFonts w:ascii="仿宋" w:hAnsi="仿宋" w:eastAsia="仿宋" w:cs="仿宋"/>
                <w:b/>
                <w:bCs/>
                <w:color w:val="000000"/>
                <w:spacing w:val="16"/>
                <w:w w:val="88"/>
                <w:kern w:val="0"/>
              </w:rPr>
              <w:t>排</w:t>
            </w:r>
            <w:r>
              <w:rPr>
                <w:rFonts w:ascii="仿宋" w:hAnsi="仿宋" w:eastAsia="仿宋" w:cs="仿宋"/>
                <w:b/>
                <w:bCs/>
                <w:color w:val="000000"/>
                <w:spacing w:val="8"/>
                <w:w w:val="89"/>
                <w:kern w:val="0"/>
              </w:rPr>
              <w:t>查</w:t>
            </w:r>
          </w:p>
        </w:tc>
        <w:tc>
          <w:tcPr>
            <w:tcW w:w="207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60" w:line="278" w:lineRule="exact"/>
              <w:ind w:left="512"/>
              <w:jc w:val="left"/>
            </w:pPr>
            <w:r>
              <w:rPr>
                <w:rFonts w:ascii="Times New Roman" w:hAnsi="Times New Roman" w:eastAsia="Times New Roman" w:cs="Times New Roman"/>
                <w:b/>
                <w:bCs/>
                <w:color w:val="000000"/>
                <w:kern w:val="0"/>
              </w:rPr>
              <w:t>“</w:t>
            </w:r>
            <w:r>
              <w:rPr>
                <w:rFonts w:ascii="仿宋" w:hAnsi="仿宋" w:eastAsia="仿宋" w:cs="仿宋"/>
                <w:b/>
                <w:bCs/>
                <w:color w:val="000000"/>
                <w:kern w:val="0"/>
              </w:rPr>
              <w:t>途径</w:t>
            </w:r>
            <w:r>
              <w:rPr>
                <w:rFonts w:ascii="Times New Roman" w:hAnsi="Times New Roman" w:eastAsia="Times New Roman" w:cs="Times New Roman"/>
                <w:b/>
                <w:bCs/>
                <w:color w:val="000000"/>
                <w:kern w:val="0"/>
              </w:rPr>
              <w:t>”</w:t>
            </w:r>
            <w:r>
              <w:rPr>
                <w:rFonts w:ascii="仿宋" w:hAnsi="仿宋" w:eastAsia="仿宋" w:cs="仿宋"/>
                <w:b/>
                <w:bCs/>
                <w:color w:val="000000"/>
                <w:kern w:val="0"/>
              </w:rPr>
              <w:t>排查</w:t>
            </w:r>
          </w:p>
        </w:tc>
        <w:tc>
          <w:tcPr>
            <w:tcW w:w="207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60" w:line="278" w:lineRule="exact"/>
              <w:ind w:left="512"/>
              <w:jc w:val="left"/>
            </w:pPr>
            <w:r>
              <w:rPr>
                <w:rFonts w:ascii="Times New Roman" w:hAnsi="Times New Roman" w:eastAsia="Times New Roman" w:cs="Times New Roman"/>
                <w:b/>
                <w:bCs/>
                <w:color w:val="000000"/>
                <w:kern w:val="0"/>
              </w:rPr>
              <w:t>“</w:t>
            </w:r>
            <w:r>
              <w:rPr>
                <w:rFonts w:ascii="仿宋" w:hAnsi="仿宋" w:eastAsia="仿宋" w:cs="仿宋"/>
                <w:b/>
                <w:bCs/>
                <w:color w:val="000000"/>
                <w:kern w:val="0"/>
              </w:rPr>
              <w:t>制度</w:t>
            </w:r>
            <w:r>
              <w:rPr>
                <w:rFonts w:ascii="Times New Roman" w:hAnsi="Times New Roman" w:eastAsia="Times New Roman" w:cs="Times New Roman"/>
                <w:b/>
                <w:bCs/>
                <w:color w:val="000000"/>
                <w:kern w:val="0"/>
              </w:rPr>
              <w:t>”</w:t>
            </w:r>
            <w:r>
              <w:rPr>
                <w:rFonts w:ascii="仿宋" w:hAnsi="仿宋" w:eastAsia="仿宋" w:cs="仿宋"/>
                <w:b/>
                <w:bCs/>
                <w:color w:val="000000"/>
                <w:kern w:val="0"/>
              </w:rPr>
              <w:t>排查</w:t>
            </w:r>
          </w:p>
        </w:tc>
        <w:tc>
          <w:tcPr>
            <w:tcW w:w="2075" w:type="dxa"/>
            <w:vMerge w:val="restart"/>
            <w:tcBorders>
              <w:top w:val="single" w:color="000000" w:sz="2" w:space="0"/>
              <w:left w:val="single" w:color="000000" w:sz="2" w:space="0"/>
              <w:bottom w:val="single" w:color="000000" w:sz="2" w:space="0"/>
            </w:tcBorders>
          </w:tcPr>
          <w:p>
            <w:pPr>
              <w:autoSpaceDE w:val="0"/>
              <w:autoSpaceDN w:val="0"/>
              <w:spacing w:before="95" w:line="213" w:lineRule="exact"/>
              <w:ind w:left="620"/>
              <w:jc w:val="left"/>
            </w:pPr>
            <w:r>
              <w:rPr>
                <w:rFonts w:ascii="仿宋" w:hAnsi="仿宋" w:eastAsia="仿宋" w:cs="仿宋"/>
                <w:b/>
                <w:bCs/>
                <w:color w:val="000000"/>
                <w:spacing w:val="5"/>
                <w:w w:val="97"/>
                <w:kern w:val="0"/>
              </w:rPr>
              <w:t>隐</w:t>
            </w:r>
            <w:r>
              <w:rPr>
                <w:rFonts w:ascii="仿宋" w:hAnsi="仿宋" w:eastAsia="仿宋" w:cs="仿宋"/>
                <w:b/>
                <w:bCs/>
                <w:color w:val="000000"/>
                <w:spacing w:val="19"/>
                <w:w w:val="89"/>
                <w:kern w:val="0"/>
              </w:rPr>
              <w:t>患</w:t>
            </w:r>
            <w:r>
              <w:rPr>
                <w:rFonts w:ascii="仿宋" w:hAnsi="仿宋" w:eastAsia="仿宋" w:cs="仿宋"/>
                <w:b/>
                <w:bCs/>
                <w:color w:val="000000"/>
                <w:spacing w:val="5"/>
                <w:w w:val="89"/>
                <w:kern w:val="0"/>
              </w:rPr>
              <w:t>等</w:t>
            </w:r>
            <w:r>
              <w:rPr>
                <w:rFonts w:ascii="仿宋" w:hAnsi="仿宋" w:eastAsia="仿宋" w:cs="仿宋"/>
                <w:b/>
                <w:bCs/>
                <w:color w:val="000000"/>
                <w:spacing w:val="19"/>
                <w:w w:val="89"/>
                <w:kern w:val="0"/>
              </w:rPr>
              <w:t>级</w:t>
            </w:r>
          </w:p>
        </w:tc>
      </w:tr>
      <w:tr>
        <w:tblPrEx>
          <w:tblCellMar>
            <w:top w:w="0" w:type="dxa"/>
            <w:left w:w="0" w:type="dxa"/>
            <w:bottom w:w="0" w:type="dxa"/>
            <w:right w:w="0" w:type="dxa"/>
          </w:tblCellMar>
        </w:tblPrEx>
        <w:trPr>
          <w:trHeight w:val="397" w:hRule="exact"/>
        </w:trPr>
        <w:tc>
          <w:tcPr>
            <w:tcW w:w="2074" w:type="dxa"/>
            <w:vMerge w:val="restart"/>
            <w:tcBorders>
              <w:top w:val="single" w:color="000000" w:sz="2" w:space="0"/>
              <w:bottom w:val="single" w:color="000000" w:sz="2" w:space="0"/>
              <w:right w:val="single" w:color="000000" w:sz="2" w:space="0"/>
            </w:tcBorders>
          </w:tcPr>
          <w:p>
            <w:pPr>
              <w:autoSpaceDE w:val="0"/>
              <w:autoSpaceDN w:val="0"/>
              <w:spacing w:before="94" w:line="214" w:lineRule="exact"/>
              <w:ind w:left="194"/>
              <w:jc w:val="left"/>
            </w:pPr>
            <w:r>
              <w:rPr>
                <w:rFonts w:ascii="仿宋" w:hAnsi="仿宋" w:eastAsia="仿宋" w:cs="仿宋"/>
                <w:bCs/>
                <w:color w:val="000000"/>
                <w:spacing w:val="-1"/>
                <w:kern w:val="0"/>
              </w:rPr>
              <w:t>涉及</w:t>
            </w:r>
            <w:r>
              <w:rPr>
                <w:rFonts w:ascii="仿宋" w:hAnsi="仿宋" w:eastAsia="仿宋" w:cs="仿宋"/>
                <w:bCs/>
                <w:color w:val="000000"/>
                <w:kern w:val="0"/>
              </w:rPr>
              <w:t>有毒有害物</w:t>
            </w:r>
            <w:r>
              <w:rPr>
                <w:rFonts w:ascii="仿宋" w:hAnsi="仿宋" w:eastAsia="仿宋" w:cs="仿宋"/>
                <w:bCs/>
                <w:color w:val="000000"/>
                <w:spacing w:val="-1"/>
                <w:kern w:val="0"/>
              </w:rPr>
              <w:t>质</w:t>
            </w:r>
          </w:p>
        </w:tc>
        <w:tc>
          <w:tcPr>
            <w:tcW w:w="207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94" w:line="214" w:lineRule="exact"/>
              <w:ind w:left="303"/>
              <w:jc w:val="left"/>
            </w:pPr>
            <w:r>
              <w:rPr>
                <w:rFonts w:ascii="仿宋" w:hAnsi="仿宋" w:eastAsia="仿宋" w:cs="仿宋"/>
                <w:bCs/>
                <w:color w:val="000000"/>
                <w:spacing w:val="-1"/>
                <w:kern w:val="0"/>
              </w:rPr>
              <w:t>防范</w:t>
            </w:r>
            <w:r>
              <w:rPr>
                <w:rFonts w:ascii="仿宋" w:hAnsi="仿宋" w:eastAsia="仿宋" w:cs="仿宋"/>
                <w:bCs/>
                <w:color w:val="000000"/>
                <w:kern w:val="0"/>
              </w:rPr>
              <w:t>措施不到位</w:t>
            </w:r>
          </w:p>
        </w:tc>
        <w:tc>
          <w:tcPr>
            <w:tcW w:w="207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94" w:line="214" w:lineRule="exact"/>
              <w:ind w:left="512"/>
              <w:jc w:val="left"/>
            </w:pPr>
            <w:r>
              <w:rPr>
                <w:rFonts w:ascii="仿宋" w:hAnsi="仿宋" w:eastAsia="仿宋" w:cs="仿宋"/>
                <w:bCs/>
                <w:color w:val="000000"/>
                <w:spacing w:val="-1"/>
                <w:kern w:val="0"/>
              </w:rPr>
              <w:t>管理</w:t>
            </w:r>
            <w:r>
              <w:rPr>
                <w:rFonts w:ascii="仿宋" w:hAnsi="仿宋" w:eastAsia="仿宋" w:cs="仿宋"/>
                <w:bCs/>
                <w:color w:val="000000"/>
                <w:kern w:val="0"/>
              </w:rPr>
              <w:t>不完善</w:t>
            </w:r>
          </w:p>
        </w:tc>
        <w:tc>
          <w:tcPr>
            <w:tcW w:w="2075" w:type="dxa"/>
            <w:vMerge w:val="restart"/>
            <w:tcBorders>
              <w:top w:val="single" w:color="000000" w:sz="2" w:space="0"/>
              <w:left w:val="single" w:color="000000" w:sz="2" w:space="0"/>
              <w:bottom w:val="single" w:color="000000" w:sz="2" w:space="0"/>
            </w:tcBorders>
          </w:tcPr>
          <w:p>
            <w:pPr>
              <w:autoSpaceDE w:val="0"/>
              <w:autoSpaceDN w:val="0"/>
              <w:spacing w:before="94" w:line="214" w:lineRule="exact"/>
              <w:ind w:left="409"/>
              <w:jc w:val="left"/>
            </w:pPr>
            <w:r>
              <w:rPr>
                <w:rFonts w:ascii="仿宋" w:hAnsi="仿宋" w:eastAsia="仿宋" w:cs="仿宋"/>
                <w:bCs/>
                <w:color w:val="000000"/>
                <w:spacing w:val="-1"/>
                <w:kern w:val="0"/>
              </w:rPr>
              <w:t>极易</w:t>
            </w:r>
            <w:r>
              <w:rPr>
                <w:rFonts w:ascii="仿宋" w:hAnsi="仿宋" w:eastAsia="仿宋" w:cs="仿宋"/>
                <w:bCs/>
                <w:color w:val="000000"/>
                <w:kern w:val="0"/>
              </w:rPr>
              <w:t>产生污染</w:t>
            </w:r>
          </w:p>
        </w:tc>
      </w:tr>
      <w:tr>
        <w:tblPrEx>
          <w:tblCellMar>
            <w:top w:w="0" w:type="dxa"/>
            <w:left w:w="0" w:type="dxa"/>
            <w:bottom w:w="0" w:type="dxa"/>
            <w:right w:w="0" w:type="dxa"/>
          </w:tblCellMar>
        </w:tblPrEx>
        <w:trPr>
          <w:trHeight w:val="397" w:hRule="exact"/>
        </w:trPr>
        <w:tc>
          <w:tcPr>
            <w:tcW w:w="2074" w:type="dxa"/>
            <w:vMerge w:val="restart"/>
            <w:tcBorders>
              <w:top w:val="single" w:color="000000" w:sz="2" w:space="0"/>
              <w:bottom w:val="single" w:color="000000" w:sz="2" w:space="0"/>
              <w:right w:val="single" w:color="000000" w:sz="2" w:space="0"/>
            </w:tcBorders>
          </w:tcPr>
          <w:p>
            <w:pPr>
              <w:autoSpaceDE w:val="0"/>
              <w:autoSpaceDN w:val="0"/>
              <w:spacing w:before="93" w:line="214" w:lineRule="exact"/>
              <w:ind w:left="194"/>
              <w:jc w:val="left"/>
            </w:pPr>
            <w:r>
              <w:rPr>
                <w:rFonts w:ascii="仿宋" w:hAnsi="仿宋" w:eastAsia="仿宋" w:cs="仿宋"/>
                <w:bCs/>
                <w:color w:val="000000"/>
                <w:spacing w:val="-1"/>
                <w:kern w:val="0"/>
              </w:rPr>
              <w:t>涉及</w:t>
            </w:r>
            <w:r>
              <w:rPr>
                <w:rFonts w:ascii="仿宋" w:hAnsi="仿宋" w:eastAsia="仿宋" w:cs="仿宋"/>
                <w:bCs/>
                <w:color w:val="000000"/>
                <w:kern w:val="0"/>
              </w:rPr>
              <w:t>有毒有害物</w:t>
            </w:r>
            <w:r>
              <w:rPr>
                <w:rFonts w:ascii="仿宋" w:hAnsi="仿宋" w:eastAsia="仿宋" w:cs="仿宋"/>
                <w:bCs/>
                <w:color w:val="000000"/>
                <w:spacing w:val="-1"/>
                <w:kern w:val="0"/>
              </w:rPr>
              <w:t>质</w:t>
            </w:r>
          </w:p>
        </w:tc>
        <w:tc>
          <w:tcPr>
            <w:tcW w:w="207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93" w:line="214" w:lineRule="exact"/>
              <w:ind w:left="303"/>
              <w:jc w:val="left"/>
            </w:pPr>
            <w:r>
              <w:rPr>
                <w:rFonts w:ascii="仿宋" w:hAnsi="仿宋" w:eastAsia="仿宋" w:cs="仿宋"/>
                <w:bCs/>
                <w:color w:val="000000"/>
                <w:spacing w:val="-1"/>
                <w:kern w:val="0"/>
              </w:rPr>
              <w:t>防范</w:t>
            </w:r>
            <w:r>
              <w:rPr>
                <w:rFonts w:ascii="仿宋" w:hAnsi="仿宋" w:eastAsia="仿宋" w:cs="仿宋"/>
                <w:bCs/>
                <w:color w:val="000000"/>
                <w:kern w:val="0"/>
              </w:rPr>
              <w:t>措施不到位</w:t>
            </w:r>
          </w:p>
        </w:tc>
        <w:tc>
          <w:tcPr>
            <w:tcW w:w="207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93" w:line="214" w:lineRule="exact"/>
              <w:ind w:left="617"/>
              <w:jc w:val="left"/>
            </w:pPr>
            <w:r>
              <w:rPr>
                <w:rFonts w:ascii="仿宋" w:hAnsi="仿宋" w:eastAsia="仿宋" w:cs="仿宋"/>
                <w:bCs/>
                <w:color w:val="000000"/>
                <w:spacing w:val="-1"/>
                <w:kern w:val="0"/>
              </w:rPr>
              <w:t>管理</w:t>
            </w:r>
            <w:r>
              <w:rPr>
                <w:rFonts w:ascii="仿宋" w:hAnsi="仿宋" w:eastAsia="仿宋" w:cs="仿宋"/>
                <w:bCs/>
                <w:color w:val="000000"/>
                <w:kern w:val="0"/>
              </w:rPr>
              <w:t>完善</w:t>
            </w:r>
          </w:p>
        </w:tc>
        <w:tc>
          <w:tcPr>
            <w:tcW w:w="2075" w:type="dxa"/>
            <w:vMerge w:val="restart"/>
            <w:tcBorders>
              <w:top w:val="single" w:color="000000" w:sz="2" w:space="0"/>
              <w:left w:val="single" w:color="000000" w:sz="2" w:space="0"/>
              <w:bottom w:val="single" w:color="000000" w:sz="2" w:space="0"/>
            </w:tcBorders>
          </w:tcPr>
          <w:p>
            <w:pPr>
              <w:autoSpaceDE w:val="0"/>
              <w:autoSpaceDN w:val="0"/>
              <w:spacing w:before="93" w:line="214" w:lineRule="exact"/>
              <w:ind w:left="514"/>
              <w:jc w:val="left"/>
            </w:pPr>
            <w:r>
              <w:rPr>
                <w:rFonts w:ascii="仿宋" w:hAnsi="仿宋" w:eastAsia="仿宋" w:cs="仿宋"/>
                <w:bCs/>
                <w:color w:val="000000"/>
                <w:spacing w:val="-1"/>
                <w:kern w:val="0"/>
              </w:rPr>
              <w:t>易产</w:t>
            </w:r>
            <w:r>
              <w:rPr>
                <w:rFonts w:ascii="仿宋" w:hAnsi="仿宋" w:eastAsia="仿宋" w:cs="仿宋"/>
                <w:bCs/>
                <w:color w:val="000000"/>
                <w:kern w:val="0"/>
              </w:rPr>
              <w:t>生污染</w:t>
            </w:r>
          </w:p>
        </w:tc>
      </w:tr>
      <w:tr>
        <w:tblPrEx>
          <w:tblCellMar>
            <w:top w:w="0" w:type="dxa"/>
            <w:left w:w="0" w:type="dxa"/>
            <w:bottom w:w="0" w:type="dxa"/>
            <w:right w:w="0" w:type="dxa"/>
          </w:tblCellMar>
        </w:tblPrEx>
        <w:trPr>
          <w:trHeight w:val="397" w:hRule="exact"/>
        </w:trPr>
        <w:tc>
          <w:tcPr>
            <w:tcW w:w="2074" w:type="dxa"/>
            <w:vMerge w:val="restart"/>
            <w:tcBorders>
              <w:top w:val="single" w:color="000000" w:sz="2" w:space="0"/>
              <w:bottom w:val="single" w:color="000000" w:sz="2" w:space="0"/>
              <w:right w:val="single" w:color="000000" w:sz="2" w:space="0"/>
            </w:tcBorders>
          </w:tcPr>
          <w:p>
            <w:pPr>
              <w:autoSpaceDE w:val="0"/>
              <w:autoSpaceDN w:val="0"/>
              <w:spacing w:before="95" w:line="213" w:lineRule="exact"/>
              <w:ind w:left="194"/>
              <w:jc w:val="left"/>
            </w:pPr>
            <w:r>
              <w:rPr>
                <w:rFonts w:ascii="仿宋" w:hAnsi="仿宋" w:eastAsia="仿宋" w:cs="仿宋"/>
                <w:bCs/>
                <w:color w:val="000000"/>
                <w:spacing w:val="-1"/>
                <w:kern w:val="0"/>
              </w:rPr>
              <w:t>涉及</w:t>
            </w:r>
            <w:r>
              <w:rPr>
                <w:rFonts w:ascii="仿宋" w:hAnsi="仿宋" w:eastAsia="仿宋" w:cs="仿宋"/>
                <w:bCs/>
                <w:color w:val="000000"/>
                <w:kern w:val="0"/>
              </w:rPr>
              <w:t>有毒有害物</w:t>
            </w:r>
            <w:r>
              <w:rPr>
                <w:rFonts w:ascii="仿宋" w:hAnsi="仿宋" w:eastAsia="仿宋" w:cs="仿宋"/>
                <w:bCs/>
                <w:color w:val="000000"/>
                <w:spacing w:val="-1"/>
                <w:kern w:val="0"/>
              </w:rPr>
              <w:t>质</w:t>
            </w:r>
          </w:p>
        </w:tc>
        <w:tc>
          <w:tcPr>
            <w:tcW w:w="207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95" w:line="213" w:lineRule="exact"/>
              <w:ind w:left="409"/>
              <w:jc w:val="left"/>
            </w:pPr>
            <w:r>
              <w:rPr>
                <w:rFonts w:ascii="仿宋" w:hAnsi="仿宋" w:eastAsia="仿宋" w:cs="仿宋"/>
                <w:bCs/>
                <w:color w:val="000000"/>
                <w:spacing w:val="-1"/>
                <w:kern w:val="0"/>
              </w:rPr>
              <w:t>防范</w:t>
            </w:r>
            <w:r>
              <w:rPr>
                <w:rFonts w:ascii="仿宋" w:hAnsi="仿宋" w:eastAsia="仿宋" w:cs="仿宋"/>
                <w:bCs/>
                <w:color w:val="000000"/>
                <w:kern w:val="0"/>
              </w:rPr>
              <w:t>措施到位</w:t>
            </w:r>
          </w:p>
        </w:tc>
        <w:tc>
          <w:tcPr>
            <w:tcW w:w="207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95" w:line="213" w:lineRule="exact"/>
              <w:ind w:left="512"/>
              <w:jc w:val="left"/>
            </w:pPr>
            <w:r>
              <w:rPr>
                <w:rFonts w:ascii="仿宋" w:hAnsi="仿宋" w:eastAsia="仿宋" w:cs="仿宋"/>
                <w:bCs/>
                <w:color w:val="000000"/>
                <w:spacing w:val="-1"/>
                <w:kern w:val="0"/>
              </w:rPr>
              <w:t>管理</w:t>
            </w:r>
            <w:r>
              <w:rPr>
                <w:rFonts w:ascii="仿宋" w:hAnsi="仿宋" w:eastAsia="仿宋" w:cs="仿宋"/>
                <w:bCs/>
                <w:color w:val="000000"/>
                <w:kern w:val="0"/>
              </w:rPr>
              <w:t>不完善</w:t>
            </w:r>
          </w:p>
        </w:tc>
        <w:tc>
          <w:tcPr>
            <w:tcW w:w="2075" w:type="dxa"/>
            <w:vMerge w:val="restart"/>
            <w:tcBorders>
              <w:top w:val="single" w:color="000000" w:sz="2" w:space="0"/>
              <w:left w:val="single" w:color="000000" w:sz="2" w:space="0"/>
              <w:bottom w:val="single" w:color="000000" w:sz="2" w:space="0"/>
            </w:tcBorders>
          </w:tcPr>
          <w:p>
            <w:pPr>
              <w:autoSpaceDE w:val="0"/>
              <w:autoSpaceDN w:val="0"/>
              <w:spacing w:before="95" w:line="213" w:lineRule="exact"/>
              <w:ind w:left="514"/>
              <w:jc w:val="left"/>
            </w:pPr>
            <w:r>
              <w:rPr>
                <w:rFonts w:ascii="仿宋" w:hAnsi="仿宋" w:eastAsia="仿宋" w:cs="仿宋"/>
                <w:bCs/>
                <w:color w:val="000000"/>
                <w:spacing w:val="-1"/>
                <w:kern w:val="0"/>
              </w:rPr>
              <w:t>易产</w:t>
            </w:r>
            <w:r>
              <w:rPr>
                <w:rFonts w:ascii="仿宋" w:hAnsi="仿宋" w:eastAsia="仿宋" w:cs="仿宋"/>
                <w:bCs/>
                <w:color w:val="000000"/>
                <w:kern w:val="0"/>
              </w:rPr>
              <w:t>生污染</w:t>
            </w:r>
          </w:p>
        </w:tc>
      </w:tr>
      <w:tr>
        <w:tblPrEx>
          <w:tblCellMar>
            <w:top w:w="0" w:type="dxa"/>
            <w:left w:w="0" w:type="dxa"/>
            <w:bottom w:w="0" w:type="dxa"/>
            <w:right w:w="0" w:type="dxa"/>
          </w:tblCellMar>
        </w:tblPrEx>
        <w:trPr>
          <w:trHeight w:val="397" w:hRule="exact"/>
        </w:trPr>
        <w:tc>
          <w:tcPr>
            <w:tcW w:w="2074" w:type="dxa"/>
            <w:vMerge w:val="restart"/>
            <w:tcBorders>
              <w:top w:val="single" w:color="000000" w:sz="2" w:space="0"/>
              <w:bottom w:val="single" w:color="000000" w:sz="2" w:space="0"/>
              <w:right w:val="single" w:color="000000" w:sz="2" w:space="0"/>
            </w:tcBorders>
          </w:tcPr>
          <w:p>
            <w:pPr>
              <w:autoSpaceDE w:val="0"/>
              <w:autoSpaceDN w:val="0"/>
              <w:spacing w:before="94" w:line="213" w:lineRule="exact"/>
              <w:ind w:left="194"/>
              <w:jc w:val="left"/>
            </w:pPr>
            <w:r>
              <w:rPr>
                <w:rFonts w:ascii="仿宋" w:hAnsi="仿宋" w:eastAsia="仿宋" w:cs="仿宋"/>
                <w:bCs/>
                <w:color w:val="000000"/>
                <w:spacing w:val="-1"/>
                <w:kern w:val="0"/>
              </w:rPr>
              <w:t>涉及</w:t>
            </w:r>
            <w:r>
              <w:rPr>
                <w:rFonts w:ascii="仿宋" w:hAnsi="仿宋" w:eastAsia="仿宋" w:cs="仿宋"/>
                <w:bCs/>
                <w:color w:val="000000"/>
                <w:kern w:val="0"/>
              </w:rPr>
              <w:t>有毒有害物</w:t>
            </w:r>
            <w:r>
              <w:rPr>
                <w:rFonts w:ascii="仿宋" w:hAnsi="仿宋" w:eastAsia="仿宋" w:cs="仿宋"/>
                <w:bCs/>
                <w:color w:val="000000"/>
                <w:spacing w:val="-1"/>
                <w:kern w:val="0"/>
              </w:rPr>
              <w:t>质</w:t>
            </w:r>
          </w:p>
        </w:tc>
        <w:tc>
          <w:tcPr>
            <w:tcW w:w="207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94" w:line="213" w:lineRule="exact"/>
              <w:ind w:left="409"/>
              <w:jc w:val="left"/>
            </w:pPr>
            <w:r>
              <w:rPr>
                <w:rFonts w:ascii="仿宋" w:hAnsi="仿宋" w:eastAsia="仿宋" w:cs="仿宋"/>
                <w:bCs/>
                <w:color w:val="000000"/>
                <w:spacing w:val="-1"/>
                <w:kern w:val="0"/>
              </w:rPr>
              <w:t>防范</w:t>
            </w:r>
            <w:r>
              <w:rPr>
                <w:rFonts w:ascii="仿宋" w:hAnsi="仿宋" w:eastAsia="仿宋" w:cs="仿宋"/>
                <w:bCs/>
                <w:color w:val="000000"/>
                <w:kern w:val="0"/>
              </w:rPr>
              <w:t>措施到位</w:t>
            </w:r>
          </w:p>
        </w:tc>
        <w:tc>
          <w:tcPr>
            <w:tcW w:w="207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94" w:line="213" w:lineRule="exact"/>
              <w:ind w:left="617"/>
              <w:jc w:val="left"/>
            </w:pPr>
            <w:r>
              <w:rPr>
                <w:rFonts w:ascii="仿宋" w:hAnsi="仿宋" w:eastAsia="仿宋" w:cs="仿宋"/>
                <w:bCs/>
                <w:color w:val="000000"/>
                <w:spacing w:val="-1"/>
                <w:kern w:val="0"/>
              </w:rPr>
              <w:t>管理</w:t>
            </w:r>
            <w:r>
              <w:rPr>
                <w:rFonts w:ascii="仿宋" w:hAnsi="仿宋" w:eastAsia="仿宋" w:cs="仿宋"/>
                <w:bCs/>
                <w:color w:val="000000"/>
                <w:kern w:val="0"/>
              </w:rPr>
              <w:t>完善</w:t>
            </w:r>
          </w:p>
        </w:tc>
        <w:tc>
          <w:tcPr>
            <w:tcW w:w="2075" w:type="dxa"/>
            <w:vMerge w:val="restart"/>
            <w:tcBorders>
              <w:top w:val="single" w:color="000000" w:sz="2" w:space="0"/>
              <w:left w:val="single" w:color="000000" w:sz="2" w:space="0"/>
              <w:bottom w:val="single" w:color="000000" w:sz="2" w:space="0"/>
            </w:tcBorders>
          </w:tcPr>
          <w:p>
            <w:pPr>
              <w:autoSpaceDE w:val="0"/>
              <w:autoSpaceDN w:val="0"/>
              <w:spacing w:before="94" w:line="213" w:lineRule="exact"/>
              <w:ind w:left="409"/>
              <w:jc w:val="left"/>
            </w:pPr>
            <w:r>
              <w:rPr>
                <w:rFonts w:ascii="仿宋" w:hAnsi="仿宋" w:eastAsia="仿宋" w:cs="仿宋"/>
                <w:bCs/>
                <w:color w:val="000000"/>
                <w:spacing w:val="-1"/>
                <w:kern w:val="0"/>
              </w:rPr>
              <w:t>可能</w:t>
            </w:r>
            <w:r>
              <w:rPr>
                <w:rFonts w:ascii="仿宋" w:hAnsi="仿宋" w:eastAsia="仿宋" w:cs="仿宋"/>
                <w:bCs/>
                <w:color w:val="000000"/>
                <w:kern w:val="0"/>
              </w:rPr>
              <w:t>产生污染</w:t>
            </w:r>
          </w:p>
        </w:tc>
      </w:tr>
      <w:tr>
        <w:tblPrEx>
          <w:tblCellMar>
            <w:top w:w="0" w:type="dxa"/>
            <w:left w:w="0" w:type="dxa"/>
            <w:bottom w:w="0" w:type="dxa"/>
            <w:right w:w="0" w:type="dxa"/>
          </w:tblCellMar>
        </w:tblPrEx>
        <w:trPr>
          <w:trHeight w:val="397" w:hRule="exact"/>
        </w:trPr>
        <w:tc>
          <w:tcPr>
            <w:tcW w:w="2074" w:type="dxa"/>
            <w:vMerge w:val="restart"/>
            <w:tcBorders>
              <w:top w:val="single" w:color="000000" w:sz="2" w:space="0"/>
              <w:bottom w:val="single" w:color="000000" w:sz="2" w:space="0"/>
              <w:right w:val="single" w:color="000000" w:sz="2" w:space="0"/>
            </w:tcBorders>
          </w:tcPr>
          <w:p>
            <w:pPr>
              <w:autoSpaceDE w:val="0"/>
              <w:autoSpaceDN w:val="0"/>
              <w:spacing w:before="95" w:line="214" w:lineRule="exact"/>
              <w:ind w:left="89"/>
              <w:jc w:val="left"/>
            </w:pPr>
            <w:r>
              <w:rPr>
                <w:rFonts w:ascii="仿宋" w:hAnsi="仿宋" w:eastAsia="仿宋" w:cs="仿宋"/>
                <w:bCs/>
                <w:color w:val="000000"/>
                <w:spacing w:val="-1"/>
                <w:kern w:val="0"/>
              </w:rPr>
              <w:t>不涉</w:t>
            </w:r>
            <w:r>
              <w:rPr>
                <w:rFonts w:ascii="仿宋" w:hAnsi="仿宋" w:eastAsia="仿宋" w:cs="仿宋"/>
                <w:bCs/>
                <w:color w:val="000000"/>
                <w:kern w:val="0"/>
              </w:rPr>
              <w:t>及有毒有害</w:t>
            </w:r>
            <w:r>
              <w:rPr>
                <w:rFonts w:ascii="仿宋" w:hAnsi="仿宋" w:eastAsia="仿宋" w:cs="仿宋"/>
                <w:bCs/>
                <w:color w:val="000000"/>
                <w:spacing w:val="-1"/>
                <w:kern w:val="0"/>
              </w:rPr>
              <w:t>物</w:t>
            </w:r>
            <w:r>
              <w:rPr>
                <w:rFonts w:ascii="仿宋" w:hAnsi="仿宋" w:eastAsia="仿宋" w:cs="仿宋"/>
                <w:bCs/>
                <w:color w:val="000000"/>
                <w:kern w:val="0"/>
              </w:rPr>
              <w:t>质</w:t>
            </w:r>
          </w:p>
        </w:tc>
        <w:tc>
          <w:tcPr>
            <w:tcW w:w="207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95" w:line="214" w:lineRule="exact"/>
              <w:ind w:left="303"/>
              <w:jc w:val="left"/>
            </w:pPr>
            <w:r>
              <w:rPr>
                <w:rFonts w:ascii="仿宋" w:hAnsi="仿宋" w:eastAsia="仿宋" w:cs="仿宋"/>
                <w:bCs/>
                <w:color w:val="000000"/>
                <w:spacing w:val="-1"/>
                <w:kern w:val="0"/>
              </w:rPr>
              <w:t>防范</w:t>
            </w:r>
            <w:r>
              <w:rPr>
                <w:rFonts w:ascii="仿宋" w:hAnsi="仿宋" w:eastAsia="仿宋" w:cs="仿宋"/>
                <w:bCs/>
                <w:color w:val="000000"/>
                <w:kern w:val="0"/>
              </w:rPr>
              <w:t>措施不到位</w:t>
            </w:r>
          </w:p>
        </w:tc>
        <w:tc>
          <w:tcPr>
            <w:tcW w:w="207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95" w:line="214" w:lineRule="exact"/>
              <w:ind w:left="512"/>
              <w:jc w:val="left"/>
            </w:pPr>
            <w:r>
              <w:rPr>
                <w:rFonts w:ascii="仿宋" w:hAnsi="仿宋" w:eastAsia="仿宋" w:cs="仿宋"/>
                <w:bCs/>
                <w:color w:val="000000"/>
                <w:spacing w:val="-1"/>
                <w:kern w:val="0"/>
              </w:rPr>
              <w:t>管理</w:t>
            </w:r>
            <w:r>
              <w:rPr>
                <w:rFonts w:ascii="仿宋" w:hAnsi="仿宋" w:eastAsia="仿宋" w:cs="仿宋"/>
                <w:bCs/>
                <w:color w:val="000000"/>
                <w:kern w:val="0"/>
              </w:rPr>
              <w:t>不完善</w:t>
            </w:r>
          </w:p>
        </w:tc>
        <w:tc>
          <w:tcPr>
            <w:tcW w:w="2075" w:type="dxa"/>
            <w:vMerge w:val="restart"/>
            <w:tcBorders>
              <w:top w:val="single" w:color="000000" w:sz="2" w:space="0"/>
              <w:left w:val="single" w:color="000000" w:sz="2" w:space="0"/>
              <w:bottom w:val="single" w:color="000000" w:sz="2" w:space="0"/>
            </w:tcBorders>
          </w:tcPr>
          <w:p>
            <w:pPr>
              <w:autoSpaceDE w:val="0"/>
              <w:autoSpaceDN w:val="0"/>
              <w:spacing w:before="95" w:line="214" w:lineRule="exact"/>
              <w:ind w:left="409"/>
              <w:jc w:val="left"/>
            </w:pPr>
            <w:r>
              <w:rPr>
                <w:rFonts w:ascii="仿宋" w:hAnsi="仿宋" w:eastAsia="仿宋" w:cs="仿宋"/>
                <w:bCs/>
                <w:color w:val="000000"/>
                <w:spacing w:val="-1"/>
                <w:kern w:val="0"/>
              </w:rPr>
              <w:t>可能</w:t>
            </w:r>
            <w:r>
              <w:rPr>
                <w:rFonts w:ascii="仿宋" w:hAnsi="仿宋" w:eastAsia="仿宋" w:cs="仿宋"/>
                <w:bCs/>
                <w:color w:val="000000"/>
                <w:kern w:val="0"/>
              </w:rPr>
              <w:t>产生污染</w:t>
            </w:r>
          </w:p>
        </w:tc>
      </w:tr>
      <w:tr>
        <w:tblPrEx>
          <w:tblCellMar>
            <w:top w:w="0" w:type="dxa"/>
            <w:left w:w="0" w:type="dxa"/>
            <w:bottom w:w="0" w:type="dxa"/>
            <w:right w:w="0" w:type="dxa"/>
          </w:tblCellMar>
        </w:tblPrEx>
        <w:trPr>
          <w:trHeight w:val="397" w:hRule="exact"/>
        </w:trPr>
        <w:tc>
          <w:tcPr>
            <w:tcW w:w="2074" w:type="dxa"/>
            <w:vMerge w:val="restart"/>
            <w:tcBorders>
              <w:top w:val="single" w:color="000000" w:sz="2" w:space="0"/>
              <w:bottom w:val="single" w:color="000000" w:sz="2" w:space="0"/>
              <w:right w:val="single" w:color="000000" w:sz="2" w:space="0"/>
            </w:tcBorders>
          </w:tcPr>
          <w:p>
            <w:pPr>
              <w:autoSpaceDE w:val="0"/>
              <w:autoSpaceDN w:val="0"/>
              <w:spacing w:before="94" w:line="214" w:lineRule="exact"/>
              <w:ind w:left="89"/>
              <w:jc w:val="left"/>
            </w:pPr>
            <w:r>
              <w:rPr>
                <w:rFonts w:ascii="仿宋" w:hAnsi="仿宋" w:eastAsia="仿宋" w:cs="仿宋"/>
                <w:bCs/>
                <w:color w:val="000000"/>
                <w:spacing w:val="-1"/>
                <w:kern w:val="0"/>
              </w:rPr>
              <w:t>不涉</w:t>
            </w:r>
            <w:r>
              <w:rPr>
                <w:rFonts w:ascii="仿宋" w:hAnsi="仿宋" w:eastAsia="仿宋" w:cs="仿宋"/>
                <w:bCs/>
                <w:color w:val="000000"/>
                <w:kern w:val="0"/>
              </w:rPr>
              <w:t>及有毒有害</w:t>
            </w:r>
            <w:r>
              <w:rPr>
                <w:rFonts w:ascii="仿宋" w:hAnsi="仿宋" w:eastAsia="仿宋" w:cs="仿宋"/>
                <w:bCs/>
                <w:color w:val="000000"/>
                <w:spacing w:val="-1"/>
                <w:kern w:val="0"/>
              </w:rPr>
              <w:t>物</w:t>
            </w:r>
            <w:r>
              <w:rPr>
                <w:rFonts w:ascii="仿宋" w:hAnsi="仿宋" w:eastAsia="仿宋" w:cs="仿宋"/>
                <w:bCs/>
                <w:color w:val="000000"/>
                <w:kern w:val="0"/>
              </w:rPr>
              <w:t>质</w:t>
            </w:r>
          </w:p>
        </w:tc>
        <w:tc>
          <w:tcPr>
            <w:tcW w:w="207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94" w:line="214" w:lineRule="exact"/>
              <w:ind w:left="303"/>
              <w:jc w:val="left"/>
            </w:pPr>
            <w:r>
              <w:rPr>
                <w:rFonts w:ascii="仿宋" w:hAnsi="仿宋" w:eastAsia="仿宋" w:cs="仿宋"/>
                <w:bCs/>
                <w:color w:val="000000"/>
                <w:spacing w:val="-1"/>
                <w:kern w:val="0"/>
              </w:rPr>
              <w:t>防范</w:t>
            </w:r>
            <w:r>
              <w:rPr>
                <w:rFonts w:ascii="仿宋" w:hAnsi="仿宋" w:eastAsia="仿宋" w:cs="仿宋"/>
                <w:bCs/>
                <w:color w:val="000000"/>
                <w:kern w:val="0"/>
              </w:rPr>
              <w:t>措施不到位</w:t>
            </w:r>
          </w:p>
        </w:tc>
        <w:tc>
          <w:tcPr>
            <w:tcW w:w="207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94" w:line="214" w:lineRule="exact"/>
              <w:ind w:left="617"/>
              <w:jc w:val="left"/>
            </w:pPr>
            <w:r>
              <w:rPr>
                <w:rFonts w:ascii="仿宋" w:hAnsi="仿宋" w:eastAsia="仿宋" w:cs="仿宋"/>
                <w:bCs/>
                <w:color w:val="000000"/>
                <w:spacing w:val="-1"/>
                <w:kern w:val="0"/>
              </w:rPr>
              <w:t>管理</w:t>
            </w:r>
            <w:r>
              <w:rPr>
                <w:rFonts w:ascii="仿宋" w:hAnsi="仿宋" w:eastAsia="仿宋" w:cs="仿宋"/>
                <w:bCs/>
                <w:color w:val="000000"/>
                <w:kern w:val="0"/>
              </w:rPr>
              <w:t>完善</w:t>
            </w:r>
          </w:p>
        </w:tc>
        <w:tc>
          <w:tcPr>
            <w:tcW w:w="2075" w:type="dxa"/>
            <w:vMerge w:val="restart"/>
            <w:tcBorders>
              <w:top w:val="single" w:color="000000" w:sz="2" w:space="0"/>
              <w:left w:val="single" w:color="000000" w:sz="2" w:space="0"/>
              <w:bottom w:val="single" w:color="000000" w:sz="2" w:space="0"/>
            </w:tcBorders>
          </w:tcPr>
          <w:p>
            <w:pPr>
              <w:autoSpaceDE w:val="0"/>
              <w:autoSpaceDN w:val="0"/>
              <w:spacing w:before="94" w:line="214" w:lineRule="exact"/>
              <w:ind w:left="409"/>
              <w:jc w:val="left"/>
            </w:pPr>
            <w:r>
              <w:rPr>
                <w:rFonts w:ascii="仿宋" w:hAnsi="仿宋" w:eastAsia="仿宋" w:cs="仿宋"/>
                <w:bCs/>
                <w:color w:val="000000"/>
                <w:spacing w:val="-1"/>
                <w:kern w:val="0"/>
              </w:rPr>
              <w:t>可能</w:t>
            </w:r>
            <w:r>
              <w:rPr>
                <w:rFonts w:ascii="仿宋" w:hAnsi="仿宋" w:eastAsia="仿宋" w:cs="仿宋"/>
                <w:bCs/>
                <w:color w:val="000000"/>
                <w:kern w:val="0"/>
              </w:rPr>
              <w:t>产生污染</w:t>
            </w:r>
          </w:p>
        </w:tc>
      </w:tr>
      <w:tr>
        <w:tblPrEx>
          <w:tblCellMar>
            <w:top w:w="0" w:type="dxa"/>
            <w:left w:w="0" w:type="dxa"/>
            <w:bottom w:w="0" w:type="dxa"/>
            <w:right w:w="0" w:type="dxa"/>
          </w:tblCellMar>
        </w:tblPrEx>
        <w:trPr>
          <w:trHeight w:val="397" w:hRule="exact"/>
        </w:trPr>
        <w:tc>
          <w:tcPr>
            <w:tcW w:w="2074" w:type="dxa"/>
            <w:vMerge w:val="restart"/>
            <w:tcBorders>
              <w:top w:val="single" w:color="000000" w:sz="2" w:space="0"/>
              <w:bottom w:val="single" w:color="000000" w:sz="2" w:space="0"/>
              <w:right w:val="single" w:color="000000" w:sz="2" w:space="0"/>
            </w:tcBorders>
          </w:tcPr>
          <w:p>
            <w:pPr>
              <w:autoSpaceDE w:val="0"/>
              <w:autoSpaceDN w:val="0"/>
              <w:spacing w:before="93" w:line="214" w:lineRule="exact"/>
              <w:ind w:left="89"/>
              <w:jc w:val="left"/>
            </w:pPr>
            <w:r>
              <w:rPr>
                <w:rFonts w:ascii="仿宋" w:hAnsi="仿宋" w:eastAsia="仿宋" w:cs="仿宋"/>
                <w:bCs/>
                <w:color w:val="000000"/>
                <w:spacing w:val="-1"/>
                <w:kern w:val="0"/>
              </w:rPr>
              <w:t>不涉</w:t>
            </w:r>
            <w:r>
              <w:rPr>
                <w:rFonts w:ascii="仿宋" w:hAnsi="仿宋" w:eastAsia="仿宋" w:cs="仿宋"/>
                <w:bCs/>
                <w:color w:val="000000"/>
                <w:kern w:val="0"/>
              </w:rPr>
              <w:t>及有毒有害</w:t>
            </w:r>
            <w:r>
              <w:rPr>
                <w:rFonts w:ascii="仿宋" w:hAnsi="仿宋" w:eastAsia="仿宋" w:cs="仿宋"/>
                <w:bCs/>
                <w:color w:val="000000"/>
                <w:spacing w:val="-1"/>
                <w:kern w:val="0"/>
              </w:rPr>
              <w:t>物</w:t>
            </w:r>
            <w:r>
              <w:rPr>
                <w:rFonts w:ascii="仿宋" w:hAnsi="仿宋" w:eastAsia="仿宋" w:cs="仿宋"/>
                <w:bCs/>
                <w:color w:val="000000"/>
                <w:kern w:val="0"/>
              </w:rPr>
              <w:t>质</w:t>
            </w:r>
          </w:p>
        </w:tc>
        <w:tc>
          <w:tcPr>
            <w:tcW w:w="207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93" w:line="214" w:lineRule="exact"/>
              <w:ind w:left="409"/>
              <w:jc w:val="left"/>
            </w:pPr>
            <w:r>
              <w:rPr>
                <w:rFonts w:ascii="仿宋" w:hAnsi="仿宋" w:eastAsia="仿宋" w:cs="仿宋"/>
                <w:bCs/>
                <w:color w:val="000000"/>
                <w:spacing w:val="-1"/>
                <w:kern w:val="0"/>
              </w:rPr>
              <w:t>防范</w:t>
            </w:r>
            <w:r>
              <w:rPr>
                <w:rFonts w:ascii="仿宋" w:hAnsi="仿宋" w:eastAsia="仿宋" w:cs="仿宋"/>
                <w:bCs/>
                <w:color w:val="000000"/>
                <w:kern w:val="0"/>
              </w:rPr>
              <w:t>措施到位</w:t>
            </w:r>
          </w:p>
        </w:tc>
        <w:tc>
          <w:tcPr>
            <w:tcW w:w="207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93" w:line="214" w:lineRule="exact"/>
              <w:ind w:left="512"/>
              <w:jc w:val="left"/>
            </w:pPr>
            <w:r>
              <w:rPr>
                <w:rFonts w:ascii="仿宋" w:hAnsi="仿宋" w:eastAsia="仿宋" w:cs="仿宋"/>
                <w:bCs/>
                <w:color w:val="000000"/>
                <w:spacing w:val="-1"/>
                <w:kern w:val="0"/>
              </w:rPr>
              <w:t>管理</w:t>
            </w:r>
            <w:r>
              <w:rPr>
                <w:rFonts w:ascii="仿宋" w:hAnsi="仿宋" w:eastAsia="仿宋" w:cs="仿宋"/>
                <w:bCs/>
                <w:color w:val="000000"/>
                <w:kern w:val="0"/>
              </w:rPr>
              <w:t>不完善</w:t>
            </w:r>
          </w:p>
        </w:tc>
        <w:tc>
          <w:tcPr>
            <w:tcW w:w="2075" w:type="dxa"/>
            <w:vMerge w:val="restart"/>
            <w:tcBorders>
              <w:top w:val="single" w:color="000000" w:sz="2" w:space="0"/>
              <w:left w:val="single" w:color="000000" w:sz="2" w:space="0"/>
              <w:bottom w:val="single" w:color="000000" w:sz="2" w:space="0"/>
            </w:tcBorders>
          </w:tcPr>
          <w:p>
            <w:pPr>
              <w:autoSpaceDE w:val="0"/>
              <w:autoSpaceDN w:val="0"/>
              <w:spacing w:before="93" w:line="214" w:lineRule="exact"/>
              <w:ind w:left="409"/>
              <w:jc w:val="left"/>
            </w:pPr>
            <w:r>
              <w:rPr>
                <w:rFonts w:ascii="仿宋" w:hAnsi="仿宋" w:eastAsia="仿宋" w:cs="仿宋"/>
                <w:bCs/>
                <w:color w:val="000000"/>
                <w:spacing w:val="-1"/>
                <w:kern w:val="0"/>
              </w:rPr>
              <w:t>可能</w:t>
            </w:r>
            <w:r>
              <w:rPr>
                <w:rFonts w:ascii="仿宋" w:hAnsi="仿宋" w:eastAsia="仿宋" w:cs="仿宋"/>
                <w:bCs/>
                <w:color w:val="000000"/>
                <w:kern w:val="0"/>
              </w:rPr>
              <w:t>产生污染</w:t>
            </w:r>
          </w:p>
        </w:tc>
      </w:tr>
      <w:tr>
        <w:tblPrEx>
          <w:tblCellMar>
            <w:top w:w="0" w:type="dxa"/>
            <w:left w:w="0" w:type="dxa"/>
            <w:bottom w:w="0" w:type="dxa"/>
            <w:right w:w="0" w:type="dxa"/>
          </w:tblCellMar>
        </w:tblPrEx>
        <w:trPr>
          <w:trHeight w:val="407" w:hRule="exact"/>
        </w:trPr>
        <w:tc>
          <w:tcPr>
            <w:tcW w:w="2074" w:type="dxa"/>
            <w:tcBorders>
              <w:top w:val="single" w:color="000000" w:sz="2" w:space="0"/>
              <w:bottom w:val="single" w:color="000000" w:sz="2" w:space="0"/>
              <w:right w:val="single" w:color="000000" w:sz="2" w:space="0"/>
            </w:tcBorders>
          </w:tcPr>
          <w:p>
            <w:pPr>
              <w:autoSpaceDE w:val="0"/>
              <w:autoSpaceDN w:val="0"/>
              <w:spacing w:before="95" w:line="213" w:lineRule="exact"/>
              <w:ind w:left="89"/>
              <w:jc w:val="left"/>
            </w:pPr>
            <w:r>
              <w:rPr>
                <w:rFonts w:ascii="仿宋" w:hAnsi="仿宋" w:eastAsia="仿宋" w:cs="仿宋"/>
                <w:bCs/>
                <w:color w:val="000000"/>
                <w:spacing w:val="-1"/>
                <w:kern w:val="0"/>
              </w:rPr>
              <w:t>不涉</w:t>
            </w:r>
            <w:r>
              <w:rPr>
                <w:rFonts w:ascii="仿宋" w:hAnsi="仿宋" w:eastAsia="仿宋" w:cs="仿宋"/>
                <w:bCs/>
                <w:color w:val="000000"/>
                <w:kern w:val="0"/>
              </w:rPr>
              <w:t>及有毒有害</w:t>
            </w:r>
            <w:r>
              <w:rPr>
                <w:rFonts w:ascii="仿宋" w:hAnsi="仿宋" w:eastAsia="仿宋" w:cs="仿宋"/>
                <w:bCs/>
                <w:color w:val="000000"/>
                <w:spacing w:val="-1"/>
                <w:kern w:val="0"/>
              </w:rPr>
              <w:t>物</w:t>
            </w:r>
            <w:r>
              <w:rPr>
                <w:rFonts w:ascii="仿宋" w:hAnsi="仿宋" w:eastAsia="仿宋" w:cs="仿宋"/>
                <w:bCs/>
                <w:color w:val="000000"/>
                <w:kern w:val="0"/>
              </w:rPr>
              <w:t>质</w:t>
            </w:r>
          </w:p>
        </w:tc>
        <w:tc>
          <w:tcPr>
            <w:tcW w:w="2075" w:type="dxa"/>
            <w:tcBorders>
              <w:top w:val="single" w:color="000000" w:sz="2" w:space="0"/>
              <w:left w:val="single" w:color="000000" w:sz="2" w:space="0"/>
              <w:bottom w:val="single" w:color="000000" w:sz="2" w:space="0"/>
              <w:right w:val="single" w:color="000000" w:sz="2" w:space="0"/>
            </w:tcBorders>
          </w:tcPr>
          <w:p>
            <w:pPr>
              <w:autoSpaceDE w:val="0"/>
              <w:autoSpaceDN w:val="0"/>
              <w:spacing w:before="95" w:line="213" w:lineRule="exact"/>
              <w:ind w:left="409"/>
              <w:jc w:val="left"/>
            </w:pPr>
            <w:r>
              <w:rPr>
                <w:rFonts w:ascii="仿宋" w:hAnsi="仿宋" w:eastAsia="仿宋" w:cs="仿宋"/>
                <w:bCs/>
                <w:color w:val="000000"/>
                <w:spacing w:val="-1"/>
                <w:kern w:val="0"/>
              </w:rPr>
              <w:t>防范</w:t>
            </w:r>
            <w:r>
              <w:rPr>
                <w:rFonts w:ascii="仿宋" w:hAnsi="仿宋" w:eastAsia="仿宋" w:cs="仿宋"/>
                <w:bCs/>
                <w:color w:val="000000"/>
                <w:kern w:val="0"/>
              </w:rPr>
              <w:t>措施到位</w:t>
            </w:r>
          </w:p>
        </w:tc>
        <w:tc>
          <w:tcPr>
            <w:tcW w:w="2075" w:type="dxa"/>
            <w:tcBorders>
              <w:top w:val="single" w:color="000000" w:sz="2" w:space="0"/>
              <w:left w:val="single" w:color="000000" w:sz="2" w:space="0"/>
              <w:bottom w:val="single" w:color="000000" w:sz="2" w:space="0"/>
              <w:right w:val="single" w:color="000000" w:sz="2" w:space="0"/>
            </w:tcBorders>
          </w:tcPr>
          <w:p>
            <w:pPr>
              <w:autoSpaceDE w:val="0"/>
              <w:autoSpaceDN w:val="0"/>
              <w:spacing w:before="95" w:line="213" w:lineRule="exact"/>
              <w:ind w:left="617"/>
              <w:jc w:val="left"/>
            </w:pPr>
            <w:r>
              <w:rPr>
                <w:rFonts w:ascii="仿宋" w:hAnsi="仿宋" w:eastAsia="仿宋" w:cs="仿宋"/>
                <w:bCs/>
                <w:color w:val="000000"/>
                <w:spacing w:val="-1"/>
                <w:kern w:val="0"/>
              </w:rPr>
              <w:t>管理</w:t>
            </w:r>
            <w:r>
              <w:rPr>
                <w:rFonts w:ascii="仿宋" w:hAnsi="仿宋" w:eastAsia="仿宋" w:cs="仿宋"/>
                <w:bCs/>
                <w:color w:val="000000"/>
                <w:kern w:val="0"/>
              </w:rPr>
              <w:t>完善</w:t>
            </w:r>
          </w:p>
        </w:tc>
        <w:tc>
          <w:tcPr>
            <w:tcW w:w="2075" w:type="dxa"/>
            <w:tcBorders>
              <w:top w:val="single" w:color="000000" w:sz="2" w:space="0"/>
              <w:left w:val="single" w:color="000000" w:sz="2" w:space="0"/>
              <w:bottom w:val="single" w:color="000000" w:sz="2" w:space="0"/>
            </w:tcBorders>
          </w:tcPr>
          <w:p>
            <w:pPr>
              <w:autoSpaceDE w:val="0"/>
              <w:autoSpaceDN w:val="0"/>
              <w:spacing w:before="95" w:line="213" w:lineRule="exact"/>
              <w:ind w:left="725"/>
              <w:jc w:val="left"/>
            </w:pPr>
            <w:r>
              <w:rPr>
                <w:rFonts w:ascii="仿宋" w:hAnsi="仿宋" w:eastAsia="仿宋" w:cs="仿宋"/>
                <w:bCs/>
                <w:color w:val="000000"/>
                <w:spacing w:val="-1"/>
                <w:kern w:val="0"/>
              </w:rPr>
              <w:t>可忽</w:t>
            </w:r>
            <w:r>
              <w:rPr>
                <w:rFonts w:ascii="仿宋" w:hAnsi="仿宋" w:eastAsia="仿宋" w:cs="仿宋"/>
                <w:bCs/>
                <w:color w:val="000000"/>
                <w:kern w:val="0"/>
              </w:rPr>
              <w:t>略</w:t>
            </w:r>
          </w:p>
        </w:tc>
      </w:tr>
    </w:tbl>
    <w:p>
      <w:pPr>
        <w:spacing w:line="14" w:lineRule="exact"/>
        <w:jc w:val="center"/>
        <w:sectPr>
          <w:type w:val="continuous"/>
          <w:pgSz w:w="11900" w:h="16840"/>
          <w:pgMar w:top="1426" w:right="1579" w:bottom="992" w:left="1799" w:header="851" w:footer="992" w:gutter="0"/>
          <w:cols w:space="0" w:num="1"/>
        </w:sectPr>
      </w:pPr>
    </w:p>
    <w:p>
      <w:pPr>
        <w:autoSpaceDE w:val="0"/>
        <w:autoSpaceDN w:val="0"/>
        <w:spacing w:before="94" w:line="315" w:lineRule="exact"/>
        <w:ind w:left="480"/>
        <w:jc w:val="left"/>
      </w:pPr>
      <w:r>
        <w:rPr>
          <w:rFonts w:ascii="仿宋" w:hAnsi="仿宋" w:eastAsia="仿宋" w:cs="仿宋"/>
          <w:bCs/>
          <w:color w:val="000000"/>
          <w:kern w:val="0"/>
          <w:sz w:val="24"/>
        </w:rPr>
        <w:t>对于评判为</w:t>
      </w:r>
      <w:r>
        <w:rPr>
          <w:rFonts w:ascii="Times New Roman" w:hAnsi="Times New Roman" w:eastAsia="Times New Roman" w:cs="Times New Roman"/>
          <w:bCs/>
          <w:color w:val="000000"/>
          <w:spacing w:val="3"/>
          <w:w w:val="96"/>
          <w:kern w:val="0"/>
          <w:sz w:val="24"/>
        </w:rPr>
        <w:t>“</w:t>
      </w:r>
      <w:r>
        <w:rPr>
          <w:rFonts w:ascii="仿宋" w:hAnsi="仿宋" w:eastAsia="仿宋" w:cs="仿宋"/>
          <w:bCs/>
          <w:color w:val="000000"/>
          <w:spacing w:val="-3"/>
          <w:kern w:val="0"/>
          <w:sz w:val="24"/>
        </w:rPr>
        <w:t>极</w:t>
      </w:r>
      <w:r>
        <w:rPr>
          <w:rFonts w:ascii="仿宋" w:hAnsi="仿宋" w:eastAsia="仿宋" w:cs="仿宋"/>
          <w:bCs/>
          <w:color w:val="000000"/>
          <w:kern w:val="0"/>
          <w:sz w:val="24"/>
        </w:rPr>
        <w:t>易产生污</w:t>
      </w:r>
      <w:r>
        <w:rPr>
          <w:rFonts w:ascii="仿宋" w:hAnsi="仿宋" w:eastAsia="仿宋" w:cs="仿宋"/>
          <w:bCs/>
          <w:color w:val="000000"/>
          <w:spacing w:val="-1"/>
          <w:kern w:val="0"/>
          <w:sz w:val="24"/>
        </w:rPr>
        <w:t>染</w:t>
      </w:r>
      <w:r>
        <w:rPr>
          <w:rFonts w:ascii="Times New Roman" w:hAnsi="Times New Roman" w:eastAsia="Times New Roman" w:cs="Times New Roman"/>
          <w:bCs/>
          <w:color w:val="000000"/>
          <w:kern w:val="0"/>
          <w:sz w:val="24"/>
        </w:rPr>
        <w:t>”</w:t>
      </w:r>
      <w:r>
        <w:rPr>
          <w:rFonts w:ascii="仿宋" w:hAnsi="仿宋" w:eastAsia="仿宋" w:cs="仿宋"/>
          <w:bCs/>
          <w:color w:val="000000"/>
          <w:spacing w:val="-6"/>
          <w:w w:val="103"/>
          <w:kern w:val="0"/>
          <w:sz w:val="24"/>
        </w:rPr>
        <w:t>和</w:t>
      </w:r>
      <w:r>
        <w:rPr>
          <w:rFonts w:ascii="Times New Roman" w:hAnsi="Times New Roman" w:eastAsia="Times New Roman" w:cs="Times New Roman"/>
          <w:bCs/>
          <w:color w:val="000000"/>
          <w:w w:val="99"/>
          <w:kern w:val="0"/>
          <w:sz w:val="24"/>
        </w:rPr>
        <w:t>“</w:t>
      </w:r>
      <w:r>
        <w:rPr>
          <w:rFonts w:ascii="仿宋" w:hAnsi="仿宋" w:eastAsia="仿宋" w:cs="仿宋"/>
          <w:bCs/>
          <w:color w:val="000000"/>
          <w:kern w:val="0"/>
          <w:sz w:val="24"/>
        </w:rPr>
        <w:t>易产生污染</w:t>
      </w:r>
      <w:r>
        <w:rPr>
          <w:rFonts w:ascii="Times New Roman" w:hAnsi="Times New Roman" w:eastAsia="Times New Roman" w:cs="Times New Roman"/>
          <w:bCs/>
          <w:color w:val="000000"/>
          <w:spacing w:val="3"/>
          <w:w w:val="96"/>
          <w:kern w:val="0"/>
          <w:sz w:val="24"/>
        </w:rPr>
        <w:t>”</w:t>
      </w:r>
      <w:r>
        <w:rPr>
          <w:rFonts w:ascii="仿宋" w:hAnsi="仿宋" w:eastAsia="仿宋" w:cs="仿宋"/>
          <w:bCs/>
          <w:color w:val="000000"/>
          <w:spacing w:val="-3"/>
          <w:kern w:val="0"/>
          <w:sz w:val="24"/>
        </w:rPr>
        <w:t>的</w:t>
      </w:r>
      <w:r>
        <w:rPr>
          <w:rFonts w:ascii="仿宋" w:hAnsi="仿宋" w:eastAsia="仿宋" w:cs="仿宋"/>
          <w:bCs/>
          <w:color w:val="000000"/>
          <w:kern w:val="0"/>
          <w:sz w:val="24"/>
        </w:rPr>
        <w:t>区域建议</w:t>
      </w:r>
      <w:r>
        <w:rPr>
          <w:rFonts w:ascii="仿宋" w:hAnsi="仿宋" w:eastAsia="仿宋" w:cs="仿宋"/>
          <w:bCs/>
          <w:color w:val="000000"/>
          <w:spacing w:val="-1"/>
          <w:kern w:val="0"/>
          <w:sz w:val="24"/>
        </w:rPr>
        <w:t>采</w:t>
      </w:r>
      <w:r>
        <w:rPr>
          <w:rFonts w:ascii="仿宋" w:hAnsi="仿宋" w:eastAsia="仿宋" w:cs="仿宋"/>
          <w:bCs/>
          <w:color w:val="000000"/>
          <w:kern w:val="0"/>
          <w:sz w:val="24"/>
        </w:rPr>
        <w:t>取工程措施进行</w:t>
      </w:r>
    </w:p>
    <w:p>
      <w:pPr>
        <w:spacing w:line="14" w:lineRule="exact"/>
        <w:jc w:val="center"/>
        <w:sectPr>
          <w:type w:val="continuous"/>
          <w:pgSz w:w="11900" w:h="16840"/>
          <w:pgMar w:top="1426" w:right="1579" w:bottom="992" w:left="1799" w:header="851" w:footer="992" w:gutter="0"/>
          <w:cols w:space="0" w:num="1"/>
        </w:sectPr>
      </w:pPr>
    </w:p>
    <w:p>
      <w:pPr>
        <w:spacing w:line="14" w:lineRule="exact"/>
        <w:jc w:val="center"/>
        <w:sectPr>
          <w:pgSz w:w="11900" w:h="16840"/>
          <w:pgMar w:top="1426" w:right="1579" w:bottom="992" w:left="1799" w:header="851" w:footer="992" w:gutter="0"/>
          <w:cols w:space="720" w:num="1"/>
        </w:sectPr>
      </w:pPr>
      <w:bookmarkStart w:id="11" w:name="_bookmark6"/>
      <w:bookmarkEnd w:id="11"/>
    </w:p>
    <w:p>
      <w:pPr>
        <w:autoSpaceDE w:val="0"/>
        <w:autoSpaceDN w:val="0"/>
        <w:spacing w:line="449" w:lineRule="exact"/>
      </w:pPr>
      <w:r>
        <w:rPr>
          <w:rFonts w:ascii="仿宋" w:hAnsi="仿宋" w:eastAsia="仿宋" w:cs="仿宋"/>
          <w:bCs/>
          <w:color w:val="000000"/>
          <w:kern w:val="0"/>
          <w:sz w:val="24"/>
        </w:rPr>
        <w:t>整改</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对</w:t>
      </w:r>
      <w:r>
        <w:rPr>
          <w:rFonts w:ascii="仿宋" w:hAnsi="仿宋" w:eastAsia="仿宋" w:cs="仿宋"/>
          <w:bCs/>
          <w:color w:val="000000"/>
          <w:kern w:val="0"/>
          <w:sz w:val="24"/>
        </w:rPr>
        <w:t>设备及防范措施进行改善</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同</w:t>
      </w:r>
      <w:r>
        <w:rPr>
          <w:rFonts w:ascii="仿宋" w:hAnsi="仿宋" w:eastAsia="仿宋" w:cs="仿宋"/>
          <w:bCs/>
          <w:color w:val="000000"/>
          <w:kern w:val="0"/>
          <w:sz w:val="24"/>
        </w:rPr>
        <w:t>时完善管</w:t>
      </w:r>
      <w:r>
        <w:rPr>
          <w:rFonts w:ascii="仿宋" w:hAnsi="仿宋" w:eastAsia="仿宋" w:cs="仿宋"/>
          <w:bCs/>
          <w:color w:val="000000"/>
          <w:spacing w:val="-1"/>
          <w:kern w:val="0"/>
          <w:sz w:val="24"/>
        </w:rPr>
        <w:t>理</w:t>
      </w:r>
      <w:r>
        <w:rPr>
          <w:rFonts w:ascii="仿宋" w:hAnsi="仿宋" w:eastAsia="仿宋" w:cs="仿宋"/>
          <w:bCs/>
          <w:color w:val="000000"/>
          <w:kern w:val="0"/>
          <w:sz w:val="24"/>
        </w:rPr>
        <w:t>制度</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以</w:t>
      </w:r>
      <w:r>
        <w:rPr>
          <w:rFonts w:ascii="仿宋" w:hAnsi="仿宋" w:eastAsia="仿宋" w:cs="仿宋"/>
          <w:bCs/>
          <w:color w:val="000000"/>
          <w:kern w:val="0"/>
          <w:sz w:val="24"/>
        </w:rPr>
        <w:t>降低污染土壤和地下</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水的可能性</w:t>
      </w:r>
      <w:r>
        <w:rPr>
          <w:rFonts w:ascii="仿宋" w:hAnsi="仿宋" w:eastAsia="仿宋" w:cs="仿宋"/>
          <w:bCs/>
          <w:color w:val="000000"/>
          <w:spacing w:val="-24"/>
          <w:kern w:val="0"/>
          <w:sz w:val="24"/>
        </w:rPr>
        <w:t>；</w:t>
      </w:r>
      <w:r>
        <w:rPr>
          <w:rFonts w:ascii="仿宋" w:hAnsi="仿宋" w:eastAsia="仿宋" w:cs="仿宋"/>
          <w:bCs/>
          <w:color w:val="000000"/>
          <w:kern w:val="0"/>
          <w:sz w:val="24"/>
        </w:rPr>
        <w:t>对于</w:t>
      </w:r>
      <w:r>
        <w:rPr>
          <w:rFonts w:ascii="仿宋" w:hAnsi="仿宋" w:eastAsia="仿宋" w:cs="仿宋"/>
          <w:bCs/>
          <w:color w:val="000000"/>
          <w:spacing w:val="-1"/>
          <w:kern w:val="0"/>
          <w:sz w:val="24"/>
        </w:rPr>
        <w:t>评</w:t>
      </w:r>
      <w:r>
        <w:rPr>
          <w:rFonts w:ascii="仿宋" w:hAnsi="仿宋" w:eastAsia="仿宋" w:cs="仿宋"/>
          <w:bCs/>
          <w:color w:val="000000"/>
          <w:kern w:val="0"/>
          <w:sz w:val="24"/>
        </w:rPr>
        <w:t>判为</w:t>
      </w:r>
      <w:r>
        <w:rPr>
          <w:rFonts w:ascii="Times New Roman" w:hAnsi="Times New Roman" w:eastAsia="Times New Roman" w:cs="Times New Roman"/>
          <w:bCs/>
          <w:color w:val="000000"/>
          <w:kern w:val="0"/>
          <w:sz w:val="24"/>
        </w:rPr>
        <w:t>“</w:t>
      </w:r>
      <w:r>
        <w:rPr>
          <w:rFonts w:ascii="仿宋" w:hAnsi="仿宋" w:eastAsia="仿宋" w:cs="仿宋"/>
          <w:bCs/>
          <w:color w:val="000000"/>
          <w:kern w:val="0"/>
          <w:sz w:val="24"/>
        </w:rPr>
        <w:t>可能产生污染</w:t>
      </w:r>
      <w:r>
        <w:rPr>
          <w:rFonts w:ascii="Times New Roman" w:hAnsi="Times New Roman" w:eastAsia="Times New Roman" w:cs="Times New Roman"/>
          <w:bCs/>
          <w:color w:val="000000"/>
          <w:kern w:val="0"/>
          <w:sz w:val="24"/>
        </w:rPr>
        <w:t>”</w:t>
      </w:r>
      <w:r>
        <w:rPr>
          <w:rFonts w:ascii="仿宋" w:hAnsi="仿宋" w:eastAsia="仿宋" w:cs="仿宋"/>
          <w:bCs/>
          <w:color w:val="000000"/>
          <w:kern w:val="0"/>
          <w:sz w:val="24"/>
        </w:rPr>
        <w:t>的区</w:t>
      </w:r>
      <w:r>
        <w:rPr>
          <w:rFonts w:ascii="仿宋" w:hAnsi="仿宋" w:eastAsia="仿宋" w:cs="仿宋"/>
          <w:bCs/>
          <w:color w:val="000000"/>
          <w:spacing w:val="-1"/>
          <w:kern w:val="0"/>
          <w:sz w:val="24"/>
        </w:rPr>
        <w:t>域</w:t>
      </w:r>
      <w:r>
        <w:rPr>
          <w:rFonts w:ascii="仿宋" w:hAnsi="仿宋" w:eastAsia="仿宋" w:cs="仿宋"/>
          <w:bCs/>
          <w:color w:val="000000"/>
          <w:spacing w:val="-22"/>
          <w:kern w:val="0"/>
          <w:sz w:val="24"/>
        </w:rPr>
        <w:t>，</w:t>
      </w:r>
      <w:r>
        <w:rPr>
          <w:rFonts w:ascii="仿宋" w:hAnsi="仿宋" w:eastAsia="仿宋" w:cs="仿宋"/>
          <w:bCs/>
          <w:color w:val="000000"/>
          <w:kern w:val="0"/>
          <w:sz w:val="24"/>
        </w:rPr>
        <w:t>建议定期巡查</w:t>
      </w:r>
      <w:r>
        <w:rPr>
          <w:rFonts w:ascii="仿宋" w:hAnsi="仿宋" w:eastAsia="仿宋" w:cs="仿宋"/>
          <w:bCs/>
          <w:color w:val="000000"/>
          <w:spacing w:val="-22"/>
          <w:kern w:val="0"/>
          <w:sz w:val="24"/>
        </w:rPr>
        <w:t>，</w:t>
      </w:r>
      <w:r>
        <w:rPr>
          <w:rFonts w:ascii="仿宋" w:hAnsi="仿宋" w:eastAsia="仿宋" w:cs="仿宋"/>
          <w:bCs/>
          <w:color w:val="000000"/>
          <w:kern w:val="0"/>
          <w:sz w:val="24"/>
        </w:rPr>
        <w:t>注意污染的防</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范</w:t>
      </w:r>
      <w:r>
        <w:rPr>
          <w:rFonts w:ascii="仿宋" w:hAnsi="仿宋" w:eastAsia="仿宋" w:cs="仿宋"/>
          <w:bCs/>
          <w:color w:val="000000"/>
          <w:spacing w:val="-24"/>
          <w:kern w:val="0"/>
          <w:sz w:val="24"/>
        </w:rPr>
        <w:t>，可根据</w:t>
      </w:r>
      <w:r>
        <w:rPr>
          <w:rFonts w:ascii="仿宋" w:hAnsi="仿宋" w:eastAsia="仿宋" w:cs="仿宋"/>
          <w:bCs/>
          <w:color w:val="000000"/>
          <w:spacing w:val="-5"/>
          <w:kern w:val="0"/>
          <w:sz w:val="24"/>
        </w:rPr>
        <w:t>实</w:t>
      </w:r>
      <w:r>
        <w:rPr>
          <w:rFonts w:ascii="仿宋" w:hAnsi="仿宋" w:eastAsia="仿宋" w:cs="仿宋"/>
          <w:bCs/>
          <w:color w:val="000000"/>
          <w:kern w:val="0"/>
          <w:sz w:val="24"/>
        </w:rPr>
        <w:t>际生产情</w:t>
      </w:r>
      <w:r>
        <w:rPr>
          <w:rFonts w:ascii="仿宋" w:hAnsi="仿宋" w:eastAsia="仿宋" w:cs="仿宋"/>
          <w:bCs/>
          <w:color w:val="000000"/>
          <w:spacing w:val="-1"/>
          <w:kern w:val="0"/>
          <w:sz w:val="24"/>
        </w:rPr>
        <w:t>况</w:t>
      </w:r>
      <w:r>
        <w:rPr>
          <w:rFonts w:ascii="仿宋" w:hAnsi="仿宋" w:eastAsia="仿宋" w:cs="仿宋"/>
          <w:bCs/>
          <w:color w:val="000000"/>
          <w:kern w:val="0"/>
          <w:sz w:val="24"/>
        </w:rPr>
        <w:t>对防范措施及管</w:t>
      </w:r>
      <w:r>
        <w:rPr>
          <w:rFonts w:ascii="仿宋" w:hAnsi="仿宋" w:eastAsia="仿宋" w:cs="仿宋"/>
          <w:bCs/>
          <w:color w:val="000000"/>
          <w:spacing w:val="-1"/>
          <w:kern w:val="0"/>
          <w:sz w:val="24"/>
        </w:rPr>
        <w:t>理</w:t>
      </w:r>
      <w:r>
        <w:rPr>
          <w:rFonts w:ascii="仿宋" w:hAnsi="仿宋" w:eastAsia="仿宋" w:cs="仿宋"/>
          <w:bCs/>
          <w:color w:val="000000"/>
          <w:kern w:val="0"/>
          <w:sz w:val="24"/>
        </w:rPr>
        <w:t>制度进行适当的</w:t>
      </w:r>
      <w:r>
        <w:rPr>
          <w:rFonts w:ascii="仿宋" w:hAnsi="仿宋" w:eastAsia="仿宋" w:cs="仿宋"/>
          <w:bCs/>
          <w:color w:val="000000"/>
          <w:spacing w:val="-1"/>
          <w:kern w:val="0"/>
          <w:sz w:val="24"/>
        </w:rPr>
        <w:t>完</w:t>
      </w:r>
      <w:r>
        <w:rPr>
          <w:rFonts w:ascii="仿宋" w:hAnsi="仿宋" w:eastAsia="仿宋" w:cs="仿宋"/>
          <w:bCs/>
          <w:color w:val="000000"/>
          <w:kern w:val="0"/>
          <w:sz w:val="24"/>
        </w:rPr>
        <w:t>善</w:t>
      </w:r>
      <w:r>
        <w:rPr>
          <w:rFonts w:ascii="仿宋" w:hAnsi="仿宋" w:eastAsia="仿宋" w:cs="仿宋"/>
          <w:bCs/>
          <w:color w:val="000000"/>
          <w:spacing w:val="-24"/>
          <w:kern w:val="0"/>
          <w:sz w:val="24"/>
        </w:rPr>
        <w:t>；对于评</w:t>
      </w:r>
      <w:r>
        <w:rPr>
          <w:rFonts w:ascii="仿宋" w:hAnsi="仿宋" w:eastAsia="仿宋" w:cs="仿宋"/>
          <w:bCs/>
          <w:color w:val="000000"/>
          <w:spacing w:val="-6"/>
          <w:kern w:val="0"/>
          <w:sz w:val="24"/>
        </w:rPr>
        <w:t>判</w:t>
      </w:r>
      <w:r>
        <w:rPr>
          <w:rFonts w:ascii="仿宋" w:hAnsi="仿宋" w:eastAsia="仿宋" w:cs="仿宋"/>
          <w:bCs/>
          <w:color w:val="000000"/>
          <w:kern w:val="0"/>
          <w:sz w:val="24"/>
        </w:rPr>
        <w:t>为</w:t>
      </w:r>
      <w:r>
        <w:rPr>
          <w:rFonts w:ascii="Times New Roman" w:hAnsi="Times New Roman" w:eastAsia="Times New Roman" w:cs="Times New Roman"/>
          <w:bCs/>
          <w:color w:val="000000"/>
          <w:kern w:val="0"/>
          <w:sz w:val="24"/>
        </w:rPr>
        <w:t>“</w:t>
      </w:r>
      <w:r>
        <w:rPr>
          <w:rFonts w:ascii="仿宋" w:hAnsi="仿宋" w:eastAsia="仿宋" w:cs="仿宋"/>
          <w:bCs/>
          <w:color w:val="000000"/>
          <w:spacing w:val="-8"/>
          <w:w w:val="104"/>
          <w:kern w:val="0"/>
          <w:sz w:val="24"/>
        </w:rPr>
        <w:t>可</w:t>
      </w:r>
      <w:r>
        <w:rPr>
          <w:rFonts w:ascii="仿宋" w:hAnsi="仿宋" w:eastAsia="仿宋" w:cs="仿宋"/>
          <w:bCs/>
          <w:color w:val="000000"/>
          <w:kern w:val="0"/>
          <w:sz w:val="24"/>
        </w:rPr>
        <w:t xml:space="preserve"> 忽略</w:t>
      </w:r>
      <w:r>
        <w:rPr>
          <w:rFonts w:ascii="Times New Roman" w:hAnsi="Times New Roman" w:eastAsia="Times New Roman" w:cs="Times New Roman"/>
          <w:bCs/>
          <w:color w:val="000000"/>
          <w:spacing w:val="3"/>
          <w:w w:val="96"/>
          <w:kern w:val="0"/>
          <w:sz w:val="24"/>
        </w:rPr>
        <w:t>”</w:t>
      </w:r>
      <w:r>
        <w:rPr>
          <w:rFonts w:ascii="仿宋" w:hAnsi="仿宋" w:eastAsia="仿宋" w:cs="仿宋"/>
          <w:bCs/>
          <w:color w:val="000000"/>
          <w:spacing w:val="-3"/>
          <w:kern w:val="0"/>
          <w:sz w:val="24"/>
        </w:rPr>
        <w:t>的</w:t>
      </w:r>
      <w:r>
        <w:rPr>
          <w:rFonts w:ascii="仿宋" w:hAnsi="仿宋" w:eastAsia="仿宋" w:cs="仿宋"/>
          <w:bCs/>
          <w:color w:val="000000"/>
          <w:kern w:val="0"/>
          <w:sz w:val="24"/>
        </w:rPr>
        <w:t>区域</w:t>
      </w:r>
      <w:r>
        <w:rPr>
          <w:rFonts w:ascii="仿宋" w:hAnsi="仿宋" w:eastAsia="仿宋" w:cs="仿宋"/>
          <w:bCs/>
          <w:color w:val="000000"/>
          <w:spacing w:val="-24"/>
          <w:kern w:val="0"/>
          <w:sz w:val="24"/>
        </w:rPr>
        <w:t>，</w:t>
      </w:r>
      <w:r>
        <w:rPr>
          <w:rFonts w:ascii="仿宋" w:hAnsi="仿宋" w:eastAsia="仿宋" w:cs="仿宋"/>
          <w:bCs/>
          <w:color w:val="000000"/>
          <w:spacing w:val="-17"/>
          <w:kern w:val="0"/>
          <w:sz w:val="24"/>
        </w:rPr>
        <w:t>建</w:t>
      </w:r>
      <w:r>
        <w:rPr>
          <w:rFonts w:ascii="仿宋" w:hAnsi="仿宋" w:eastAsia="仿宋" w:cs="仿宋"/>
          <w:bCs/>
          <w:color w:val="000000"/>
          <w:kern w:val="0"/>
          <w:sz w:val="24"/>
        </w:rPr>
        <w:t>议在维持现</w:t>
      </w:r>
      <w:r>
        <w:rPr>
          <w:rFonts w:ascii="仿宋" w:hAnsi="仿宋" w:eastAsia="仿宋" w:cs="仿宋"/>
          <w:bCs/>
          <w:color w:val="000000"/>
          <w:spacing w:val="-1"/>
          <w:kern w:val="0"/>
          <w:sz w:val="24"/>
        </w:rPr>
        <w:t>状</w:t>
      </w:r>
      <w:r>
        <w:rPr>
          <w:rFonts w:ascii="仿宋" w:hAnsi="仿宋" w:eastAsia="仿宋" w:cs="仿宋"/>
          <w:bCs/>
          <w:color w:val="000000"/>
          <w:kern w:val="0"/>
          <w:sz w:val="24"/>
        </w:rPr>
        <w:t>的基础上</w:t>
      </w:r>
      <w:r>
        <w:rPr>
          <w:rFonts w:ascii="仿宋" w:hAnsi="仿宋" w:eastAsia="仿宋" w:cs="仿宋"/>
          <w:bCs/>
          <w:color w:val="000000"/>
          <w:spacing w:val="-24"/>
          <w:kern w:val="0"/>
          <w:sz w:val="24"/>
        </w:rPr>
        <w:t>，</w:t>
      </w:r>
      <w:r>
        <w:rPr>
          <w:rFonts w:ascii="仿宋" w:hAnsi="仿宋" w:eastAsia="仿宋" w:cs="仿宋"/>
          <w:bCs/>
          <w:color w:val="000000"/>
          <w:spacing w:val="-15"/>
          <w:kern w:val="0"/>
          <w:sz w:val="24"/>
        </w:rPr>
        <w:t>做</w:t>
      </w:r>
      <w:r>
        <w:rPr>
          <w:rFonts w:ascii="仿宋" w:hAnsi="仿宋" w:eastAsia="仿宋" w:cs="仿宋"/>
          <w:bCs/>
          <w:color w:val="000000"/>
          <w:kern w:val="0"/>
          <w:sz w:val="24"/>
        </w:rPr>
        <w:t>好设备及防腐</w:t>
      </w:r>
      <w:r>
        <w:rPr>
          <w:rFonts w:ascii="仿宋" w:hAnsi="仿宋" w:eastAsia="仿宋" w:cs="仿宋"/>
          <w:bCs/>
          <w:color w:val="000000"/>
          <w:spacing w:val="-1"/>
          <w:kern w:val="0"/>
          <w:sz w:val="24"/>
        </w:rPr>
        <w:t>防</w:t>
      </w:r>
      <w:r>
        <w:rPr>
          <w:rFonts w:ascii="仿宋" w:hAnsi="仿宋" w:eastAsia="仿宋" w:cs="仿宋"/>
          <w:bCs/>
          <w:color w:val="000000"/>
          <w:kern w:val="0"/>
          <w:sz w:val="24"/>
        </w:rPr>
        <w:t>渗措施的定期维</w:t>
      </w:r>
      <w:r>
        <w:rPr>
          <w:rFonts w:ascii="仿宋" w:hAnsi="仿宋" w:eastAsia="仿宋" w:cs="仿宋"/>
          <w:bCs/>
          <w:color w:val="000000"/>
          <w:spacing w:val="-1"/>
          <w:kern w:val="0"/>
          <w:sz w:val="24"/>
        </w:rPr>
        <w:t>护</w:t>
      </w:r>
      <w:r>
        <w:rPr>
          <w:rFonts w:ascii="仿宋" w:hAnsi="仿宋" w:eastAsia="仿宋" w:cs="仿宋"/>
          <w:bCs/>
          <w:color w:val="000000"/>
          <w:kern w:val="0"/>
          <w:sz w:val="24"/>
        </w:rPr>
        <w:t>， 同时根据实际情况</w:t>
      </w:r>
      <w:r>
        <w:rPr>
          <w:rFonts w:ascii="仿宋" w:hAnsi="仿宋" w:eastAsia="仿宋" w:cs="仿宋"/>
          <w:bCs/>
          <w:color w:val="000000"/>
          <w:spacing w:val="-1"/>
          <w:kern w:val="0"/>
          <w:sz w:val="24"/>
        </w:rPr>
        <w:t>保</w:t>
      </w:r>
      <w:r>
        <w:rPr>
          <w:rFonts w:ascii="仿宋" w:hAnsi="仿宋" w:eastAsia="仿宋" w:cs="仿宋"/>
          <w:bCs/>
          <w:color w:val="000000"/>
          <w:kern w:val="0"/>
          <w:sz w:val="24"/>
        </w:rPr>
        <w:t>持防范措施和管</w:t>
      </w:r>
      <w:r>
        <w:rPr>
          <w:rFonts w:ascii="仿宋" w:hAnsi="仿宋" w:eastAsia="仿宋" w:cs="仿宋"/>
          <w:bCs/>
          <w:color w:val="000000"/>
          <w:spacing w:val="-1"/>
          <w:kern w:val="0"/>
          <w:sz w:val="24"/>
        </w:rPr>
        <w:t>理</w:t>
      </w:r>
      <w:r>
        <w:rPr>
          <w:rFonts w:ascii="仿宋" w:hAnsi="仿宋" w:eastAsia="仿宋" w:cs="仿宋"/>
          <w:bCs/>
          <w:color w:val="000000"/>
          <w:kern w:val="0"/>
          <w:sz w:val="24"/>
        </w:rPr>
        <w:t>制度的不断更新</w:t>
      </w:r>
      <w:r>
        <w:rPr>
          <w:rFonts w:ascii="仿宋" w:hAnsi="仿宋" w:eastAsia="仿宋" w:cs="仿宋"/>
          <w:bCs/>
          <w:color w:val="000000"/>
          <w:spacing w:val="-1"/>
          <w:kern w:val="0"/>
          <w:sz w:val="24"/>
        </w:rPr>
        <w:t>和</w:t>
      </w:r>
      <w:r>
        <w:rPr>
          <w:rFonts w:ascii="仿宋" w:hAnsi="仿宋" w:eastAsia="仿宋" w:cs="仿宋"/>
          <w:bCs/>
          <w:color w:val="000000"/>
          <w:kern w:val="0"/>
          <w:sz w:val="24"/>
        </w:rPr>
        <w:t>完善。</w:t>
      </w:r>
    </w:p>
    <w:p>
      <w:pPr>
        <w:autoSpaceDE w:val="0"/>
        <w:autoSpaceDN w:val="0"/>
        <w:spacing w:before="232" w:line="374" w:lineRule="exact"/>
        <w:jc w:val="left"/>
        <w:outlineLvl w:val="1"/>
      </w:pPr>
      <w:bookmarkStart w:id="12" w:name="_Toc5117"/>
      <w:r>
        <w:rPr>
          <w:rFonts w:ascii="Times New Roman" w:hAnsi="Times New Roman" w:eastAsia="Times New Roman" w:cs="Times New Roman"/>
          <w:b/>
          <w:bCs/>
          <w:color w:val="000000"/>
          <w:spacing w:val="-3"/>
          <w:w w:val="103"/>
          <w:kern w:val="0"/>
          <w:sz w:val="28"/>
        </w:rPr>
        <w:t>1.5</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编</w:t>
      </w:r>
      <w:r>
        <w:rPr>
          <w:rFonts w:ascii="仿宋" w:hAnsi="仿宋" w:eastAsia="仿宋" w:cs="仿宋"/>
          <w:b/>
          <w:bCs/>
          <w:color w:val="000000"/>
          <w:spacing w:val="-1"/>
          <w:w w:val="98"/>
          <w:kern w:val="0"/>
          <w:sz w:val="28"/>
        </w:rPr>
        <w:t>制</w:t>
      </w:r>
      <w:r>
        <w:rPr>
          <w:rFonts w:ascii="仿宋" w:hAnsi="仿宋" w:eastAsia="仿宋" w:cs="仿宋"/>
          <w:b/>
          <w:bCs/>
          <w:color w:val="000000"/>
          <w:kern w:val="0"/>
          <w:sz w:val="28"/>
        </w:rPr>
        <w:t>依</w:t>
      </w:r>
      <w:r>
        <w:rPr>
          <w:rFonts w:ascii="仿宋" w:hAnsi="仿宋" w:eastAsia="仿宋" w:cs="仿宋"/>
          <w:b/>
          <w:bCs/>
          <w:color w:val="000000"/>
          <w:spacing w:val="-13"/>
          <w:w w:val="105"/>
          <w:kern w:val="0"/>
          <w:sz w:val="28"/>
        </w:rPr>
        <w:t>据</w:t>
      </w:r>
      <w:bookmarkEnd w:id="12"/>
    </w:p>
    <w:p>
      <w:pPr>
        <w:autoSpaceDE w:val="0"/>
        <w:autoSpaceDN w:val="0"/>
        <w:spacing w:line="250" w:lineRule="exact"/>
        <w:jc w:val="left"/>
      </w:pPr>
    </w:p>
    <w:p>
      <w:pPr>
        <w:autoSpaceDE w:val="0"/>
        <w:autoSpaceDN w:val="0"/>
        <w:spacing w:line="374" w:lineRule="exact"/>
        <w:jc w:val="left"/>
      </w:pPr>
      <w:r>
        <w:rPr>
          <w:rFonts w:ascii="Times New Roman" w:hAnsi="Times New Roman" w:eastAsia="Times New Roman" w:cs="Times New Roman"/>
          <w:b/>
          <w:bCs/>
          <w:color w:val="000000"/>
          <w:kern w:val="0"/>
          <w:sz w:val="28"/>
        </w:rPr>
        <w:t>1.5.1</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10"/>
          <w:w w:val="96"/>
          <w:kern w:val="0"/>
          <w:sz w:val="28"/>
        </w:rPr>
        <w:t>法</w:t>
      </w:r>
      <w:r>
        <w:rPr>
          <w:rFonts w:ascii="仿宋" w:hAnsi="仿宋" w:eastAsia="仿宋" w:cs="仿宋"/>
          <w:b/>
          <w:bCs/>
          <w:color w:val="000000"/>
          <w:spacing w:val="-4"/>
          <w:w w:val="98"/>
          <w:kern w:val="0"/>
          <w:sz w:val="28"/>
        </w:rPr>
        <w:t>律</w:t>
      </w:r>
      <w:r>
        <w:rPr>
          <w:rFonts w:ascii="仿宋" w:hAnsi="仿宋" w:eastAsia="仿宋" w:cs="仿宋"/>
          <w:b/>
          <w:bCs/>
          <w:color w:val="000000"/>
          <w:kern w:val="0"/>
          <w:sz w:val="28"/>
        </w:rPr>
        <w:t>法</w:t>
      </w:r>
      <w:r>
        <w:rPr>
          <w:rFonts w:ascii="仿宋" w:hAnsi="仿宋" w:eastAsia="仿宋" w:cs="仿宋"/>
          <w:b/>
          <w:bCs/>
          <w:color w:val="000000"/>
          <w:spacing w:val="1"/>
          <w:kern w:val="0"/>
          <w:sz w:val="28"/>
        </w:rPr>
        <w:t>规</w:t>
      </w:r>
    </w:p>
    <w:p>
      <w:pPr>
        <w:numPr>
          <w:ilvl w:val="0"/>
          <w:numId w:val="2"/>
        </w:numPr>
        <w:autoSpaceDE w:val="0"/>
        <w:autoSpaceDN w:val="0"/>
        <w:spacing w:before="126" w:line="315" w:lineRule="exact"/>
        <w:ind w:left="480"/>
        <w:jc w:val="left"/>
      </w:pPr>
      <w:r>
        <w:rPr>
          <w:rFonts w:ascii="仿宋" w:hAnsi="仿宋" w:eastAsia="仿宋" w:cs="仿宋"/>
          <w:bCs/>
          <w:color w:val="000000"/>
          <w:kern w:val="0"/>
          <w:sz w:val="24"/>
        </w:rPr>
        <w:t>《中华人民共和国</w:t>
      </w:r>
      <w:r>
        <w:rPr>
          <w:rFonts w:ascii="仿宋" w:hAnsi="仿宋" w:eastAsia="仿宋" w:cs="仿宋"/>
          <w:bCs/>
          <w:color w:val="000000"/>
          <w:spacing w:val="-1"/>
          <w:kern w:val="0"/>
          <w:sz w:val="24"/>
        </w:rPr>
        <w:t>环</w:t>
      </w:r>
      <w:r>
        <w:rPr>
          <w:rFonts w:ascii="仿宋" w:hAnsi="仿宋" w:eastAsia="仿宋" w:cs="仿宋"/>
          <w:bCs/>
          <w:color w:val="000000"/>
          <w:kern w:val="0"/>
          <w:sz w:val="24"/>
        </w:rPr>
        <w:t>境保护法》（</w:t>
      </w:r>
      <w:r>
        <w:rPr>
          <w:rFonts w:ascii="Times New Roman" w:hAnsi="Times New Roman" w:eastAsia="Times New Roman" w:cs="Times New Roman"/>
          <w:bCs/>
          <w:color w:val="000000"/>
          <w:spacing w:val="1"/>
          <w:w w:val="99"/>
          <w:kern w:val="0"/>
          <w:sz w:val="24"/>
        </w:rPr>
        <w:t>2015</w:t>
      </w:r>
      <w:r>
        <w:rPr>
          <w:rFonts w:ascii="Times New Roman" w:hAnsi="Times New Roman" w:eastAsia="Times New Roman" w:cs="Times New Roman"/>
          <w:bCs/>
          <w:color w:val="000000"/>
          <w:spacing w:val="59"/>
          <w:kern w:val="0"/>
          <w:sz w:val="24"/>
        </w:rPr>
        <w:t xml:space="preserve"> </w:t>
      </w:r>
      <w:r>
        <w:rPr>
          <w:rFonts w:ascii="仿宋" w:hAnsi="仿宋" w:eastAsia="仿宋" w:cs="仿宋"/>
          <w:bCs/>
          <w:color w:val="000000"/>
          <w:kern w:val="0"/>
          <w:sz w:val="24"/>
        </w:rPr>
        <w:t xml:space="preserve">年 </w:t>
      </w:r>
      <w:r>
        <w:rPr>
          <w:rFonts w:ascii="Times New Roman" w:hAnsi="Times New Roman" w:eastAsia="Times New Roman" w:cs="Times New Roman"/>
          <w:bCs/>
          <w:color w:val="000000"/>
          <w:kern w:val="0"/>
          <w:sz w:val="24"/>
        </w:rPr>
        <w:t>1</w:t>
      </w:r>
      <w:r>
        <w:rPr>
          <w:rFonts w:ascii="Times New Roman" w:hAnsi="Times New Roman" w:eastAsia="Times New Roman" w:cs="Times New Roman"/>
          <w:bCs/>
          <w:color w:val="000000"/>
          <w:spacing w:val="59"/>
          <w:kern w:val="0"/>
          <w:sz w:val="24"/>
        </w:rPr>
        <w:t xml:space="preserve"> </w:t>
      </w:r>
      <w:r>
        <w:rPr>
          <w:rFonts w:ascii="仿宋" w:hAnsi="仿宋" w:eastAsia="仿宋" w:cs="仿宋"/>
          <w:bCs/>
          <w:color w:val="000000"/>
          <w:kern w:val="0"/>
          <w:sz w:val="24"/>
        </w:rPr>
        <w:t xml:space="preserve">月 </w:t>
      </w:r>
      <w:r>
        <w:rPr>
          <w:rFonts w:ascii="Times New Roman" w:hAnsi="Times New Roman" w:eastAsia="Times New Roman" w:cs="Times New Roman"/>
          <w:bCs/>
          <w:color w:val="000000"/>
          <w:kern w:val="0"/>
          <w:sz w:val="24"/>
        </w:rPr>
        <w:t>1</w:t>
      </w:r>
      <w:r>
        <w:rPr>
          <w:rFonts w:ascii="Times New Roman" w:hAnsi="Times New Roman" w:eastAsia="Times New Roman" w:cs="Times New Roman"/>
          <w:bCs/>
          <w:color w:val="000000"/>
          <w:spacing w:val="60"/>
          <w:kern w:val="0"/>
          <w:sz w:val="24"/>
        </w:rPr>
        <w:t xml:space="preserve"> </w:t>
      </w:r>
      <w:r>
        <w:rPr>
          <w:rFonts w:ascii="仿宋" w:hAnsi="仿宋" w:eastAsia="仿宋" w:cs="仿宋"/>
          <w:bCs/>
          <w:color w:val="000000"/>
          <w:kern w:val="0"/>
          <w:sz w:val="24"/>
        </w:rPr>
        <w:t>日施行）</w:t>
      </w:r>
    </w:p>
    <w:p>
      <w:pPr>
        <w:numPr>
          <w:ilvl w:val="0"/>
          <w:numId w:val="2"/>
        </w:numPr>
        <w:autoSpaceDE w:val="0"/>
        <w:autoSpaceDN w:val="0"/>
        <w:spacing w:before="151" w:line="315" w:lineRule="exact"/>
        <w:ind w:left="480"/>
        <w:jc w:val="left"/>
      </w:pPr>
      <w:r>
        <w:rPr>
          <w:rFonts w:ascii="仿宋" w:hAnsi="仿宋" w:eastAsia="仿宋" w:cs="仿宋"/>
          <w:bCs/>
          <w:color w:val="000000"/>
          <w:kern w:val="0"/>
          <w:sz w:val="24"/>
        </w:rPr>
        <w:t>《中华人民共和国</w:t>
      </w:r>
      <w:r>
        <w:rPr>
          <w:rFonts w:ascii="仿宋" w:hAnsi="仿宋" w:eastAsia="仿宋" w:cs="仿宋"/>
          <w:bCs/>
          <w:color w:val="000000"/>
          <w:spacing w:val="-1"/>
          <w:kern w:val="0"/>
          <w:sz w:val="24"/>
        </w:rPr>
        <w:t>土</w:t>
      </w:r>
      <w:r>
        <w:rPr>
          <w:rFonts w:ascii="仿宋" w:hAnsi="仿宋" w:eastAsia="仿宋" w:cs="仿宋"/>
          <w:bCs/>
          <w:color w:val="000000"/>
          <w:kern w:val="0"/>
          <w:sz w:val="24"/>
        </w:rPr>
        <w:t>壤污染防治法》</w:t>
      </w:r>
      <w:r>
        <w:rPr>
          <w:rFonts w:ascii="仿宋" w:hAnsi="仿宋" w:eastAsia="仿宋" w:cs="仿宋"/>
          <w:bCs/>
          <w:color w:val="000000"/>
          <w:spacing w:val="-1"/>
          <w:kern w:val="0"/>
          <w:sz w:val="24"/>
        </w:rPr>
        <w:t>（</w:t>
      </w:r>
      <w:r>
        <w:rPr>
          <w:rFonts w:ascii="Times New Roman" w:hAnsi="Times New Roman" w:eastAsia="Times New Roman" w:cs="Times New Roman"/>
          <w:bCs/>
          <w:color w:val="000000"/>
          <w:kern w:val="0"/>
          <w:sz w:val="24"/>
        </w:rPr>
        <w:t>2019</w:t>
      </w:r>
      <w:r>
        <w:rPr>
          <w:rFonts w:ascii="Times New Roman" w:hAnsi="Times New Roman" w:eastAsia="Times New Roman" w:cs="Times New Roman"/>
          <w:bCs/>
          <w:color w:val="000000"/>
          <w:spacing w:val="60"/>
          <w:kern w:val="0"/>
          <w:sz w:val="24"/>
        </w:rPr>
        <w:t xml:space="preserve"> </w:t>
      </w:r>
      <w:r>
        <w:rPr>
          <w:rFonts w:ascii="仿宋" w:hAnsi="仿宋" w:eastAsia="仿宋" w:cs="仿宋"/>
          <w:bCs/>
          <w:color w:val="000000"/>
          <w:kern w:val="0"/>
          <w:sz w:val="24"/>
        </w:rPr>
        <w:t xml:space="preserve">年 </w:t>
      </w:r>
      <w:r>
        <w:rPr>
          <w:rFonts w:ascii="Times New Roman" w:hAnsi="Times New Roman" w:eastAsia="Times New Roman" w:cs="Times New Roman"/>
          <w:bCs/>
          <w:color w:val="000000"/>
          <w:kern w:val="0"/>
          <w:sz w:val="24"/>
        </w:rPr>
        <w:t>1</w:t>
      </w:r>
      <w:r>
        <w:rPr>
          <w:rFonts w:ascii="Times New Roman" w:hAnsi="Times New Roman" w:eastAsia="Times New Roman" w:cs="Times New Roman"/>
          <w:bCs/>
          <w:color w:val="000000"/>
          <w:spacing w:val="59"/>
          <w:kern w:val="0"/>
          <w:sz w:val="24"/>
        </w:rPr>
        <w:t xml:space="preserve"> </w:t>
      </w:r>
      <w:r>
        <w:rPr>
          <w:rFonts w:ascii="仿宋" w:hAnsi="仿宋" w:eastAsia="仿宋" w:cs="仿宋"/>
          <w:bCs/>
          <w:color w:val="000000"/>
          <w:kern w:val="0"/>
          <w:sz w:val="24"/>
        </w:rPr>
        <w:t xml:space="preserve">月 </w:t>
      </w:r>
      <w:r>
        <w:rPr>
          <w:rFonts w:ascii="Times New Roman" w:hAnsi="Times New Roman" w:eastAsia="Times New Roman" w:cs="Times New Roman"/>
          <w:bCs/>
          <w:color w:val="000000"/>
          <w:kern w:val="0"/>
          <w:sz w:val="24"/>
        </w:rPr>
        <w:t>1</w:t>
      </w:r>
      <w:r>
        <w:rPr>
          <w:rFonts w:ascii="Times New Roman" w:hAnsi="Times New Roman" w:eastAsia="Times New Roman" w:cs="Times New Roman"/>
          <w:bCs/>
          <w:color w:val="000000"/>
          <w:spacing w:val="60"/>
          <w:kern w:val="0"/>
          <w:sz w:val="24"/>
        </w:rPr>
        <w:t xml:space="preserve"> </w:t>
      </w:r>
      <w:r>
        <w:rPr>
          <w:rFonts w:ascii="仿宋" w:hAnsi="仿宋" w:eastAsia="仿宋" w:cs="仿宋"/>
          <w:bCs/>
          <w:color w:val="000000"/>
          <w:kern w:val="0"/>
          <w:sz w:val="24"/>
        </w:rPr>
        <w:t>日施行）</w:t>
      </w:r>
    </w:p>
    <w:p>
      <w:pPr>
        <w:numPr>
          <w:ilvl w:val="0"/>
          <w:numId w:val="2"/>
        </w:numPr>
        <w:autoSpaceDE w:val="0"/>
        <w:autoSpaceDN w:val="0"/>
        <w:spacing w:before="153" w:line="315" w:lineRule="exact"/>
        <w:ind w:left="480"/>
        <w:jc w:val="left"/>
      </w:pPr>
      <w:r>
        <w:rPr>
          <w:rFonts w:ascii="仿宋" w:hAnsi="仿宋" w:eastAsia="仿宋" w:cs="仿宋"/>
          <w:bCs/>
          <w:color w:val="000000"/>
          <w:kern w:val="0"/>
          <w:sz w:val="24"/>
        </w:rPr>
        <w:t>《中华人民共和国</w:t>
      </w:r>
      <w:r>
        <w:rPr>
          <w:rFonts w:ascii="仿宋" w:hAnsi="仿宋" w:eastAsia="仿宋" w:cs="仿宋"/>
          <w:bCs/>
          <w:color w:val="000000"/>
          <w:spacing w:val="-1"/>
          <w:kern w:val="0"/>
          <w:sz w:val="24"/>
        </w:rPr>
        <w:t>水</w:t>
      </w:r>
      <w:r>
        <w:rPr>
          <w:rFonts w:ascii="仿宋" w:hAnsi="仿宋" w:eastAsia="仿宋" w:cs="仿宋"/>
          <w:bCs/>
          <w:color w:val="000000"/>
          <w:kern w:val="0"/>
          <w:sz w:val="24"/>
        </w:rPr>
        <w:t>污染防治法》（</w:t>
      </w:r>
      <w:r>
        <w:rPr>
          <w:rFonts w:ascii="Times New Roman" w:hAnsi="Times New Roman" w:eastAsia="Times New Roman" w:cs="Times New Roman"/>
          <w:bCs/>
          <w:color w:val="000000"/>
          <w:spacing w:val="1"/>
          <w:w w:val="99"/>
          <w:kern w:val="0"/>
          <w:sz w:val="24"/>
        </w:rPr>
        <w:t>2018</w:t>
      </w:r>
      <w:r>
        <w:rPr>
          <w:rFonts w:ascii="Times New Roman" w:hAnsi="Times New Roman" w:eastAsia="Times New Roman" w:cs="Times New Roman"/>
          <w:bCs/>
          <w:color w:val="000000"/>
          <w:spacing w:val="59"/>
          <w:kern w:val="0"/>
          <w:sz w:val="24"/>
        </w:rPr>
        <w:t xml:space="preserve"> </w:t>
      </w:r>
      <w:r>
        <w:rPr>
          <w:rFonts w:ascii="仿宋" w:hAnsi="仿宋" w:eastAsia="仿宋" w:cs="仿宋"/>
          <w:bCs/>
          <w:color w:val="000000"/>
          <w:kern w:val="0"/>
          <w:sz w:val="24"/>
        </w:rPr>
        <w:t>年</w:t>
      </w:r>
      <w:r>
        <w:rPr>
          <w:rFonts w:ascii="仿宋" w:hAnsi="仿宋" w:eastAsia="仿宋" w:cs="仿宋"/>
          <w:bCs/>
          <w:color w:val="000000"/>
          <w:w w:val="99"/>
          <w:kern w:val="0"/>
          <w:sz w:val="24"/>
        </w:rPr>
        <w:t xml:space="preserve"> </w:t>
      </w:r>
      <w:r>
        <w:rPr>
          <w:rFonts w:ascii="Times New Roman" w:hAnsi="Times New Roman" w:eastAsia="Times New Roman" w:cs="Times New Roman"/>
          <w:bCs/>
          <w:color w:val="000000"/>
          <w:kern w:val="0"/>
          <w:sz w:val="24"/>
        </w:rPr>
        <w:t>1</w:t>
      </w:r>
      <w:r>
        <w:rPr>
          <w:rFonts w:ascii="Times New Roman" w:hAnsi="Times New Roman" w:eastAsia="Times New Roman" w:cs="Times New Roman"/>
          <w:bCs/>
          <w:color w:val="000000"/>
          <w:spacing w:val="59"/>
          <w:kern w:val="0"/>
          <w:sz w:val="24"/>
        </w:rPr>
        <w:t xml:space="preserve"> </w:t>
      </w:r>
      <w:r>
        <w:rPr>
          <w:rFonts w:ascii="仿宋" w:hAnsi="仿宋" w:eastAsia="仿宋" w:cs="仿宋"/>
          <w:bCs/>
          <w:color w:val="000000"/>
          <w:kern w:val="0"/>
          <w:sz w:val="24"/>
        </w:rPr>
        <w:t xml:space="preserve">月 </w:t>
      </w:r>
      <w:r>
        <w:rPr>
          <w:rFonts w:ascii="Times New Roman" w:hAnsi="Times New Roman" w:eastAsia="Times New Roman" w:cs="Times New Roman"/>
          <w:bCs/>
          <w:color w:val="000000"/>
          <w:kern w:val="0"/>
          <w:sz w:val="24"/>
        </w:rPr>
        <w:t>1</w:t>
      </w:r>
      <w:r>
        <w:rPr>
          <w:rFonts w:ascii="Times New Roman" w:hAnsi="Times New Roman" w:eastAsia="Times New Roman" w:cs="Times New Roman"/>
          <w:bCs/>
          <w:color w:val="000000"/>
          <w:spacing w:val="60"/>
          <w:kern w:val="0"/>
          <w:sz w:val="24"/>
        </w:rPr>
        <w:t xml:space="preserve"> </w:t>
      </w:r>
      <w:r>
        <w:rPr>
          <w:rFonts w:ascii="仿宋" w:hAnsi="仿宋" w:eastAsia="仿宋" w:cs="仿宋"/>
          <w:bCs/>
          <w:color w:val="000000"/>
          <w:kern w:val="0"/>
          <w:sz w:val="24"/>
        </w:rPr>
        <w:t>日施行）</w:t>
      </w:r>
    </w:p>
    <w:p>
      <w:pPr>
        <w:numPr>
          <w:ilvl w:val="0"/>
          <w:numId w:val="2"/>
        </w:numPr>
        <w:autoSpaceDE w:val="0"/>
        <w:autoSpaceDN w:val="0"/>
        <w:spacing w:line="466" w:lineRule="exact"/>
        <w:ind w:right="100" w:firstLine="480"/>
        <w:jc w:val="left"/>
      </w:pPr>
      <w:r>
        <w:rPr>
          <w:rFonts w:ascii="仿宋" w:hAnsi="仿宋" w:eastAsia="仿宋" w:cs="仿宋"/>
          <w:bCs/>
          <w:color w:val="000000"/>
          <w:kern w:val="0"/>
          <w:sz w:val="24"/>
        </w:rPr>
        <w:t>《中华人民共和国</w:t>
      </w:r>
      <w:r>
        <w:rPr>
          <w:rFonts w:ascii="仿宋" w:hAnsi="仿宋" w:eastAsia="仿宋" w:cs="仿宋"/>
          <w:bCs/>
          <w:color w:val="000000"/>
          <w:spacing w:val="-1"/>
          <w:kern w:val="0"/>
          <w:sz w:val="24"/>
        </w:rPr>
        <w:t>固</w:t>
      </w:r>
      <w:r>
        <w:rPr>
          <w:rFonts w:ascii="仿宋" w:hAnsi="仿宋" w:eastAsia="仿宋" w:cs="仿宋"/>
          <w:bCs/>
          <w:color w:val="000000"/>
          <w:kern w:val="0"/>
          <w:sz w:val="24"/>
        </w:rPr>
        <w:t>体废弃物污染环</w:t>
      </w:r>
      <w:r>
        <w:rPr>
          <w:rFonts w:ascii="仿宋" w:hAnsi="仿宋" w:eastAsia="仿宋" w:cs="仿宋"/>
          <w:bCs/>
          <w:color w:val="000000"/>
          <w:spacing w:val="-1"/>
          <w:kern w:val="0"/>
          <w:sz w:val="24"/>
        </w:rPr>
        <w:t>境</w:t>
      </w:r>
      <w:r>
        <w:rPr>
          <w:rFonts w:ascii="仿宋" w:hAnsi="仿宋" w:eastAsia="仿宋" w:cs="仿宋"/>
          <w:bCs/>
          <w:color w:val="000000"/>
          <w:kern w:val="0"/>
          <w:sz w:val="24"/>
        </w:rPr>
        <w:t>防治</w:t>
      </w:r>
      <w:r>
        <w:rPr>
          <w:rFonts w:ascii="仿宋" w:hAnsi="仿宋" w:eastAsia="仿宋" w:cs="仿宋"/>
          <w:bCs/>
          <w:color w:val="000000"/>
          <w:spacing w:val="-24"/>
          <w:kern w:val="0"/>
          <w:sz w:val="24"/>
        </w:rPr>
        <w:t>法</w:t>
      </w:r>
      <w:r>
        <w:rPr>
          <w:rFonts w:ascii="仿宋" w:hAnsi="仿宋" w:eastAsia="仿宋" w:cs="仿宋"/>
          <w:bCs/>
          <w:color w:val="000000"/>
          <w:spacing w:val="-13"/>
          <w:kern w:val="0"/>
          <w:sz w:val="24"/>
        </w:rPr>
        <w:t>（</w:t>
      </w:r>
      <w:r>
        <w:rPr>
          <w:rFonts w:ascii="仿宋" w:hAnsi="仿宋" w:eastAsia="仿宋" w:cs="仿宋"/>
          <w:bCs/>
          <w:color w:val="000000"/>
          <w:kern w:val="0"/>
          <w:sz w:val="24"/>
        </w:rPr>
        <w:t>修订草案</w:t>
      </w:r>
      <w:r>
        <w:rPr>
          <w:rFonts w:ascii="仿宋" w:hAnsi="仿宋" w:eastAsia="仿宋" w:cs="仿宋"/>
          <w:bCs/>
          <w:color w:val="000000"/>
          <w:spacing w:val="-24"/>
          <w:kern w:val="0"/>
          <w:sz w:val="24"/>
        </w:rPr>
        <w:t>）》（</w:t>
      </w:r>
      <w:r>
        <w:rPr>
          <w:rFonts w:ascii="Times New Roman" w:hAnsi="Times New Roman" w:eastAsia="Times New Roman" w:cs="Times New Roman"/>
          <w:bCs/>
          <w:color w:val="000000"/>
          <w:spacing w:val="-3"/>
          <w:w w:val="96"/>
          <w:kern w:val="0"/>
          <w:sz w:val="24"/>
        </w:rPr>
        <w:t>2019</w:t>
      </w:r>
      <w:r>
        <w:rPr>
          <w:rFonts w:ascii="Times New Roman" w:hAnsi="Times New Roman" w:eastAsia="Times New Roman" w:cs="Times New Roman"/>
          <w:bCs/>
          <w:color w:val="000000"/>
          <w:spacing w:val="59"/>
          <w:kern w:val="0"/>
          <w:sz w:val="24"/>
        </w:rPr>
        <w:t xml:space="preserve"> </w:t>
      </w:r>
      <w:r>
        <w:rPr>
          <w:rFonts w:ascii="仿宋" w:hAnsi="仿宋" w:eastAsia="仿宋" w:cs="仿宋"/>
          <w:bCs/>
          <w:color w:val="000000"/>
          <w:kern w:val="0"/>
          <w:sz w:val="24"/>
        </w:rPr>
        <w:t xml:space="preserve">年 </w:t>
      </w:r>
      <w:r>
        <w:rPr>
          <w:rFonts w:ascii="Times New Roman" w:hAnsi="Times New Roman" w:eastAsia="Times New Roman" w:cs="Times New Roman"/>
          <w:bCs/>
          <w:color w:val="000000"/>
          <w:kern w:val="0"/>
          <w:sz w:val="24"/>
        </w:rPr>
        <w:t xml:space="preserve">6 </w:t>
      </w:r>
      <w:r>
        <w:rPr>
          <w:rFonts w:ascii="仿宋" w:hAnsi="仿宋" w:eastAsia="仿宋" w:cs="仿宋"/>
          <w:bCs/>
          <w:color w:val="000000"/>
          <w:kern w:val="0"/>
          <w:sz w:val="24"/>
        </w:rPr>
        <w:t xml:space="preserve">月 </w:t>
      </w:r>
      <w:r>
        <w:rPr>
          <w:rFonts w:ascii="Times New Roman" w:hAnsi="Times New Roman" w:eastAsia="Times New Roman" w:cs="Times New Roman"/>
          <w:bCs/>
          <w:color w:val="000000"/>
          <w:kern w:val="0"/>
          <w:sz w:val="24"/>
        </w:rPr>
        <w:t>5</w:t>
      </w:r>
      <w:r>
        <w:rPr>
          <w:rFonts w:ascii="Times New Roman" w:hAnsi="Times New Roman" w:eastAsia="Times New Roman" w:cs="Times New Roman"/>
          <w:bCs/>
          <w:color w:val="000000"/>
          <w:spacing w:val="60"/>
          <w:kern w:val="0"/>
          <w:sz w:val="24"/>
        </w:rPr>
        <w:t xml:space="preserve"> </w:t>
      </w:r>
      <w:r>
        <w:rPr>
          <w:rFonts w:ascii="仿宋" w:hAnsi="仿宋" w:eastAsia="仿宋" w:cs="仿宋"/>
          <w:bCs/>
          <w:color w:val="000000"/>
          <w:kern w:val="0"/>
          <w:sz w:val="24"/>
        </w:rPr>
        <w:t>日修订）</w:t>
      </w:r>
    </w:p>
    <w:p>
      <w:pPr>
        <w:numPr>
          <w:ilvl w:val="0"/>
          <w:numId w:val="2"/>
        </w:numPr>
        <w:autoSpaceDE w:val="0"/>
        <w:autoSpaceDN w:val="0"/>
        <w:spacing w:line="467" w:lineRule="exact"/>
        <w:ind w:right="100" w:firstLine="480"/>
        <w:jc w:val="left"/>
      </w:pPr>
      <w:r>
        <w:rPr>
          <w:rFonts w:ascii="仿宋" w:hAnsi="仿宋" w:eastAsia="仿宋" w:cs="仿宋"/>
          <w:bCs/>
          <w:color w:val="000000"/>
          <w:spacing w:val="-3"/>
          <w:kern w:val="0"/>
          <w:sz w:val="24"/>
        </w:rPr>
        <w:t>《</w:t>
      </w:r>
      <w:r>
        <w:rPr>
          <w:rFonts w:ascii="仿宋" w:hAnsi="仿宋" w:eastAsia="仿宋" w:cs="仿宋"/>
          <w:bCs/>
          <w:color w:val="000000"/>
          <w:kern w:val="0"/>
          <w:sz w:val="24"/>
        </w:rPr>
        <w:t>中华人民共和国大气污染防</w:t>
      </w:r>
      <w:r>
        <w:rPr>
          <w:rFonts w:ascii="仿宋" w:hAnsi="仿宋" w:eastAsia="仿宋" w:cs="仿宋"/>
          <w:bCs/>
          <w:color w:val="000000"/>
          <w:spacing w:val="-1"/>
          <w:kern w:val="0"/>
          <w:sz w:val="24"/>
        </w:rPr>
        <w:t>治</w:t>
      </w:r>
      <w:r>
        <w:rPr>
          <w:rFonts w:ascii="仿宋" w:hAnsi="仿宋" w:eastAsia="仿宋" w:cs="仿宋"/>
          <w:bCs/>
          <w:color w:val="000000"/>
          <w:kern w:val="0"/>
          <w:sz w:val="24"/>
        </w:rPr>
        <w:t>法</w:t>
      </w:r>
      <w:r>
        <w:rPr>
          <w:rFonts w:ascii="仿宋" w:hAnsi="仿宋" w:eastAsia="仿宋" w:cs="仿宋"/>
          <w:bCs/>
          <w:color w:val="000000"/>
          <w:spacing w:val="-24"/>
          <w:kern w:val="0"/>
          <w:sz w:val="24"/>
        </w:rPr>
        <w:t>》</w:t>
      </w:r>
      <w:r>
        <w:rPr>
          <w:rFonts w:ascii="仿宋" w:hAnsi="仿宋" w:eastAsia="仿宋" w:cs="仿宋"/>
          <w:bCs/>
          <w:color w:val="000000"/>
          <w:spacing w:val="-10"/>
          <w:kern w:val="0"/>
          <w:sz w:val="24"/>
        </w:rPr>
        <w:t>（</w:t>
      </w:r>
      <w:r>
        <w:rPr>
          <w:rFonts w:ascii="仿宋" w:hAnsi="仿宋" w:eastAsia="仿宋" w:cs="仿宋"/>
          <w:bCs/>
          <w:color w:val="000000"/>
          <w:kern w:val="0"/>
          <w:sz w:val="24"/>
        </w:rPr>
        <w:t>主席令第三十一</w:t>
      </w:r>
      <w:r>
        <w:rPr>
          <w:rFonts w:ascii="仿宋" w:hAnsi="仿宋" w:eastAsia="仿宋" w:cs="仿宋"/>
          <w:bCs/>
          <w:color w:val="000000"/>
          <w:spacing w:val="-1"/>
          <w:kern w:val="0"/>
          <w:sz w:val="24"/>
        </w:rPr>
        <w:t>号</w:t>
      </w:r>
      <w:r>
        <w:rPr>
          <w:rFonts w:ascii="Times New Roman" w:hAnsi="Times New Roman" w:eastAsia="Times New Roman" w:cs="Times New Roman"/>
          <w:bCs/>
          <w:color w:val="000000"/>
          <w:kern w:val="0"/>
          <w:sz w:val="24"/>
        </w:rPr>
        <w:t>, 2018</w:t>
      </w:r>
      <w:r>
        <w:rPr>
          <w:rFonts w:ascii="Times New Roman" w:hAnsi="Times New Roman" w:eastAsia="Times New Roman" w:cs="Times New Roman"/>
          <w:bCs/>
          <w:color w:val="000000"/>
          <w:spacing w:val="60"/>
          <w:kern w:val="0"/>
          <w:sz w:val="24"/>
        </w:rPr>
        <w:t xml:space="preserve"> </w:t>
      </w:r>
      <w:r>
        <w:rPr>
          <w:rFonts w:ascii="仿宋" w:hAnsi="仿宋" w:eastAsia="仿宋" w:cs="仿宋"/>
          <w:bCs/>
          <w:color w:val="000000"/>
          <w:kern w:val="0"/>
          <w:sz w:val="24"/>
        </w:rPr>
        <w:t xml:space="preserve">年 </w:t>
      </w:r>
      <w:r>
        <w:rPr>
          <w:rFonts w:ascii="Times New Roman" w:hAnsi="Times New Roman" w:eastAsia="Times New Roman" w:cs="Times New Roman"/>
          <w:bCs/>
          <w:color w:val="000000"/>
          <w:kern w:val="0"/>
          <w:sz w:val="24"/>
        </w:rPr>
        <w:t>10</w:t>
      </w:r>
      <w:r>
        <w:rPr>
          <w:rFonts w:ascii="Times New Roman" w:hAnsi="Times New Roman" w:eastAsia="Times New Roman" w:cs="Times New Roman"/>
          <w:bCs/>
          <w:color w:val="000000"/>
          <w:spacing w:val="59"/>
          <w:kern w:val="0"/>
          <w:sz w:val="24"/>
        </w:rPr>
        <w:t xml:space="preserve"> </w:t>
      </w:r>
      <w:r>
        <w:rPr>
          <w:rFonts w:ascii="仿宋" w:hAnsi="仿宋" w:eastAsia="仿宋" w:cs="仿宋"/>
          <w:bCs/>
          <w:color w:val="000000"/>
          <w:kern w:val="0"/>
          <w:sz w:val="24"/>
        </w:rPr>
        <w:t xml:space="preserve">月 </w:t>
      </w:r>
      <w:r>
        <w:rPr>
          <w:rFonts w:ascii="Times New Roman" w:hAnsi="Times New Roman" w:eastAsia="Times New Roman" w:cs="Times New Roman"/>
          <w:bCs/>
          <w:color w:val="000000"/>
          <w:kern w:val="0"/>
          <w:sz w:val="24"/>
        </w:rPr>
        <w:t>26</w:t>
      </w:r>
      <w:r>
        <w:rPr>
          <w:rFonts w:ascii="Times New Roman" w:hAnsi="Times New Roman" w:eastAsia="Times New Roman" w:cs="Times New Roman"/>
          <w:bCs/>
          <w:color w:val="000000"/>
          <w:spacing w:val="60"/>
          <w:kern w:val="0"/>
          <w:sz w:val="24"/>
        </w:rPr>
        <w:t xml:space="preserve"> </w:t>
      </w:r>
      <w:r>
        <w:rPr>
          <w:rFonts w:ascii="仿宋" w:hAnsi="仿宋" w:eastAsia="仿宋" w:cs="仿宋"/>
          <w:bCs/>
          <w:color w:val="000000"/>
          <w:kern w:val="0"/>
          <w:sz w:val="24"/>
        </w:rPr>
        <w:t>日修订）</w:t>
      </w:r>
    </w:p>
    <w:p>
      <w:pPr>
        <w:numPr>
          <w:ilvl w:val="0"/>
          <w:numId w:val="2"/>
        </w:numPr>
        <w:autoSpaceDE w:val="0"/>
        <w:autoSpaceDN w:val="0"/>
        <w:spacing w:before="7" w:line="463" w:lineRule="exact"/>
        <w:ind w:left="480" w:right="287"/>
        <w:jc w:val="left"/>
      </w:pPr>
      <w:r>
        <w:rPr>
          <w:rFonts w:ascii="仿宋" w:hAnsi="仿宋" w:eastAsia="仿宋" w:cs="仿宋"/>
          <w:bCs/>
          <w:color w:val="000000"/>
          <w:kern w:val="0"/>
          <w:sz w:val="24"/>
        </w:rPr>
        <w:t>《建设项目环境保</w:t>
      </w:r>
      <w:r>
        <w:rPr>
          <w:rFonts w:ascii="仿宋" w:hAnsi="仿宋" w:eastAsia="仿宋" w:cs="仿宋"/>
          <w:bCs/>
          <w:color w:val="000000"/>
          <w:spacing w:val="-1"/>
          <w:kern w:val="0"/>
          <w:sz w:val="24"/>
        </w:rPr>
        <w:t>护</w:t>
      </w:r>
      <w:r>
        <w:rPr>
          <w:rFonts w:ascii="仿宋" w:hAnsi="仿宋" w:eastAsia="仿宋" w:cs="仿宋"/>
          <w:bCs/>
          <w:color w:val="000000"/>
          <w:kern w:val="0"/>
          <w:sz w:val="24"/>
        </w:rPr>
        <w:t>管理条例》（</w:t>
      </w:r>
      <w:r>
        <w:rPr>
          <w:rFonts w:ascii="Times New Roman" w:hAnsi="Times New Roman" w:eastAsia="Times New Roman" w:cs="Times New Roman"/>
          <w:bCs/>
          <w:color w:val="000000"/>
          <w:spacing w:val="1"/>
          <w:w w:val="99"/>
          <w:kern w:val="0"/>
          <w:sz w:val="24"/>
        </w:rPr>
        <w:t>2017</w:t>
      </w:r>
      <w:r>
        <w:rPr>
          <w:rFonts w:ascii="Times New Roman" w:hAnsi="Times New Roman" w:eastAsia="Times New Roman" w:cs="Times New Roman"/>
          <w:bCs/>
          <w:color w:val="000000"/>
          <w:spacing w:val="59"/>
          <w:kern w:val="0"/>
          <w:sz w:val="24"/>
        </w:rPr>
        <w:t xml:space="preserve"> </w:t>
      </w:r>
      <w:r>
        <w:rPr>
          <w:rFonts w:ascii="仿宋" w:hAnsi="仿宋" w:eastAsia="仿宋" w:cs="仿宋"/>
          <w:bCs/>
          <w:color w:val="000000"/>
          <w:kern w:val="0"/>
          <w:sz w:val="24"/>
        </w:rPr>
        <w:t xml:space="preserve">年 </w:t>
      </w:r>
      <w:r>
        <w:rPr>
          <w:rFonts w:ascii="Times New Roman" w:hAnsi="Times New Roman" w:eastAsia="Times New Roman" w:cs="Times New Roman"/>
          <w:bCs/>
          <w:color w:val="000000"/>
          <w:kern w:val="0"/>
          <w:sz w:val="24"/>
        </w:rPr>
        <w:t>10</w:t>
      </w:r>
      <w:r>
        <w:rPr>
          <w:rFonts w:ascii="Times New Roman" w:hAnsi="Times New Roman" w:eastAsia="Times New Roman" w:cs="Times New Roman"/>
          <w:bCs/>
          <w:color w:val="000000"/>
          <w:spacing w:val="59"/>
          <w:kern w:val="0"/>
          <w:sz w:val="24"/>
        </w:rPr>
        <w:t xml:space="preserve"> </w:t>
      </w:r>
      <w:r>
        <w:rPr>
          <w:rFonts w:ascii="仿宋" w:hAnsi="仿宋" w:eastAsia="仿宋" w:cs="仿宋"/>
          <w:bCs/>
          <w:color w:val="000000"/>
          <w:kern w:val="0"/>
          <w:sz w:val="24"/>
        </w:rPr>
        <w:t xml:space="preserve">月国务院令第 </w:t>
      </w:r>
      <w:r>
        <w:rPr>
          <w:rFonts w:ascii="Times New Roman" w:hAnsi="Times New Roman" w:eastAsia="Times New Roman" w:cs="Times New Roman"/>
          <w:bCs/>
          <w:color w:val="000000"/>
          <w:kern w:val="0"/>
          <w:sz w:val="24"/>
        </w:rPr>
        <w:t>682</w:t>
      </w:r>
      <w:r>
        <w:rPr>
          <w:rFonts w:ascii="Times New Roman" w:hAnsi="Times New Roman" w:eastAsia="Times New Roman" w:cs="Times New Roman"/>
          <w:bCs/>
          <w:color w:val="000000"/>
          <w:spacing w:val="59"/>
          <w:kern w:val="0"/>
          <w:sz w:val="24"/>
        </w:rPr>
        <w:t xml:space="preserve"> </w:t>
      </w:r>
      <w:r>
        <w:rPr>
          <w:rFonts w:ascii="仿宋" w:hAnsi="仿宋" w:eastAsia="仿宋" w:cs="仿宋"/>
          <w:bCs/>
          <w:color w:val="000000"/>
          <w:kern w:val="0"/>
          <w:sz w:val="24"/>
        </w:rPr>
        <w:t xml:space="preserve">号） </w:t>
      </w:r>
      <w:r>
        <w:rPr>
          <w:rFonts w:ascii="Times New Roman" w:hAnsi="Times New Roman" w:eastAsia="Times New Roman" w:cs="Times New Roman"/>
          <w:b/>
          <w:bCs/>
          <w:color w:val="000000"/>
          <w:kern w:val="0"/>
          <w:sz w:val="24"/>
        </w:rPr>
        <w:t xml:space="preserve">1.5.2 </w:t>
      </w:r>
      <w:r>
        <w:rPr>
          <w:rFonts w:ascii="仿宋" w:hAnsi="仿宋" w:eastAsia="仿宋" w:cs="仿宋"/>
          <w:b/>
          <w:bCs/>
          <w:color w:val="000000"/>
          <w:kern w:val="0"/>
          <w:sz w:val="24"/>
        </w:rPr>
        <w:t>相关</w:t>
      </w:r>
      <w:r>
        <w:rPr>
          <w:rFonts w:ascii="仿宋" w:hAnsi="仿宋" w:eastAsia="仿宋" w:cs="仿宋"/>
          <w:b/>
          <w:bCs/>
          <w:color w:val="000000"/>
          <w:spacing w:val="-11"/>
          <w:w w:val="105"/>
          <w:kern w:val="0"/>
          <w:sz w:val="24"/>
        </w:rPr>
        <w:t>规</w:t>
      </w:r>
      <w:r>
        <w:rPr>
          <w:rFonts w:ascii="仿宋" w:hAnsi="仿宋" w:eastAsia="仿宋" w:cs="仿宋"/>
          <w:b/>
          <w:bCs/>
          <w:color w:val="000000"/>
          <w:kern w:val="0"/>
          <w:sz w:val="24"/>
        </w:rPr>
        <w:t>定</w:t>
      </w:r>
      <w:r>
        <w:rPr>
          <w:rFonts w:ascii="仿宋" w:hAnsi="仿宋" w:eastAsia="仿宋" w:cs="仿宋"/>
          <w:b/>
          <w:bCs/>
          <w:color w:val="000000"/>
          <w:spacing w:val="-8"/>
          <w:w w:val="104"/>
          <w:kern w:val="0"/>
          <w:sz w:val="24"/>
        </w:rPr>
        <w:t>与</w:t>
      </w:r>
      <w:r>
        <w:rPr>
          <w:rFonts w:ascii="仿宋" w:hAnsi="仿宋" w:eastAsia="仿宋" w:cs="仿宋"/>
          <w:b/>
          <w:bCs/>
          <w:color w:val="000000"/>
          <w:kern w:val="0"/>
          <w:sz w:val="24"/>
        </w:rPr>
        <w:t>政策</w:t>
      </w:r>
    </w:p>
    <w:p>
      <w:pPr>
        <w:numPr>
          <w:ilvl w:val="0"/>
          <w:numId w:val="3"/>
        </w:numPr>
        <w:autoSpaceDE w:val="0"/>
        <w:autoSpaceDN w:val="0"/>
        <w:spacing w:before="151" w:line="315" w:lineRule="exact"/>
        <w:ind w:left="480"/>
        <w:jc w:val="left"/>
      </w:pPr>
      <w:r>
        <w:rPr>
          <w:rFonts w:ascii="仿宋" w:hAnsi="仿宋" w:eastAsia="仿宋" w:cs="仿宋"/>
          <w:bCs/>
          <w:color w:val="000000"/>
          <w:kern w:val="0"/>
          <w:sz w:val="24"/>
        </w:rPr>
        <w:t>《土壤污染防治行</w:t>
      </w:r>
      <w:r>
        <w:rPr>
          <w:rFonts w:ascii="仿宋" w:hAnsi="仿宋" w:eastAsia="仿宋" w:cs="仿宋"/>
          <w:bCs/>
          <w:color w:val="000000"/>
          <w:spacing w:val="-1"/>
          <w:kern w:val="0"/>
          <w:sz w:val="24"/>
        </w:rPr>
        <w:t>动</w:t>
      </w:r>
      <w:r>
        <w:rPr>
          <w:rFonts w:ascii="仿宋" w:hAnsi="仿宋" w:eastAsia="仿宋" w:cs="仿宋"/>
          <w:bCs/>
          <w:color w:val="000000"/>
          <w:kern w:val="0"/>
          <w:sz w:val="24"/>
        </w:rPr>
        <w:t>计划》（国发〔</w:t>
      </w:r>
      <w:r>
        <w:rPr>
          <w:rFonts w:ascii="Times New Roman" w:hAnsi="Times New Roman" w:eastAsia="Times New Roman" w:cs="Times New Roman"/>
          <w:bCs/>
          <w:color w:val="000000"/>
          <w:spacing w:val="1"/>
          <w:w w:val="99"/>
          <w:kern w:val="0"/>
          <w:sz w:val="24"/>
        </w:rPr>
        <w:t>2016</w:t>
      </w:r>
      <w:r>
        <w:rPr>
          <w:rFonts w:ascii="仿宋" w:hAnsi="仿宋" w:eastAsia="仿宋" w:cs="仿宋"/>
          <w:bCs/>
          <w:color w:val="000000"/>
          <w:spacing w:val="-1"/>
          <w:kern w:val="0"/>
          <w:sz w:val="24"/>
        </w:rPr>
        <w:t>〕</w:t>
      </w:r>
      <w:r>
        <w:rPr>
          <w:rFonts w:ascii="Times New Roman" w:hAnsi="Times New Roman" w:eastAsia="Times New Roman" w:cs="Times New Roman"/>
          <w:bCs/>
          <w:color w:val="000000"/>
          <w:kern w:val="0"/>
          <w:sz w:val="24"/>
        </w:rPr>
        <w:t>31</w:t>
      </w:r>
      <w:r>
        <w:rPr>
          <w:rFonts w:ascii="Times New Roman" w:hAnsi="Times New Roman" w:eastAsia="Times New Roman" w:cs="Times New Roman"/>
          <w:bCs/>
          <w:color w:val="000000"/>
          <w:spacing w:val="59"/>
          <w:kern w:val="0"/>
          <w:sz w:val="24"/>
        </w:rPr>
        <w:t xml:space="preserve"> </w:t>
      </w:r>
      <w:r>
        <w:rPr>
          <w:rFonts w:ascii="仿宋" w:hAnsi="仿宋" w:eastAsia="仿宋" w:cs="仿宋"/>
          <w:bCs/>
          <w:color w:val="000000"/>
          <w:kern w:val="0"/>
          <w:sz w:val="24"/>
        </w:rPr>
        <w:t>号）</w:t>
      </w:r>
    </w:p>
    <w:p>
      <w:pPr>
        <w:numPr>
          <w:ilvl w:val="0"/>
          <w:numId w:val="3"/>
        </w:numPr>
        <w:autoSpaceDE w:val="0"/>
        <w:autoSpaceDN w:val="0"/>
        <w:spacing w:before="153" w:line="315" w:lineRule="exact"/>
        <w:ind w:left="480"/>
        <w:jc w:val="left"/>
      </w:pPr>
      <w:r>
        <w:rPr>
          <w:rFonts w:ascii="仿宋" w:hAnsi="仿宋" w:eastAsia="仿宋" w:cs="仿宋"/>
          <w:bCs/>
          <w:color w:val="000000"/>
          <w:kern w:val="0"/>
          <w:sz w:val="24"/>
        </w:rPr>
        <w:t>《江苏省土壤污染</w:t>
      </w:r>
      <w:r>
        <w:rPr>
          <w:rFonts w:ascii="仿宋" w:hAnsi="仿宋" w:eastAsia="仿宋" w:cs="仿宋"/>
          <w:bCs/>
          <w:color w:val="000000"/>
          <w:spacing w:val="-1"/>
          <w:kern w:val="0"/>
          <w:sz w:val="24"/>
        </w:rPr>
        <w:t>防</w:t>
      </w:r>
      <w:r>
        <w:rPr>
          <w:rFonts w:ascii="仿宋" w:hAnsi="仿宋" w:eastAsia="仿宋" w:cs="仿宋"/>
          <w:bCs/>
          <w:color w:val="000000"/>
          <w:kern w:val="0"/>
          <w:sz w:val="24"/>
        </w:rPr>
        <w:t>治工作方案》（</w:t>
      </w:r>
      <w:r>
        <w:rPr>
          <w:rFonts w:ascii="仿宋" w:hAnsi="仿宋" w:eastAsia="仿宋" w:cs="仿宋"/>
          <w:bCs/>
          <w:color w:val="000000"/>
          <w:spacing w:val="-1"/>
          <w:kern w:val="0"/>
          <w:sz w:val="24"/>
        </w:rPr>
        <w:t>苏</w:t>
      </w:r>
      <w:r>
        <w:rPr>
          <w:rFonts w:ascii="仿宋" w:hAnsi="仿宋" w:eastAsia="仿宋" w:cs="仿宋"/>
          <w:bCs/>
          <w:color w:val="000000"/>
          <w:kern w:val="0"/>
          <w:sz w:val="24"/>
        </w:rPr>
        <w:t>政发〔</w:t>
      </w:r>
      <w:r>
        <w:rPr>
          <w:rFonts w:ascii="Times New Roman" w:hAnsi="Times New Roman" w:eastAsia="Times New Roman" w:cs="Times New Roman"/>
          <w:bCs/>
          <w:color w:val="000000"/>
          <w:kern w:val="0"/>
          <w:sz w:val="24"/>
        </w:rPr>
        <w:t>2016</w:t>
      </w:r>
      <w:r>
        <w:rPr>
          <w:rFonts w:ascii="仿宋" w:hAnsi="仿宋" w:eastAsia="仿宋" w:cs="仿宋"/>
          <w:bCs/>
          <w:color w:val="000000"/>
          <w:kern w:val="0"/>
          <w:sz w:val="24"/>
        </w:rPr>
        <w:t>〕</w:t>
      </w:r>
      <w:r>
        <w:rPr>
          <w:rFonts w:ascii="Times New Roman" w:hAnsi="Times New Roman" w:eastAsia="Times New Roman" w:cs="Times New Roman"/>
          <w:bCs/>
          <w:color w:val="000000"/>
          <w:kern w:val="0"/>
          <w:sz w:val="24"/>
        </w:rPr>
        <w:t>169</w:t>
      </w:r>
      <w:r>
        <w:rPr>
          <w:rFonts w:ascii="Times New Roman" w:hAnsi="Times New Roman" w:eastAsia="Times New Roman" w:cs="Times New Roman"/>
          <w:bCs/>
          <w:color w:val="000000"/>
          <w:spacing w:val="59"/>
          <w:kern w:val="0"/>
          <w:sz w:val="24"/>
        </w:rPr>
        <w:t xml:space="preserve"> </w:t>
      </w:r>
      <w:r>
        <w:rPr>
          <w:rFonts w:ascii="仿宋" w:hAnsi="仿宋" w:eastAsia="仿宋" w:cs="仿宋"/>
          <w:bCs/>
          <w:color w:val="000000"/>
          <w:kern w:val="0"/>
          <w:sz w:val="24"/>
        </w:rPr>
        <w:t>号）</w:t>
      </w:r>
    </w:p>
    <w:p>
      <w:pPr>
        <w:numPr>
          <w:ilvl w:val="0"/>
          <w:numId w:val="3"/>
        </w:numPr>
        <w:autoSpaceDE w:val="0"/>
        <w:autoSpaceDN w:val="0"/>
        <w:spacing w:before="230" w:line="314" w:lineRule="exact"/>
        <w:ind w:left="480"/>
        <w:jc w:val="left"/>
      </w:pPr>
      <w:r>
        <w:rPr>
          <w:rFonts w:ascii="仿宋" w:hAnsi="仿宋" w:eastAsia="仿宋" w:cs="仿宋"/>
          <w:bCs/>
          <w:color w:val="000000"/>
          <w:kern w:val="0"/>
          <w:sz w:val="24"/>
        </w:rPr>
        <w:t>《南通市土壤污染</w:t>
      </w:r>
      <w:r>
        <w:rPr>
          <w:rFonts w:ascii="仿宋" w:hAnsi="仿宋" w:eastAsia="仿宋" w:cs="仿宋"/>
          <w:bCs/>
          <w:color w:val="000000"/>
          <w:spacing w:val="-1"/>
          <w:kern w:val="0"/>
          <w:sz w:val="24"/>
        </w:rPr>
        <w:t>防</w:t>
      </w:r>
      <w:r>
        <w:rPr>
          <w:rFonts w:ascii="仿宋" w:hAnsi="仿宋" w:eastAsia="仿宋" w:cs="仿宋"/>
          <w:bCs/>
          <w:color w:val="000000"/>
          <w:kern w:val="0"/>
          <w:sz w:val="24"/>
        </w:rPr>
        <w:t>治工作方案》（</w:t>
      </w:r>
      <w:r>
        <w:rPr>
          <w:rFonts w:ascii="仿宋" w:hAnsi="仿宋" w:eastAsia="仿宋" w:cs="仿宋"/>
          <w:bCs/>
          <w:color w:val="000000"/>
          <w:spacing w:val="-1"/>
          <w:kern w:val="0"/>
          <w:sz w:val="24"/>
        </w:rPr>
        <w:t>通</w:t>
      </w:r>
      <w:r>
        <w:rPr>
          <w:rFonts w:ascii="仿宋" w:hAnsi="仿宋" w:eastAsia="仿宋" w:cs="仿宋"/>
          <w:bCs/>
          <w:color w:val="000000"/>
          <w:kern w:val="0"/>
          <w:sz w:val="24"/>
        </w:rPr>
        <w:t>政发〔</w:t>
      </w:r>
      <w:r>
        <w:rPr>
          <w:rFonts w:ascii="Times New Roman" w:hAnsi="Times New Roman" w:eastAsia="Times New Roman" w:cs="Times New Roman"/>
          <w:bCs/>
          <w:color w:val="000000"/>
          <w:kern w:val="0"/>
          <w:sz w:val="24"/>
        </w:rPr>
        <w:t>2017</w:t>
      </w:r>
      <w:r>
        <w:rPr>
          <w:rFonts w:ascii="仿宋" w:hAnsi="仿宋" w:eastAsia="仿宋" w:cs="仿宋"/>
          <w:bCs/>
          <w:color w:val="000000"/>
          <w:kern w:val="0"/>
          <w:sz w:val="24"/>
        </w:rPr>
        <w:t>〕</w:t>
      </w:r>
      <w:r>
        <w:rPr>
          <w:rFonts w:ascii="Times New Roman" w:hAnsi="Times New Roman" w:eastAsia="Times New Roman" w:cs="Times New Roman"/>
          <w:bCs/>
          <w:color w:val="000000"/>
          <w:kern w:val="0"/>
          <w:sz w:val="24"/>
        </w:rPr>
        <w:t>20</w:t>
      </w:r>
      <w:r>
        <w:rPr>
          <w:rFonts w:ascii="Times New Roman" w:hAnsi="Times New Roman" w:eastAsia="Times New Roman" w:cs="Times New Roman"/>
          <w:bCs/>
          <w:color w:val="000000"/>
          <w:spacing w:val="59"/>
          <w:kern w:val="0"/>
          <w:sz w:val="24"/>
        </w:rPr>
        <w:t xml:space="preserve"> </w:t>
      </w:r>
      <w:r>
        <w:rPr>
          <w:rFonts w:ascii="仿宋" w:hAnsi="仿宋" w:eastAsia="仿宋" w:cs="仿宋"/>
          <w:bCs/>
          <w:color w:val="000000"/>
          <w:kern w:val="0"/>
          <w:sz w:val="24"/>
        </w:rPr>
        <w:t>号）</w:t>
      </w:r>
    </w:p>
    <w:p>
      <w:pPr>
        <w:autoSpaceDE w:val="0"/>
        <w:autoSpaceDN w:val="0"/>
        <w:spacing w:before="72" w:line="320" w:lineRule="exact"/>
        <w:ind w:left="480"/>
        <w:jc w:val="left"/>
      </w:pPr>
      <w:r>
        <w:rPr>
          <w:rFonts w:ascii="Times New Roman" w:hAnsi="Times New Roman" w:eastAsia="Times New Roman" w:cs="Times New Roman"/>
          <w:b/>
          <w:bCs/>
          <w:color w:val="000000"/>
          <w:kern w:val="0"/>
          <w:sz w:val="24"/>
        </w:rPr>
        <w:t xml:space="preserve">1.5.3 </w:t>
      </w:r>
      <w:r>
        <w:rPr>
          <w:rFonts w:ascii="仿宋" w:hAnsi="仿宋" w:eastAsia="仿宋" w:cs="仿宋"/>
          <w:b/>
          <w:bCs/>
          <w:color w:val="000000"/>
          <w:kern w:val="0"/>
          <w:sz w:val="24"/>
        </w:rPr>
        <w:t>技术</w:t>
      </w:r>
      <w:r>
        <w:rPr>
          <w:rFonts w:ascii="仿宋" w:hAnsi="仿宋" w:eastAsia="仿宋" w:cs="仿宋"/>
          <w:b/>
          <w:bCs/>
          <w:color w:val="000000"/>
          <w:spacing w:val="-11"/>
          <w:w w:val="105"/>
          <w:kern w:val="0"/>
          <w:sz w:val="24"/>
        </w:rPr>
        <w:t>导</w:t>
      </w:r>
      <w:r>
        <w:rPr>
          <w:rFonts w:ascii="仿宋" w:hAnsi="仿宋" w:eastAsia="仿宋" w:cs="仿宋"/>
          <w:b/>
          <w:bCs/>
          <w:color w:val="000000"/>
          <w:kern w:val="0"/>
          <w:sz w:val="24"/>
        </w:rPr>
        <w:t>则</w:t>
      </w:r>
      <w:r>
        <w:rPr>
          <w:rFonts w:ascii="仿宋" w:hAnsi="仿宋" w:eastAsia="仿宋" w:cs="仿宋"/>
          <w:b/>
          <w:bCs/>
          <w:color w:val="000000"/>
          <w:spacing w:val="-8"/>
          <w:w w:val="104"/>
          <w:kern w:val="0"/>
          <w:sz w:val="24"/>
        </w:rPr>
        <w:t>及</w:t>
      </w:r>
      <w:r>
        <w:rPr>
          <w:rFonts w:ascii="仿宋" w:hAnsi="仿宋" w:eastAsia="仿宋" w:cs="仿宋"/>
          <w:b/>
          <w:bCs/>
          <w:color w:val="000000"/>
          <w:kern w:val="0"/>
          <w:sz w:val="24"/>
        </w:rPr>
        <w:t>规范</w:t>
      </w:r>
    </w:p>
    <w:p>
      <w:pPr>
        <w:numPr>
          <w:ilvl w:val="0"/>
          <w:numId w:val="4"/>
        </w:numPr>
        <w:autoSpaceDE w:val="0"/>
        <w:autoSpaceDN w:val="0"/>
        <w:spacing w:before="150" w:line="315" w:lineRule="exact"/>
        <w:ind w:left="480"/>
        <w:jc w:val="left"/>
      </w:pPr>
      <w:r>
        <w:rPr>
          <w:rFonts w:ascii="仿宋" w:hAnsi="仿宋" w:eastAsia="仿宋" w:cs="仿宋"/>
          <w:bCs/>
          <w:color w:val="000000"/>
          <w:kern w:val="0"/>
          <w:sz w:val="24"/>
        </w:rPr>
        <w:t>《工业企业土壤污</w:t>
      </w:r>
      <w:r>
        <w:rPr>
          <w:rFonts w:ascii="仿宋" w:hAnsi="仿宋" w:eastAsia="仿宋" w:cs="仿宋"/>
          <w:bCs/>
          <w:color w:val="000000"/>
          <w:spacing w:val="-1"/>
          <w:kern w:val="0"/>
          <w:sz w:val="24"/>
        </w:rPr>
        <w:t>染</w:t>
      </w:r>
      <w:r>
        <w:rPr>
          <w:rFonts w:ascii="仿宋" w:hAnsi="仿宋" w:eastAsia="仿宋" w:cs="仿宋"/>
          <w:bCs/>
          <w:color w:val="000000"/>
          <w:kern w:val="0"/>
          <w:sz w:val="24"/>
        </w:rPr>
        <w:t>隐患排查和整改</w:t>
      </w:r>
      <w:r>
        <w:rPr>
          <w:rFonts w:ascii="仿宋" w:hAnsi="仿宋" w:eastAsia="仿宋" w:cs="仿宋"/>
          <w:bCs/>
          <w:color w:val="000000"/>
          <w:spacing w:val="-1"/>
          <w:kern w:val="0"/>
          <w:sz w:val="24"/>
        </w:rPr>
        <w:t>指</w:t>
      </w:r>
      <w:r>
        <w:rPr>
          <w:rFonts w:ascii="仿宋" w:hAnsi="仿宋" w:eastAsia="仿宋" w:cs="仿宋"/>
          <w:bCs/>
          <w:color w:val="000000"/>
          <w:kern w:val="0"/>
          <w:sz w:val="24"/>
        </w:rPr>
        <w:t>南》</w:t>
      </w:r>
    </w:p>
    <w:p>
      <w:pPr>
        <w:numPr>
          <w:ilvl w:val="0"/>
          <w:numId w:val="4"/>
        </w:numPr>
        <w:autoSpaceDE w:val="0"/>
        <w:autoSpaceDN w:val="0"/>
        <w:spacing w:before="154" w:line="314" w:lineRule="exact"/>
        <w:ind w:left="480"/>
        <w:jc w:val="left"/>
      </w:pPr>
      <w:r>
        <w:rPr>
          <w:rFonts w:ascii="仿宋" w:hAnsi="仿宋" w:eastAsia="仿宋" w:cs="仿宋"/>
          <w:bCs/>
          <w:color w:val="000000"/>
          <w:kern w:val="0"/>
          <w:sz w:val="24"/>
        </w:rPr>
        <w:t>《工业企业土壤污</w:t>
      </w:r>
      <w:r>
        <w:rPr>
          <w:rFonts w:ascii="仿宋" w:hAnsi="仿宋" w:eastAsia="仿宋" w:cs="仿宋"/>
          <w:bCs/>
          <w:color w:val="000000"/>
          <w:spacing w:val="-1"/>
          <w:kern w:val="0"/>
          <w:sz w:val="24"/>
        </w:rPr>
        <w:t>染</w:t>
      </w:r>
      <w:r>
        <w:rPr>
          <w:rFonts w:ascii="仿宋" w:hAnsi="仿宋" w:eastAsia="仿宋" w:cs="仿宋"/>
          <w:bCs/>
          <w:color w:val="000000"/>
          <w:kern w:val="0"/>
          <w:sz w:val="24"/>
        </w:rPr>
        <w:t>隐患排查指南》</w:t>
      </w:r>
    </w:p>
    <w:p>
      <w:pPr>
        <w:autoSpaceDE w:val="0"/>
        <w:autoSpaceDN w:val="0"/>
        <w:spacing w:before="147" w:line="319" w:lineRule="exact"/>
        <w:ind w:left="480"/>
        <w:jc w:val="left"/>
      </w:pPr>
      <w:r>
        <w:rPr>
          <w:rFonts w:ascii="Times New Roman" w:hAnsi="Times New Roman" w:eastAsia="Times New Roman" w:cs="Times New Roman"/>
          <w:b/>
          <w:bCs/>
          <w:color w:val="000000"/>
          <w:kern w:val="0"/>
          <w:sz w:val="24"/>
        </w:rPr>
        <w:t xml:space="preserve">1.5.4 </w:t>
      </w:r>
      <w:r>
        <w:rPr>
          <w:rFonts w:ascii="仿宋" w:hAnsi="仿宋" w:eastAsia="仿宋" w:cs="仿宋"/>
          <w:b/>
          <w:bCs/>
          <w:color w:val="000000"/>
          <w:kern w:val="0"/>
          <w:sz w:val="24"/>
        </w:rPr>
        <w:t>其他</w:t>
      </w:r>
      <w:r>
        <w:rPr>
          <w:rFonts w:ascii="仿宋" w:hAnsi="仿宋" w:eastAsia="仿宋" w:cs="仿宋"/>
          <w:b/>
          <w:bCs/>
          <w:color w:val="000000"/>
          <w:spacing w:val="-11"/>
          <w:w w:val="105"/>
          <w:kern w:val="0"/>
          <w:sz w:val="24"/>
        </w:rPr>
        <w:t>资</w:t>
      </w:r>
      <w:r>
        <w:rPr>
          <w:rFonts w:ascii="仿宋" w:hAnsi="仿宋" w:eastAsia="仿宋" w:cs="仿宋"/>
          <w:b/>
          <w:bCs/>
          <w:color w:val="000000"/>
          <w:kern w:val="0"/>
          <w:sz w:val="24"/>
        </w:rPr>
        <w:t>料</w:t>
      </w:r>
    </w:p>
    <w:p>
      <w:pPr>
        <w:autoSpaceDE w:val="0"/>
        <w:autoSpaceDN w:val="0"/>
        <w:spacing w:before="189" w:line="245" w:lineRule="exact"/>
        <w:ind w:left="480"/>
        <w:jc w:val="left"/>
      </w:pPr>
      <w:r>
        <w:rPr>
          <w:rFonts w:ascii="仿宋" w:hAnsi="仿宋" w:eastAsia="仿宋" w:cs="仿宋"/>
          <w:bCs/>
          <w:color w:val="000000"/>
          <w:kern w:val="0"/>
          <w:sz w:val="24"/>
        </w:rPr>
        <w:t>本次调查通过咨询</w:t>
      </w:r>
      <w:r>
        <w:rPr>
          <w:rFonts w:ascii="仿宋" w:hAnsi="仿宋" w:eastAsia="仿宋" w:cs="仿宋"/>
          <w:bCs/>
          <w:color w:val="000000"/>
          <w:spacing w:val="-1"/>
          <w:kern w:val="0"/>
          <w:sz w:val="24"/>
        </w:rPr>
        <w:t>业</w:t>
      </w:r>
      <w:r>
        <w:rPr>
          <w:rFonts w:ascii="仿宋" w:hAnsi="仿宋" w:eastAsia="仿宋" w:cs="仿宋"/>
          <w:bCs/>
          <w:color w:val="000000"/>
          <w:kern w:val="0"/>
          <w:sz w:val="24"/>
        </w:rPr>
        <w:t>主方获取了与本</w:t>
      </w:r>
      <w:r>
        <w:rPr>
          <w:rFonts w:ascii="仿宋" w:hAnsi="仿宋" w:eastAsia="仿宋" w:cs="仿宋"/>
          <w:bCs/>
          <w:color w:val="000000"/>
          <w:spacing w:val="-1"/>
          <w:kern w:val="0"/>
          <w:sz w:val="24"/>
        </w:rPr>
        <w:t>次</w:t>
      </w:r>
      <w:r>
        <w:rPr>
          <w:rFonts w:ascii="仿宋" w:hAnsi="仿宋" w:eastAsia="仿宋" w:cs="仿宋"/>
          <w:bCs/>
          <w:color w:val="000000"/>
          <w:kern w:val="0"/>
          <w:sz w:val="24"/>
        </w:rPr>
        <w:t>项目相关的一系</w:t>
      </w:r>
      <w:r>
        <w:rPr>
          <w:rFonts w:ascii="仿宋" w:hAnsi="仿宋" w:eastAsia="仿宋" w:cs="仿宋"/>
          <w:bCs/>
          <w:color w:val="000000"/>
          <w:spacing w:val="-1"/>
          <w:kern w:val="0"/>
          <w:sz w:val="24"/>
        </w:rPr>
        <w:t>列</w:t>
      </w:r>
      <w:r>
        <w:rPr>
          <w:rFonts w:ascii="仿宋" w:hAnsi="仿宋" w:eastAsia="仿宋" w:cs="仿宋"/>
          <w:bCs/>
          <w:color w:val="000000"/>
          <w:kern w:val="0"/>
          <w:sz w:val="24"/>
        </w:rPr>
        <w:t>资料。</w:t>
      </w:r>
    </w:p>
    <w:p>
      <w:pPr>
        <w:spacing w:line="14" w:lineRule="exact"/>
        <w:jc w:val="center"/>
        <w:sectPr>
          <w:type w:val="continuous"/>
          <w:pgSz w:w="11900" w:h="16840"/>
          <w:pgMar w:top="1426" w:right="1579" w:bottom="992" w:left="1799" w:header="851" w:footer="992" w:gutter="0"/>
          <w:cols w:space="0" w:num="1"/>
        </w:sectPr>
      </w:pPr>
    </w:p>
    <w:p>
      <w:pPr>
        <w:autoSpaceDE w:val="0"/>
        <w:autoSpaceDN w:val="0"/>
        <w:spacing w:line="2432" w:lineRule="exact"/>
        <w:jc w:val="left"/>
      </w:pPr>
    </w:p>
    <w:p>
      <w:pPr>
        <w:autoSpaceDE w:val="0"/>
        <w:autoSpaceDN w:val="0"/>
        <w:spacing w:line="236" w:lineRule="exact"/>
        <w:ind w:left="4287"/>
        <w:jc w:val="left"/>
        <w:sectPr>
          <w:type w:val="continuous"/>
          <w:pgSz w:w="11900" w:h="16840"/>
          <w:pgMar w:top="1426" w:right="1579" w:bottom="992" w:left="1799" w:header="851" w:footer="992" w:gutter="0"/>
          <w:cols w:space="0" w:num="1"/>
        </w:sectPr>
      </w:pPr>
    </w:p>
    <w:p>
      <w:pPr>
        <w:spacing w:line="14" w:lineRule="exact"/>
        <w:jc w:val="center"/>
        <w:sectPr>
          <w:pgSz w:w="11900" w:h="16840"/>
          <w:pgMar w:top="1426" w:right="1579" w:bottom="992" w:left="1799" w:header="851" w:footer="992" w:gutter="0"/>
          <w:cols w:space="720" w:num="1"/>
        </w:sectPr>
      </w:pPr>
      <w:bookmarkStart w:id="13" w:name="_bookmark7"/>
      <w:bookmarkEnd w:id="13"/>
    </w:p>
    <w:p>
      <w:pPr>
        <w:autoSpaceDE w:val="0"/>
        <w:autoSpaceDN w:val="0"/>
        <w:spacing w:before="138" w:line="374" w:lineRule="exact"/>
        <w:jc w:val="left"/>
        <w:outlineLvl w:val="0"/>
      </w:pPr>
      <w:bookmarkStart w:id="14" w:name="_Toc12693"/>
      <w:bookmarkStart w:id="15" w:name="_Toc4512"/>
      <w:r>
        <w:rPr>
          <w:rFonts w:ascii="Times New Roman" w:hAnsi="Times New Roman" w:eastAsia="Times New Roman" w:cs="Times New Roman"/>
          <w:b/>
          <w:bCs/>
          <w:color w:val="000000"/>
          <w:kern w:val="0"/>
          <w:sz w:val="28"/>
        </w:rPr>
        <w:t>2</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kern w:val="0"/>
          <w:sz w:val="28"/>
        </w:rPr>
        <w:t>项目概况</w:t>
      </w:r>
      <w:bookmarkEnd w:id="14"/>
      <w:bookmarkEnd w:id="15"/>
    </w:p>
    <w:p>
      <w:pPr>
        <w:autoSpaceDE w:val="0"/>
        <w:autoSpaceDN w:val="0"/>
        <w:spacing w:line="250" w:lineRule="exact"/>
        <w:jc w:val="left"/>
      </w:pPr>
    </w:p>
    <w:p>
      <w:pPr>
        <w:autoSpaceDE w:val="0"/>
        <w:autoSpaceDN w:val="0"/>
        <w:spacing w:line="374" w:lineRule="exact"/>
        <w:jc w:val="left"/>
        <w:outlineLvl w:val="1"/>
      </w:pPr>
      <w:bookmarkStart w:id="16" w:name="_Toc6742"/>
      <w:r>
        <w:rPr>
          <w:rFonts w:ascii="Times New Roman" w:hAnsi="Times New Roman" w:eastAsia="Times New Roman" w:cs="Times New Roman"/>
          <w:b/>
          <w:bCs/>
          <w:color w:val="000000"/>
          <w:spacing w:val="-3"/>
          <w:w w:val="103"/>
          <w:kern w:val="0"/>
          <w:sz w:val="28"/>
        </w:rPr>
        <w:t>2.1</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项</w:t>
      </w:r>
      <w:r>
        <w:rPr>
          <w:rFonts w:ascii="仿宋" w:hAnsi="仿宋" w:eastAsia="仿宋" w:cs="仿宋"/>
          <w:b/>
          <w:bCs/>
          <w:color w:val="000000"/>
          <w:spacing w:val="-1"/>
          <w:w w:val="98"/>
          <w:kern w:val="0"/>
          <w:sz w:val="28"/>
        </w:rPr>
        <w:t>目</w:t>
      </w:r>
      <w:r>
        <w:rPr>
          <w:rFonts w:ascii="仿宋" w:hAnsi="仿宋" w:eastAsia="仿宋" w:cs="仿宋"/>
          <w:b/>
          <w:bCs/>
          <w:color w:val="000000"/>
          <w:kern w:val="0"/>
          <w:sz w:val="28"/>
        </w:rPr>
        <w:t>基本</w:t>
      </w:r>
      <w:r>
        <w:rPr>
          <w:rFonts w:ascii="仿宋" w:hAnsi="仿宋" w:eastAsia="仿宋" w:cs="仿宋"/>
          <w:b/>
          <w:bCs/>
          <w:color w:val="000000"/>
          <w:spacing w:val="-7"/>
          <w:w w:val="103"/>
          <w:kern w:val="0"/>
          <w:sz w:val="28"/>
        </w:rPr>
        <w:t>概</w:t>
      </w:r>
      <w:r>
        <w:rPr>
          <w:rFonts w:ascii="仿宋" w:hAnsi="仿宋" w:eastAsia="仿宋" w:cs="仿宋"/>
          <w:b/>
          <w:bCs/>
          <w:color w:val="000000"/>
          <w:w w:val="101"/>
          <w:kern w:val="0"/>
          <w:sz w:val="28"/>
        </w:rPr>
        <w:t>况</w:t>
      </w:r>
      <w:bookmarkEnd w:id="16"/>
    </w:p>
    <w:p>
      <w:pPr>
        <w:autoSpaceDE w:val="0"/>
        <w:autoSpaceDN w:val="0"/>
        <w:spacing w:before="18" w:line="468" w:lineRule="exact"/>
        <w:ind w:left="480" w:right="726"/>
        <w:jc w:val="left"/>
        <w:rPr>
          <w:rFonts w:ascii="仿宋" w:hAnsi="仿宋" w:eastAsia="仿宋" w:cs="仿宋"/>
          <w:bCs/>
          <w:color w:val="000000"/>
          <w:kern w:val="0"/>
          <w:sz w:val="24"/>
        </w:rPr>
      </w:pPr>
      <w:r>
        <w:rPr>
          <w:rFonts w:ascii="仿宋" w:hAnsi="仿宋" w:eastAsia="仿宋" w:cs="仿宋"/>
          <w:bCs/>
          <w:color w:val="000000"/>
          <w:kern w:val="0"/>
          <w:sz w:val="24"/>
        </w:rPr>
        <w:t>项目名称：</w:t>
      </w:r>
      <w:r>
        <w:rPr>
          <w:rFonts w:hint="eastAsia" w:ascii="仿宋" w:hAnsi="仿宋" w:eastAsia="仿宋" w:cs="仿宋"/>
          <w:bCs/>
          <w:color w:val="000000"/>
          <w:kern w:val="0"/>
          <w:sz w:val="24"/>
        </w:rPr>
        <w:t>南通通富微电子有限公司</w:t>
      </w:r>
      <w:r>
        <w:rPr>
          <w:rFonts w:ascii="仿宋" w:hAnsi="仿宋" w:eastAsia="仿宋" w:cs="仿宋"/>
          <w:bCs/>
          <w:color w:val="000000"/>
          <w:spacing w:val="-1"/>
          <w:kern w:val="0"/>
          <w:sz w:val="24"/>
        </w:rPr>
        <w:t>，从</w:t>
      </w:r>
      <w:r>
        <w:rPr>
          <w:rFonts w:ascii="仿宋" w:hAnsi="仿宋" w:eastAsia="仿宋" w:cs="仿宋"/>
          <w:bCs/>
          <w:color w:val="000000"/>
          <w:kern w:val="0"/>
          <w:sz w:val="24"/>
        </w:rPr>
        <w:t>事集成电路</w:t>
      </w:r>
      <w:r>
        <w:rPr>
          <w:rFonts w:hint="eastAsia" w:ascii="仿宋" w:hAnsi="仿宋" w:eastAsia="仿宋" w:cs="仿宋"/>
          <w:bCs/>
          <w:color w:val="000000"/>
          <w:kern w:val="0"/>
          <w:sz w:val="24"/>
        </w:rPr>
        <w:t>、半导体产品的生产及技术研发、技术服务。</w:t>
      </w:r>
    </w:p>
    <w:p>
      <w:pPr>
        <w:autoSpaceDE w:val="0"/>
        <w:autoSpaceDN w:val="0"/>
        <w:spacing w:before="18" w:line="468" w:lineRule="exact"/>
        <w:ind w:right="726" w:firstLine="480" w:firstLineChars="200"/>
        <w:jc w:val="left"/>
      </w:pPr>
      <w:r>
        <w:rPr>
          <w:rFonts w:ascii="仿宋" w:hAnsi="仿宋" w:eastAsia="仿宋" w:cs="仿宋"/>
          <w:bCs/>
          <w:color w:val="000000"/>
          <w:kern w:val="0"/>
          <w:sz w:val="24"/>
        </w:rPr>
        <w:t>建设单位：</w:t>
      </w:r>
      <w:r>
        <w:rPr>
          <w:rFonts w:hint="eastAsia" w:ascii="仿宋" w:hAnsi="仿宋" w:eastAsia="仿宋" w:cs="仿宋"/>
          <w:bCs/>
          <w:color w:val="000000"/>
          <w:kern w:val="0"/>
          <w:sz w:val="24"/>
        </w:rPr>
        <w:t>南通通富微电子有限公司</w:t>
      </w:r>
    </w:p>
    <w:p>
      <w:pPr>
        <w:autoSpaceDE w:val="0"/>
        <w:autoSpaceDN w:val="0"/>
        <w:spacing w:before="187" w:line="315" w:lineRule="exact"/>
        <w:ind w:left="480"/>
        <w:jc w:val="left"/>
      </w:pPr>
      <w:r>
        <w:rPr>
          <w:rFonts w:ascii="仿宋" w:hAnsi="仿宋" w:eastAsia="仿宋" w:cs="仿宋"/>
          <w:bCs/>
          <w:color w:val="000000"/>
          <w:kern w:val="0"/>
          <w:sz w:val="24"/>
        </w:rPr>
        <w:t>建设地点：</w:t>
      </w:r>
      <w:r>
        <w:rPr>
          <w:rFonts w:ascii="仿宋" w:hAnsi="仿宋" w:eastAsia="仿宋" w:cs="仿宋"/>
          <w:bCs/>
          <w:kern w:val="0"/>
          <w:sz w:val="24"/>
        </w:rPr>
        <w:t>南通市</w:t>
      </w:r>
      <w:r>
        <w:rPr>
          <w:rFonts w:hint="eastAsia" w:ascii="仿宋" w:hAnsi="仿宋" w:eastAsia="仿宋" w:cs="仿宋"/>
          <w:bCs/>
          <w:kern w:val="0"/>
          <w:sz w:val="24"/>
        </w:rPr>
        <w:t>开发区苏通科技产业园江达路99号</w:t>
      </w:r>
      <w:r>
        <w:rPr>
          <w:rFonts w:ascii="仿宋" w:hAnsi="仿宋" w:eastAsia="仿宋" w:cs="仿宋"/>
          <w:bCs/>
          <w:color w:val="000000"/>
          <w:w w:val="28"/>
          <w:kern w:val="0"/>
          <w:sz w:val="24"/>
        </w:rPr>
        <w:t xml:space="preserve"> </w:t>
      </w:r>
    </w:p>
    <w:p>
      <w:pPr>
        <w:autoSpaceDE w:val="0"/>
        <w:autoSpaceDN w:val="0"/>
        <w:spacing w:before="189" w:line="245" w:lineRule="exact"/>
        <w:ind w:left="480"/>
        <w:jc w:val="left"/>
      </w:pPr>
      <w:r>
        <w:rPr>
          <w:rFonts w:ascii="仿宋" w:hAnsi="仿宋" w:eastAsia="仿宋" w:cs="仿宋"/>
          <w:bCs/>
          <w:color w:val="000000"/>
          <w:kern w:val="0"/>
          <w:sz w:val="24"/>
        </w:rPr>
        <w:t>企业类型：有限责</w:t>
      </w:r>
      <w:r>
        <w:rPr>
          <w:rFonts w:ascii="仿宋" w:hAnsi="仿宋" w:eastAsia="仿宋" w:cs="仿宋"/>
          <w:bCs/>
          <w:color w:val="000000"/>
          <w:spacing w:val="-1"/>
          <w:kern w:val="0"/>
          <w:sz w:val="24"/>
        </w:rPr>
        <w:t>任</w:t>
      </w:r>
      <w:r>
        <w:rPr>
          <w:rFonts w:ascii="仿宋" w:hAnsi="仿宋" w:eastAsia="仿宋" w:cs="仿宋"/>
          <w:bCs/>
          <w:color w:val="000000"/>
          <w:kern w:val="0"/>
          <w:sz w:val="24"/>
        </w:rPr>
        <w:t>公司</w:t>
      </w:r>
    </w:p>
    <w:p>
      <w:pPr>
        <w:autoSpaceDE w:val="0"/>
        <w:autoSpaceDN w:val="0"/>
        <w:spacing w:before="232" w:line="374" w:lineRule="exact"/>
        <w:jc w:val="left"/>
        <w:outlineLvl w:val="1"/>
      </w:pPr>
      <w:bookmarkStart w:id="17" w:name="_Toc16838"/>
      <w:r>
        <w:rPr>
          <w:rFonts w:ascii="Times New Roman" w:hAnsi="Times New Roman" w:eastAsia="Times New Roman" w:cs="Times New Roman"/>
          <w:b/>
          <w:bCs/>
          <w:color w:val="000000"/>
          <w:spacing w:val="-3"/>
          <w:w w:val="103"/>
          <w:kern w:val="0"/>
          <w:sz w:val="28"/>
        </w:rPr>
        <w:t>2.2</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建</w:t>
      </w:r>
      <w:r>
        <w:rPr>
          <w:rFonts w:ascii="仿宋" w:hAnsi="仿宋" w:eastAsia="仿宋" w:cs="仿宋"/>
          <w:b/>
          <w:bCs/>
          <w:color w:val="000000"/>
          <w:spacing w:val="-1"/>
          <w:w w:val="98"/>
          <w:kern w:val="0"/>
          <w:sz w:val="28"/>
        </w:rPr>
        <w:t>设</w:t>
      </w:r>
      <w:r>
        <w:rPr>
          <w:rFonts w:ascii="仿宋" w:hAnsi="仿宋" w:eastAsia="仿宋" w:cs="仿宋"/>
          <w:b/>
          <w:bCs/>
          <w:color w:val="000000"/>
          <w:kern w:val="0"/>
          <w:sz w:val="28"/>
        </w:rPr>
        <w:t>项目</w:t>
      </w:r>
      <w:r>
        <w:rPr>
          <w:rFonts w:ascii="仿宋" w:hAnsi="仿宋" w:eastAsia="仿宋" w:cs="仿宋"/>
          <w:b/>
          <w:bCs/>
          <w:color w:val="000000"/>
          <w:spacing w:val="-7"/>
          <w:w w:val="103"/>
          <w:kern w:val="0"/>
          <w:sz w:val="28"/>
        </w:rPr>
        <w:t>周</w:t>
      </w:r>
      <w:r>
        <w:rPr>
          <w:rFonts w:ascii="仿宋" w:hAnsi="仿宋" w:eastAsia="仿宋" w:cs="仿宋"/>
          <w:b/>
          <w:bCs/>
          <w:color w:val="000000"/>
          <w:spacing w:val="-3"/>
          <w:w w:val="102"/>
          <w:kern w:val="0"/>
          <w:sz w:val="28"/>
        </w:rPr>
        <w:t>边</w:t>
      </w:r>
      <w:r>
        <w:rPr>
          <w:rFonts w:ascii="仿宋" w:hAnsi="仿宋" w:eastAsia="仿宋" w:cs="仿宋"/>
          <w:b/>
          <w:bCs/>
          <w:color w:val="000000"/>
          <w:kern w:val="0"/>
          <w:sz w:val="28"/>
        </w:rPr>
        <w:t>情况</w:t>
      </w:r>
      <w:bookmarkEnd w:id="17"/>
    </w:p>
    <w:p>
      <w:pPr>
        <w:widowControl/>
        <w:ind w:firstLine="480" w:firstLineChars="200"/>
        <w:jc w:val="left"/>
        <w:rPr>
          <w:rFonts w:ascii="仿宋" w:hAnsi="仿宋" w:eastAsia="仿宋" w:cs="仿宋"/>
          <w:bCs/>
          <w:color w:val="000000"/>
          <w:kern w:val="0"/>
          <w:sz w:val="24"/>
        </w:rPr>
      </w:pPr>
      <w:r>
        <w:rPr>
          <w:rFonts w:hint="eastAsia" w:ascii="仿宋" w:hAnsi="仿宋" w:eastAsia="仿宋" w:cs="仿宋"/>
          <w:bCs/>
          <w:color w:val="000000"/>
          <w:kern w:val="0"/>
          <w:sz w:val="24"/>
        </w:rPr>
        <w:t>南通</w:t>
      </w:r>
      <w:r>
        <w:rPr>
          <w:rFonts w:ascii="仿宋" w:hAnsi="仿宋" w:eastAsia="仿宋" w:cs="仿宋"/>
          <w:bCs/>
          <w:color w:val="000000"/>
          <w:kern w:val="0"/>
          <w:sz w:val="24"/>
        </w:rPr>
        <w:t>通</w:t>
      </w:r>
      <w:r>
        <w:rPr>
          <w:rFonts w:ascii="仿宋" w:hAnsi="仿宋" w:eastAsia="仿宋" w:cs="仿宋"/>
          <w:bCs/>
          <w:color w:val="000000"/>
          <w:w w:val="26"/>
          <w:kern w:val="0"/>
          <w:sz w:val="24"/>
        </w:rPr>
        <w:t xml:space="preserve"> </w:t>
      </w:r>
      <w:r>
        <w:rPr>
          <w:rFonts w:ascii="仿宋" w:hAnsi="仿宋" w:eastAsia="仿宋" w:cs="仿宋"/>
          <w:bCs/>
          <w:color w:val="000000"/>
          <w:kern w:val="0"/>
          <w:sz w:val="24"/>
        </w:rPr>
        <w:t>富</w:t>
      </w:r>
      <w:r>
        <w:rPr>
          <w:rFonts w:ascii="仿宋" w:hAnsi="仿宋" w:eastAsia="仿宋" w:cs="仿宋"/>
          <w:bCs/>
          <w:color w:val="000000"/>
          <w:w w:val="29"/>
          <w:kern w:val="0"/>
          <w:sz w:val="24"/>
        </w:rPr>
        <w:t xml:space="preserve"> </w:t>
      </w:r>
      <w:r>
        <w:rPr>
          <w:rFonts w:ascii="仿宋" w:hAnsi="仿宋" w:eastAsia="仿宋" w:cs="仿宋"/>
          <w:bCs/>
          <w:color w:val="000000"/>
          <w:spacing w:val="-2"/>
          <w:kern w:val="0"/>
          <w:sz w:val="24"/>
        </w:rPr>
        <w:t>微</w:t>
      </w:r>
      <w:r>
        <w:rPr>
          <w:rFonts w:ascii="仿宋" w:hAnsi="仿宋" w:eastAsia="仿宋" w:cs="仿宋"/>
          <w:bCs/>
          <w:color w:val="000000"/>
          <w:w w:val="26"/>
          <w:kern w:val="0"/>
          <w:sz w:val="24"/>
        </w:rPr>
        <w:t xml:space="preserve"> </w:t>
      </w:r>
      <w:r>
        <w:rPr>
          <w:rFonts w:ascii="仿宋" w:hAnsi="仿宋" w:eastAsia="仿宋" w:cs="仿宋"/>
          <w:bCs/>
          <w:color w:val="000000"/>
          <w:spacing w:val="-1"/>
          <w:w w:val="101"/>
          <w:kern w:val="0"/>
          <w:sz w:val="24"/>
        </w:rPr>
        <w:t>电</w:t>
      </w:r>
      <w:r>
        <w:rPr>
          <w:rFonts w:ascii="仿宋" w:hAnsi="仿宋" w:eastAsia="仿宋" w:cs="仿宋"/>
          <w:bCs/>
          <w:color w:val="000000"/>
          <w:w w:val="26"/>
          <w:kern w:val="0"/>
          <w:sz w:val="24"/>
        </w:rPr>
        <w:t xml:space="preserve"> </w:t>
      </w:r>
      <w:r>
        <w:rPr>
          <w:rFonts w:ascii="仿宋" w:hAnsi="仿宋" w:eastAsia="仿宋" w:cs="仿宋"/>
          <w:bCs/>
          <w:color w:val="000000"/>
          <w:spacing w:val="1"/>
          <w:kern w:val="0"/>
          <w:sz w:val="24"/>
        </w:rPr>
        <w:t>子</w:t>
      </w:r>
      <w:r>
        <w:rPr>
          <w:rFonts w:ascii="仿宋" w:hAnsi="仿宋" w:eastAsia="仿宋" w:cs="仿宋"/>
          <w:bCs/>
          <w:color w:val="000000"/>
          <w:w w:val="27"/>
          <w:kern w:val="0"/>
          <w:sz w:val="24"/>
        </w:rPr>
        <w:t xml:space="preserve"> </w:t>
      </w:r>
      <w:r>
        <w:rPr>
          <w:rFonts w:ascii="仿宋" w:hAnsi="仿宋" w:eastAsia="仿宋" w:cs="仿宋"/>
          <w:bCs/>
          <w:color w:val="000000"/>
          <w:spacing w:val="-7"/>
          <w:w w:val="104"/>
          <w:kern w:val="0"/>
          <w:sz w:val="24"/>
        </w:rPr>
        <w:t>股</w:t>
      </w:r>
      <w:r>
        <w:rPr>
          <w:rFonts w:ascii="仿宋" w:hAnsi="仿宋" w:eastAsia="仿宋" w:cs="仿宋"/>
          <w:bCs/>
          <w:color w:val="000000"/>
          <w:w w:val="26"/>
          <w:kern w:val="0"/>
          <w:sz w:val="24"/>
        </w:rPr>
        <w:t xml:space="preserve"> </w:t>
      </w:r>
      <w:r>
        <w:rPr>
          <w:rFonts w:ascii="仿宋" w:hAnsi="仿宋" w:eastAsia="仿宋" w:cs="仿宋"/>
          <w:bCs/>
          <w:color w:val="000000"/>
          <w:kern w:val="0"/>
          <w:sz w:val="24"/>
        </w:rPr>
        <w:t>份</w:t>
      </w:r>
      <w:r>
        <w:rPr>
          <w:rFonts w:ascii="仿宋" w:hAnsi="仿宋" w:eastAsia="仿宋" w:cs="仿宋"/>
          <w:bCs/>
          <w:color w:val="000000"/>
          <w:w w:val="29"/>
          <w:kern w:val="0"/>
          <w:sz w:val="24"/>
        </w:rPr>
        <w:t xml:space="preserve"> </w:t>
      </w:r>
      <w:r>
        <w:rPr>
          <w:rFonts w:ascii="仿宋" w:hAnsi="仿宋" w:eastAsia="仿宋" w:cs="仿宋"/>
          <w:bCs/>
          <w:color w:val="000000"/>
          <w:spacing w:val="-2"/>
          <w:kern w:val="0"/>
          <w:sz w:val="24"/>
        </w:rPr>
        <w:t>有</w:t>
      </w:r>
      <w:r>
        <w:rPr>
          <w:rFonts w:ascii="仿宋" w:hAnsi="仿宋" w:eastAsia="仿宋" w:cs="仿宋"/>
          <w:bCs/>
          <w:color w:val="000000"/>
          <w:w w:val="26"/>
          <w:kern w:val="0"/>
          <w:sz w:val="24"/>
        </w:rPr>
        <w:t xml:space="preserve"> </w:t>
      </w:r>
      <w:r>
        <w:rPr>
          <w:rFonts w:ascii="仿宋" w:hAnsi="仿宋" w:eastAsia="仿宋" w:cs="仿宋"/>
          <w:bCs/>
          <w:color w:val="000000"/>
          <w:spacing w:val="-8"/>
          <w:w w:val="104"/>
          <w:kern w:val="0"/>
          <w:sz w:val="24"/>
        </w:rPr>
        <w:t>限</w:t>
      </w:r>
      <w:r>
        <w:rPr>
          <w:rFonts w:ascii="仿宋" w:hAnsi="仿宋" w:eastAsia="仿宋" w:cs="仿宋"/>
          <w:bCs/>
          <w:color w:val="000000"/>
          <w:w w:val="26"/>
          <w:kern w:val="0"/>
          <w:sz w:val="24"/>
        </w:rPr>
        <w:t xml:space="preserve"> </w:t>
      </w:r>
      <w:r>
        <w:rPr>
          <w:rFonts w:ascii="仿宋" w:hAnsi="仿宋" w:eastAsia="仿宋" w:cs="仿宋"/>
          <w:bCs/>
          <w:color w:val="000000"/>
          <w:kern w:val="0"/>
          <w:sz w:val="24"/>
        </w:rPr>
        <w:t>公</w:t>
      </w:r>
      <w:r>
        <w:rPr>
          <w:rFonts w:ascii="仿宋" w:hAnsi="仿宋" w:eastAsia="仿宋" w:cs="仿宋"/>
          <w:bCs/>
          <w:color w:val="000000"/>
          <w:w w:val="29"/>
          <w:kern w:val="0"/>
          <w:sz w:val="24"/>
        </w:rPr>
        <w:t xml:space="preserve"> </w:t>
      </w:r>
      <w:r>
        <w:rPr>
          <w:rFonts w:ascii="仿宋" w:hAnsi="仿宋" w:eastAsia="仿宋" w:cs="仿宋"/>
          <w:bCs/>
          <w:color w:val="000000"/>
          <w:spacing w:val="-2"/>
          <w:kern w:val="0"/>
          <w:sz w:val="24"/>
        </w:rPr>
        <w:t>司</w:t>
      </w:r>
      <w:r>
        <w:rPr>
          <w:rFonts w:ascii="仿宋" w:hAnsi="仿宋" w:eastAsia="仿宋" w:cs="仿宋"/>
          <w:bCs/>
          <w:color w:val="000000"/>
          <w:w w:val="26"/>
          <w:kern w:val="0"/>
          <w:sz w:val="24"/>
        </w:rPr>
        <w:t xml:space="preserve"> </w:t>
      </w:r>
      <w:r>
        <w:rPr>
          <w:rFonts w:ascii="仿宋" w:hAnsi="仿宋" w:eastAsia="仿宋" w:cs="仿宋"/>
          <w:bCs/>
          <w:color w:val="000000"/>
          <w:spacing w:val="-8"/>
          <w:w w:val="104"/>
          <w:kern w:val="0"/>
          <w:sz w:val="24"/>
        </w:rPr>
        <w:t>地</w:t>
      </w:r>
      <w:r>
        <w:rPr>
          <w:rFonts w:ascii="仿宋" w:hAnsi="仿宋" w:eastAsia="仿宋" w:cs="仿宋"/>
          <w:bCs/>
          <w:color w:val="000000"/>
          <w:w w:val="26"/>
          <w:kern w:val="0"/>
          <w:sz w:val="24"/>
        </w:rPr>
        <w:t xml:space="preserve"> </w:t>
      </w:r>
      <w:r>
        <w:rPr>
          <w:rFonts w:ascii="仿宋" w:hAnsi="仿宋" w:eastAsia="仿宋" w:cs="仿宋"/>
          <w:bCs/>
          <w:color w:val="000000"/>
          <w:spacing w:val="1"/>
          <w:kern w:val="0"/>
          <w:sz w:val="24"/>
        </w:rPr>
        <w:t>块</w:t>
      </w:r>
      <w:r>
        <w:rPr>
          <w:rFonts w:ascii="仿宋" w:hAnsi="仿宋" w:eastAsia="仿宋" w:cs="仿宋"/>
          <w:bCs/>
          <w:color w:val="000000"/>
          <w:w w:val="27"/>
          <w:kern w:val="0"/>
          <w:sz w:val="24"/>
        </w:rPr>
        <w:t xml:space="preserve"> </w:t>
      </w:r>
      <w:r>
        <w:rPr>
          <w:rFonts w:ascii="仿宋" w:hAnsi="仿宋" w:eastAsia="仿宋" w:cs="仿宋"/>
          <w:bCs/>
          <w:color w:val="000000"/>
          <w:w w:val="101"/>
          <w:kern w:val="0"/>
          <w:sz w:val="24"/>
        </w:rPr>
        <w:t>地</w:t>
      </w:r>
      <w:r>
        <w:rPr>
          <w:rFonts w:ascii="仿宋" w:hAnsi="仿宋" w:eastAsia="仿宋" w:cs="仿宋"/>
          <w:bCs/>
          <w:color w:val="000000"/>
          <w:w w:val="26"/>
          <w:kern w:val="0"/>
          <w:sz w:val="24"/>
        </w:rPr>
        <w:t xml:space="preserve"> </w:t>
      </w:r>
      <w:r>
        <w:rPr>
          <w:rFonts w:ascii="仿宋" w:hAnsi="仿宋" w:eastAsia="仿宋" w:cs="仿宋"/>
          <w:bCs/>
          <w:color w:val="000000"/>
          <w:spacing w:val="-6"/>
          <w:w w:val="103"/>
          <w:kern w:val="0"/>
          <w:sz w:val="24"/>
        </w:rPr>
        <w:t>点</w:t>
      </w:r>
      <w:r>
        <w:rPr>
          <w:rFonts w:ascii="仿宋" w:hAnsi="仿宋" w:eastAsia="仿宋" w:cs="仿宋"/>
          <w:bCs/>
          <w:color w:val="000000"/>
          <w:w w:val="26"/>
          <w:kern w:val="0"/>
          <w:sz w:val="24"/>
        </w:rPr>
        <w:t xml:space="preserve"> </w:t>
      </w:r>
      <w:r>
        <w:rPr>
          <w:rFonts w:ascii="仿宋" w:hAnsi="仿宋" w:eastAsia="仿宋" w:cs="仿宋"/>
          <w:bCs/>
          <w:color w:val="000000"/>
          <w:kern w:val="0"/>
          <w:sz w:val="24"/>
        </w:rPr>
        <w:t>位</w:t>
      </w:r>
      <w:r>
        <w:rPr>
          <w:rFonts w:ascii="仿宋" w:hAnsi="仿宋" w:eastAsia="仿宋" w:cs="仿宋"/>
          <w:bCs/>
          <w:color w:val="000000"/>
          <w:w w:val="29"/>
          <w:kern w:val="0"/>
          <w:sz w:val="24"/>
        </w:rPr>
        <w:t xml:space="preserve"> </w:t>
      </w:r>
      <w:r>
        <w:rPr>
          <w:rFonts w:ascii="仿宋" w:hAnsi="仿宋" w:eastAsia="仿宋" w:cs="仿宋"/>
          <w:bCs/>
          <w:color w:val="000000"/>
          <w:spacing w:val="-2"/>
          <w:kern w:val="0"/>
          <w:sz w:val="24"/>
        </w:rPr>
        <w:t>于</w:t>
      </w:r>
      <w:r>
        <w:rPr>
          <w:rFonts w:ascii="仿宋" w:hAnsi="仿宋" w:eastAsia="仿宋" w:cs="仿宋"/>
          <w:bCs/>
          <w:color w:val="000000"/>
          <w:w w:val="26"/>
          <w:kern w:val="0"/>
          <w:sz w:val="24"/>
        </w:rPr>
        <w:t xml:space="preserve"> </w:t>
      </w:r>
      <w:r>
        <w:rPr>
          <w:rFonts w:ascii="仿宋" w:hAnsi="仿宋" w:eastAsia="仿宋" w:cs="仿宋"/>
          <w:bCs/>
          <w:kern w:val="0"/>
          <w:sz w:val="24"/>
        </w:rPr>
        <w:t>南通市</w:t>
      </w:r>
      <w:r>
        <w:rPr>
          <w:rFonts w:hint="eastAsia" w:ascii="仿宋" w:hAnsi="仿宋" w:eastAsia="仿宋" w:cs="仿宋"/>
          <w:bCs/>
          <w:kern w:val="0"/>
          <w:sz w:val="24"/>
        </w:rPr>
        <w:t>开发区苏通科技产业园江达路99号</w:t>
      </w:r>
      <w:r>
        <w:rPr>
          <w:rFonts w:ascii="仿宋" w:hAnsi="仿宋" w:eastAsia="仿宋" w:cs="仿宋"/>
          <w:bCs/>
          <w:color w:val="000000"/>
          <w:w w:val="28"/>
          <w:kern w:val="0"/>
          <w:sz w:val="24"/>
        </w:rPr>
        <w:t xml:space="preserve"> </w:t>
      </w:r>
      <w:r>
        <w:rPr>
          <w:rFonts w:ascii="仿宋" w:hAnsi="仿宋" w:eastAsia="仿宋" w:cs="仿宋"/>
          <w:bCs/>
          <w:color w:val="000000"/>
          <w:spacing w:val="-2"/>
          <w:kern w:val="0"/>
          <w:sz w:val="24"/>
        </w:rPr>
        <w:t>（</w:t>
      </w:r>
      <w:r>
        <w:rPr>
          <w:rFonts w:ascii="仿宋" w:hAnsi="仿宋" w:eastAsia="仿宋" w:cs="仿宋"/>
          <w:bCs/>
          <w:color w:val="000000"/>
          <w:w w:val="26"/>
          <w:kern w:val="0"/>
          <w:sz w:val="24"/>
        </w:rPr>
        <w:t xml:space="preserve"> </w:t>
      </w:r>
      <w:r>
        <w:rPr>
          <w:rFonts w:ascii="仿宋" w:hAnsi="仿宋" w:eastAsia="仿宋" w:cs="仿宋"/>
          <w:bCs/>
          <w:color w:val="000000"/>
          <w:kern w:val="0"/>
          <w:sz w:val="24"/>
        </w:rPr>
        <w:t>东</w:t>
      </w:r>
      <w:r>
        <w:rPr>
          <w:rFonts w:ascii="仿宋" w:hAnsi="仿宋" w:eastAsia="仿宋" w:cs="仿宋"/>
          <w:bCs/>
          <w:color w:val="000000"/>
          <w:w w:val="29"/>
          <w:kern w:val="0"/>
          <w:sz w:val="24"/>
        </w:rPr>
        <w:t xml:space="preserve"> </w:t>
      </w:r>
      <w:r>
        <w:rPr>
          <w:rFonts w:ascii="仿宋" w:hAnsi="仿宋" w:eastAsia="仿宋" w:cs="仿宋"/>
          <w:bCs/>
          <w:color w:val="000000"/>
          <w:spacing w:val="-2"/>
          <w:kern w:val="0"/>
          <w:sz w:val="24"/>
        </w:rPr>
        <w:t>经</w:t>
      </w:r>
      <w:r>
        <w:rPr>
          <w:rFonts w:ascii="仿宋" w:hAnsi="仿宋" w:eastAsia="仿宋" w:cs="仿宋"/>
          <w:bCs/>
          <w:color w:val="000000"/>
          <w:kern w:val="0"/>
          <w:sz w:val="24"/>
        </w:rPr>
        <w:t xml:space="preserve"> 120.982°</w:t>
      </w:r>
      <w:r>
        <w:rPr>
          <w:rFonts w:hint="eastAsia" w:ascii="仿宋" w:hAnsi="仿宋" w:eastAsia="仿宋" w:cs="仿宋"/>
          <w:bCs/>
          <w:color w:val="000000"/>
          <w:kern w:val="0"/>
          <w:sz w:val="24"/>
        </w:rPr>
        <w:t xml:space="preserve">，、北纬 </w:t>
      </w:r>
      <w:r>
        <w:rPr>
          <w:rFonts w:ascii="仿宋" w:hAnsi="仿宋" w:eastAsia="仿宋" w:cs="仿宋"/>
          <w:bCs/>
          <w:color w:val="000000"/>
          <w:kern w:val="0"/>
          <w:sz w:val="24"/>
        </w:rPr>
        <w:t>31.850°</w:t>
      </w:r>
      <w:r>
        <w:rPr>
          <w:rFonts w:hint="eastAsia" w:ascii="仿宋" w:hAnsi="仿宋" w:eastAsia="仿宋" w:cs="仿宋"/>
          <w:bCs/>
          <w:color w:val="000000"/>
          <w:kern w:val="0"/>
          <w:sz w:val="24"/>
        </w:rPr>
        <w:t xml:space="preserve">），地块总占地面积为 </w:t>
      </w:r>
      <w:r>
        <w:rPr>
          <w:rFonts w:hint="eastAsia" w:ascii="仿宋" w:hAnsi="仿宋" w:eastAsia="仿宋" w:cs="仿宋"/>
          <w:bCs/>
          <w:kern w:val="0"/>
          <w:sz w:val="24"/>
        </w:rPr>
        <w:t>83609.57平方米</w:t>
      </w:r>
      <w:r>
        <w:rPr>
          <w:rFonts w:hint="eastAsia" w:ascii="仿宋" w:hAnsi="仿宋" w:eastAsia="仿宋" w:cs="仿宋"/>
          <w:bCs/>
          <w:color w:val="000000"/>
          <w:kern w:val="0"/>
          <w:sz w:val="24"/>
        </w:rPr>
        <w:t>。</w:t>
      </w:r>
    </w:p>
    <w:p>
      <w:pPr>
        <w:widowControl/>
        <w:ind w:firstLine="480" w:firstLineChars="200"/>
        <w:jc w:val="left"/>
        <w:rPr>
          <w:rFonts w:ascii="仿宋" w:hAnsi="仿宋" w:eastAsia="仿宋" w:cs="仿宋"/>
          <w:bCs/>
          <w:color w:val="000000"/>
          <w:kern w:val="0"/>
          <w:sz w:val="24"/>
        </w:rPr>
      </w:pPr>
      <w:r>
        <w:rPr>
          <w:rFonts w:hint="eastAsia" w:ascii="仿宋" w:hAnsi="仿宋" w:eastAsia="仿宋" w:cs="仿宋"/>
          <w:bCs/>
          <w:color w:val="000000"/>
          <w:kern w:val="0"/>
          <w:sz w:val="24"/>
        </w:rPr>
        <w:t>企业以东为苏七河；南侧为正在建 设的二期扩建项目，企业以南为经十八路；西侧为江达路，过路为 苏一河，隔河为普洛斯南通苏通物流园；北侧为纬二十三路，过路为 规划的工人配套设施用地和便利中心，现为空地。</w:t>
      </w:r>
    </w:p>
    <w:p>
      <w:pPr>
        <w:widowControl/>
        <w:ind w:firstLine="480" w:firstLineChars="200"/>
        <w:jc w:val="left"/>
        <w:rPr>
          <w:rFonts w:ascii="仿宋" w:hAnsi="仿宋" w:eastAsia="仿宋" w:cs="仿宋"/>
          <w:bCs/>
          <w:color w:val="000000"/>
          <w:kern w:val="0"/>
          <w:sz w:val="24"/>
        </w:rPr>
      </w:pPr>
      <w:r>
        <w:rPr>
          <w:rFonts w:hint="eastAsia" w:ascii="仿宋" w:hAnsi="仿宋" w:eastAsia="仿宋" w:cs="仿宋"/>
          <w:bCs/>
          <w:color w:val="000000"/>
          <w:kern w:val="0"/>
          <w:sz w:val="24"/>
        </w:rPr>
        <w:t>具体平面布局图如 2-1 所示。</w:t>
      </w:r>
    </w:p>
    <w:p>
      <w:pPr>
        <w:widowControl/>
        <w:ind w:firstLine="480" w:firstLineChars="200"/>
        <w:jc w:val="left"/>
        <w:rPr>
          <w:rFonts w:ascii="仿宋" w:hAnsi="仿宋" w:eastAsia="仿宋" w:cs="仿宋"/>
          <w:bCs/>
          <w:color w:val="000000"/>
          <w:kern w:val="0"/>
          <w:sz w:val="24"/>
        </w:rPr>
        <w:sectPr>
          <w:type w:val="continuous"/>
          <w:pgSz w:w="11900" w:h="16840"/>
          <w:pgMar w:top="1426" w:right="1579" w:bottom="992" w:left="1799" w:header="851" w:footer="992" w:gutter="0"/>
          <w:cols w:space="0" w:num="1"/>
        </w:sect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140" w:firstLineChars="2300"/>
        <w:jc w:val="left"/>
        <w:rPr>
          <w:rFonts w:ascii="Times New Roman" w:hAnsi="Times New Roman" w:eastAsia="Times New Roman" w:cs="Times New Roman"/>
          <w:bCs/>
          <w:color w:val="000000"/>
          <w:kern w:val="0"/>
          <w:sz w:val="18"/>
        </w:rPr>
      </w:pPr>
    </w:p>
    <w:p>
      <w:pPr>
        <w:autoSpaceDE w:val="0"/>
        <w:autoSpaceDN w:val="0"/>
        <w:spacing w:line="236" w:lineRule="exact"/>
        <w:ind w:firstLine="4620" w:firstLineChars="2200"/>
        <w:jc w:val="left"/>
        <w:sectPr>
          <w:type w:val="continuous"/>
          <w:pgSz w:w="11900" w:h="16840"/>
          <w:pgMar w:top="1426" w:right="1579" w:bottom="992" w:left="1799" w:header="851" w:footer="992" w:gutter="0"/>
          <w:cols w:space="0" w:num="1"/>
        </w:sectPr>
      </w:pPr>
    </w:p>
    <w:p>
      <w:pPr>
        <w:spacing w:line="14" w:lineRule="exact"/>
        <w:jc w:val="center"/>
        <w:sectPr>
          <w:pgSz w:w="11900" w:h="16840"/>
          <w:pgMar w:top="1426" w:right="1800" w:bottom="992" w:left="1800" w:header="851" w:footer="992" w:gutter="0"/>
          <w:cols w:space="720" w:num="1"/>
        </w:sectPr>
      </w:pPr>
      <w:bookmarkStart w:id="18" w:name="_bookmark8"/>
      <w:bookmarkEnd w:id="18"/>
    </w:p>
    <w:p>
      <w:pPr>
        <w:spacing w:line="14" w:lineRule="exact"/>
        <w:jc w:val="center"/>
      </w:pPr>
      <w:r>
        <w:drawing>
          <wp:anchor distT="0" distB="0" distL="114300" distR="114300" simplePos="0" relativeHeight="251659264" behindDoc="0" locked="0" layoutInCell="1" allowOverlap="1">
            <wp:simplePos x="0" y="0"/>
            <wp:positionH relativeFrom="page">
              <wp:posOffset>1447165</wp:posOffset>
            </wp:positionH>
            <wp:positionV relativeFrom="page">
              <wp:posOffset>2561590</wp:posOffset>
            </wp:positionV>
            <wp:extent cx="5198745" cy="5028565"/>
            <wp:effectExtent l="0" t="0" r="1905" b="635"/>
            <wp:wrapNone/>
            <wp:docPr id="85" name="imagerId7" descr="C:\Users\Administrator\Desktop\图片.png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rId7" descr="C:\Users\Administrator\Desktop\图片.png图片"/>
                    <pic:cNvPicPr>
                      <a:picLocks noChangeAspect="1"/>
                    </pic:cNvPicPr>
                  </pic:nvPicPr>
                  <pic:blipFill>
                    <a:blip r:embed="rId7" cstate="print"/>
                    <a:srcRect/>
                    <a:stretch>
                      <a:fillRect/>
                    </a:stretch>
                  </pic:blipFill>
                  <pic:spPr>
                    <a:xfrm>
                      <a:off x="0" y="0"/>
                      <a:ext cx="5198745" cy="5028565"/>
                    </a:xfrm>
                    <a:prstGeom prst="rect">
                      <a:avLst/>
                    </a:prstGeom>
                    <a:noFill/>
                    <a:ln>
                      <a:noFill/>
                    </a:ln>
                  </pic:spPr>
                </pic:pic>
              </a:graphicData>
            </a:graphic>
          </wp:anchor>
        </w:drawing>
      </w:r>
    </w:p>
    <w:p>
      <w:pPr>
        <w:autoSpaceDE w:val="0"/>
        <w:autoSpaceDN w:val="0"/>
        <w:spacing w:line="13137" w:lineRule="exact"/>
        <w:jc w:val="left"/>
      </w:pPr>
    </w:p>
    <w:p>
      <w:pPr>
        <w:autoSpaceDE w:val="0"/>
        <w:autoSpaceDN w:val="0"/>
        <w:spacing w:line="278" w:lineRule="exact"/>
        <w:ind w:firstLine="2993" w:firstLineChars="1400"/>
        <w:jc w:val="left"/>
      </w:pPr>
      <w:r>
        <w:rPr>
          <w:rFonts w:ascii="仿宋" w:hAnsi="仿宋" w:eastAsia="仿宋" w:cs="仿宋"/>
          <w:b/>
          <w:bCs/>
          <w:color w:val="000000"/>
          <w:spacing w:val="5"/>
          <w:w w:val="97"/>
          <w:kern w:val="0"/>
        </w:rPr>
        <w:t>图</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2-1</w:t>
      </w:r>
    </w:p>
    <w:p>
      <w:pPr>
        <w:autoSpaceDE w:val="0"/>
        <w:autoSpaceDN w:val="0"/>
        <w:spacing w:line="13172" w:lineRule="exact"/>
        <w:jc w:val="left"/>
      </w:pPr>
      <w:r>
        <w:br w:type="column"/>
      </w:r>
    </w:p>
    <w:p>
      <w:pPr>
        <w:autoSpaceDE w:val="0"/>
        <w:autoSpaceDN w:val="0"/>
        <w:spacing w:line="425" w:lineRule="exact"/>
        <w:ind w:right="2990"/>
        <w:jc w:val="left"/>
        <w:sectPr>
          <w:type w:val="continuous"/>
          <w:pgSz w:w="11900" w:h="16840"/>
          <w:pgMar w:top="1426" w:right="1800" w:bottom="992" w:left="1800" w:header="851" w:footer="992" w:gutter="0"/>
          <w:cols w:equalWidth="0" w:num="2">
            <w:col w:w="3642" w:space="150"/>
            <w:col w:w="4508"/>
          </w:cols>
        </w:sectPr>
      </w:pPr>
      <w:r>
        <w:rPr>
          <w:rFonts w:ascii="仿宋" w:hAnsi="仿宋" w:eastAsia="仿宋" w:cs="仿宋"/>
          <w:b/>
          <w:bCs/>
          <w:color w:val="000000"/>
          <w:spacing w:val="5"/>
          <w:w w:val="97"/>
          <w:kern w:val="0"/>
        </w:rPr>
        <w:t>厂</w:t>
      </w:r>
      <w:r>
        <w:rPr>
          <w:rFonts w:ascii="仿宋" w:hAnsi="仿宋" w:eastAsia="仿宋" w:cs="仿宋"/>
          <w:b/>
          <w:bCs/>
          <w:color w:val="000000"/>
          <w:spacing w:val="19"/>
          <w:w w:val="89"/>
          <w:kern w:val="0"/>
        </w:rPr>
        <w:t>区</w:t>
      </w:r>
      <w:r>
        <w:rPr>
          <w:rFonts w:ascii="仿宋" w:hAnsi="仿宋" w:eastAsia="仿宋" w:cs="仿宋"/>
          <w:b/>
          <w:bCs/>
          <w:color w:val="000000"/>
          <w:spacing w:val="5"/>
          <w:w w:val="89"/>
          <w:kern w:val="0"/>
        </w:rPr>
        <w:t>平</w:t>
      </w:r>
      <w:r>
        <w:rPr>
          <w:rFonts w:ascii="仿宋" w:hAnsi="仿宋" w:eastAsia="仿宋" w:cs="仿宋"/>
          <w:b/>
          <w:bCs/>
          <w:color w:val="000000"/>
          <w:spacing w:val="2"/>
          <w:w w:val="97"/>
          <w:kern w:val="0"/>
        </w:rPr>
        <w:t>面</w:t>
      </w:r>
      <w:r>
        <w:rPr>
          <w:rFonts w:ascii="仿宋" w:hAnsi="仿宋" w:eastAsia="仿宋" w:cs="仿宋"/>
          <w:b/>
          <w:bCs/>
          <w:color w:val="000000"/>
          <w:spacing w:val="5"/>
          <w:w w:val="96"/>
          <w:kern w:val="0"/>
        </w:rPr>
        <w:t>布</w:t>
      </w:r>
      <w:r>
        <w:rPr>
          <w:rFonts w:ascii="仿宋" w:hAnsi="仿宋" w:eastAsia="仿宋" w:cs="仿宋"/>
          <w:b/>
          <w:bCs/>
          <w:color w:val="000000"/>
          <w:spacing w:val="-2"/>
          <w:w w:val="99"/>
          <w:kern w:val="0"/>
        </w:rPr>
        <w:t>置</w:t>
      </w:r>
      <w:r>
        <w:rPr>
          <w:rFonts w:ascii="仿宋" w:hAnsi="仿宋" w:eastAsia="仿宋" w:cs="仿宋"/>
          <w:b/>
          <w:bCs/>
          <w:color w:val="000000"/>
          <w:kern w:val="0"/>
        </w:rPr>
        <w:t>图</w:t>
      </w:r>
      <w:r>
        <w:rPr>
          <w:rFonts w:ascii="仿宋" w:hAnsi="仿宋" w:eastAsia="仿宋" w:cs="仿宋"/>
          <w:b/>
          <w:bCs/>
          <w:color w:val="000000"/>
          <w:spacing w:val="1"/>
          <w:kern w:val="0"/>
        </w:rPr>
        <w:t xml:space="preserve"> </w:t>
      </w:r>
    </w:p>
    <w:p>
      <w:pPr>
        <w:spacing w:line="14" w:lineRule="exact"/>
        <w:jc w:val="center"/>
        <w:sectPr>
          <w:pgSz w:w="16840" w:h="11900"/>
          <w:pgMar w:top="1426" w:right="1690" w:bottom="992" w:left="1800" w:header="851" w:footer="992" w:gutter="0"/>
          <w:cols w:space="720" w:num="1"/>
        </w:sectPr>
      </w:pPr>
      <w:bookmarkStart w:id="19" w:name="_bookmark9"/>
      <w:bookmarkEnd w:id="19"/>
    </w:p>
    <w:p>
      <w:pPr>
        <w:spacing w:line="14" w:lineRule="exact"/>
        <w:jc w:val="center"/>
      </w:pPr>
      <w:r>
        <w:drawing>
          <wp:anchor distT="0" distB="0" distL="114300" distR="114300" simplePos="0" relativeHeight="251663360" behindDoc="1" locked="0" layoutInCell="1" allowOverlap="1">
            <wp:simplePos x="0" y="0"/>
            <wp:positionH relativeFrom="page">
              <wp:posOffset>3182620</wp:posOffset>
            </wp:positionH>
            <wp:positionV relativeFrom="page">
              <wp:posOffset>1142365</wp:posOffset>
            </wp:positionV>
            <wp:extent cx="4327525" cy="4752340"/>
            <wp:effectExtent l="0" t="0" r="15875" b="10160"/>
            <wp:wrapNone/>
            <wp:docPr id="121" name="imagerId8"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rId8" descr="C:\Users\Administrator\Desktop\图片2.png图片2"/>
                    <pic:cNvPicPr>
                      <a:picLocks noChangeAspect="1"/>
                    </pic:cNvPicPr>
                  </pic:nvPicPr>
                  <pic:blipFill>
                    <a:blip r:embed="rId8" cstate="print"/>
                    <a:srcRect/>
                    <a:stretch>
                      <a:fillRect/>
                    </a:stretch>
                  </pic:blipFill>
                  <pic:spPr>
                    <a:xfrm>
                      <a:off x="0" y="0"/>
                      <a:ext cx="4327525" cy="4752340"/>
                    </a:xfrm>
                    <a:prstGeom prst="rect">
                      <a:avLst/>
                    </a:prstGeom>
                    <a:noFill/>
                    <a:ln>
                      <a:noFill/>
                    </a:ln>
                  </pic:spPr>
                </pic:pic>
              </a:graphicData>
            </a:graphic>
          </wp:anchor>
        </w:drawing>
      </w:r>
      <w:r>
        <mc:AlternateContent>
          <mc:Choice Requires="wpg">
            <w:drawing>
              <wp:anchor distT="0" distB="0" distL="114300" distR="114300" simplePos="0" relativeHeight="251726848" behindDoc="0" locked="0" layoutInCell="1" allowOverlap="1">
                <wp:simplePos x="0" y="0"/>
                <wp:positionH relativeFrom="page">
                  <wp:posOffset>9241790</wp:posOffset>
                </wp:positionH>
                <wp:positionV relativeFrom="page">
                  <wp:posOffset>1666240</wp:posOffset>
                </wp:positionV>
                <wp:extent cx="201295" cy="375920"/>
                <wp:effectExtent l="0" t="0" r="0" b="0"/>
                <wp:wrapNone/>
                <wp:docPr id="69" name="group2"/>
                <wp:cNvGraphicFramePr/>
                <a:graphic xmlns:a="http://schemas.openxmlformats.org/drawingml/2006/main">
                  <a:graphicData uri="http://schemas.microsoft.com/office/word/2010/wordprocessingGroup">
                    <wpg:wgp>
                      <wpg:cNvGrpSpPr/>
                      <wpg:grpSpPr>
                        <a:xfrm>
                          <a:off x="0" y="0"/>
                          <a:ext cx="201295" cy="375920"/>
                          <a:chOff x="0" y="0"/>
                          <a:chExt cx="1585" cy="2960203"/>
                        </a:xfrm>
                      </wpg:grpSpPr>
                      <wps:wsp>
                        <wps:cNvPr id="66" name="WS_polygon3"/>
                        <wps:cNvSpPr/>
                        <wps:spPr>
                          <a:xfrm>
                            <a:off x="45" y="35"/>
                            <a:ext cx="1500" cy="2895"/>
                          </a:xfrm>
                          <a:custGeom>
                            <a:avLst/>
                            <a:gdLst>
                              <a:gd name="A1" fmla="val 0"/>
                              <a:gd name="A2" fmla="val 0"/>
                              <a:gd name="A3" fmla="val 0"/>
                            </a:gdLst>
                            <a:ahLst/>
                            <a:cxnLst/>
                            <a:pathLst>
                              <a:path w="21600" h="21600">
                                <a:moveTo>
                                  <a:pt x="755" y="0"/>
                                </a:moveTo>
                                <a:lnTo>
                                  <a:pt x="0" y="2890"/>
                                </a:lnTo>
                                <a:lnTo>
                                  <a:pt x="755" y="2280"/>
                                </a:lnTo>
                                <a:lnTo>
                                  <a:pt x="1500" y="2890"/>
                                </a:lnTo>
                                <a:lnTo>
                                  <a:pt x="755" y="0"/>
                                </a:lnTo>
                              </a:path>
                            </a:pathLst>
                          </a:custGeom>
                          <a:solidFill>
                            <a:srgbClr val="FFFFFF"/>
                          </a:solidFill>
                          <a:ln w="0" cap="sq" cmpd="sng">
                            <a:solidFill>
                              <a:srgbClr val="FFFFFF"/>
                            </a:solidFill>
                            <a:prstDash val="solid"/>
                            <a:miter/>
                            <a:headEnd type="none" w="med" len="med"/>
                            <a:tailEnd type="none" w="med" len="med"/>
                          </a:ln>
                        </wps:spPr>
                        <wps:bodyPr upright="1"/>
                      </wps:wsp>
                      <pic:pic xmlns:pic="http://schemas.openxmlformats.org/drawingml/2006/picture">
                        <pic:nvPicPr>
                          <pic:cNvPr id="67" name="imagerId10"/>
                          <pic:cNvPicPr>
                            <a:picLocks noChangeAspect="1"/>
                          </pic:cNvPicPr>
                        </pic:nvPicPr>
                        <pic:blipFill>
                          <a:blip r:embed="rId9"/>
                          <a:stretch>
                            <a:fillRect/>
                          </a:stretch>
                        </pic:blipFill>
                        <pic:spPr>
                          <a:xfrm>
                            <a:off x="0" y="0"/>
                            <a:ext cx="1585" cy="2960"/>
                          </a:xfrm>
                          <a:prstGeom prst="rect">
                            <a:avLst/>
                          </a:prstGeom>
                          <a:noFill/>
                          <a:ln>
                            <a:noFill/>
                          </a:ln>
                        </pic:spPr>
                      </pic:pic>
                    </wpg:wgp>
                  </a:graphicData>
                </a:graphic>
              </wp:anchor>
            </w:drawing>
          </mc:Choice>
          <mc:Fallback>
            <w:pict>
              <v:group id="group2" o:spid="_x0000_s1026" o:spt="203" style="position:absolute;left:0pt;margin-left:727.7pt;margin-top:131.2pt;height:29.6pt;width:15.85pt;mso-position-horizontal-relative:page;mso-position-vertical-relative:page;z-index:251726848;mso-width-relative:page;mso-height-relative:page;" coordsize="1585,2960203" o:gfxdata="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">
                <o:lock v:ext="edit" aspectratio="f"/>
                <v:shape id="WS_polygon3" o:spid="_x0000_s1026" o:spt="100" style="position:absolute;left:45;top:35;height:2895;width:1500;" fillcolor="#FFFFFF" filled="t" stroked="t" coordsize="21600,21600" o:gfxdata="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hWUC/&#10;AAAA2wAAAA8AAAAAAAAAAQAgAAAAIgAAAGRycy9kb3ducmV2LnhtbFBLAQIUABQAAAAIAIdO4kAz&#10;LwWeOwAAADkAAAAQAAAAAAAAAAEAIAAAAA4BAABkcnMvc2hhcGV4bWwueG1sUEsFBgAAAAAGAAYA&#10;WwEAALgDAAAAAA==&#10;" path="m755,0l0,2890,755,2280,1500,2890,755,0e">
                  <v:fill on="t" focussize="0,0"/>
                  <v:stroke weight="0pt" color="#FFFFFF" joinstyle="miter" endcap="square"/>
                  <v:imagedata o:title=""/>
                  <o:lock v:ext="edit" aspectratio="f"/>
                </v:shape>
                <v:shape id="imagerId10" o:spid="_x0000_s1026" o:spt="75" type="#_x0000_t75" style="position:absolute;left:0;top:0;height:2960;width:1585;" filled="f" o:preferrelative="t" stroked="f" coordsize="21600,21600" o:gfxdata="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4KuAugAAANsA&#10;AAAPAAAAAAAAAAEAIAAAACIAAABkcnMvZG93bnJldi54bWxQSwECFAAUAAAACACHTuJAMy8FnjsA&#10;AAA5AAAAEAAAAAAAAAABACAAAAAJAQAAZHJzL3NoYXBleG1sLnhtbFBLBQYAAAAABgAGAFsBAACz&#10;AwAAAAA=&#10;">
                  <v:fill on="f" focussize="0,0"/>
                  <v:stroke on="f"/>
                  <v:imagedata r:id="rId9" o:title=""/>
                  <o:lock v:ext="edit" aspectratio="t"/>
                </v:shape>
              </v:group>
            </w:pict>
          </mc:Fallback>
        </mc:AlternateContent>
      </w:r>
    </w:p>
    <w:p>
      <w:pPr>
        <w:autoSpaceDE w:val="0"/>
        <w:autoSpaceDN w:val="0"/>
        <w:spacing w:line="918" w:lineRule="exact"/>
        <w:jc w:val="left"/>
      </w:pPr>
    </w:p>
    <w:p>
      <w:pPr>
        <w:autoSpaceDE w:val="0"/>
        <w:autoSpaceDN w:val="0"/>
        <w:spacing w:line="184" w:lineRule="exact"/>
        <w:ind w:left="13070"/>
        <w:jc w:val="left"/>
      </w:pPr>
      <w:r>
        <w:rPr>
          <w:rFonts w:ascii="仿宋" w:hAnsi="仿宋" w:eastAsia="仿宋" w:cs="仿宋"/>
          <w:b/>
          <w:bCs/>
          <w:color w:val="FFFFFF"/>
          <w:kern w:val="0"/>
          <w:sz w:val="18"/>
        </w:rPr>
        <w:t>北</w:t>
      </w:r>
    </w:p>
    <w:p>
      <w:pPr>
        <w:spacing w:line="14" w:lineRule="exact"/>
        <w:jc w:val="center"/>
        <w:sectPr>
          <w:type w:val="continuous"/>
          <w:pgSz w:w="16840" w:h="11900"/>
          <w:pgMar w:top="1426" w:right="1690" w:bottom="992" w:left="1800" w:header="851" w:footer="992" w:gutter="0"/>
          <w:cols w:space="0" w:num="1"/>
        </w:sectPr>
      </w:pPr>
    </w:p>
    <w:p>
      <w:pPr>
        <w:autoSpaceDE w:val="0"/>
        <w:autoSpaceDN w:val="0"/>
        <w:spacing w:line="1285" w:lineRule="exact"/>
        <w:jc w:val="left"/>
      </w:pPr>
    </w:p>
    <w:p>
      <w:pPr>
        <w:autoSpaceDE w:val="0"/>
        <w:autoSpaceDN w:val="0"/>
        <w:spacing w:line="245" w:lineRule="exact"/>
        <w:ind w:left="7230"/>
        <w:jc w:val="left"/>
      </w:pPr>
      <w:r>
        <w:rPr>
          <w:rFonts w:ascii="仿宋" w:hAnsi="仿宋" w:eastAsia="仿宋" w:cs="仿宋"/>
          <w:b/>
          <w:bCs/>
          <w:color w:val="FFFFFF"/>
          <w:kern w:val="0"/>
          <w:sz w:val="24"/>
        </w:rPr>
        <w:t>通富</w:t>
      </w:r>
      <w:r>
        <w:rPr>
          <w:rFonts w:ascii="仿宋" w:hAnsi="仿宋" w:eastAsia="仿宋" w:cs="仿宋"/>
          <w:b/>
          <w:bCs/>
          <w:color w:val="FFFFFF"/>
          <w:spacing w:val="-3"/>
          <w:w w:val="102"/>
          <w:kern w:val="0"/>
          <w:sz w:val="24"/>
        </w:rPr>
        <w:t>微</w:t>
      </w:r>
      <w:r>
        <w:rPr>
          <w:rFonts w:ascii="仿宋" w:hAnsi="仿宋" w:eastAsia="仿宋" w:cs="仿宋"/>
          <w:b/>
          <w:bCs/>
          <w:color w:val="FFFFFF"/>
          <w:kern w:val="0"/>
          <w:sz w:val="24"/>
        </w:rPr>
        <w:t>电</w:t>
      </w:r>
      <w:r>
        <w:rPr>
          <w:rFonts w:ascii="仿宋" w:hAnsi="仿宋" w:eastAsia="仿宋" w:cs="仿宋"/>
          <w:b/>
          <w:bCs/>
          <w:color w:val="FFFFFF"/>
          <w:spacing w:val="2"/>
          <w:kern w:val="0"/>
          <w:sz w:val="24"/>
        </w:rPr>
        <w:t>子</w:t>
      </w:r>
      <w:r>
        <w:rPr>
          <w:rFonts w:ascii="仿宋" w:hAnsi="仿宋" w:eastAsia="仿宋" w:cs="仿宋"/>
          <w:b/>
          <w:bCs/>
          <w:color w:val="FFFFFF"/>
          <w:spacing w:val="17"/>
          <w:w w:val="92"/>
          <w:kern w:val="0"/>
          <w:sz w:val="24"/>
        </w:rPr>
        <w:t>股</w:t>
      </w:r>
      <w:r>
        <w:rPr>
          <w:rFonts w:ascii="仿宋" w:hAnsi="仿宋" w:eastAsia="仿宋" w:cs="仿宋"/>
          <w:b/>
          <w:bCs/>
          <w:color w:val="FFFFFF"/>
          <w:spacing w:val="14"/>
          <w:w w:val="87"/>
          <w:kern w:val="0"/>
          <w:sz w:val="24"/>
        </w:rPr>
        <w:t>份</w:t>
      </w:r>
      <w:r>
        <w:rPr>
          <w:rFonts w:ascii="仿宋" w:hAnsi="仿宋" w:eastAsia="仿宋" w:cs="仿宋"/>
          <w:b/>
          <w:bCs/>
          <w:color w:val="FFFFFF"/>
          <w:spacing w:val="17"/>
          <w:w w:val="88"/>
          <w:kern w:val="0"/>
          <w:sz w:val="24"/>
        </w:rPr>
        <w:t>有</w:t>
      </w:r>
      <w:r>
        <w:rPr>
          <w:rFonts w:ascii="仿宋" w:hAnsi="仿宋" w:eastAsia="仿宋" w:cs="仿宋"/>
          <w:b/>
          <w:bCs/>
          <w:color w:val="FFFFFF"/>
          <w:spacing w:val="14"/>
          <w:w w:val="87"/>
          <w:kern w:val="0"/>
          <w:sz w:val="24"/>
        </w:rPr>
        <w:t>限</w:t>
      </w:r>
      <w:r>
        <w:rPr>
          <w:rFonts w:ascii="仿宋" w:hAnsi="仿宋" w:eastAsia="仿宋" w:cs="仿宋"/>
          <w:b/>
          <w:bCs/>
          <w:color w:val="FFFFFF"/>
          <w:spacing w:val="17"/>
          <w:w w:val="88"/>
          <w:kern w:val="0"/>
          <w:sz w:val="24"/>
        </w:rPr>
        <w:t>公</w:t>
      </w:r>
      <w:r>
        <w:rPr>
          <w:rFonts w:ascii="仿宋" w:hAnsi="仿宋" w:eastAsia="仿宋" w:cs="仿宋"/>
          <w:b/>
          <w:bCs/>
          <w:color w:val="FFFFFF"/>
          <w:spacing w:val="14"/>
          <w:w w:val="87"/>
          <w:kern w:val="0"/>
          <w:sz w:val="24"/>
        </w:rPr>
        <w:t>司</w:t>
      </w:r>
    </w:p>
    <w:p>
      <w:pPr>
        <w:spacing w:line="14" w:lineRule="exact"/>
        <w:jc w:val="center"/>
        <w:sectPr>
          <w:type w:val="continuous"/>
          <w:pgSz w:w="16840" w:h="11900"/>
          <w:pgMar w:top="1426" w:right="1690" w:bottom="992" w:left="1800" w:header="851" w:footer="992" w:gutter="0"/>
          <w:cols w:space="0" w:num="1"/>
        </w:sectPr>
      </w:pPr>
    </w:p>
    <w:p>
      <w:pPr>
        <w:autoSpaceDE w:val="0"/>
        <w:autoSpaceDN w:val="0"/>
        <w:spacing w:line="5242" w:lineRule="exact"/>
        <w:jc w:val="left"/>
      </w:pPr>
    </w:p>
    <w:p>
      <w:pPr>
        <w:autoSpaceDE w:val="0"/>
        <w:autoSpaceDN w:val="0"/>
        <w:spacing w:line="279" w:lineRule="exact"/>
        <w:ind w:left="5509"/>
        <w:jc w:val="left"/>
      </w:pPr>
      <w:r>
        <w:rPr>
          <w:rFonts w:ascii="仿宋" w:hAnsi="仿宋" w:eastAsia="仿宋" w:cs="仿宋"/>
          <w:b/>
          <w:bCs/>
          <w:color w:val="000000"/>
          <w:spacing w:val="3"/>
          <w:w w:val="98"/>
          <w:kern w:val="0"/>
        </w:rPr>
        <w:t>图</w:t>
      </w:r>
      <w:r>
        <w:rPr>
          <w:rFonts w:ascii="仿宋" w:hAnsi="仿宋" w:eastAsia="仿宋" w:cs="仿宋"/>
          <w:b/>
          <w:bCs/>
          <w:color w:val="000000"/>
          <w:w w:val="49"/>
          <w:kern w:val="0"/>
        </w:rPr>
        <w:t xml:space="preserve"> </w:t>
      </w:r>
      <w:r>
        <w:rPr>
          <w:rFonts w:ascii="Times New Roman" w:hAnsi="Times New Roman" w:eastAsia="Times New Roman" w:cs="Times New Roman"/>
          <w:b/>
          <w:bCs/>
          <w:color w:val="000000"/>
          <w:kern w:val="0"/>
        </w:rPr>
        <w:t>2-2</w:t>
      </w:r>
    </w:p>
    <w:p>
      <w:pPr>
        <w:autoSpaceDE w:val="0"/>
        <w:autoSpaceDN w:val="0"/>
        <w:spacing w:line="5277" w:lineRule="exact"/>
        <w:jc w:val="left"/>
      </w:pPr>
      <w:r>
        <w:br w:type="column"/>
      </w:r>
    </w:p>
    <w:p>
      <w:pPr>
        <w:autoSpaceDE w:val="0"/>
        <w:autoSpaceDN w:val="0"/>
        <w:spacing w:line="214" w:lineRule="exact"/>
        <w:jc w:val="left"/>
      </w:pPr>
      <w:r>
        <w:rPr>
          <w:rFonts w:ascii="仿宋" w:hAnsi="仿宋" w:eastAsia="仿宋" w:cs="仿宋"/>
          <w:b/>
          <w:bCs/>
          <w:color w:val="000000"/>
          <w:spacing w:val="3"/>
          <w:w w:val="98"/>
          <w:kern w:val="0"/>
        </w:rPr>
        <w:t>厂</w:t>
      </w:r>
      <w:r>
        <w:rPr>
          <w:rFonts w:ascii="仿宋" w:hAnsi="仿宋" w:eastAsia="仿宋" w:cs="仿宋"/>
          <w:b/>
          <w:bCs/>
          <w:color w:val="000000"/>
          <w:spacing w:val="-2"/>
          <w:kern w:val="0"/>
        </w:rPr>
        <w:t>区</w:t>
      </w:r>
      <w:r>
        <w:rPr>
          <w:rFonts w:ascii="仿宋" w:hAnsi="仿宋" w:eastAsia="仿宋" w:cs="仿宋"/>
          <w:b/>
          <w:bCs/>
          <w:color w:val="000000"/>
          <w:spacing w:val="1"/>
          <w:kern w:val="0"/>
        </w:rPr>
        <w:t>周</w:t>
      </w:r>
      <w:r>
        <w:rPr>
          <w:rFonts w:ascii="仿宋" w:hAnsi="仿宋" w:eastAsia="仿宋" w:cs="仿宋"/>
          <w:b/>
          <w:bCs/>
          <w:color w:val="000000"/>
          <w:kern w:val="0"/>
        </w:rPr>
        <w:t>边</w:t>
      </w:r>
      <w:r>
        <w:rPr>
          <w:rFonts w:ascii="仿宋" w:hAnsi="仿宋" w:eastAsia="仿宋" w:cs="仿宋"/>
          <w:b/>
          <w:bCs/>
          <w:color w:val="000000"/>
          <w:spacing w:val="7"/>
          <w:w w:val="96"/>
          <w:kern w:val="0"/>
        </w:rPr>
        <w:t>情</w:t>
      </w:r>
      <w:r>
        <w:rPr>
          <w:rFonts w:ascii="仿宋" w:hAnsi="仿宋" w:eastAsia="仿宋" w:cs="仿宋"/>
          <w:b/>
          <w:bCs/>
          <w:color w:val="000000"/>
          <w:spacing w:val="13"/>
          <w:w w:val="91"/>
          <w:kern w:val="0"/>
        </w:rPr>
        <w:t>况</w:t>
      </w:r>
      <w:r>
        <w:rPr>
          <w:rFonts w:ascii="仿宋" w:hAnsi="仿宋" w:eastAsia="仿宋" w:cs="仿宋"/>
          <w:b/>
          <w:bCs/>
          <w:color w:val="000000"/>
          <w:spacing w:val="9"/>
          <w:w w:val="90"/>
          <w:kern w:val="0"/>
        </w:rPr>
        <w:t>图</w:t>
      </w:r>
    </w:p>
    <w:p>
      <w:pPr>
        <w:autoSpaceDE w:val="0"/>
        <w:autoSpaceDN w:val="0"/>
        <w:spacing w:line="725" w:lineRule="exact"/>
        <w:jc w:val="left"/>
      </w:pPr>
    </w:p>
    <w:p>
      <w:pPr>
        <w:autoSpaceDE w:val="0"/>
        <w:autoSpaceDN w:val="0"/>
        <w:spacing w:line="236" w:lineRule="exact"/>
        <w:ind w:left="492"/>
        <w:jc w:val="left"/>
        <w:sectPr>
          <w:type w:val="continuous"/>
          <w:pgSz w:w="16840" w:h="11900"/>
          <w:pgMar w:top="1426" w:right="1690" w:bottom="992" w:left="1800" w:header="851" w:footer="992" w:gutter="0"/>
          <w:cols w:equalWidth="0" w:num="2">
            <w:col w:w="6113" w:space="150"/>
            <w:col w:w="7087"/>
          </w:cols>
        </w:sectPr>
      </w:pPr>
    </w:p>
    <w:p>
      <w:pPr>
        <w:spacing w:line="14" w:lineRule="exact"/>
        <w:jc w:val="center"/>
        <w:sectPr>
          <w:pgSz w:w="11900" w:h="16840"/>
          <w:pgMar w:top="1426" w:right="1274" w:bottom="992" w:left="1374" w:header="851" w:footer="992" w:gutter="0"/>
          <w:cols w:space="720" w:num="1"/>
        </w:sectPr>
      </w:pPr>
      <w:bookmarkStart w:id="20" w:name="_bookmark10"/>
      <w:bookmarkEnd w:id="20"/>
    </w:p>
    <w:p>
      <w:pPr>
        <w:autoSpaceDE w:val="0"/>
        <w:autoSpaceDN w:val="0"/>
        <w:spacing w:line="568" w:lineRule="exact"/>
        <w:ind w:left="425" w:right="6581"/>
        <w:jc w:val="left"/>
        <w:outlineLvl w:val="0"/>
        <w:rPr>
          <w:rFonts w:ascii="仿宋" w:hAnsi="仿宋" w:eastAsia="仿宋" w:cs="仿宋"/>
          <w:b/>
          <w:bCs/>
          <w:color w:val="000000"/>
          <w:kern w:val="0"/>
          <w:sz w:val="28"/>
        </w:rPr>
      </w:pPr>
      <w:bookmarkStart w:id="21" w:name="_Toc29549"/>
      <w:r>
        <w:rPr>
          <w:rFonts w:ascii="Times New Roman" w:hAnsi="Times New Roman" w:eastAsia="Times New Roman" w:cs="Times New Roman"/>
          <w:b/>
          <w:bCs/>
          <w:color w:val="000000"/>
          <w:spacing w:val="-3"/>
          <w:w w:val="103"/>
          <w:kern w:val="0"/>
          <w:sz w:val="28"/>
        </w:rPr>
        <w:t>2.</w:t>
      </w:r>
      <w:r>
        <w:rPr>
          <w:rFonts w:hint="eastAsia" w:ascii="Times New Roman" w:hAnsi="Times New Roman" w:eastAsia="宋体" w:cs="Times New Roman"/>
          <w:b/>
          <w:bCs/>
          <w:color w:val="000000"/>
          <w:spacing w:val="-3"/>
          <w:w w:val="103"/>
          <w:kern w:val="0"/>
          <w:sz w:val="28"/>
        </w:rPr>
        <w:t>3</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项</w:t>
      </w:r>
      <w:r>
        <w:rPr>
          <w:rFonts w:ascii="仿宋" w:hAnsi="仿宋" w:eastAsia="仿宋" w:cs="仿宋"/>
          <w:b/>
          <w:bCs/>
          <w:color w:val="000000"/>
          <w:spacing w:val="-1"/>
          <w:w w:val="98"/>
          <w:kern w:val="0"/>
          <w:sz w:val="28"/>
        </w:rPr>
        <w:t>目</w:t>
      </w:r>
      <w:r>
        <w:rPr>
          <w:rFonts w:ascii="仿宋" w:hAnsi="仿宋" w:eastAsia="仿宋" w:cs="仿宋"/>
          <w:b/>
          <w:bCs/>
          <w:color w:val="000000"/>
          <w:kern w:val="0"/>
          <w:sz w:val="28"/>
        </w:rPr>
        <w:t>产品</w:t>
      </w:r>
      <w:r>
        <w:rPr>
          <w:rFonts w:ascii="仿宋" w:hAnsi="仿宋" w:eastAsia="仿宋" w:cs="仿宋"/>
          <w:b/>
          <w:bCs/>
          <w:color w:val="000000"/>
          <w:spacing w:val="-7"/>
          <w:w w:val="103"/>
          <w:kern w:val="0"/>
          <w:sz w:val="28"/>
        </w:rPr>
        <w:t>方</w:t>
      </w:r>
      <w:r>
        <w:rPr>
          <w:rFonts w:ascii="仿宋" w:hAnsi="仿宋" w:eastAsia="仿宋" w:cs="仿宋"/>
          <w:b/>
          <w:bCs/>
          <w:color w:val="000000"/>
          <w:w w:val="101"/>
          <w:kern w:val="0"/>
          <w:sz w:val="28"/>
        </w:rPr>
        <w:t>案</w:t>
      </w:r>
      <w:bookmarkEnd w:id="21"/>
      <w:r>
        <w:rPr>
          <w:rFonts w:ascii="仿宋" w:hAnsi="仿宋" w:eastAsia="仿宋" w:cs="仿宋"/>
          <w:b/>
          <w:bCs/>
          <w:color w:val="000000"/>
          <w:kern w:val="0"/>
          <w:sz w:val="28"/>
        </w:rPr>
        <w:t xml:space="preserve"> </w:t>
      </w:r>
    </w:p>
    <w:p>
      <w:pPr>
        <w:autoSpaceDE w:val="0"/>
        <w:autoSpaceDN w:val="0"/>
        <w:spacing w:line="568" w:lineRule="exact"/>
        <w:ind w:left="425" w:right="6581"/>
        <w:jc w:val="left"/>
        <w:outlineLvl w:val="1"/>
      </w:pPr>
      <w:bookmarkStart w:id="22" w:name="_Toc24711"/>
      <w:r>
        <w:rPr>
          <w:rFonts w:ascii="Times New Roman" w:hAnsi="Times New Roman" w:eastAsia="Times New Roman" w:cs="Times New Roman"/>
          <w:b/>
          <w:bCs/>
          <w:color w:val="000000"/>
          <w:kern w:val="0"/>
          <w:sz w:val="28"/>
        </w:rPr>
        <w:t>2.</w:t>
      </w:r>
      <w:r>
        <w:rPr>
          <w:rFonts w:hint="eastAsia" w:ascii="Times New Roman" w:hAnsi="Times New Roman" w:eastAsia="宋体" w:cs="Times New Roman"/>
          <w:b/>
          <w:bCs/>
          <w:color w:val="000000"/>
          <w:kern w:val="0"/>
          <w:sz w:val="28"/>
        </w:rPr>
        <w:t>3</w:t>
      </w:r>
      <w:r>
        <w:rPr>
          <w:rFonts w:ascii="Times New Roman" w:hAnsi="Times New Roman" w:eastAsia="Times New Roman" w:cs="Times New Roman"/>
          <w:b/>
          <w:bCs/>
          <w:color w:val="000000"/>
          <w:kern w:val="0"/>
          <w:sz w:val="28"/>
        </w:rPr>
        <w:t>.1</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10"/>
          <w:w w:val="96"/>
          <w:kern w:val="0"/>
          <w:sz w:val="28"/>
        </w:rPr>
        <w:t>产</w:t>
      </w:r>
      <w:r>
        <w:rPr>
          <w:rFonts w:ascii="仿宋" w:hAnsi="仿宋" w:eastAsia="仿宋" w:cs="仿宋"/>
          <w:b/>
          <w:bCs/>
          <w:color w:val="000000"/>
          <w:spacing w:val="-4"/>
          <w:w w:val="98"/>
          <w:kern w:val="0"/>
          <w:sz w:val="28"/>
        </w:rPr>
        <w:t>品</w:t>
      </w:r>
      <w:r>
        <w:rPr>
          <w:rFonts w:ascii="仿宋" w:hAnsi="仿宋" w:eastAsia="仿宋" w:cs="仿宋"/>
          <w:b/>
          <w:bCs/>
          <w:color w:val="000000"/>
          <w:kern w:val="0"/>
          <w:sz w:val="28"/>
        </w:rPr>
        <w:t>方</w:t>
      </w:r>
      <w:r>
        <w:rPr>
          <w:rFonts w:ascii="仿宋" w:hAnsi="仿宋" w:eastAsia="仿宋" w:cs="仿宋"/>
          <w:b/>
          <w:bCs/>
          <w:color w:val="000000"/>
          <w:spacing w:val="1"/>
          <w:kern w:val="0"/>
          <w:sz w:val="28"/>
        </w:rPr>
        <w:t>案</w:t>
      </w:r>
      <w:bookmarkEnd w:id="22"/>
    </w:p>
    <w:p>
      <w:pPr>
        <w:spacing w:line="14" w:lineRule="exact"/>
        <w:jc w:val="center"/>
        <w:sectPr>
          <w:type w:val="continuous"/>
          <w:pgSz w:w="11900" w:h="16840"/>
          <w:pgMar w:top="1426" w:right="1274" w:bottom="992" w:left="1374" w:header="851" w:footer="992" w:gutter="0"/>
          <w:cols w:space="0" w:num="1"/>
        </w:sectPr>
      </w:pPr>
    </w:p>
    <w:p>
      <w:pPr>
        <w:autoSpaceDE w:val="0"/>
        <w:autoSpaceDN w:val="0"/>
        <w:spacing w:before="143" w:line="279" w:lineRule="exact"/>
        <w:ind w:left="3623"/>
        <w:jc w:val="left"/>
      </w:pPr>
      <w:r>
        <w:rPr>
          <w:rFonts w:ascii="仿宋" w:hAnsi="仿宋" w:eastAsia="仿宋" w:cs="仿宋"/>
          <w:b/>
          <w:bCs/>
          <w:color w:val="000000"/>
          <w:spacing w:val="5"/>
          <w:w w:val="97"/>
          <w:kern w:val="0"/>
        </w:rPr>
        <w:t>表</w:t>
      </w:r>
      <w:r>
        <w:rPr>
          <w:rFonts w:ascii="仿宋" w:hAnsi="仿宋" w:eastAsia="仿宋" w:cs="仿宋"/>
          <w:b/>
          <w:bCs/>
          <w:color w:val="000000"/>
          <w:w w:val="45"/>
          <w:kern w:val="0"/>
        </w:rPr>
        <w:t xml:space="preserve"> </w:t>
      </w:r>
      <w:r>
        <w:rPr>
          <w:rFonts w:ascii="Times New Roman" w:hAnsi="Times New Roman" w:eastAsia="Times New Roman" w:cs="Times New Roman"/>
          <w:b/>
          <w:bCs/>
          <w:color w:val="000000"/>
          <w:kern w:val="0"/>
        </w:rPr>
        <w:t>2-1</w:t>
      </w:r>
      <w:r>
        <w:rPr>
          <w:rFonts w:ascii="Times New Roman" w:hAnsi="Times New Roman" w:eastAsia="Times New Roman" w:cs="Times New Roman"/>
          <w:b/>
          <w:bCs/>
          <w:color w:val="000000"/>
          <w:spacing w:val="54"/>
          <w:kern w:val="0"/>
        </w:rPr>
        <w:t xml:space="preserve"> </w:t>
      </w:r>
      <w:r>
        <w:rPr>
          <w:rFonts w:ascii="仿宋" w:hAnsi="仿宋" w:eastAsia="仿宋" w:cs="仿宋"/>
          <w:b/>
          <w:bCs/>
          <w:color w:val="000000"/>
          <w:spacing w:val="5"/>
          <w:w w:val="97"/>
          <w:kern w:val="0"/>
        </w:rPr>
        <w:t>项</w:t>
      </w:r>
      <w:r>
        <w:rPr>
          <w:rFonts w:ascii="仿宋" w:hAnsi="仿宋" w:eastAsia="仿宋" w:cs="仿宋"/>
          <w:b/>
          <w:bCs/>
          <w:color w:val="000000"/>
          <w:spacing w:val="19"/>
          <w:w w:val="89"/>
          <w:kern w:val="0"/>
        </w:rPr>
        <w:t>目</w:t>
      </w:r>
      <w:r>
        <w:rPr>
          <w:rFonts w:ascii="仿宋" w:hAnsi="仿宋" w:eastAsia="仿宋" w:cs="仿宋"/>
          <w:b/>
          <w:bCs/>
          <w:color w:val="000000"/>
          <w:spacing w:val="5"/>
          <w:w w:val="89"/>
          <w:kern w:val="0"/>
        </w:rPr>
        <w:t>产</w:t>
      </w:r>
      <w:r>
        <w:rPr>
          <w:rFonts w:ascii="仿宋" w:hAnsi="仿宋" w:eastAsia="仿宋" w:cs="仿宋"/>
          <w:b/>
          <w:bCs/>
          <w:color w:val="000000"/>
          <w:spacing w:val="2"/>
          <w:w w:val="97"/>
          <w:kern w:val="0"/>
        </w:rPr>
        <w:t>品</w:t>
      </w:r>
      <w:r>
        <w:rPr>
          <w:rFonts w:ascii="仿宋" w:hAnsi="仿宋" w:eastAsia="仿宋" w:cs="仿宋"/>
          <w:b/>
          <w:bCs/>
          <w:color w:val="000000"/>
          <w:spacing w:val="5"/>
          <w:w w:val="96"/>
          <w:kern w:val="0"/>
        </w:rPr>
        <w:t>方</w:t>
      </w:r>
      <w:r>
        <w:rPr>
          <w:rFonts w:ascii="仿宋" w:hAnsi="仿宋" w:eastAsia="仿宋" w:cs="仿宋"/>
          <w:b/>
          <w:bCs/>
          <w:color w:val="000000"/>
          <w:spacing w:val="-2"/>
          <w:w w:val="99"/>
          <w:kern w:val="0"/>
        </w:rPr>
        <w:t>案</w:t>
      </w:r>
    </w:p>
    <w:p>
      <w:pPr>
        <w:spacing w:line="14" w:lineRule="exact"/>
        <w:jc w:val="center"/>
        <w:sectPr>
          <w:type w:val="continuous"/>
          <w:pgSz w:w="11900" w:h="16840"/>
          <w:pgMar w:top="1426" w:right="1274" w:bottom="992" w:left="1374" w:header="851" w:footer="992" w:gutter="0"/>
          <w:cols w:space="0" w:num="1"/>
        </w:sectPr>
      </w:pPr>
    </w:p>
    <w:p>
      <w:pPr>
        <w:spacing w:line="14" w:lineRule="exact"/>
        <w:jc w:val="center"/>
      </w:pPr>
    </w:p>
    <w:tbl>
      <w:tblPr>
        <w:tblStyle w:val="12"/>
        <w:tblW w:w="0" w:type="auto"/>
        <w:tblInd w:w="0" w:type="dxa"/>
        <w:tblLayout w:type="autofit"/>
        <w:tblCellMar>
          <w:top w:w="0" w:type="dxa"/>
          <w:left w:w="0" w:type="dxa"/>
          <w:bottom w:w="0" w:type="dxa"/>
          <w:right w:w="0" w:type="dxa"/>
        </w:tblCellMar>
      </w:tblPr>
      <w:tblGrid>
        <w:gridCol w:w="811"/>
        <w:gridCol w:w="3703"/>
        <w:gridCol w:w="1770"/>
        <w:gridCol w:w="1553"/>
        <w:gridCol w:w="1315"/>
      </w:tblGrid>
      <w:tr>
        <w:tblPrEx>
          <w:tblCellMar>
            <w:top w:w="0" w:type="dxa"/>
            <w:left w:w="0" w:type="dxa"/>
            <w:bottom w:w="0" w:type="dxa"/>
            <w:right w:w="0" w:type="dxa"/>
          </w:tblCellMar>
        </w:tblPrEx>
        <w:trPr>
          <w:trHeight w:val="564" w:hRule="exact"/>
        </w:trPr>
        <w:tc>
          <w:tcPr>
            <w:tcW w:w="811" w:type="dxa"/>
            <w:tcBorders>
              <w:top w:val="single" w:color="000000" w:sz="2" w:space="0"/>
              <w:bottom w:val="single" w:color="000000" w:sz="2" w:space="0"/>
              <w:right w:val="single" w:color="000000" w:sz="2" w:space="0"/>
            </w:tcBorders>
          </w:tcPr>
          <w:p>
            <w:pPr>
              <w:autoSpaceDE w:val="0"/>
              <w:autoSpaceDN w:val="0"/>
              <w:spacing w:before="184" w:line="213" w:lineRule="exact"/>
              <w:ind w:left="195"/>
              <w:jc w:val="left"/>
            </w:pPr>
            <w:r>
              <w:rPr>
                <w:rFonts w:ascii="仿宋" w:hAnsi="仿宋" w:eastAsia="仿宋" w:cs="仿宋"/>
                <w:b/>
                <w:bCs/>
                <w:color w:val="000000"/>
                <w:spacing w:val="5"/>
                <w:w w:val="97"/>
                <w:kern w:val="0"/>
              </w:rPr>
              <w:t>序</w:t>
            </w:r>
            <w:r>
              <w:rPr>
                <w:rFonts w:ascii="仿宋" w:hAnsi="仿宋" w:eastAsia="仿宋" w:cs="仿宋"/>
                <w:b/>
                <w:bCs/>
                <w:color w:val="000000"/>
                <w:spacing w:val="19"/>
                <w:w w:val="89"/>
                <w:kern w:val="0"/>
              </w:rPr>
              <w:t>号</w:t>
            </w:r>
          </w:p>
        </w:tc>
        <w:tc>
          <w:tcPr>
            <w:tcW w:w="3703" w:type="dxa"/>
            <w:tcBorders>
              <w:top w:val="single" w:color="000000" w:sz="2" w:space="0"/>
              <w:left w:val="single" w:color="000000" w:sz="2" w:space="0"/>
              <w:bottom w:val="single" w:color="000000" w:sz="2" w:space="0"/>
              <w:right w:val="single" w:color="000000" w:sz="2" w:space="0"/>
            </w:tcBorders>
          </w:tcPr>
          <w:p>
            <w:pPr>
              <w:autoSpaceDE w:val="0"/>
              <w:autoSpaceDN w:val="0"/>
              <w:spacing w:before="184" w:line="213" w:lineRule="exact"/>
              <w:ind w:left="115"/>
              <w:jc w:val="left"/>
            </w:pPr>
            <w:r>
              <w:rPr>
                <w:rFonts w:ascii="仿宋" w:hAnsi="仿宋" w:eastAsia="仿宋" w:cs="仿宋"/>
                <w:b/>
                <w:bCs/>
                <w:color w:val="000000"/>
                <w:spacing w:val="5"/>
                <w:w w:val="97"/>
                <w:kern w:val="0"/>
              </w:rPr>
              <w:t>工</w:t>
            </w:r>
            <w:r>
              <w:rPr>
                <w:rFonts w:ascii="仿宋" w:hAnsi="仿宋" w:eastAsia="仿宋" w:cs="仿宋"/>
                <w:b/>
                <w:bCs/>
                <w:color w:val="000000"/>
                <w:spacing w:val="19"/>
                <w:w w:val="89"/>
                <w:kern w:val="0"/>
              </w:rPr>
              <w:t>程</w:t>
            </w:r>
            <w:r>
              <w:rPr>
                <w:rFonts w:ascii="仿宋" w:hAnsi="仿宋" w:eastAsia="仿宋" w:cs="仿宋"/>
                <w:b/>
                <w:bCs/>
                <w:color w:val="000000"/>
                <w:spacing w:val="5"/>
                <w:w w:val="89"/>
                <w:kern w:val="0"/>
              </w:rPr>
              <w:t>名</w:t>
            </w:r>
            <w:r>
              <w:rPr>
                <w:rFonts w:ascii="仿宋" w:hAnsi="仿宋" w:eastAsia="仿宋" w:cs="仿宋"/>
                <w:b/>
                <w:bCs/>
                <w:color w:val="000000"/>
                <w:spacing w:val="2"/>
                <w:w w:val="97"/>
                <w:kern w:val="0"/>
              </w:rPr>
              <w:t>称</w:t>
            </w:r>
            <w:r>
              <w:rPr>
                <w:rFonts w:ascii="仿宋" w:hAnsi="仿宋" w:eastAsia="仿宋" w:cs="仿宋"/>
                <w:b/>
                <w:bCs/>
                <w:color w:val="000000"/>
                <w:spacing w:val="5"/>
                <w:w w:val="96"/>
                <w:kern w:val="0"/>
              </w:rPr>
              <w:t>（</w:t>
            </w:r>
            <w:r>
              <w:rPr>
                <w:rFonts w:ascii="仿宋" w:hAnsi="仿宋" w:eastAsia="仿宋" w:cs="仿宋"/>
                <w:b/>
                <w:bCs/>
                <w:color w:val="000000"/>
                <w:spacing w:val="-2"/>
                <w:w w:val="99"/>
                <w:kern w:val="0"/>
              </w:rPr>
              <w:t>车</w:t>
            </w:r>
            <w:r>
              <w:rPr>
                <w:rFonts w:ascii="仿宋" w:hAnsi="仿宋" w:eastAsia="仿宋" w:cs="仿宋"/>
                <w:b/>
                <w:bCs/>
                <w:color w:val="000000"/>
                <w:kern w:val="0"/>
              </w:rPr>
              <w:t>间</w:t>
            </w:r>
            <w:r>
              <w:rPr>
                <w:rFonts w:ascii="仿宋" w:hAnsi="仿宋" w:eastAsia="仿宋" w:cs="仿宋"/>
                <w:b/>
                <w:bCs/>
                <w:color w:val="000000"/>
                <w:spacing w:val="2"/>
                <w:kern w:val="0"/>
              </w:rPr>
              <w:t>、</w:t>
            </w:r>
            <w:r>
              <w:rPr>
                <w:rFonts w:ascii="仿宋" w:hAnsi="仿宋" w:eastAsia="仿宋" w:cs="仿宋"/>
                <w:b/>
                <w:bCs/>
                <w:color w:val="000000"/>
                <w:spacing w:val="7"/>
                <w:w w:val="96"/>
                <w:kern w:val="0"/>
              </w:rPr>
              <w:t>生</w:t>
            </w:r>
            <w:r>
              <w:rPr>
                <w:rFonts w:ascii="仿宋" w:hAnsi="仿宋" w:eastAsia="仿宋" w:cs="仿宋"/>
                <w:b/>
                <w:bCs/>
                <w:color w:val="000000"/>
                <w:w w:val="97"/>
                <w:kern w:val="0"/>
              </w:rPr>
              <w:t>产</w:t>
            </w:r>
            <w:r>
              <w:rPr>
                <w:rFonts w:ascii="仿宋" w:hAnsi="仿宋" w:eastAsia="仿宋" w:cs="仿宋"/>
                <w:b/>
                <w:bCs/>
                <w:color w:val="000000"/>
                <w:spacing w:val="5"/>
                <w:w w:val="97"/>
                <w:kern w:val="0"/>
              </w:rPr>
              <w:t>装</w:t>
            </w:r>
            <w:r>
              <w:rPr>
                <w:rFonts w:ascii="仿宋" w:hAnsi="仿宋" w:eastAsia="仿宋" w:cs="仿宋"/>
                <w:b/>
                <w:bCs/>
                <w:color w:val="000000"/>
                <w:spacing w:val="19"/>
                <w:w w:val="89"/>
                <w:kern w:val="0"/>
              </w:rPr>
              <w:t>置</w:t>
            </w:r>
            <w:r>
              <w:rPr>
                <w:rFonts w:ascii="仿宋" w:hAnsi="仿宋" w:eastAsia="仿宋" w:cs="仿宋"/>
                <w:b/>
                <w:bCs/>
                <w:color w:val="000000"/>
                <w:spacing w:val="5"/>
                <w:w w:val="89"/>
                <w:kern w:val="0"/>
              </w:rPr>
              <w:t>或</w:t>
            </w:r>
            <w:r>
              <w:rPr>
                <w:rFonts w:ascii="仿宋" w:hAnsi="仿宋" w:eastAsia="仿宋" w:cs="仿宋"/>
                <w:b/>
                <w:bCs/>
                <w:color w:val="000000"/>
                <w:spacing w:val="19"/>
                <w:w w:val="89"/>
                <w:kern w:val="0"/>
              </w:rPr>
              <w:t>生</w:t>
            </w:r>
            <w:r>
              <w:rPr>
                <w:rFonts w:ascii="仿宋" w:hAnsi="仿宋" w:eastAsia="仿宋" w:cs="仿宋"/>
                <w:b/>
                <w:bCs/>
                <w:color w:val="000000"/>
                <w:spacing w:val="5"/>
                <w:w w:val="89"/>
                <w:kern w:val="0"/>
              </w:rPr>
              <w:t>产</w:t>
            </w:r>
            <w:r>
              <w:rPr>
                <w:rFonts w:ascii="仿宋" w:hAnsi="仿宋" w:eastAsia="仿宋" w:cs="仿宋"/>
                <w:b/>
                <w:bCs/>
                <w:color w:val="000000"/>
                <w:w w:val="98"/>
                <w:kern w:val="0"/>
              </w:rPr>
              <w:t>线</w:t>
            </w:r>
            <w:r>
              <w:rPr>
                <w:rFonts w:ascii="仿宋" w:hAnsi="仿宋" w:eastAsia="仿宋" w:cs="仿宋"/>
                <w:b/>
                <w:bCs/>
                <w:color w:val="000000"/>
                <w:spacing w:val="5"/>
                <w:w w:val="97"/>
                <w:kern w:val="0"/>
              </w:rPr>
              <w:t>）</w:t>
            </w:r>
          </w:p>
        </w:tc>
        <w:tc>
          <w:tcPr>
            <w:tcW w:w="1770" w:type="dxa"/>
            <w:tcBorders>
              <w:top w:val="single" w:color="000000" w:sz="2" w:space="0"/>
              <w:left w:val="single" w:color="000000" w:sz="2" w:space="0"/>
              <w:bottom w:val="single" w:color="000000" w:sz="2" w:space="0"/>
              <w:right w:val="single" w:color="000000" w:sz="2" w:space="0"/>
            </w:tcBorders>
          </w:tcPr>
          <w:p>
            <w:pPr>
              <w:autoSpaceDE w:val="0"/>
              <w:autoSpaceDN w:val="0"/>
              <w:spacing w:before="184" w:line="213" w:lineRule="exact"/>
              <w:ind w:left="150"/>
              <w:jc w:val="left"/>
            </w:pPr>
            <w:r>
              <w:rPr>
                <w:rFonts w:ascii="仿宋" w:hAnsi="仿宋" w:eastAsia="仿宋" w:cs="仿宋"/>
                <w:b/>
                <w:bCs/>
                <w:color w:val="000000"/>
                <w:spacing w:val="5"/>
                <w:w w:val="97"/>
                <w:kern w:val="0"/>
              </w:rPr>
              <w:t>产</w:t>
            </w:r>
            <w:r>
              <w:rPr>
                <w:rFonts w:ascii="仿宋" w:hAnsi="仿宋" w:eastAsia="仿宋" w:cs="仿宋"/>
                <w:b/>
                <w:bCs/>
                <w:color w:val="000000"/>
                <w:spacing w:val="19"/>
                <w:w w:val="89"/>
                <w:kern w:val="0"/>
              </w:rPr>
              <w:t>品</w:t>
            </w:r>
            <w:r>
              <w:rPr>
                <w:rFonts w:ascii="仿宋" w:hAnsi="仿宋" w:eastAsia="仿宋" w:cs="仿宋"/>
                <w:b/>
                <w:bCs/>
                <w:color w:val="000000"/>
                <w:spacing w:val="5"/>
                <w:w w:val="89"/>
                <w:kern w:val="0"/>
              </w:rPr>
              <w:t>名</w:t>
            </w:r>
            <w:r>
              <w:rPr>
                <w:rFonts w:ascii="仿宋" w:hAnsi="仿宋" w:eastAsia="仿宋" w:cs="仿宋"/>
                <w:b/>
                <w:bCs/>
                <w:color w:val="000000"/>
                <w:spacing w:val="2"/>
                <w:w w:val="97"/>
                <w:kern w:val="0"/>
              </w:rPr>
              <w:t>称</w:t>
            </w:r>
            <w:r>
              <w:rPr>
                <w:rFonts w:ascii="仿宋" w:hAnsi="仿宋" w:eastAsia="仿宋" w:cs="仿宋"/>
                <w:b/>
                <w:bCs/>
                <w:color w:val="000000"/>
                <w:spacing w:val="5"/>
                <w:w w:val="96"/>
                <w:kern w:val="0"/>
              </w:rPr>
              <w:t>及</w:t>
            </w:r>
            <w:r>
              <w:rPr>
                <w:rFonts w:ascii="仿宋" w:hAnsi="仿宋" w:eastAsia="仿宋" w:cs="仿宋"/>
                <w:b/>
                <w:bCs/>
                <w:color w:val="000000"/>
                <w:spacing w:val="-2"/>
                <w:w w:val="99"/>
                <w:kern w:val="0"/>
              </w:rPr>
              <w:t>规</w:t>
            </w:r>
            <w:r>
              <w:rPr>
                <w:rFonts w:ascii="仿宋" w:hAnsi="仿宋" w:eastAsia="仿宋" w:cs="仿宋"/>
                <w:b/>
                <w:bCs/>
                <w:color w:val="000000"/>
                <w:kern w:val="0"/>
              </w:rPr>
              <w:t>格</w:t>
            </w:r>
          </w:p>
        </w:tc>
        <w:tc>
          <w:tcPr>
            <w:tcW w:w="1553" w:type="dxa"/>
            <w:tcBorders>
              <w:top w:val="single" w:color="000000" w:sz="2" w:space="0"/>
              <w:left w:val="single" w:color="000000" w:sz="2" w:space="0"/>
              <w:bottom w:val="single" w:color="000000" w:sz="2" w:space="0"/>
              <w:right w:val="single" w:color="000000" w:sz="2" w:space="0"/>
            </w:tcBorders>
          </w:tcPr>
          <w:p>
            <w:pPr>
              <w:autoSpaceDE w:val="0"/>
              <w:autoSpaceDN w:val="0"/>
              <w:spacing w:before="184" w:line="213" w:lineRule="exact"/>
              <w:ind w:left="356"/>
              <w:jc w:val="left"/>
            </w:pPr>
            <w:r>
              <w:rPr>
                <w:rFonts w:ascii="仿宋" w:hAnsi="仿宋" w:eastAsia="仿宋" w:cs="仿宋"/>
                <w:b/>
                <w:bCs/>
                <w:color w:val="000000"/>
                <w:spacing w:val="5"/>
                <w:w w:val="97"/>
                <w:kern w:val="0"/>
              </w:rPr>
              <w:t>设</w:t>
            </w:r>
            <w:r>
              <w:rPr>
                <w:rFonts w:ascii="仿宋" w:hAnsi="仿宋" w:eastAsia="仿宋" w:cs="仿宋"/>
                <w:b/>
                <w:bCs/>
                <w:color w:val="000000"/>
                <w:spacing w:val="19"/>
                <w:w w:val="89"/>
                <w:kern w:val="0"/>
              </w:rPr>
              <w:t>计</w:t>
            </w:r>
            <w:r>
              <w:rPr>
                <w:rFonts w:ascii="仿宋" w:hAnsi="仿宋" w:eastAsia="仿宋" w:cs="仿宋"/>
                <w:b/>
                <w:bCs/>
                <w:color w:val="000000"/>
                <w:spacing w:val="5"/>
                <w:w w:val="89"/>
                <w:kern w:val="0"/>
              </w:rPr>
              <w:t>能</w:t>
            </w:r>
            <w:r>
              <w:rPr>
                <w:rFonts w:ascii="仿宋" w:hAnsi="仿宋" w:eastAsia="仿宋" w:cs="仿宋"/>
                <w:b/>
                <w:bCs/>
                <w:color w:val="000000"/>
                <w:spacing w:val="19"/>
                <w:w w:val="89"/>
                <w:kern w:val="0"/>
              </w:rPr>
              <w:t>力</w:t>
            </w:r>
          </w:p>
        </w:tc>
        <w:tc>
          <w:tcPr>
            <w:tcW w:w="1315" w:type="dxa"/>
            <w:tcBorders>
              <w:top w:val="single" w:color="000000" w:sz="2" w:space="0"/>
              <w:left w:val="single" w:color="000000" w:sz="2" w:space="0"/>
              <w:bottom w:val="single" w:color="000000" w:sz="2" w:space="0"/>
            </w:tcBorders>
          </w:tcPr>
          <w:p>
            <w:pPr>
              <w:autoSpaceDE w:val="0"/>
              <w:autoSpaceDN w:val="0"/>
              <w:spacing w:before="184" w:line="213" w:lineRule="exact"/>
              <w:ind w:left="132"/>
              <w:jc w:val="left"/>
            </w:pPr>
            <w:r>
              <w:rPr>
                <w:rFonts w:ascii="仿宋" w:hAnsi="仿宋" w:eastAsia="仿宋" w:cs="仿宋"/>
                <w:b/>
                <w:bCs/>
                <w:color w:val="000000"/>
                <w:spacing w:val="5"/>
                <w:w w:val="97"/>
                <w:kern w:val="0"/>
              </w:rPr>
              <w:t>年</w:t>
            </w:r>
            <w:r>
              <w:rPr>
                <w:rFonts w:ascii="仿宋" w:hAnsi="仿宋" w:eastAsia="仿宋" w:cs="仿宋"/>
                <w:b/>
                <w:bCs/>
                <w:color w:val="000000"/>
                <w:spacing w:val="19"/>
                <w:w w:val="89"/>
                <w:kern w:val="0"/>
              </w:rPr>
              <w:t>运</w:t>
            </w:r>
            <w:r>
              <w:rPr>
                <w:rFonts w:ascii="仿宋" w:hAnsi="仿宋" w:eastAsia="仿宋" w:cs="仿宋"/>
                <w:b/>
                <w:bCs/>
                <w:color w:val="000000"/>
                <w:spacing w:val="5"/>
                <w:w w:val="89"/>
                <w:kern w:val="0"/>
              </w:rPr>
              <w:t>行</w:t>
            </w:r>
            <w:r>
              <w:rPr>
                <w:rFonts w:ascii="仿宋" w:hAnsi="仿宋" w:eastAsia="仿宋" w:cs="仿宋"/>
                <w:b/>
                <w:bCs/>
                <w:color w:val="000000"/>
                <w:spacing w:val="2"/>
                <w:w w:val="97"/>
                <w:kern w:val="0"/>
              </w:rPr>
              <w:t>时</w:t>
            </w:r>
            <w:r>
              <w:rPr>
                <w:rFonts w:ascii="仿宋" w:hAnsi="仿宋" w:eastAsia="仿宋" w:cs="仿宋"/>
                <w:b/>
                <w:bCs/>
                <w:color w:val="000000"/>
                <w:spacing w:val="5"/>
                <w:w w:val="96"/>
                <w:kern w:val="0"/>
              </w:rPr>
              <w:t>间</w:t>
            </w:r>
          </w:p>
        </w:tc>
      </w:tr>
      <w:tr>
        <w:tblPrEx>
          <w:tblCellMar>
            <w:top w:w="0" w:type="dxa"/>
            <w:left w:w="0" w:type="dxa"/>
            <w:bottom w:w="0" w:type="dxa"/>
            <w:right w:w="0" w:type="dxa"/>
          </w:tblCellMar>
        </w:tblPrEx>
        <w:trPr>
          <w:trHeight w:val="322" w:hRule="exact"/>
        </w:trPr>
        <w:tc>
          <w:tcPr>
            <w:tcW w:w="811" w:type="dxa"/>
            <w:tcBorders>
              <w:top w:val="single" w:color="000000" w:sz="2" w:space="0"/>
              <w:bottom w:val="single" w:color="000000" w:sz="2" w:space="0"/>
              <w:right w:val="single" w:color="000000" w:sz="2" w:space="0"/>
            </w:tcBorders>
          </w:tcPr>
          <w:p>
            <w:pPr>
              <w:autoSpaceDE w:val="0"/>
              <w:autoSpaceDN w:val="0"/>
              <w:spacing w:before="26" w:line="274" w:lineRule="exact"/>
              <w:ind w:left="353"/>
              <w:jc w:val="left"/>
            </w:pPr>
            <w:r>
              <w:rPr>
                <w:rFonts w:ascii="Times New Roman" w:hAnsi="Times New Roman" w:eastAsia="Times New Roman" w:cs="Times New Roman"/>
                <w:bCs/>
                <w:color w:val="000000"/>
                <w:kern w:val="0"/>
              </w:rPr>
              <w:t>1</w:t>
            </w:r>
          </w:p>
        </w:tc>
        <w:tc>
          <w:tcPr>
            <w:tcW w:w="3703" w:type="dxa"/>
            <w:tcBorders>
              <w:top w:val="single" w:color="000000" w:sz="2" w:space="0"/>
              <w:left w:val="single" w:color="000000" w:sz="2" w:space="0"/>
              <w:bottom w:val="single" w:color="000000" w:sz="2" w:space="0"/>
              <w:right w:val="single" w:color="000000" w:sz="2" w:space="0"/>
            </w:tcBorders>
          </w:tcPr>
          <w:p>
            <w:pPr>
              <w:autoSpaceDE w:val="0"/>
              <w:autoSpaceDN w:val="0"/>
              <w:spacing w:before="57" w:line="213" w:lineRule="exact"/>
              <w:jc w:val="left"/>
            </w:pPr>
            <w:r>
              <w:rPr>
                <w:rFonts w:hint="eastAsia" w:ascii="仿宋" w:hAnsi="仿宋" w:eastAsia="仿宋" w:cs="仿宋"/>
                <w:bCs/>
                <w:color w:val="000000"/>
                <w:spacing w:val="-1"/>
                <w:kern w:val="0"/>
              </w:rPr>
              <w:t>智能电源芯片封装测试生产线</w:t>
            </w:r>
          </w:p>
        </w:tc>
        <w:tc>
          <w:tcPr>
            <w:tcW w:w="1770" w:type="dxa"/>
            <w:tcBorders>
              <w:top w:val="single" w:color="000000" w:sz="2" w:space="0"/>
              <w:left w:val="single" w:color="000000" w:sz="2" w:space="0"/>
              <w:bottom w:val="single" w:color="000000" w:sz="2" w:space="0"/>
              <w:right w:val="single" w:color="000000" w:sz="2" w:space="0"/>
            </w:tcBorders>
          </w:tcPr>
          <w:p>
            <w:pPr>
              <w:autoSpaceDE w:val="0"/>
              <w:autoSpaceDN w:val="0"/>
              <w:spacing w:before="57" w:line="213" w:lineRule="exact"/>
              <w:ind w:left="255"/>
              <w:jc w:val="left"/>
            </w:pPr>
            <w:r>
              <w:rPr>
                <w:rFonts w:hint="eastAsia" w:ascii="仿宋" w:hAnsi="仿宋" w:eastAsia="仿宋" w:cs="仿宋"/>
                <w:bCs/>
                <w:color w:val="000000"/>
                <w:spacing w:val="-1"/>
                <w:kern w:val="0"/>
              </w:rPr>
              <w:t>PDFN系列产品</w:t>
            </w:r>
          </w:p>
        </w:tc>
        <w:tc>
          <w:tcPr>
            <w:tcW w:w="1553" w:type="dxa"/>
            <w:tcBorders>
              <w:top w:val="single" w:color="000000" w:sz="2" w:space="0"/>
              <w:left w:val="single" w:color="000000" w:sz="2" w:space="0"/>
              <w:bottom w:val="single" w:color="000000" w:sz="2" w:space="0"/>
              <w:right w:val="single" w:color="000000" w:sz="2" w:space="0"/>
            </w:tcBorders>
          </w:tcPr>
          <w:p>
            <w:pPr>
              <w:autoSpaceDE w:val="0"/>
              <w:autoSpaceDN w:val="0"/>
              <w:spacing w:before="26" w:line="274" w:lineRule="exact"/>
              <w:ind w:left="251"/>
              <w:jc w:val="left"/>
              <w:rPr>
                <w:rFonts w:eastAsia="宋体"/>
              </w:rPr>
            </w:pPr>
            <w:r>
              <w:rPr>
                <w:rFonts w:ascii="Times New Roman" w:hAnsi="Times New Roman" w:eastAsia="Times New Roman" w:cs="Times New Roman"/>
                <w:bCs/>
                <w:color w:val="000000"/>
                <w:kern w:val="0"/>
              </w:rPr>
              <w:t>1</w:t>
            </w:r>
            <w:r>
              <w:rPr>
                <w:rFonts w:hint="eastAsia" w:ascii="Times New Roman" w:hAnsi="Times New Roman" w:eastAsia="宋体" w:cs="Times New Roman"/>
                <w:bCs/>
                <w:color w:val="000000"/>
                <w:kern w:val="0"/>
              </w:rPr>
              <w:t>2</w:t>
            </w:r>
            <w:r>
              <w:rPr>
                <w:rFonts w:ascii="仿宋" w:hAnsi="仿宋" w:eastAsia="仿宋" w:cs="仿宋"/>
                <w:bCs/>
                <w:color w:val="000000"/>
                <w:spacing w:val="-1"/>
                <w:kern w:val="0"/>
              </w:rPr>
              <w:t>亿</w:t>
            </w:r>
            <w:r>
              <w:rPr>
                <w:rFonts w:ascii="仿宋" w:hAnsi="仿宋" w:eastAsia="仿宋" w:cs="仿宋"/>
                <w:bCs/>
                <w:color w:val="000000"/>
                <w:spacing w:val="-2"/>
                <w:kern w:val="0"/>
              </w:rPr>
              <w:t>块</w:t>
            </w:r>
          </w:p>
        </w:tc>
        <w:tc>
          <w:tcPr>
            <w:tcW w:w="1315" w:type="dxa"/>
            <w:tcBorders>
              <w:top w:val="single" w:color="000000" w:sz="2" w:space="0"/>
              <w:left w:val="single" w:color="000000" w:sz="2" w:space="0"/>
              <w:bottom w:val="single" w:color="000000" w:sz="2" w:space="0"/>
            </w:tcBorders>
          </w:tcPr>
          <w:p>
            <w:pPr>
              <w:autoSpaceDE w:val="0"/>
              <w:autoSpaceDN w:val="0"/>
              <w:spacing w:before="26" w:line="274" w:lineRule="exact"/>
              <w:ind w:left="396"/>
              <w:jc w:val="left"/>
            </w:pPr>
            <w:r>
              <w:rPr>
                <w:rFonts w:ascii="Times New Roman" w:hAnsi="Times New Roman" w:eastAsia="Times New Roman" w:cs="Times New Roman"/>
                <w:bCs/>
                <w:color w:val="000000"/>
                <w:kern w:val="0"/>
              </w:rPr>
              <w:t>8640h</w:t>
            </w:r>
          </w:p>
        </w:tc>
      </w:tr>
      <w:tr>
        <w:tblPrEx>
          <w:tblCellMar>
            <w:top w:w="0" w:type="dxa"/>
            <w:left w:w="0" w:type="dxa"/>
            <w:bottom w:w="0" w:type="dxa"/>
            <w:right w:w="0" w:type="dxa"/>
          </w:tblCellMar>
        </w:tblPrEx>
        <w:trPr>
          <w:trHeight w:val="322" w:hRule="exact"/>
        </w:trPr>
        <w:tc>
          <w:tcPr>
            <w:tcW w:w="811" w:type="dxa"/>
            <w:tcBorders>
              <w:top w:val="single" w:color="000000" w:sz="2" w:space="0"/>
              <w:bottom w:val="single" w:color="000000" w:sz="2" w:space="0"/>
              <w:right w:val="single" w:color="000000" w:sz="2" w:space="0"/>
            </w:tcBorders>
          </w:tcPr>
          <w:p>
            <w:pPr>
              <w:autoSpaceDE w:val="0"/>
              <w:autoSpaceDN w:val="0"/>
              <w:spacing w:before="27" w:line="274" w:lineRule="exact"/>
              <w:ind w:left="353"/>
              <w:jc w:val="left"/>
            </w:pPr>
            <w:r>
              <w:rPr>
                <w:rFonts w:hint="eastAsia" w:ascii="Times New Roman" w:hAnsi="Times New Roman" w:eastAsia="宋体" w:cs="Times New Roman"/>
                <w:bCs/>
                <w:color w:val="000000"/>
                <w:kern w:val="0"/>
              </w:rPr>
              <w:t>2</w:t>
            </w:r>
          </w:p>
        </w:tc>
        <w:tc>
          <w:tcPr>
            <w:tcW w:w="3703" w:type="dxa"/>
            <w:tcBorders>
              <w:top w:val="single" w:color="000000" w:sz="2" w:space="0"/>
              <w:left w:val="single" w:color="000000" w:sz="2" w:space="0"/>
              <w:bottom w:val="single" w:color="000000" w:sz="2" w:space="0"/>
              <w:right w:val="single" w:color="000000" w:sz="2" w:space="0"/>
            </w:tcBorders>
          </w:tcPr>
          <w:p>
            <w:pPr>
              <w:autoSpaceDE w:val="0"/>
              <w:autoSpaceDN w:val="0"/>
              <w:spacing w:before="27" w:line="274" w:lineRule="exact"/>
              <w:jc w:val="left"/>
            </w:pPr>
            <w:r>
              <w:rPr>
                <w:rFonts w:hint="eastAsia" w:ascii="仿宋" w:hAnsi="仿宋" w:eastAsia="仿宋" w:cs="仿宋"/>
                <w:bCs/>
                <w:color w:val="000000"/>
                <w:spacing w:val="-1"/>
                <w:kern w:val="0"/>
              </w:rPr>
              <w:t>封装球栅阵列集成电路封装测试生产线</w:t>
            </w:r>
          </w:p>
        </w:tc>
        <w:tc>
          <w:tcPr>
            <w:tcW w:w="1770" w:type="dxa"/>
            <w:tcBorders>
              <w:top w:val="single" w:color="000000" w:sz="2" w:space="0"/>
              <w:left w:val="single" w:color="000000" w:sz="2" w:space="0"/>
              <w:bottom w:val="single" w:color="000000" w:sz="2" w:space="0"/>
              <w:right w:val="single" w:color="000000" w:sz="2" w:space="0"/>
            </w:tcBorders>
          </w:tcPr>
          <w:p>
            <w:pPr>
              <w:autoSpaceDE w:val="0"/>
              <w:autoSpaceDN w:val="0"/>
              <w:spacing w:before="58" w:line="214" w:lineRule="exact"/>
              <w:ind w:left="255"/>
              <w:jc w:val="left"/>
            </w:pPr>
            <w:r>
              <w:rPr>
                <w:rFonts w:hint="eastAsia" w:ascii="仿宋" w:hAnsi="仿宋" w:eastAsia="仿宋" w:cs="仿宋"/>
                <w:bCs/>
                <w:color w:val="000000"/>
                <w:spacing w:val="-1"/>
                <w:kern w:val="0"/>
              </w:rPr>
              <w:t>BGA</w:t>
            </w:r>
          </w:p>
        </w:tc>
        <w:tc>
          <w:tcPr>
            <w:tcW w:w="1553" w:type="dxa"/>
            <w:tcBorders>
              <w:top w:val="single" w:color="000000" w:sz="2" w:space="0"/>
              <w:left w:val="single" w:color="000000" w:sz="2" w:space="0"/>
              <w:bottom w:val="single" w:color="000000" w:sz="2" w:space="0"/>
              <w:right w:val="single" w:color="000000" w:sz="2" w:space="0"/>
            </w:tcBorders>
          </w:tcPr>
          <w:p>
            <w:pPr>
              <w:autoSpaceDE w:val="0"/>
              <w:autoSpaceDN w:val="0"/>
              <w:spacing w:before="27" w:line="274" w:lineRule="exact"/>
              <w:ind w:firstLine="210" w:firstLineChars="100"/>
              <w:jc w:val="left"/>
            </w:pPr>
            <w:r>
              <w:rPr>
                <w:rFonts w:hint="eastAsia" w:ascii="Times New Roman" w:hAnsi="Times New Roman" w:eastAsia="宋体" w:cs="Times New Roman"/>
                <w:bCs/>
                <w:color w:val="000000"/>
                <w:kern w:val="0"/>
              </w:rPr>
              <w:t>1.8</w:t>
            </w:r>
            <w:r>
              <w:rPr>
                <w:rFonts w:ascii="仿宋" w:hAnsi="仿宋" w:eastAsia="仿宋" w:cs="仿宋"/>
                <w:bCs/>
                <w:color w:val="000000"/>
                <w:spacing w:val="-1"/>
                <w:kern w:val="0"/>
              </w:rPr>
              <w:t>亿</w:t>
            </w:r>
            <w:r>
              <w:rPr>
                <w:rFonts w:ascii="仿宋" w:hAnsi="仿宋" w:eastAsia="仿宋" w:cs="仿宋"/>
                <w:bCs/>
                <w:color w:val="000000"/>
                <w:spacing w:val="-2"/>
                <w:kern w:val="0"/>
              </w:rPr>
              <w:t>块</w:t>
            </w:r>
          </w:p>
        </w:tc>
        <w:tc>
          <w:tcPr>
            <w:tcW w:w="1315" w:type="dxa"/>
            <w:tcBorders>
              <w:top w:val="single" w:color="000000" w:sz="2" w:space="0"/>
              <w:left w:val="single" w:color="000000" w:sz="2" w:space="0"/>
              <w:bottom w:val="single" w:color="000000" w:sz="2" w:space="0"/>
            </w:tcBorders>
          </w:tcPr>
          <w:p>
            <w:pPr>
              <w:autoSpaceDE w:val="0"/>
              <w:autoSpaceDN w:val="0"/>
              <w:spacing w:before="27" w:line="274" w:lineRule="exact"/>
              <w:ind w:left="396"/>
              <w:jc w:val="left"/>
            </w:pPr>
            <w:r>
              <w:rPr>
                <w:rFonts w:ascii="Times New Roman" w:hAnsi="Times New Roman" w:eastAsia="Times New Roman" w:cs="Times New Roman"/>
                <w:bCs/>
                <w:color w:val="000000"/>
                <w:kern w:val="0"/>
              </w:rPr>
              <w:t>8640h</w:t>
            </w:r>
          </w:p>
        </w:tc>
      </w:tr>
    </w:tbl>
    <w:p>
      <w:pPr>
        <w:spacing w:line="14" w:lineRule="exact"/>
        <w:jc w:val="center"/>
        <w:sectPr>
          <w:type w:val="continuous"/>
          <w:pgSz w:w="11900" w:h="16840"/>
          <w:pgMar w:top="1426" w:right="1274" w:bottom="992" w:left="1374" w:header="851" w:footer="992" w:gutter="0"/>
          <w:cols w:space="0" w:num="1"/>
        </w:sectPr>
      </w:pPr>
    </w:p>
    <w:p>
      <w:pPr>
        <w:autoSpaceDE w:val="0"/>
        <w:autoSpaceDN w:val="0"/>
        <w:spacing w:line="9692" w:lineRule="exact"/>
        <w:jc w:val="left"/>
      </w:pPr>
    </w:p>
    <w:p>
      <w:pPr>
        <w:autoSpaceDE w:val="0"/>
        <w:autoSpaceDN w:val="0"/>
        <w:spacing w:line="236" w:lineRule="exact"/>
        <w:ind w:left="4712"/>
        <w:jc w:val="left"/>
        <w:sectPr>
          <w:type w:val="continuous"/>
          <w:pgSz w:w="11900" w:h="16840"/>
          <w:pgMar w:top="1426" w:right="1274" w:bottom="992" w:left="1374" w:header="851" w:footer="992" w:gutter="0"/>
          <w:cols w:space="0" w:num="1"/>
        </w:sectPr>
      </w:pPr>
    </w:p>
    <w:p>
      <w:pPr>
        <w:spacing w:line="14" w:lineRule="exact"/>
        <w:jc w:val="center"/>
        <w:sectPr>
          <w:pgSz w:w="16840" w:h="11900"/>
          <w:pgMar w:top="1426" w:right="1429" w:bottom="992" w:left="1440" w:header="851" w:footer="992" w:gutter="0"/>
          <w:cols w:space="720" w:num="1"/>
        </w:sectPr>
      </w:pPr>
      <w:bookmarkStart w:id="23" w:name="_bookmark11"/>
      <w:bookmarkEnd w:id="23"/>
    </w:p>
    <w:p>
      <w:pPr>
        <w:spacing w:line="14" w:lineRule="exact"/>
        <w:jc w:val="center"/>
      </w:pPr>
      <w:r>
        <mc:AlternateContent>
          <mc:Choice Requires="wps">
            <w:drawing>
              <wp:anchor distT="0" distB="0" distL="114300" distR="114300" simplePos="0" relativeHeight="25167360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 name="polygon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4" o:spid="_x0000_s1026" o:spt="100" style="position:absolute;left:0pt;margin-left:0pt;margin-top:0pt;height:50pt;width:50pt;visibility:hidden;z-index:251673600;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Y/denPAAAABQEAAA8AAAAAAAAAAQAgAAAAIgAAAGRycy9kb3ducmV2Lnht&#10;bFBLAQIUABQAAAAIAIdO4kB6eMG5yQEAAOgDAAAOAAAAAAAAAAEAIAAAAB4BAABkcnMvZTJvRG9j&#10;LnhtbFBLBQYAAAAABgAGAFkBAABZBQAAAAA=&#10;">
                <v:fill on="f" focussize="0,0"/>
                <v:stroke on="f"/>
                <v:imagedata o:title=""/>
                <o:lock v:ext="edit" selection="t" aspectratio="f"/>
              </v:shape>
            </w:pict>
          </mc:Fallback>
        </mc:AlternateContent>
      </w:r>
      <w:r>
        <mc:AlternateContent>
          <mc:Choice Requires="wps">
            <w:drawing>
              <wp:anchor distT="0" distB="0" distL="114300" distR="114300" simplePos="0" relativeHeight="251727872" behindDoc="0" locked="0" layoutInCell="1" allowOverlap="1">
                <wp:simplePos x="0" y="0"/>
                <wp:positionH relativeFrom="page">
                  <wp:posOffset>7811135</wp:posOffset>
                </wp:positionH>
                <wp:positionV relativeFrom="page">
                  <wp:posOffset>4078605</wp:posOffset>
                </wp:positionV>
                <wp:extent cx="328930" cy="531495"/>
                <wp:effectExtent l="0" t="0" r="0" b="0"/>
                <wp:wrapNone/>
                <wp:docPr id="103" name="WS_polygon4"/>
                <wp:cNvGraphicFramePr/>
                <a:graphic xmlns:a="http://schemas.openxmlformats.org/drawingml/2006/main">
                  <a:graphicData uri="http://schemas.microsoft.com/office/word/2010/wordprocessingShape">
                    <wps:wsp>
                      <wps:cNvSpPr txBox="1"/>
                      <wps:spPr>
                        <a:xfrm>
                          <a:off x="0" y="0"/>
                          <a:ext cx="328930" cy="531495"/>
                        </a:xfrm>
                        <a:prstGeom prst="rect">
                          <a:avLst/>
                        </a:prstGeom>
                        <a:noFill/>
                        <a:ln>
                          <a:noFill/>
                        </a:ln>
                        <a:effectLst/>
                      </wps:spPr>
                      <wps:txbx>
                        <w:txbxContent>
                          <w:p>
                            <w:pPr>
                              <w:autoSpaceDE w:val="0"/>
                              <w:autoSpaceDN w:val="0"/>
                              <w:spacing w:line="214" w:lineRule="exact"/>
                              <w:ind w:left="104"/>
                              <w:jc w:val="left"/>
                            </w:pPr>
                            <w:r>
                              <w:rPr>
                                <w:rFonts w:ascii="仿宋" w:hAnsi="仿宋" w:eastAsia="仿宋" w:cs="仿宋"/>
                                <w:bCs/>
                                <w:color w:val="000000"/>
                                <w:kern w:val="0"/>
                              </w:rPr>
                              <w:t>外</w:t>
                            </w:r>
                          </w:p>
                          <w:p>
                            <w:pPr>
                              <w:autoSpaceDE w:val="0"/>
                              <w:autoSpaceDN w:val="0"/>
                              <w:spacing w:before="98" w:line="214" w:lineRule="exact"/>
                              <w:jc w:val="left"/>
                            </w:pPr>
                            <w:r>
                              <w:rPr>
                                <w:rFonts w:ascii="仿宋" w:hAnsi="仿宋" w:eastAsia="仿宋" w:cs="仿宋"/>
                                <w:bCs/>
                                <w:color w:val="000000"/>
                                <w:spacing w:val="-1"/>
                                <w:kern w:val="0"/>
                              </w:rPr>
                              <w:t>购、</w:t>
                            </w:r>
                          </w:p>
                          <w:p>
                            <w:pPr>
                              <w:autoSpaceDE w:val="0"/>
                              <w:autoSpaceDN w:val="0"/>
                              <w:spacing w:before="98" w:line="213" w:lineRule="exact"/>
                              <w:jc w:val="left"/>
                            </w:pPr>
                            <w:r>
                              <w:rPr>
                                <w:rFonts w:ascii="仿宋" w:hAnsi="仿宋" w:eastAsia="仿宋" w:cs="仿宋"/>
                                <w:bCs/>
                                <w:color w:val="000000"/>
                                <w:spacing w:val="-1"/>
                                <w:kern w:val="0"/>
                              </w:rPr>
                              <w:t>汽运</w:t>
                            </w:r>
                          </w:p>
                        </w:txbxContent>
                      </wps:txbx>
                      <wps:bodyPr lIns="0" tIns="0" rIns="0" bIns="0" upright="1"/>
                    </wps:wsp>
                  </a:graphicData>
                </a:graphic>
              </wp:anchor>
            </w:drawing>
          </mc:Choice>
          <mc:Fallback>
            <w:pict>
              <v:shape id="WS_polygon4" o:spid="_x0000_s1026" o:spt="202" type="#_x0000_t202" style="position:absolute;left:0pt;margin-left:615.05pt;margin-top:321.15pt;height:41.85pt;width:25.9pt;mso-position-horizontal-relative:page;mso-position-vertical-relative:page;z-index:251727872;mso-width-relative:page;mso-height-relative:page;" filled="f" stroked="f" coordsize="21600,21600" o:gfxdata="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9sOudoAAAANAQAADwAAAAAAAAABACAAAAAiAAAAZHJzL2Rvd25yZXYueG1sUEsBAhQAFAAA&#10;AAgAh07iQObM+sC0AQAAgQMAAA4AAAAAAAAAAQAgAAAAKQEAAGRycy9lMm9Eb2MueG1sUEsFBgAA&#10;AAAGAAYAWQEAAE8FAAAAAA==&#10;">
                <v:fill on="f" focussize="0,0"/>
                <v:stroke on="f"/>
                <v:imagedata o:title=""/>
                <o:lock v:ext="edit" aspectratio="f"/>
                <v:textbox inset="0mm,0mm,0mm,0mm">
                  <w:txbxContent>
                    <w:p>
                      <w:pPr>
                        <w:autoSpaceDE w:val="0"/>
                        <w:autoSpaceDN w:val="0"/>
                        <w:spacing w:line="214" w:lineRule="exact"/>
                        <w:ind w:left="104"/>
                        <w:jc w:val="left"/>
                      </w:pPr>
                      <w:r>
                        <w:rPr>
                          <w:rFonts w:ascii="仿宋" w:hAnsi="仿宋" w:eastAsia="仿宋" w:cs="仿宋"/>
                          <w:bCs/>
                          <w:color w:val="000000"/>
                          <w:kern w:val="0"/>
                        </w:rPr>
                        <w:t>外</w:t>
                      </w:r>
                    </w:p>
                    <w:p>
                      <w:pPr>
                        <w:autoSpaceDE w:val="0"/>
                        <w:autoSpaceDN w:val="0"/>
                        <w:spacing w:before="98" w:line="214" w:lineRule="exact"/>
                        <w:jc w:val="left"/>
                      </w:pPr>
                      <w:r>
                        <w:rPr>
                          <w:rFonts w:ascii="仿宋" w:hAnsi="仿宋" w:eastAsia="仿宋" w:cs="仿宋"/>
                          <w:bCs/>
                          <w:color w:val="000000"/>
                          <w:spacing w:val="-1"/>
                          <w:kern w:val="0"/>
                        </w:rPr>
                        <w:t>购、</w:t>
                      </w:r>
                    </w:p>
                    <w:p>
                      <w:pPr>
                        <w:autoSpaceDE w:val="0"/>
                        <w:autoSpaceDN w:val="0"/>
                        <w:spacing w:before="98" w:line="213" w:lineRule="exact"/>
                        <w:jc w:val="left"/>
                      </w:pPr>
                      <w:r>
                        <w:rPr>
                          <w:rFonts w:ascii="仿宋" w:hAnsi="仿宋" w:eastAsia="仿宋" w:cs="仿宋"/>
                          <w:bCs/>
                          <w:color w:val="000000"/>
                          <w:spacing w:val="-1"/>
                          <w:kern w:val="0"/>
                        </w:rPr>
                        <w:t>汽运</w:t>
                      </w:r>
                    </w:p>
                  </w:txbxContent>
                </v:textbox>
              </v:shape>
            </w:pict>
          </mc:Fallback>
        </mc:AlternateContent>
      </w:r>
    </w:p>
    <w:p>
      <w:pPr>
        <w:autoSpaceDE w:val="0"/>
        <w:autoSpaceDN w:val="0"/>
        <w:spacing w:line="374" w:lineRule="exact"/>
        <w:jc w:val="left"/>
      </w:pPr>
      <w:r>
        <w:rPr>
          <w:rFonts w:ascii="Times New Roman" w:hAnsi="Times New Roman" w:eastAsia="Times New Roman" w:cs="Times New Roman"/>
          <w:b/>
          <w:bCs/>
          <w:color w:val="000000"/>
          <w:kern w:val="0"/>
          <w:sz w:val="28"/>
        </w:rPr>
        <w:t>2.</w:t>
      </w:r>
      <w:r>
        <w:rPr>
          <w:rFonts w:hint="eastAsia" w:ascii="Times New Roman" w:hAnsi="Times New Roman" w:eastAsia="宋体" w:cs="Times New Roman"/>
          <w:b/>
          <w:bCs/>
          <w:color w:val="000000"/>
          <w:kern w:val="0"/>
          <w:sz w:val="28"/>
        </w:rPr>
        <w:t>3</w:t>
      </w:r>
      <w:r>
        <w:rPr>
          <w:rFonts w:ascii="Times New Roman" w:hAnsi="Times New Roman" w:eastAsia="Times New Roman" w:cs="Times New Roman"/>
          <w:b/>
          <w:bCs/>
          <w:color w:val="000000"/>
          <w:kern w:val="0"/>
          <w:sz w:val="28"/>
        </w:rPr>
        <w:t>.</w:t>
      </w:r>
      <w:r>
        <w:rPr>
          <w:rFonts w:hint="eastAsia" w:ascii="Times New Roman" w:hAnsi="Times New Roman" w:eastAsia="宋体" w:cs="Times New Roman"/>
          <w:b/>
          <w:bCs/>
          <w:color w:val="000000"/>
          <w:kern w:val="0"/>
          <w:sz w:val="28"/>
        </w:rPr>
        <w:t>2</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kern w:val="0"/>
          <w:sz w:val="28"/>
        </w:rPr>
        <w:t>原辅材</w:t>
      </w:r>
      <w:r>
        <w:rPr>
          <w:rFonts w:ascii="仿宋" w:hAnsi="仿宋" w:eastAsia="仿宋" w:cs="仿宋"/>
          <w:b/>
          <w:bCs/>
          <w:color w:val="000000"/>
          <w:spacing w:val="-13"/>
          <w:w w:val="105"/>
          <w:kern w:val="0"/>
          <w:sz w:val="28"/>
        </w:rPr>
        <w:t>料</w:t>
      </w:r>
      <w:r>
        <w:rPr>
          <w:rFonts w:ascii="仿宋" w:hAnsi="仿宋" w:eastAsia="仿宋" w:cs="仿宋"/>
          <w:b/>
          <w:bCs/>
          <w:color w:val="000000"/>
          <w:kern w:val="0"/>
          <w:sz w:val="28"/>
        </w:rPr>
        <w:t>及</w:t>
      </w:r>
      <w:r>
        <w:rPr>
          <w:rFonts w:ascii="仿宋" w:hAnsi="仿宋" w:eastAsia="仿宋" w:cs="仿宋"/>
          <w:b/>
          <w:bCs/>
          <w:color w:val="000000"/>
          <w:spacing w:val="-2"/>
          <w:w w:val="102"/>
          <w:kern w:val="0"/>
          <w:sz w:val="28"/>
        </w:rPr>
        <w:t>理</w:t>
      </w:r>
      <w:r>
        <w:rPr>
          <w:rFonts w:ascii="仿宋" w:hAnsi="仿宋" w:eastAsia="仿宋" w:cs="仿宋"/>
          <w:b/>
          <w:bCs/>
          <w:color w:val="000000"/>
          <w:kern w:val="0"/>
          <w:sz w:val="28"/>
        </w:rPr>
        <w:t>化</w:t>
      </w:r>
      <w:r>
        <w:rPr>
          <w:rFonts w:ascii="仿宋" w:hAnsi="仿宋" w:eastAsia="仿宋" w:cs="仿宋"/>
          <w:b/>
          <w:bCs/>
          <w:color w:val="000000"/>
          <w:spacing w:val="-13"/>
          <w:w w:val="105"/>
          <w:kern w:val="0"/>
          <w:sz w:val="28"/>
        </w:rPr>
        <w:t>性</w:t>
      </w:r>
      <w:r>
        <w:rPr>
          <w:rFonts w:ascii="仿宋" w:hAnsi="仿宋" w:eastAsia="仿宋" w:cs="仿宋"/>
          <w:b/>
          <w:bCs/>
          <w:color w:val="000000"/>
          <w:kern w:val="0"/>
          <w:sz w:val="28"/>
        </w:rPr>
        <w:t>质</w:t>
      </w:r>
    </w:p>
    <w:p>
      <w:pPr>
        <w:autoSpaceDE w:val="0"/>
        <w:autoSpaceDN w:val="0"/>
        <w:spacing w:before="205" w:line="315" w:lineRule="exact"/>
        <w:ind w:left="480"/>
        <w:jc w:val="left"/>
      </w:pPr>
      <w:r>
        <w:rPr>
          <w:rFonts w:ascii="仿宋" w:hAnsi="仿宋" w:eastAsia="仿宋" w:cs="仿宋"/>
          <w:bCs/>
          <w:color w:val="000000"/>
          <w:kern w:val="0"/>
          <w:sz w:val="24"/>
        </w:rPr>
        <w:t>根据业主提供的相关资料和走访企业相关负责人可以确定，企业主要原辅材料及</w:t>
      </w:r>
      <w:r>
        <w:rPr>
          <w:rFonts w:ascii="仿宋" w:hAnsi="仿宋" w:eastAsia="仿宋" w:cs="仿宋"/>
          <w:bCs/>
          <w:color w:val="000000"/>
          <w:spacing w:val="1"/>
          <w:kern w:val="0"/>
          <w:sz w:val="24"/>
        </w:rPr>
        <w:t>理</w:t>
      </w:r>
      <w:r>
        <w:rPr>
          <w:rFonts w:ascii="仿宋" w:hAnsi="仿宋" w:eastAsia="仿宋" w:cs="仿宋"/>
          <w:bCs/>
          <w:color w:val="000000"/>
          <w:kern w:val="0"/>
          <w:sz w:val="24"/>
        </w:rPr>
        <w:t>化性质见表</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4"/>
          <w:w w:val="96"/>
          <w:kern w:val="0"/>
          <w:sz w:val="24"/>
        </w:rPr>
        <w:t>2-2</w:t>
      </w:r>
      <w:r>
        <w:rPr>
          <w:rFonts w:ascii="仿宋" w:hAnsi="仿宋" w:eastAsia="仿宋" w:cs="仿宋"/>
          <w:bCs/>
          <w:color w:val="000000"/>
          <w:spacing w:val="-5"/>
          <w:kern w:val="0"/>
          <w:sz w:val="24"/>
        </w:rPr>
        <w:t>，</w:t>
      </w:r>
      <w:r>
        <w:rPr>
          <w:rFonts w:ascii="Times New Roman" w:hAnsi="Times New Roman" w:eastAsia="Times New Roman" w:cs="Times New Roman"/>
          <w:bCs/>
          <w:color w:val="000000"/>
          <w:kern w:val="0"/>
          <w:sz w:val="24"/>
        </w:rPr>
        <w:t>2-3</w:t>
      </w:r>
      <w:r>
        <w:rPr>
          <w:rFonts w:ascii="仿宋" w:hAnsi="仿宋" w:eastAsia="仿宋" w:cs="仿宋"/>
          <w:bCs/>
          <w:color w:val="000000"/>
          <w:kern w:val="0"/>
          <w:sz w:val="24"/>
        </w:rPr>
        <w:t>。</w:t>
      </w:r>
    </w:p>
    <w:p>
      <w:pPr>
        <w:autoSpaceDE w:val="0"/>
        <w:autoSpaceDN w:val="0"/>
        <w:spacing w:before="92" w:line="278" w:lineRule="exact"/>
        <w:ind w:left="5396"/>
        <w:jc w:val="left"/>
        <w:rPr>
          <w:rFonts w:ascii="仿宋" w:hAnsi="仿宋" w:eastAsia="仿宋" w:cs="仿宋"/>
          <w:b/>
          <w:bCs/>
          <w:color w:val="000000"/>
          <w:spacing w:val="7"/>
          <w:w w:val="90"/>
          <w:kern w:val="0"/>
        </w:rPr>
      </w:pPr>
      <w:r>
        <w:rPr>
          <w:rFonts w:ascii="仿宋" w:hAnsi="仿宋" w:eastAsia="仿宋" w:cs="仿宋"/>
          <w:b/>
          <w:bCs/>
          <w:color w:val="000000"/>
          <w:spacing w:val="3"/>
          <w:w w:val="98"/>
          <w:kern w:val="0"/>
        </w:rPr>
        <w:t>表</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2-2</w:t>
      </w:r>
      <w:r>
        <w:rPr>
          <w:rFonts w:ascii="Times New Roman" w:hAnsi="Times New Roman" w:eastAsia="Times New Roman" w:cs="Times New Roman"/>
          <w:b/>
          <w:bCs/>
          <w:color w:val="000000"/>
          <w:spacing w:val="54"/>
          <w:kern w:val="0"/>
        </w:rPr>
        <w:t xml:space="preserve"> </w:t>
      </w:r>
      <w:r>
        <w:rPr>
          <w:rFonts w:ascii="仿宋" w:hAnsi="仿宋" w:eastAsia="仿宋" w:cs="仿宋"/>
          <w:b/>
          <w:bCs/>
          <w:color w:val="000000"/>
          <w:spacing w:val="1"/>
          <w:w w:val="99"/>
          <w:kern w:val="0"/>
        </w:rPr>
        <w:t>原</w:t>
      </w:r>
      <w:r>
        <w:rPr>
          <w:rFonts w:ascii="仿宋" w:hAnsi="仿宋" w:eastAsia="仿宋" w:cs="仿宋"/>
          <w:b/>
          <w:bCs/>
          <w:color w:val="000000"/>
          <w:kern w:val="0"/>
        </w:rPr>
        <w:t>辅</w:t>
      </w:r>
      <w:r>
        <w:rPr>
          <w:rFonts w:ascii="仿宋" w:hAnsi="仿宋" w:eastAsia="仿宋" w:cs="仿宋"/>
          <w:b/>
          <w:bCs/>
          <w:color w:val="000000"/>
          <w:spacing w:val="1"/>
          <w:kern w:val="0"/>
        </w:rPr>
        <w:t>材</w:t>
      </w:r>
      <w:r>
        <w:rPr>
          <w:rFonts w:ascii="仿宋" w:hAnsi="仿宋" w:eastAsia="仿宋" w:cs="仿宋"/>
          <w:b/>
          <w:bCs/>
          <w:color w:val="000000"/>
          <w:kern w:val="0"/>
        </w:rPr>
        <w:t>料</w:t>
      </w:r>
      <w:r>
        <w:rPr>
          <w:rFonts w:ascii="仿宋" w:hAnsi="仿宋" w:eastAsia="仿宋" w:cs="仿宋"/>
          <w:b/>
          <w:bCs/>
          <w:color w:val="000000"/>
          <w:spacing w:val="7"/>
          <w:w w:val="96"/>
          <w:kern w:val="0"/>
        </w:rPr>
        <w:t>种</w:t>
      </w:r>
      <w:r>
        <w:rPr>
          <w:rFonts w:ascii="仿宋" w:hAnsi="仿宋" w:eastAsia="仿宋" w:cs="仿宋"/>
          <w:b/>
          <w:bCs/>
          <w:color w:val="000000"/>
          <w:spacing w:val="13"/>
          <w:w w:val="91"/>
          <w:kern w:val="0"/>
        </w:rPr>
        <w:t>类</w:t>
      </w:r>
      <w:r>
        <w:rPr>
          <w:rFonts w:ascii="仿宋" w:hAnsi="仿宋" w:eastAsia="仿宋" w:cs="仿宋"/>
          <w:b/>
          <w:bCs/>
          <w:color w:val="000000"/>
          <w:spacing w:val="9"/>
          <w:w w:val="90"/>
          <w:kern w:val="0"/>
        </w:rPr>
        <w:t>及</w:t>
      </w:r>
      <w:r>
        <w:rPr>
          <w:rFonts w:ascii="仿宋" w:hAnsi="仿宋" w:eastAsia="仿宋" w:cs="仿宋"/>
          <w:b/>
          <w:bCs/>
          <w:color w:val="000000"/>
          <w:spacing w:val="-8"/>
          <w:kern w:val="0"/>
        </w:rPr>
        <w:t>用</w:t>
      </w:r>
      <w:r>
        <w:rPr>
          <w:rFonts w:ascii="仿宋" w:hAnsi="仿宋" w:eastAsia="仿宋" w:cs="仿宋"/>
          <w:b/>
          <w:bCs/>
          <w:color w:val="000000"/>
          <w:kern w:val="0"/>
        </w:rPr>
        <w:t>量</w:t>
      </w:r>
      <w:r>
        <w:rPr>
          <w:rFonts w:ascii="仿宋" w:hAnsi="仿宋" w:eastAsia="仿宋" w:cs="仿宋"/>
          <w:b/>
          <w:bCs/>
          <w:color w:val="000000"/>
          <w:w w:val="3"/>
          <w:kern w:val="0"/>
        </w:rPr>
        <w:t xml:space="preserve"> </w:t>
      </w:r>
      <w:r>
        <w:rPr>
          <w:rFonts w:ascii="仿宋" w:hAnsi="仿宋" w:eastAsia="仿宋" w:cs="仿宋"/>
          <w:b/>
          <w:bCs/>
          <w:color w:val="000000"/>
          <w:spacing w:val="7"/>
          <w:w w:val="95"/>
          <w:kern w:val="0"/>
        </w:rPr>
        <w:t>一</w:t>
      </w:r>
      <w:r>
        <w:rPr>
          <w:rFonts w:ascii="仿宋" w:hAnsi="仿宋" w:eastAsia="仿宋" w:cs="仿宋"/>
          <w:b/>
          <w:bCs/>
          <w:color w:val="000000"/>
          <w:spacing w:val="15"/>
          <w:w w:val="89"/>
          <w:kern w:val="0"/>
        </w:rPr>
        <w:t>览</w:t>
      </w:r>
      <w:r>
        <w:rPr>
          <w:rFonts w:ascii="仿宋" w:hAnsi="仿宋" w:eastAsia="仿宋" w:cs="仿宋"/>
          <w:b/>
          <w:bCs/>
          <w:color w:val="000000"/>
          <w:spacing w:val="7"/>
          <w:w w:val="90"/>
          <w:kern w:val="0"/>
        </w:rPr>
        <w:t>表</w:t>
      </w:r>
    </w:p>
    <w:tbl>
      <w:tblPr>
        <w:tblStyle w:val="12"/>
        <w:tblW w:w="13886" w:type="dxa"/>
        <w:tblInd w:w="89" w:type="dxa"/>
        <w:tblLayout w:type="autofit"/>
        <w:tblCellMar>
          <w:top w:w="0" w:type="dxa"/>
          <w:left w:w="0" w:type="dxa"/>
          <w:bottom w:w="0" w:type="dxa"/>
          <w:right w:w="0" w:type="dxa"/>
        </w:tblCellMar>
      </w:tblPr>
      <w:tblGrid>
        <w:gridCol w:w="732"/>
        <w:gridCol w:w="1864"/>
        <w:gridCol w:w="3633"/>
        <w:gridCol w:w="1326"/>
        <w:gridCol w:w="1297"/>
        <w:gridCol w:w="1683"/>
        <w:gridCol w:w="970"/>
        <w:gridCol w:w="1184"/>
        <w:gridCol w:w="1197"/>
      </w:tblGrid>
      <w:tr>
        <w:tblPrEx>
          <w:tblCellMar>
            <w:top w:w="0" w:type="dxa"/>
            <w:left w:w="0" w:type="dxa"/>
            <w:bottom w:w="0" w:type="dxa"/>
            <w:right w:w="0" w:type="dxa"/>
          </w:tblCellMar>
        </w:tblPrEx>
        <w:trPr>
          <w:trHeight w:val="654"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22" w:line="214" w:lineRule="exact"/>
              <w:ind w:left="156"/>
            </w:pPr>
            <w:r>
              <w:rPr>
                <w:rFonts w:ascii="仿宋" w:hAnsi="仿宋" w:eastAsia="仿宋" w:cs="仿宋"/>
                <w:b/>
                <w:bCs/>
                <w:color w:val="000000"/>
                <w:spacing w:val="3"/>
                <w:w w:val="98"/>
                <w:kern w:val="0"/>
              </w:rPr>
              <w:t>序</w:t>
            </w:r>
            <w:r>
              <w:rPr>
                <w:rFonts w:ascii="仿宋" w:hAnsi="仿宋" w:eastAsia="仿宋" w:cs="仿宋"/>
                <w:b/>
                <w:bCs/>
                <w:color w:val="000000"/>
                <w:spacing w:val="-2"/>
                <w:kern w:val="0"/>
              </w:rPr>
              <w:t>号</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22" w:line="214" w:lineRule="exact"/>
              <w:ind w:left="562"/>
            </w:pPr>
            <w:r>
              <w:rPr>
                <w:rFonts w:ascii="仿宋" w:hAnsi="仿宋" w:eastAsia="仿宋" w:cs="仿宋"/>
                <w:b/>
                <w:bCs/>
                <w:color w:val="000000"/>
                <w:spacing w:val="3"/>
                <w:w w:val="98"/>
                <w:kern w:val="0"/>
              </w:rPr>
              <w:t>名</w:t>
            </w:r>
            <w:r>
              <w:rPr>
                <w:rFonts w:ascii="仿宋" w:hAnsi="仿宋" w:eastAsia="仿宋" w:cs="仿宋"/>
                <w:b/>
                <w:bCs/>
                <w:color w:val="000000"/>
                <w:spacing w:val="-2"/>
                <w:kern w:val="0"/>
              </w:rPr>
              <w:t>称</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22" w:line="214" w:lineRule="exact"/>
              <w:ind w:left="1415"/>
            </w:pPr>
            <w:r>
              <w:rPr>
                <w:rFonts w:ascii="仿宋" w:hAnsi="仿宋" w:eastAsia="仿宋" w:cs="仿宋"/>
                <w:b/>
                <w:bCs/>
                <w:color w:val="000000"/>
                <w:spacing w:val="3"/>
                <w:w w:val="98"/>
                <w:kern w:val="0"/>
              </w:rPr>
              <w:t>规</w:t>
            </w:r>
            <w:r>
              <w:rPr>
                <w:rFonts w:ascii="仿宋" w:hAnsi="仿宋" w:eastAsia="仿宋" w:cs="仿宋"/>
                <w:b/>
                <w:bCs/>
                <w:color w:val="000000"/>
                <w:spacing w:val="-2"/>
                <w:kern w:val="0"/>
              </w:rPr>
              <w:t>格</w:t>
            </w:r>
            <w:r>
              <w:rPr>
                <w:rFonts w:ascii="仿宋" w:hAnsi="仿宋" w:eastAsia="仿宋" w:cs="仿宋"/>
                <w:b/>
                <w:bCs/>
                <w:color w:val="000000"/>
                <w:spacing w:val="1"/>
                <w:kern w:val="0"/>
              </w:rPr>
              <w:t>（</w:t>
            </w:r>
            <w:r>
              <w:rPr>
                <w:rFonts w:ascii="仿宋" w:hAnsi="仿宋" w:eastAsia="仿宋" w:cs="仿宋"/>
                <w:b/>
                <w:bCs/>
                <w:color w:val="000000"/>
                <w:kern w:val="0"/>
              </w:rPr>
              <w:t>组</w:t>
            </w:r>
            <w:r>
              <w:rPr>
                <w:rFonts w:ascii="仿宋" w:hAnsi="仿宋" w:eastAsia="仿宋" w:cs="仿宋"/>
                <w:b/>
                <w:bCs/>
                <w:color w:val="000000"/>
                <w:spacing w:val="7"/>
                <w:w w:val="96"/>
                <w:kern w:val="0"/>
              </w:rPr>
              <w:t>分</w:t>
            </w:r>
            <w:r>
              <w:rPr>
                <w:rFonts w:ascii="仿宋" w:hAnsi="仿宋" w:eastAsia="仿宋" w:cs="仿宋"/>
                <w:b/>
                <w:bCs/>
                <w:color w:val="000000"/>
                <w:spacing w:val="13"/>
                <w:w w:val="91"/>
                <w:kern w:val="0"/>
              </w:rPr>
              <w:t>）</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22" w:line="214" w:lineRule="exact"/>
              <w:ind w:left="362"/>
            </w:pPr>
            <w:r>
              <w:rPr>
                <w:rFonts w:ascii="仿宋" w:hAnsi="仿宋" w:eastAsia="仿宋" w:cs="仿宋"/>
                <w:b/>
                <w:bCs/>
                <w:color w:val="000000"/>
                <w:spacing w:val="3"/>
                <w:w w:val="98"/>
                <w:kern w:val="0"/>
              </w:rPr>
              <w:t>年</w:t>
            </w:r>
            <w:r>
              <w:rPr>
                <w:rFonts w:ascii="仿宋" w:hAnsi="仿宋" w:eastAsia="仿宋" w:cs="仿宋"/>
                <w:b/>
                <w:bCs/>
                <w:color w:val="000000"/>
                <w:spacing w:val="17"/>
                <w:w w:val="91"/>
                <w:kern w:val="0"/>
              </w:rPr>
              <w:t>用</w:t>
            </w:r>
            <w:r>
              <w:rPr>
                <w:rFonts w:ascii="仿宋" w:hAnsi="仿宋" w:eastAsia="仿宋" w:cs="仿宋"/>
                <w:b/>
                <w:bCs/>
                <w:color w:val="000000"/>
                <w:spacing w:val="5"/>
                <w:w w:val="90"/>
                <w:kern w:val="0"/>
              </w:rPr>
              <w:t>量</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3" w:line="309" w:lineRule="exact"/>
              <w:ind w:left="155" w:right="99" w:firstLine="17"/>
            </w:pPr>
            <w:r>
              <w:rPr>
                <w:rFonts w:ascii="仿宋" w:hAnsi="仿宋" w:eastAsia="仿宋" w:cs="仿宋"/>
                <w:b/>
                <w:bCs/>
                <w:color w:val="000000"/>
                <w:spacing w:val="3"/>
                <w:w w:val="98"/>
                <w:kern w:val="0"/>
              </w:rPr>
              <w:t>厂</w:t>
            </w:r>
            <w:r>
              <w:rPr>
                <w:rFonts w:ascii="仿宋" w:hAnsi="仿宋" w:eastAsia="仿宋" w:cs="仿宋"/>
                <w:b/>
                <w:bCs/>
                <w:color w:val="000000"/>
                <w:spacing w:val="-2"/>
                <w:kern w:val="0"/>
              </w:rPr>
              <w:t>区</w:t>
            </w:r>
            <w:r>
              <w:rPr>
                <w:rFonts w:ascii="仿宋" w:hAnsi="仿宋" w:eastAsia="仿宋" w:cs="仿宋"/>
                <w:b/>
                <w:bCs/>
                <w:color w:val="000000"/>
                <w:spacing w:val="1"/>
                <w:kern w:val="0"/>
              </w:rPr>
              <w:t>最</w:t>
            </w:r>
            <w:r>
              <w:rPr>
                <w:rFonts w:ascii="仿宋" w:hAnsi="仿宋" w:eastAsia="仿宋" w:cs="仿宋"/>
                <w:b/>
                <w:bCs/>
                <w:color w:val="000000"/>
                <w:kern w:val="0"/>
              </w:rPr>
              <w:t xml:space="preserve">大 </w:t>
            </w:r>
            <w:r>
              <w:rPr>
                <w:rFonts w:ascii="仿宋" w:hAnsi="仿宋" w:eastAsia="仿宋" w:cs="仿宋"/>
                <w:b/>
                <w:bCs/>
                <w:color w:val="000000"/>
                <w:spacing w:val="3"/>
                <w:w w:val="98"/>
                <w:kern w:val="0"/>
              </w:rPr>
              <w:t>存</w:t>
            </w:r>
            <w:r>
              <w:rPr>
                <w:rFonts w:ascii="仿宋" w:hAnsi="仿宋" w:eastAsia="仿宋" w:cs="仿宋"/>
                <w:b/>
                <w:bCs/>
                <w:color w:val="000000"/>
                <w:spacing w:val="-2"/>
                <w:kern w:val="0"/>
              </w:rPr>
              <w:t>在</w:t>
            </w:r>
            <w:r>
              <w:rPr>
                <w:rFonts w:ascii="仿宋" w:hAnsi="仿宋" w:eastAsia="仿宋" w:cs="仿宋"/>
                <w:b/>
                <w:bCs/>
                <w:color w:val="000000"/>
                <w:kern w:val="0"/>
              </w:rPr>
              <w:t>量</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22" w:line="214" w:lineRule="exact"/>
              <w:ind w:left="455"/>
            </w:pPr>
            <w:r>
              <w:rPr>
                <w:rFonts w:ascii="仿宋" w:hAnsi="仿宋" w:eastAsia="仿宋" w:cs="仿宋"/>
                <w:b/>
                <w:bCs/>
                <w:color w:val="000000"/>
                <w:spacing w:val="3"/>
                <w:w w:val="98"/>
                <w:kern w:val="0"/>
              </w:rPr>
              <w:t>存</w:t>
            </w:r>
            <w:r>
              <w:rPr>
                <w:rFonts w:ascii="仿宋" w:hAnsi="仿宋" w:eastAsia="仿宋" w:cs="仿宋"/>
                <w:b/>
                <w:bCs/>
                <w:color w:val="000000"/>
                <w:spacing w:val="-2"/>
                <w:kern w:val="0"/>
              </w:rPr>
              <w:t>储</w:t>
            </w:r>
            <w:r>
              <w:rPr>
                <w:rFonts w:ascii="仿宋" w:hAnsi="仿宋" w:eastAsia="仿宋" w:cs="仿宋"/>
                <w:b/>
                <w:bCs/>
                <w:color w:val="000000"/>
                <w:spacing w:val="1"/>
                <w:kern w:val="0"/>
              </w:rPr>
              <w:t>方</w:t>
            </w:r>
            <w:r>
              <w:rPr>
                <w:rFonts w:ascii="仿宋" w:hAnsi="仿宋" w:eastAsia="仿宋" w:cs="仿宋"/>
                <w:b/>
                <w:bCs/>
                <w:color w:val="000000"/>
                <w:kern w:val="0"/>
              </w:rPr>
              <w:t>式</w:t>
            </w:r>
          </w:p>
        </w:tc>
        <w:tc>
          <w:tcPr>
            <w:tcW w:w="970" w:type="dxa"/>
            <w:tcBorders>
              <w:top w:val="single" w:color="auto" w:sz="4" w:space="0"/>
              <w:left w:val="single" w:color="auto" w:sz="4" w:space="0"/>
              <w:bottom w:val="single" w:color="auto" w:sz="4" w:space="0"/>
              <w:right w:val="single" w:color="auto" w:sz="4" w:space="0"/>
            </w:tcBorders>
          </w:tcPr>
          <w:p>
            <w:pPr>
              <w:autoSpaceDE w:val="0"/>
              <w:autoSpaceDN w:val="0"/>
              <w:spacing w:before="222" w:line="214" w:lineRule="exact"/>
              <w:ind w:left="113"/>
            </w:pPr>
            <w:r>
              <w:rPr>
                <w:rFonts w:ascii="仿宋" w:hAnsi="仿宋" w:eastAsia="仿宋" w:cs="仿宋"/>
                <w:b/>
                <w:bCs/>
                <w:color w:val="000000"/>
                <w:spacing w:val="3"/>
                <w:w w:val="98"/>
                <w:kern w:val="0"/>
              </w:rPr>
              <w:t>来</w:t>
            </w:r>
            <w:r>
              <w:rPr>
                <w:rFonts w:ascii="仿宋" w:hAnsi="仿宋" w:eastAsia="仿宋" w:cs="仿宋"/>
                <w:b/>
                <w:bCs/>
                <w:color w:val="000000"/>
                <w:spacing w:val="-2"/>
                <w:kern w:val="0"/>
              </w:rPr>
              <w:t>源</w:t>
            </w: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22" w:line="214" w:lineRule="exact"/>
              <w:ind w:left="200"/>
            </w:pPr>
            <w:r>
              <w:rPr>
                <w:rFonts w:ascii="仿宋" w:hAnsi="仿宋" w:eastAsia="仿宋" w:cs="仿宋"/>
                <w:b/>
                <w:bCs/>
                <w:color w:val="000000"/>
                <w:spacing w:val="3"/>
                <w:w w:val="98"/>
                <w:kern w:val="0"/>
              </w:rPr>
              <w:t>存</w:t>
            </w:r>
            <w:r>
              <w:rPr>
                <w:rFonts w:ascii="仿宋" w:hAnsi="仿宋" w:eastAsia="仿宋" w:cs="仿宋"/>
                <w:b/>
                <w:bCs/>
                <w:color w:val="000000"/>
                <w:spacing w:val="-2"/>
                <w:kern w:val="0"/>
              </w:rPr>
              <w:t>储</w:t>
            </w:r>
            <w:r>
              <w:rPr>
                <w:rFonts w:ascii="仿宋" w:hAnsi="仿宋" w:eastAsia="仿宋" w:cs="仿宋"/>
                <w:b/>
                <w:bCs/>
                <w:color w:val="000000"/>
                <w:spacing w:val="1"/>
                <w:kern w:val="0"/>
              </w:rPr>
              <w:t>位</w:t>
            </w:r>
            <w:r>
              <w:rPr>
                <w:rFonts w:ascii="仿宋" w:hAnsi="仿宋" w:eastAsia="仿宋" w:cs="仿宋"/>
                <w:b/>
                <w:bCs/>
                <w:color w:val="000000"/>
                <w:kern w:val="0"/>
              </w:rPr>
              <w:t>置</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66" w:line="214" w:lineRule="exact"/>
              <w:ind w:left="198"/>
            </w:pPr>
            <w:r>
              <w:rPr>
                <w:rFonts w:ascii="仿宋" w:hAnsi="仿宋" w:eastAsia="仿宋" w:cs="仿宋"/>
                <w:b/>
                <w:bCs/>
                <w:color w:val="000000"/>
                <w:spacing w:val="3"/>
                <w:w w:val="98"/>
                <w:kern w:val="0"/>
              </w:rPr>
              <w:t>潜</w:t>
            </w:r>
            <w:r>
              <w:rPr>
                <w:rFonts w:ascii="仿宋" w:hAnsi="仿宋" w:eastAsia="仿宋" w:cs="仿宋"/>
                <w:b/>
                <w:bCs/>
                <w:color w:val="000000"/>
                <w:spacing w:val="-2"/>
                <w:kern w:val="0"/>
              </w:rPr>
              <w:t>在</w:t>
            </w:r>
            <w:r>
              <w:rPr>
                <w:rFonts w:ascii="仿宋" w:hAnsi="仿宋" w:eastAsia="仿宋" w:cs="仿宋"/>
                <w:b/>
                <w:bCs/>
                <w:color w:val="000000"/>
                <w:spacing w:val="1"/>
                <w:kern w:val="0"/>
              </w:rPr>
              <w:t>污</w:t>
            </w:r>
            <w:r>
              <w:rPr>
                <w:rFonts w:ascii="仿宋" w:hAnsi="仿宋" w:eastAsia="仿宋" w:cs="仿宋"/>
                <w:b/>
                <w:bCs/>
                <w:color w:val="000000"/>
                <w:kern w:val="0"/>
              </w:rPr>
              <w:t>染</w:t>
            </w:r>
          </w:p>
          <w:p>
            <w:pPr>
              <w:autoSpaceDE w:val="0"/>
              <w:autoSpaceDN w:val="0"/>
              <w:spacing w:before="98" w:line="214" w:lineRule="exact"/>
              <w:ind w:left="409"/>
            </w:pPr>
            <w:r>
              <w:rPr>
                <w:rFonts w:ascii="仿宋" w:hAnsi="仿宋" w:eastAsia="仿宋" w:cs="仿宋"/>
                <w:b/>
                <w:bCs/>
                <w:color w:val="000000"/>
                <w:spacing w:val="3"/>
                <w:w w:val="98"/>
                <w:kern w:val="0"/>
              </w:rPr>
              <w:t>因</w:t>
            </w:r>
            <w:r>
              <w:rPr>
                <w:rFonts w:ascii="仿宋" w:hAnsi="仿宋" w:eastAsia="仿宋" w:cs="仿宋"/>
                <w:b/>
                <w:bCs/>
                <w:color w:val="000000"/>
                <w:spacing w:val="-2"/>
                <w:kern w:val="0"/>
              </w:rPr>
              <w:t>子</w:t>
            </w:r>
          </w:p>
        </w:tc>
      </w:tr>
      <w:tr>
        <w:tblPrEx>
          <w:tblCellMar>
            <w:top w:w="0" w:type="dxa"/>
            <w:left w:w="0" w:type="dxa"/>
            <w:bottom w:w="0" w:type="dxa"/>
            <w:right w:w="0" w:type="dxa"/>
          </w:tblCellMar>
        </w:tblPrEx>
        <w:trPr>
          <w:trHeight w:val="562"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ascii="仿宋" w:hAnsi="仿宋" w:eastAsia="仿宋" w:cs="仿宋"/>
                <w:bCs/>
                <w:color w:val="000000"/>
                <w:kern w:val="0"/>
                <w:sz w:val="24"/>
              </w:rPr>
              <w:t>1</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芯片</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硅片</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14.03</w:t>
            </w:r>
            <w:r>
              <w:rPr>
                <w:rFonts w:ascii="仿宋" w:hAnsi="仿宋" w:eastAsia="仿宋" w:cs="仿宋"/>
                <w:bCs/>
                <w:color w:val="000000"/>
                <w:kern w:val="0"/>
                <w:sz w:val="24"/>
              </w:rPr>
              <w:t>亿块</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10</w:t>
            </w:r>
            <w:r>
              <w:rPr>
                <w:rFonts w:ascii="仿宋" w:hAnsi="仿宋" w:eastAsia="仿宋" w:cs="仿宋"/>
                <w:bCs/>
                <w:color w:val="000000"/>
                <w:kern w:val="0"/>
                <w:sz w:val="24"/>
              </w:rPr>
              <w:t>亿块</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盒装，25 片/盒</w:t>
            </w:r>
          </w:p>
        </w:tc>
        <w:tc>
          <w:tcPr>
            <w:tcW w:w="970" w:type="dxa"/>
            <w:vMerge w:val="restart"/>
            <w:tcBorders>
              <w:top w:val="single" w:color="auto" w:sz="4" w:space="0"/>
              <w:left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芯片库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w:t>
            </w:r>
          </w:p>
        </w:tc>
      </w:tr>
      <w:tr>
        <w:tblPrEx>
          <w:tblCellMar>
            <w:top w:w="0" w:type="dxa"/>
            <w:left w:w="0" w:type="dxa"/>
            <w:bottom w:w="0" w:type="dxa"/>
            <w:right w:w="0" w:type="dxa"/>
          </w:tblCellMar>
        </w:tblPrEx>
        <w:trPr>
          <w:trHeight w:val="602"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ascii="仿宋" w:hAnsi="仿宋" w:eastAsia="仿宋" w:cs="仿宋"/>
                <w:bCs/>
                <w:color w:val="000000"/>
                <w:kern w:val="0"/>
                <w:sz w:val="24"/>
              </w:rPr>
              <w:t>2</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减薄膜</w:t>
            </w:r>
            <w:r>
              <w:rPr>
                <w:rFonts w:ascii="仿宋" w:hAnsi="仿宋" w:eastAsia="仿宋" w:cs="仿宋"/>
                <w:bCs/>
                <w:color w:val="000000"/>
                <w:kern w:val="0"/>
                <w:sz w:val="24"/>
              </w:rPr>
              <w:t>/</w:t>
            </w:r>
            <w:r>
              <w:rPr>
                <w:rFonts w:hint="eastAsia" w:ascii="仿宋" w:hAnsi="仿宋" w:eastAsia="仿宋" w:cs="仿宋"/>
                <w:bCs/>
                <w:color w:val="000000"/>
                <w:kern w:val="0"/>
                <w:sz w:val="24"/>
              </w:rPr>
              <w:t>划片膜</w:t>
            </w:r>
          </w:p>
          <w:p>
            <w:pPr>
              <w:autoSpaceDE w:val="0"/>
              <w:autoSpaceDN w:val="0"/>
              <w:spacing w:before="205" w:line="315" w:lineRule="exact"/>
              <w:ind w:left="480"/>
              <w:rPr>
                <w:rFonts w:ascii="仿宋" w:hAnsi="仿宋" w:eastAsia="仿宋" w:cs="仿宋"/>
                <w:bCs/>
                <w:color w:val="000000"/>
                <w:kern w:val="0"/>
                <w:sz w:val="24"/>
              </w:rPr>
            </w:pP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减薄膜</w:t>
            </w:r>
            <w:r>
              <w:rPr>
                <w:rFonts w:ascii="仿宋" w:hAnsi="仿宋" w:eastAsia="仿宋" w:cs="仿宋"/>
                <w:bCs/>
                <w:color w:val="000000"/>
                <w:kern w:val="0"/>
                <w:sz w:val="24"/>
              </w:rPr>
              <w:t>/</w:t>
            </w:r>
            <w:r>
              <w:rPr>
                <w:rFonts w:hint="eastAsia" w:ascii="仿宋" w:hAnsi="仿宋" w:eastAsia="仿宋" w:cs="仿宋"/>
                <w:bCs/>
                <w:color w:val="000000"/>
                <w:kern w:val="0"/>
                <w:sz w:val="24"/>
              </w:rPr>
              <w:t>划片膜</w:t>
            </w:r>
          </w:p>
          <w:p>
            <w:pPr>
              <w:autoSpaceDE w:val="0"/>
              <w:autoSpaceDN w:val="0"/>
              <w:spacing w:before="205" w:line="315" w:lineRule="exact"/>
              <w:ind w:left="480"/>
              <w:rPr>
                <w:rFonts w:ascii="仿宋" w:hAnsi="仿宋" w:eastAsia="仿宋" w:cs="仿宋"/>
                <w:bCs/>
                <w:color w:val="000000"/>
                <w:kern w:val="0"/>
                <w:sz w:val="24"/>
              </w:rPr>
            </w:pP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6.6t</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3t</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盒装，50m/卷</w:t>
            </w:r>
          </w:p>
        </w:tc>
        <w:tc>
          <w:tcPr>
            <w:tcW w:w="970" w:type="dxa"/>
            <w:vMerge w:val="continue"/>
            <w:tcBorders>
              <w:left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原料库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w:t>
            </w:r>
          </w:p>
        </w:tc>
      </w:tr>
      <w:tr>
        <w:tblPrEx>
          <w:tblCellMar>
            <w:top w:w="0" w:type="dxa"/>
            <w:left w:w="0" w:type="dxa"/>
            <w:bottom w:w="0" w:type="dxa"/>
            <w:right w:w="0" w:type="dxa"/>
          </w:tblCellMar>
        </w:tblPrEx>
        <w:trPr>
          <w:trHeight w:val="1468"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jc w:val="center"/>
              <w:rPr>
                <w:rFonts w:ascii="仿宋" w:hAnsi="仿宋" w:eastAsia="仿宋" w:cs="仿宋"/>
                <w:bCs/>
                <w:color w:val="000000"/>
                <w:kern w:val="0"/>
                <w:sz w:val="24"/>
              </w:rPr>
            </w:pPr>
          </w:p>
          <w:p>
            <w:pPr>
              <w:autoSpaceDE w:val="0"/>
              <w:autoSpaceDN w:val="0"/>
              <w:spacing w:before="205" w:line="315" w:lineRule="exact"/>
              <w:jc w:val="center"/>
              <w:rPr>
                <w:rFonts w:ascii="仿宋" w:hAnsi="仿宋" w:eastAsia="仿宋" w:cs="仿宋"/>
                <w:bCs/>
                <w:color w:val="000000"/>
                <w:kern w:val="0"/>
                <w:sz w:val="24"/>
              </w:rPr>
            </w:pPr>
            <w:r>
              <w:rPr>
                <w:rFonts w:hint="eastAsia" w:ascii="仿宋" w:hAnsi="仿宋" w:eastAsia="仿宋" w:cs="仿宋"/>
                <w:bCs/>
                <w:color w:val="000000"/>
                <w:kern w:val="0"/>
                <w:sz w:val="24"/>
              </w:rPr>
              <w:t>3</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银浆</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银粉 64%，环氧树脂 27%，三乙醇胺 4%，2-乙基-4-甲基咪唑 0.2%，γ- 氨丙基三乙氧 基硅烷 0.4%，十二烷基缩水甘油醚 3.3%，</w:t>
            </w:r>
          </w:p>
          <w:p>
            <w:pPr>
              <w:autoSpaceDE w:val="0"/>
              <w:autoSpaceDN w:val="0"/>
              <w:spacing w:before="205" w:line="315" w:lineRule="exact"/>
              <w:ind w:left="480"/>
              <w:rPr>
                <w:rFonts w:ascii="仿宋" w:hAnsi="仿宋" w:eastAsia="仿宋" w:cs="仿宋"/>
                <w:bCs/>
                <w:color w:val="000000"/>
                <w:kern w:val="0"/>
                <w:sz w:val="24"/>
              </w:rPr>
            </w:pPr>
            <w:r>
              <w:rPr>
                <w:rFonts w:ascii="仿宋" w:hAnsi="仿宋" w:eastAsia="仿宋" w:cs="仿宋"/>
                <w:bCs/>
                <w:color w:val="000000"/>
                <w:kern w:val="0"/>
                <w:sz w:val="24"/>
              </w:rPr>
              <w:t>磷酸三丁酯 0.1%，有机助剂 1%</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4620</w:t>
            </w:r>
            <w:r>
              <w:rPr>
                <w:rFonts w:ascii="仿宋" w:hAnsi="仿宋" w:eastAsia="仿宋" w:cs="仿宋"/>
                <w:bCs/>
                <w:color w:val="000000"/>
                <w:kern w:val="0"/>
                <w:sz w:val="24"/>
              </w:rPr>
              <w:t>kg</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600kg</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针筒包装，50g/ 支</w:t>
            </w:r>
          </w:p>
        </w:tc>
        <w:tc>
          <w:tcPr>
            <w:tcW w:w="970" w:type="dxa"/>
            <w:vMerge w:val="continue"/>
            <w:tcBorders>
              <w:left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冷库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金属</w:t>
            </w:r>
          </w:p>
        </w:tc>
      </w:tr>
      <w:tr>
        <w:tblPrEx>
          <w:tblCellMar>
            <w:top w:w="0" w:type="dxa"/>
            <w:left w:w="0" w:type="dxa"/>
            <w:bottom w:w="0" w:type="dxa"/>
            <w:right w:w="0" w:type="dxa"/>
          </w:tblCellMar>
        </w:tblPrEx>
        <w:trPr>
          <w:trHeight w:val="563"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hint="eastAsia" w:ascii="仿宋" w:hAnsi="仿宋" w:eastAsia="仿宋" w:cs="仿宋"/>
                <w:bCs/>
                <w:color w:val="000000"/>
                <w:kern w:val="0"/>
                <w:sz w:val="24"/>
              </w:rPr>
              <w:t>4</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引线</w:t>
            </w:r>
            <w:r>
              <w:rPr>
                <w:rFonts w:ascii="仿宋" w:hAnsi="仿宋" w:eastAsia="仿宋" w:cs="仿宋"/>
                <w:bCs/>
                <w:color w:val="000000"/>
                <w:kern w:val="0"/>
                <w:sz w:val="24"/>
              </w:rPr>
              <w:t>框架</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主要成分 Cu</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1</w:t>
            </w:r>
            <w:r>
              <w:rPr>
                <w:rFonts w:hint="eastAsia" w:ascii="仿宋" w:hAnsi="仿宋" w:eastAsia="仿宋" w:cs="仿宋"/>
                <w:bCs/>
                <w:color w:val="000000"/>
                <w:kern w:val="0"/>
                <w:sz w:val="24"/>
              </w:rPr>
              <w:t>3.818</w:t>
            </w:r>
            <w:r>
              <w:rPr>
                <w:rFonts w:ascii="仿宋" w:hAnsi="仿宋" w:eastAsia="仿宋" w:cs="仿宋"/>
                <w:bCs/>
                <w:color w:val="000000"/>
                <w:kern w:val="0"/>
                <w:sz w:val="24"/>
              </w:rPr>
              <w:t>亿只</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10</w:t>
            </w:r>
            <w:r>
              <w:rPr>
                <w:rFonts w:ascii="仿宋" w:hAnsi="仿宋" w:eastAsia="仿宋" w:cs="仿宋"/>
                <w:bCs/>
                <w:color w:val="000000"/>
                <w:kern w:val="0"/>
                <w:sz w:val="24"/>
              </w:rPr>
              <w:t xml:space="preserve"> 亿只</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盒装</w:t>
            </w:r>
          </w:p>
        </w:tc>
        <w:tc>
          <w:tcPr>
            <w:tcW w:w="970" w:type="dxa"/>
            <w:vMerge w:val="continue"/>
            <w:tcBorders>
              <w:left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框架库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金属</w:t>
            </w:r>
          </w:p>
        </w:tc>
      </w:tr>
      <w:tr>
        <w:tblPrEx>
          <w:tblCellMar>
            <w:top w:w="0" w:type="dxa"/>
            <w:left w:w="0" w:type="dxa"/>
            <w:bottom w:w="0" w:type="dxa"/>
            <w:right w:w="0" w:type="dxa"/>
          </w:tblCellMar>
        </w:tblPrEx>
        <w:trPr>
          <w:trHeight w:val="581"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hint="eastAsia" w:ascii="仿宋" w:hAnsi="仿宋" w:eastAsia="仿宋" w:cs="仿宋"/>
                <w:bCs/>
                <w:color w:val="000000"/>
                <w:kern w:val="0"/>
                <w:sz w:val="24"/>
              </w:rPr>
              <w:t>5</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金丝</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20/25/30 μm</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10625</w:t>
            </w:r>
            <w:r>
              <w:rPr>
                <w:rFonts w:ascii="仿宋" w:hAnsi="仿宋" w:eastAsia="仿宋" w:cs="仿宋"/>
                <w:bCs/>
                <w:color w:val="000000"/>
                <w:kern w:val="0"/>
                <w:sz w:val="24"/>
              </w:rPr>
              <w:t>km</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10000km</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盒装</w:t>
            </w:r>
          </w:p>
        </w:tc>
        <w:tc>
          <w:tcPr>
            <w:tcW w:w="970" w:type="dxa"/>
            <w:vMerge w:val="continue"/>
            <w:tcBorders>
              <w:left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原料库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金属</w:t>
            </w:r>
          </w:p>
        </w:tc>
      </w:tr>
      <w:tr>
        <w:tblPrEx>
          <w:tblCellMar>
            <w:top w:w="0" w:type="dxa"/>
            <w:left w:w="0" w:type="dxa"/>
            <w:bottom w:w="0" w:type="dxa"/>
            <w:right w:w="0" w:type="dxa"/>
          </w:tblCellMar>
        </w:tblPrEx>
        <w:trPr>
          <w:trHeight w:val="565"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hint="eastAsia" w:ascii="仿宋" w:hAnsi="仿宋" w:eastAsia="仿宋" w:cs="仿宋"/>
                <w:bCs/>
                <w:color w:val="000000"/>
                <w:kern w:val="0"/>
                <w:sz w:val="24"/>
              </w:rPr>
              <w:t>6</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锡球</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纯锡</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302.8亿只</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100亿只</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盒装</w:t>
            </w:r>
          </w:p>
        </w:tc>
        <w:tc>
          <w:tcPr>
            <w:tcW w:w="970" w:type="dxa"/>
            <w:vMerge w:val="continue"/>
            <w:tcBorders>
              <w:left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冷库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金属</w:t>
            </w:r>
          </w:p>
        </w:tc>
      </w:tr>
      <w:tr>
        <w:tblPrEx>
          <w:tblCellMar>
            <w:top w:w="0" w:type="dxa"/>
            <w:left w:w="0" w:type="dxa"/>
            <w:bottom w:w="0" w:type="dxa"/>
            <w:right w:w="0" w:type="dxa"/>
          </w:tblCellMar>
        </w:tblPrEx>
        <w:trPr>
          <w:trHeight w:val="144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jc w:val="center"/>
              <w:rPr>
                <w:rFonts w:ascii="仿宋" w:hAnsi="仿宋" w:eastAsia="仿宋" w:cs="仿宋"/>
                <w:bCs/>
                <w:color w:val="000000"/>
                <w:kern w:val="0"/>
                <w:sz w:val="24"/>
              </w:rPr>
            </w:pPr>
          </w:p>
          <w:p>
            <w:pPr>
              <w:autoSpaceDE w:val="0"/>
              <w:autoSpaceDN w:val="0"/>
              <w:spacing w:before="205" w:line="315" w:lineRule="exact"/>
              <w:jc w:val="center"/>
              <w:rPr>
                <w:rFonts w:ascii="仿宋" w:hAnsi="仿宋" w:eastAsia="仿宋" w:cs="仿宋"/>
                <w:bCs/>
                <w:color w:val="000000"/>
                <w:kern w:val="0"/>
                <w:sz w:val="24"/>
              </w:rPr>
            </w:pPr>
            <w:r>
              <w:rPr>
                <w:rFonts w:hint="eastAsia" w:ascii="仿宋" w:hAnsi="仿宋" w:eastAsia="仿宋" w:cs="仿宋"/>
                <w:bCs/>
                <w:color w:val="000000"/>
                <w:kern w:val="0"/>
                <w:sz w:val="24"/>
              </w:rPr>
              <w:t>7</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塑封料</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无机填料 40%，环氧树脂 30%，酚醛树脂 20%，三苯基膦 0.4%，γ-(2,3-环氧丙氧基)丙基三甲氧基硅烷 0.55%，对苯二甲酸二甲</w:t>
            </w:r>
          </w:p>
          <w:p>
            <w:pPr>
              <w:autoSpaceDE w:val="0"/>
              <w:autoSpaceDN w:val="0"/>
              <w:spacing w:before="205" w:line="315" w:lineRule="exact"/>
              <w:ind w:left="480"/>
              <w:rPr>
                <w:rFonts w:ascii="仿宋" w:hAnsi="仿宋" w:eastAsia="仿宋" w:cs="仿宋"/>
                <w:bCs/>
                <w:color w:val="000000"/>
                <w:kern w:val="0"/>
                <w:sz w:val="24"/>
              </w:rPr>
            </w:pPr>
            <w:r>
              <w:rPr>
                <w:rFonts w:ascii="仿宋" w:hAnsi="仿宋" w:eastAsia="仿宋" w:cs="仿宋"/>
                <w:bCs/>
                <w:color w:val="000000"/>
                <w:kern w:val="0"/>
                <w:sz w:val="24"/>
              </w:rPr>
              <w:t>酯 3%，硅油 0.05%，氯化聚乙烯 3%，氢</w:t>
            </w:r>
          </w:p>
          <w:p>
            <w:pPr>
              <w:autoSpaceDE w:val="0"/>
              <w:autoSpaceDN w:val="0"/>
              <w:spacing w:before="205" w:line="315" w:lineRule="exact"/>
              <w:ind w:left="480"/>
              <w:rPr>
                <w:rFonts w:ascii="仿宋" w:hAnsi="仿宋" w:eastAsia="仿宋" w:cs="仿宋"/>
                <w:bCs/>
                <w:color w:val="000000"/>
                <w:kern w:val="0"/>
                <w:sz w:val="24"/>
              </w:rPr>
            </w:pPr>
            <w:r>
              <w:rPr>
                <w:rFonts w:ascii="仿宋" w:hAnsi="仿宋" w:eastAsia="仿宋" w:cs="仿宋"/>
                <w:bCs/>
                <w:color w:val="000000"/>
                <w:kern w:val="0"/>
                <w:sz w:val="24"/>
              </w:rPr>
              <w:t>氧化镁 3%</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147.7</w:t>
            </w:r>
            <w:r>
              <w:rPr>
                <w:rFonts w:ascii="仿宋" w:hAnsi="仿宋" w:eastAsia="仿宋" w:cs="仿宋"/>
                <w:bCs/>
                <w:color w:val="000000"/>
                <w:kern w:val="0"/>
                <w:sz w:val="24"/>
              </w:rPr>
              <w:t>t</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100</w:t>
            </w:r>
            <w:r>
              <w:rPr>
                <w:rFonts w:ascii="仿宋" w:hAnsi="仿宋" w:eastAsia="仿宋" w:cs="仿宋"/>
                <w:bCs/>
                <w:color w:val="000000"/>
                <w:kern w:val="0"/>
                <w:sz w:val="24"/>
              </w:rPr>
              <w:t>t</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盒装，5kg/盒</w:t>
            </w:r>
          </w:p>
        </w:tc>
        <w:tc>
          <w:tcPr>
            <w:tcW w:w="970" w:type="dxa"/>
            <w:vMerge w:val="continue"/>
            <w:tcBorders>
              <w:left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冷库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有机物</w:t>
            </w:r>
          </w:p>
        </w:tc>
      </w:tr>
      <w:tr>
        <w:tblPrEx>
          <w:tblCellMar>
            <w:top w:w="0" w:type="dxa"/>
            <w:left w:w="0" w:type="dxa"/>
            <w:bottom w:w="0" w:type="dxa"/>
            <w:right w:w="0" w:type="dxa"/>
          </w:tblCellMar>
        </w:tblPrEx>
        <w:trPr>
          <w:trHeight w:val="54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hint="eastAsia" w:ascii="仿宋" w:hAnsi="仿宋" w:eastAsia="仿宋" w:cs="仿宋"/>
                <w:bCs/>
                <w:color w:val="000000"/>
                <w:kern w:val="0"/>
                <w:sz w:val="24"/>
              </w:rPr>
              <w:t>8</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硫酸</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96%</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36t</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30t</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20kg/桶</w:t>
            </w:r>
          </w:p>
        </w:tc>
        <w:tc>
          <w:tcPr>
            <w:tcW w:w="970" w:type="dxa"/>
            <w:vMerge w:val="continue"/>
            <w:tcBorders>
              <w:left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化学品库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金属</w:t>
            </w:r>
          </w:p>
        </w:tc>
      </w:tr>
      <w:tr>
        <w:tblPrEx>
          <w:tblCellMar>
            <w:top w:w="0" w:type="dxa"/>
            <w:left w:w="0" w:type="dxa"/>
            <w:bottom w:w="0" w:type="dxa"/>
            <w:right w:w="0" w:type="dxa"/>
          </w:tblCellMar>
        </w:tblPrEx>
        <w:trPr>
          <w:trHeight w:val="645"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hint="eastAsia" w:ascii="仿宋" w:hAnsi="仿宋" w:eastAsia="仿宋" w:cs="仿宋"/>
                <w:bCs/>
                <w:color w:val="000000"/>
                <w:kern w:val="0"/>
                <w:sz w:val="24"/>
              </w:rPr>
              <w:t>9</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基板</w:t>
            </w:r>
          </w:p>
          <w:p>
            <w:pPr>
              <w:autoSpaceDE w:val="0"/>
              <w:autoSpaceDN w:val="0"/>
              <w:spacing w:before="205" w:line="315" w:lineRule="exact"/>
              <w:ind w:left="480"/>
              <w:rPr>
                <w:rFonts w:ascii="仿宋" w:hAnsi="仿宋" w:eastAsia="仿宋" w:cs="仿宋"/>
                <w:bCs/>
                <w:color w:val="000000"/>
                <w:kern w:val="0"/>
                <w:sz w:val="24"/>
              </w:rPr>
            </w:pP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BGA145MLA-</w:t>
            </w:r>
            <w:r>
              <w:rPr>
                <w:rFonts w:hint="eastAsia" w:ascii="仿宋" w:hAnsi="仿宋" w:eastAsia="仿宋" w:cs="仿宋"/>
                <w:bCs/>
                <w:color w:val="000000"/>
                <w:kern w:val="0"/>
                <w:sz w:val="24"/>
              </w:rPr>
              <w:t>香港华清电子</w:t>
            </w:r>
          </w:p>
          <w:p>
            <w:pPr>
              <w:autoSpaceDE w:val="0"/>
              <w:autoSpaceDN w:val="0"/>
              <w:spacing w:before="205" w:line="315" w:lineRule="exact"/>
              <w:ind w:left="480"/>
              <w:rPr>
                <w:rFonts w:ascii="仿宋" w:hAnsi="仿宋" w:eastAsia="仿宋" w:cs="仿宋"/>
                <w:bCs/>
                <w:color w:val="000000"/>
                <w:kern w:val="0"/>
                <w:sz w:val="24"/>
              </w:rPr>
            </w:pP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18180万只</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8000万只</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盒装</w:t>
            </w:r>
          </w:p>
        </w:tc>
        <w:tc>
          <w:tcPr>
            <w:tcW w:w="970" w:type="dxa"/>
            <w:vMerge w:val="continue"/>
            <w:tcBorders>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框架库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金属</w:t>
            </w:r>
          </w:p>
        </w:tc>
      </w:tr>
    </w:tbl>
    <w:p>
      <w:pPr>
        <w:autoSpaceDE w:val="0"/>
        <w:autoSpaceDN w:val="0"/>
        <w:spacing w:before="92" w:line="278" w:lineRule="exact"/>
        <w:jc w:val="left"/>
        <w:rPr>
          <w:rFonts w:ascii="仿宋" w:hAnsi="仿宋" w:eastAsia="仿宋" w:cs="仿宋"/>
          <w:b/>
          <w:bCs/>
          <w:color w:val="000000"/>
          <w:spacing w:val="7"/>
          <w:w w:val="90"/>
          <w:kern w:val="0"/>
        </w:rPr>
        <w:sectPr>
          <w:type w:val="continuous"/>
          <w:pgSz w:w="16840" w:h="11900"/>
          <w:pgMar w:top="1426" w:right="1429" w:bottom="992" w:left="1440" w:header="851" w:footer="992" w:gutter="0"/>
          <w:cols w:space="0" w:num="1"/>
        </w:sectPr>
      </w:pPr>
    </w:p>
    <w:p>
      <w:pPr>
        <w:spacing w:line="14" w:lineRule="exact"/>
      </w:pPr>
    </w:p>
    <w:p/>
    <w:tbl>
      <w:tblPr>
        <w:tblStyle w:val="12"/>
        <w:tblW w:w="13886" w:type="dxa"/>
        <w:tblInd w:w="89" w:type="dxa"/>
        <w:tblLayout w:type="autofit"/>
        <w:tblCellMar>
          <w:top w:w="0" w:type="dxa"/>
          <w:left w:w="0" w:type="dxa"/>
          <w:bottom w:w="0" w:type="dxa"/>
          <w:right w:w="0" w:type="dxa"/>
        </w:tblCellMar>
      </w:tblPr>
      <w:tblGrid>
        <w:gridCol w:w="732"/>
        <w:gridCol w:w="1864"/>
        <w:gridCol w:w="3633"/>
        <w:gridCol w:w="1326"/>
        <w:gridCol w:w="1297"/>
        <w:gridCol w:w="1683"/>
        <w:gridCol w:w="970"/>
        <w:gridCol w:w="1184"/>
        <w:gridCol w:w="1197"/>
      </w:tblGrid>
      <w:tr>
        <w:trPr>
          <w:trHeight w:val="885"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ascii="仿宋" w:hAnsi="仿宋" w:eastAsia="仿宋" w:cs="仿宋"/>
                <w:bCs/>
                <w:color w:val="000000"/>
                <w:kern w:val="0"/>
                <w:sz w:val="24"/>
              </w:rPr>
              <w:t>序号</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名称</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规格（组分）</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年用量</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厂区最大存在量</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存储方式</w:t>
            </w:r>
          </w:p>
        </w:tc>
        <w:tc>
          <w:tcPr>
            <w:tcW w:w="970"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来源</w:t>
            </w: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存储位置</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潜在污染因子</w:t>
            </w:r>
          </w:p>
        </w:tc>
      </w:tr>
      <w:tr>
        <w:tblPrEx>
          <w:tblCellMar>
            <w:top w:w="0" w:type="dxa"/>
            <w:left w:w="0" w:type="dxa"/>
            <w:bottom w:w="0" w:type="dxa"/>
            <w:right w:w="0" w:type="dxa"/>
          </w:tblCellMar>
        </w:tblPrEx>
        <w:trPr>
          <w:trHeight w:val="885"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hint="eastAsia" w:ascii="仿宋" w:hAnsi="仿宋" w:eastAsia="仿宋" w:cs="仿宋"/>
                <w:bCs/>
                <w:color w:val="000000"/>
                <w:kern w:val="0"/>
                <w:sz w:val="24"/>
              </w:rPr>
              <w:t>10</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DAF</w:t>
            </w:r>
            <w:r>
              <w:rPr>
                <w:rFonts w:hint="eastAsia" w:ascii="仿宋" w:hAnsi="仿宋" w:eastAsia="仿宋" w:cs="仿宋"/>
                <w:bCs/>
                <w:color w:val="000000"/>
                <w:kern w:val="0"/>
                <w:sz w:val="24"/>
              </w:rPr>
              <w:t>膜</w:t>
            </w:r>
          </w:p>
          <w:p>
            <w:pPr>
              <w:autoSpaceDE w:val="0"/>
              <w:autoSpaceDN w:val="0"/>
              <w:spacing w:before="205" w:line="315" w:lineRule="exact"/>
              <w:ind w:left="480"/>
              <w:rPr>
                <w:rFonts w:ascii="仿宋" w:hAnsi="仿宋" w:eastAsia="仿宋" w:cs="仿宋"/>
                <w:bCs/>
                <w:color w:val="000000"/>
                <w:kern w:val="0"/>
                <w:sz w:val="24"/>
              </w:rPr>
            </w:pP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FH-9021-25-8"</w:t>
            </w:r>
            <w:r>
              <w:rPr>
                <w:rFonts w:hint="eastAsia" w:ascii="仿宋" w:hAnsi="仿宋" w:eastAsia="仿宋" w:cs="仿宋"/>
                <w:bCs/>
                <w:color w:val="000000"/>
                <w:kern w:val="0"/>
                <w:sz w:val="24"/>
              </w:rPr>
              <w:t>；</w:t>
            </w:r>
            <w:r>
              <w:rPr>
                <w:rFonts w:ascii="仿宋" w:hAnsi="仿宋" w:eastAsia="仿宋" w:cs="仿宋"/>
                <w:bCs/>
                <w:color w:val="000000"/>
                <w:kern w:val="0"/>
                <w:sz w:val="24"/>
              </w:rPr>
              <w:t>BGA300</w:t>
            </w:r>
            <w:r>
              <w:rPr>
                <w:rFonts w:hint="eastAsia" w:ascii="仿宋" w:hAnsi="仿宋" w:eastAsia="仿宋" w:cs="仿宋"/>
                <w:bCs/>
                <w:color w:val="000000"/>
                <w:kern w:val="0"/>
                <w:sz w:val="24"/>
              </w:rPr>
              <w:t>片</w:t>
            </w:r>
            <w:r>
              <w:rPr>
                <w:rFonts w:ascii="仿宋" w:hAnsi="仿宋" w:eastAsia="仿宋" w:cs="仿宋"/>
                <w:bCs/>
                <w:color w:val="000000"/>
                <w:kern w:val="0"/>
                <w:sz w:val="24"/>
              </w:rPr>
              <w:t>/</w:t>
            </w:r>
            <w:r>
              <w:rPr>
                <w:rFonts w:hint="eastAsia" w:ascii="仿宋" w:hAnsi="仿宋" w:eastAsia="仿宋" w:cs="仿宋"/>
                <w:bCs/>
                <w:color w:val="000000"/>
                <w:kern w:val="0"/>
                <w:sz w:val="24"/>
              </w:rPr>
              <w:t>卷</w:t>
            </w:r>
            <w:r>
              <w:rPr>
                <w:rFonts w:ascii="仿宋" w:hAnsi="仿宋" w:eastAsia="仿宋" w:cs="仿宋"/>
                <w:bCs/>
                <w:color w:val="000000"/>
                <w:kern w:val="0"/>
                <w:sz w:val="24"/>
              </w:rPr>
              <w:t>-</w:t>
            </w:r>
            <w:r>
              <w:rPr>
                <w:rFonts w:hint="eastAsia" w:ascii="仿宋" w:hAnsi="仿宋" w:eastAsia="仿宋" w:cs="仿宋"/>
                <w:bCs/>
                <w:color w:val="000000"/>
                <w:kern w:val="0"/>
                <w:sz w:val="24"/>
              </w:rPr>
              <w:t>日立化成</w:t>
            </w:r>
          </w:p>
          <w:p>
            <w:pPr>
              <w:autoSpaceDE w:val="0"/>
              <w:autoSpaceDN w:val="0"/>
              <w:spacing w:before="205" w:line="315" w:lineRule="exact"/>
              <w:ind w:left="480"/>
              <w:rPr>
                <w:rFonts w:ascii="仿宋" w:hAnsi="仿宋" w:eastAsia="仿宋" w:cs="仿宋"/>
                <w:bCs/>
                <w:color w:val="000000"/>
                <w:kern w:val="0"/>
                <w:sz w:val="24"/>
              </w:rPr>
            </w:pP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7.5万片</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5万片</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300</w:t>
            </w:r>
            <w:r>
              <w:rPr>
                <w:rFonts w:hint="eastAsia" w:ascii="仿宋" w:hAnsi="仿宋" w:eastAsia="仿宋" w:cs="仿宋"/>
                <w:bCs/>
                <w:color w:val="000000"/>
                <w:kern w:val="0"/>
                <w:sz w:val="24"/>
              </w:rPr>
              <w:t>片</w:t>
            </w:r>
            <w:r>
              <w:rPr>
                <w:rFonts w:ascii="仿宋" w:hAnsi="仿宋" w:eastAsia="仿宋" w:cs="仿宋"/>
                <w:bCs/>
                <w:color w:val="000000"/>
                <w:kern w:val="0"/>
                <w:sz w:val="24"/>
              </w:rPr>
              <w:t>/</w:t>
            </w:r>
            <w:r>
              <w:rPr>
                <w:rFonts w:hint="eastAsia" w:ascii="仿宋" w:hAnsi="仿宋" w:eastAsia="仿宋" w:cs="仿宋"/>
                <w:bCs/>
                <w:color w:val="000000"/>
                <w:kern w:val="0"/>
                <w:sz w:val="24"/>
              </w:rPr>
              <w:t>卷</w:t>
            </w:r>
          </w:p>
        </w:tc>
        <w:tc>
          <w:tcPr>
            <w:tcW w:w="970"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p>
            <w:pPr>
              <w:autoSpaceDE w:val="0"/>
              <w:autoSpaceDN w:val="0"/>
              <w:spacing w:before="205" w:line="315" w:lineRule="exact"/>
              <w:ind w:left="480"/>
              <w:rPr>
                <w:rFonts w:ascii="仿宋" w:hAnsi="仿宋" w:eastAsia="仿宋" w:cs="仿宋"/>
                <w:bCs/>
                <w:color w:val="000000"/>
                <w:kern w:val="0"/>
                <w:sz w:val="24"/>
              </w:rPr>
            </w:pPr>
          </w:p>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外购、</w:t>
            </w:r>
          </w:p>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汽运</w:t>
            </w:r>
          </w:p>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原料库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w:t>
            </w:r>
          </w:p>
        </w:tc>
      </w:tr>
      <w:tr>
        <w:tblPrEx>
          <w:tblCellMar>
            <w:top w:w="0" w:type="dxa"/>
            <w:left w:w="0" w:type="dxa"/>
            <w:bottom w:w="0" w:type="dxa"/>
            <w:right w:w="0" w:type="dxa"/>
          </w:tblCellMar>
        </w:tblPrEx>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hint="eastAsia" w:ascii="仿宋" w:hAnsi="仿宋" w:eastAsia="仿宋" w:cs="仿宋"/>
                <w:bCs/>
                <w:color w:val="000000"/>
                <w:kern w:val="0"/>
                <w:sz w:val="24"/>
              </w:rPr>
              <w:t>11</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键合丝</w:t>
            </w:r>
          </w:p>
          <w:p>
            <w:pPr>
              <w:autoSpaceDE w:val="0"/>
              <w:autoSpaceDN w:val="0"/>
              <w:spacing w:before="205" w:line="315" w:lineRule="exact"/>
              <w:ind w:left="480"/>
              <w:rPr>
                <w:rFonts w:ascii="仿宋" w:hAnsi="仿宋" w:eastAsia="仿宋" w:cs="仿宋"/>
                <w:bCs/>
                <w:color w:val="000000"/>
                <w:kern w:val="0"/>
                <w:sz w:val="24"/>
              </w:rPr>
            </w:pP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0.8mil;EX1P1000m</w:t>
            </w:r>
          </w:p>
          <w:p>
            <w:pPr>
              <w:autoSpaceDE w:val="0"/>
              <w:autoSpaceDN w:val="0"/>
              <w:spacing w:before="205" w:line="315" w:lineRule="exact"/>
              <w:ind w:left="480"/>
              <w:rPr>
                <w:rFonts w:ascii="仿宋" w:hAnsi="仿宋" w:eastAsia="仿宋" w:cs="仿宋"/>
                <w:bCs/>
                <w:color w:val="000000"/>
                <w:kern w:val="0"/>
                <w:sz w:val="24"/>
              </w:rPr>
            </w:pP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70730Km</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30000Km</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盒装</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原料库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金属</w:t>
            </w:r>
          </w:p>
        </w:tc>
      </w:tr>
      <w:tr>
        <w:tblPrEx>
          <w:tblCellMar>
            <w:top w:w="0" w:type="dxa"/>
            <w:left w:w="0" w:type="dxa"/>
            <w:bottom w:w="0" w:type="dxa"/>
            <w:right w:w="0" w:type="dxa"/>
          </w:tblCellMar>
        </w:tblPrEx>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ascii="仿宋" w:hAnsi="仿宋" w:eastAsia="仿宋" w:cs="仿宋"/>
                <w:bCs/>
                <w:color w:val="000000"/>
                <w:kern w:val="0"/>
                <w:sz w:val="24"/>
              </w:rPr>
              <w:t>12</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塑封胶带</w:t>
            </w:r>
          </w:p>
          <w:p>
            <w:pPr>
              <w:autoSpaceDE w:val="0"/>
              <w:autoSpaceDN w:val="0"/>
              <w:spacing w:before="205" w:line="315" w:lineRule="exact"/>
              <w:ind w:left="480"/>
              <w:rPr>
                <w:rFonts w:ascii="仿宋" w:hAnsi="仿宋" w:eastAsia="仿宋" w:cs="仿宋"/>
                <w:bCs/>
                <w:color w:val="000000"/>
                <w:kern w:val="0"/>
                <w:sz w:val="24"/>
              </w:rPr>
            </w:pPr>
            <w:r>
              <w:rPr>
                <w:rFonts w:ascii="仿宋" w:hAnsi="仿宋" w:eastAsia="仿宋" w:cs="仿宋"/>
                <w:bCs/>
                <w:color w:val="000000"/>
                <w:kern w:val="0"/>
                <w:sz w:val="24"/>
              </w:rPr>
              <w:t>Na2S2O</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50MWASAHIGLASS</w:t>
            </w:r>
          </w:p>
          <w:p>
            <w:pPr>
              <w:autoSpaceDE w:val="0"/>
              <w:autoSpaceDN w:val="0"/>
              <w:spacing w:before="205" w:line="315" w:lineRule="exact"/>
              <w:ind w:left="480"/>
              <w:rPr>
                <w:rFonts w:ascii="仿宋" w:hAnsi="仿宋" w:eastAsia="仿宋" w:cs="仿宋"/>
                <w:bCs/>
                <w:color w:val="000000"/>
                <w:kern w:val="0"/>
                <w:sz w:val="24"/>
              </w:rPr>
            </w:pP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150t</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10</w:t>
            </w:r>
            <w:r>
              <w:rPr>
                <w:rFonts w:hint="eastAsia" w:ascii="仿宋" w:hAnsi="仿宋" w:eastAsia="仿宋" w:cs="仿宋"/>
                <w:bCs/>
                <w:color w:val="000000"/>
                <w:kern w:val="0"/>
                <w:sz w:val="24"/>
              </w:rPr>
              <w:t>t</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盒装</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原料库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w:t>
            </w:r>
          </w:p>
        </w:tc>
      </w:tr>
      <w:tr>
        <w:tblPrEx>
          <w:tblCellMar>
            <w:top w:w="0" w:type="dxa"/>
            <w:left w:w="0" w:type="dxa"/>
            <w:bottom w:w="0" w:type="dxa"/>
            <w:right w:w="0" w:type="dxa"/>
          </w:tblCellMar>
        </w:tblPrEx>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ascii="仿宋" w:hAnsi="仿宋" w:eastAsia="仿宋" w:cs="仿宋"/>
                <w:bCs/>
                <w:color w:val="000000"/>
                <w:kern w:val="0"/>
                <w:sz w:val="24"/>
              </w:rPr>
              <w:t>1</w:t>
            </w:r>
            <w:r>
              <w:rPr>
                <w:rFonts w:hint="eastAsia" w:ascii="仿宋" w:hAnsi="仿宋" w:eastAsia="仿宋" w:cs="仿宋"/>
                <w:bCs/>
                <w:color w:val="000000"/>
                <w:kern w:val="0"/>
                <w:sz w:val="24"/>
              </w:rPr>
              <w:t>3</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添加剂</w:t>
            </w:r>
            <w:r>
              <w:rPr>
                <w:rFonts w:hint="eastAsia" w:ascii="仿宋" w:hAnsi="仿宋" w:eastAsia="仿宋" w:cs="仿宋"/>
                <w:bCs/>
                <w:color w:val="000000"/>
                <w:kern w:val="0"/>
                <w:sz w:val="24"/>
              </w:rPr>
              <w:t>1</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Ags2115</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1230</w:t>
            </w:r>
            <w:r>
              <w:rPr>
                <w:rFonts w:ascii="仿宋" w:hAnsi="仿宋" w:eastAsia="仿宋" w:cs="仿宋"/>
                <w:bCs/>
                <w:color w:val="000000"/>
                <w:kern w:val="0"/>
                <w:sz w:val="24"/>
              </w:rPr>
              <w:t>kg</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500</w:t>
            </w:r>
            <w:r>
              <w:rPr>
                <w:rFonts w:ascii="仿宋" w:hAnsi="仿宋" w:eastAsia="仿宋" w:cs="仿宋"/>
                <w:bCs/>
                <w:color w:val="000000"/>
                <w:kern w:val="0"/>
                <w:sz w:val="24"/>
              </w:rPr>
              <w:t xml:space="preserve"> kg</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20kg/桶</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化学品库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有机物</w:t>
            </w:r>
          </w:p>
        </w:tc>
      </w:tr>
      <w:tr>
        <w:tblPrEx>
          <w:tblCellMar>
            <w:top w:w="0" w:type="dxa"/>
            <w:left w:w="0" w:type="dxa"/>
            <w:bottom w:w="0" w:type="dxa"/>
            <w:right w:w="0" w:type="dxa"/>
          </w:tblCellMar>
        </w:tblPrEx>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ascii="仿宋" w:hAnsi="仿宋" w:eastAsia="仿宋" w:cs="仿宋"/>
                <w:bCs/>
                <w:color w:val="000000"/>
                <w:kern w:val="0"/>
                <w:sz w:val="24"/>
              </w:rPr>
              <w:t>1</w:t>
            </w:r>
            <w:r>
              <w:rPr>
                <w:rFonts w:hint="eastAsia" w:ascii="仿宋" w:hAnsi="仿宋" w:eastAsia="仿宋" w:cs="仿宋"/>
                <w:bCs/>
                <w:color w:val="000000"/>
                <w:kern w:val="0"/>
                <w:sz w:val="24"/>
              </w:rPr>
              <w:t>4</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添加剂2</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Ags211</w:t>
            </w:r>
            <w:r>
              <w:rPr>
                <w:rFonts w:hint="eastAsia" w:ascii="仿宋" w:hAnsi="仿宋" w:eastAsia="仿宋" w:cs="仿宋"/>
                <w:bCs/>
                <w:color w:val="000000"/>
                <w:kern w:val="0"/>
                <w:sz w:val="24"/>
              </w:rPr>
              <w:t>6</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390kg</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200kg</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25kg/桶</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化学品库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有机物</w:t>
            </w:r>
          </w:p>
        </w:tc>
      </w:tr>
      <w:tr>
        <w:tblPrEx>
          <w:tblCellMar>
            <w:top w:w="0" w:type="dxa"/>
            <w:left w:w="0" w:type="dxa"/>
            <w:bottom w:w="0" w:type="dxa"/>
            <w:right w:w="0" w:type="dxa"/>
          </w:tblCellMar>
        </w:tblPrEx>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hint="eastAsia" w:ascii="仿宋" w:hAnsi="仿宋" w:eastAsia="仿宋" w:cs="仿宋"/>
                <w:bCs/>
                <w:color w:val="000000"/>
                <w:kern w:val="0"/>
                <w:sz w:val="24"/>
              </w:rPr>
              <w:t>15</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卷盘</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6.5万只</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2万只</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盒装</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原料库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w:t>
            </w:r>
          </w:p>
        </w:tc>
      </w:tr>
      <w:tr>
        <w:tblPrEx>
          <w:tblCellMar>
            <w:top w:w="0" w:type="dxa"/>
            <w:left w:w="0" w:type="dxa"/>
            <w:bottom w:w="0" w:type="dxa"/>
            <w:right w:w="0" w:type="dxa"/>
          </w:tblCellMar>
        </w:tblPrEx>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hint="eastAsia" w:ascii="仿宋" w:hAnsi="仿宋" w:eastAsia="仿宋" w:cs="仿宋"/>
                <w:bCs/>
                <w:color w:val="000000"/>
                <w:kern w:val="0"/>
                <w:sz w:val="24"/>
              </w:rPr>
              <w:t>16</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覆盖膜</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ALS-ATA0.06mm*13.5mm*480m</w:t>
            </w:r>
          </w:p>
          <w:p>
            <w:pPr>
              <w:autoSpaceDE w:val="0"/>
              <w:autoSpaceDN w:val="0"/>
              <w:spacing w:before="205" w:line="315" w:lineRule="exact"/>
              <w:ind w:left="480"/>
              <w:rPr>
                <w:rFonts w:ascii="仿宋" w:hAnsi="仿宋" w:eastAsia="仿宋" w:cs="仿宋"/>
                <w:bCs/>
                <w:color w:val="000000"/>
                <w:kern w:val="0"/>
                <w:sz w:val="24"/>
              </w:rPr>
            </w:pP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2260km</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500km</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盒装</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原料库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w:t>
            </w:r>
          </w:p>
        </w:tc>
      </w:tr>
      <w:tr>
        <w:tblPrEx>
          <w:tblCellMar>
            <w:top w:w="0" w:type="dxa"/>
            <w:left w:w="0" w:type="dxa"/>
            <w:bottom w:w="0" w:type="dxa"/>
            <w:right w:w="0" w:type="dxa"/>
          </w:tblCellMar>
        </w:tblPrEx>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ascii="仿宋" w:hAnsi="仿宋" w:eastAsia="仿宋" w:cs="仿宋"/>
                <w:bCs/>
                <w:color w:val="000000"/>
                <w:kern w:val="0"/>
                <w:sz w:val="24"/>
              </w:rPr>
              <w:t>1</w:t>
            </w:r>
            <w:r>
              <w:rPr>
                <w:rFonts w:hint="eastAsia" w:ascii="仿宋" w:hAnsi="仿宋" w:eastAsia="仿宋" w:cs="仿宋"/>
                <w:bCs/>
                <w:color w:val="000000"/>
                <w:kern w:val="0"/>
                <w:sz w:val="24"/>
              </w:rPr>
              <w:t>7</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液氨</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20</w:t>
            </w:r>
            <w:r>
              <w:rPr>
                <w:rFonts w:ascii="仿宋" w:hAnsi="仿宋" w:eastAsia="仿宋" w:cs="仿宋"/>
                <w:bCs/>
                <w:color w:val="000000"/>
                <w:kern w:val="0"/>
                <w:sz w:val="24"/>
              </w:rPr>
              <w:t>t</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1</w:t>
            </w:r>
            <w:r>
              <w:rPr>
                <w:rFonts w:ascii="仿宋" w:hAnsi="仿宋" w:eastAsia="仿宋" w:cs="仿宋"/>
                <w:bCs/>
                <w:color w:val="000000"/>
                <w:kern w:val="0"/>
                <w:sz w:val="24"/>
              </w:rPr>
              <w:t>t</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400kg/罐</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储罐区</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w:t>
            </w:r>
          </w:p>
        </w:tc>
      </w:tr>
      <w:tr>
        <w:tblPrEx>
          <w:tblCellMar>
            <w:top w:w="0" w:type="dxa"/>
            <w:left w:w="0" w:type="dxa"/>
            <w:bottom w:w="0" w:type="dxa"/>
            <w:right w:w="0" w:type="dxa"/>
          </w:tblCellMar>
        </w:tblPrEx>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hint="eastAsia" w:ascii="仿宋" w:hAnsi="仿宋" w:eastAsia="仿宋" w:cs="仿宋"/>
                <w:bCs/>
                <w:color w:val="000000"/>
                <w:kern w:val="0"/>
                <w:sz w:val="24"/>
              </w:rPr>
              <w:t>18</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锡球</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QE9B250-(SAC125-0.15mM)</w:t>
            </w:r>
          </w:p>
          <w:p>
            <w:pPr>
              <w:autoSpaceDE w:val="0"/>
              <w:autoSpaceDN w:val="0"/>
              <w:spacing w:before="205" w:line="315" w:lineRule="exact"/>
              <w:ind w:left="480"/>
              <w:rPr>
                <w:rFonts w:ascii="仿宋" w:hAnsi="仿宋" w:eastAsia="仿宋" w:cs="仿宋"/>
                <w:bCs/>
                <w:color w:val="000000"/>
                <w:kern w:val="0"/>
                <w:sz w:val="24"/>
              </w:rPr>
            </w:pP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2736百万个</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30 kk</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2KK/罐</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冷库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重金属</w:t>
            </w:r>
          </w:p>
        </w:tc>
      </w:tr>
      <w:tr>
        <w:tblPrEx>
          <w:tblCellMar>
            <w:top w:w="0" w:type="dxa"/>
            <w:left w:w="0" w:type="dxa"/>
            <w:bottom w:w="0" w:type="dxa"/>
            <w:right w:w="0" w:type="dxa"/>
          </w:tblCellMar>
        </w:tblPrEx>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ascii="仿宋" w:hAnsi="仿宋" w:eastAsia="仿宋" w:cs="仿宋"/>
                <w:bCs/>
                <w:color w:val="000000"/>
                <w:kern w:val="0"/>
                <w:sz w:val="24"/>
              </w:rPr>
            </w:pPr>
            <w:r>
              <w:rPr>
                <w:rFonts w:hint="eastAsia" w:ascii="仿宋" w:hAnsi="仿宋" w:eastAsia="仿宋" w:cs="仿宋"/>
                <w:bCs/>
                <w:color w:val="000000"/>
                <w:kern w:val="0"/>
                <w:sz w:val="24"/>
              </w:rPr>
              <w:t>19</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助焊剂</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WF-6063M5</w:t>
            </w:r>
          </w:p>
          <w:p>
            <w:pPr>
              <w:autoSpaceDE w:val="0"/>
              <w:autoSpaceDN w:val="0"/>
              <w:spacing w:before="205" w:line="315" w:lineRule="exact"/>
              <w:ind w:left="480"/>
              <w:rPr>
                <w:rFonts w:ascii="仿宋" w:hAnsi="仿宋" w:eastAsia="仿宋" w:cs="仿宋"/>
                <w:bCs/>
                <w:color w:val="000000"/>
                <w:kern w:val="0"/>
                <w:sz w:val="24"/>
              </w:rPr>
            </w:pP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hint="eastAsia" w:ascii="仿宋" w:hAnsi="仿宋" w:eastAsia="仿宋" w:cs="仿宋"/>
                <w:bCs/>
                <w:color w:val="000000"/>
                <w:kern w:val="0"/>
                <w:sz w:val="24"/>
              </w:rPr>
              <w:t>310</w:t>
            </w:r>
            <w:r>
              <w:rPr>
                <w:rFonts w:ascii="仿宋" w:hAnsi="仿宋" w:eastAsia="仿宋" w:cs="仿宋"/>
                <w:bCs/>
                <w:color w:val="000000"/>
                <w:kern w:val="0"/>
                <w:sz w:val="24"/>
              </w:rPr>
              <w:t>kg</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10 kg</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250g/支</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ascii="仿宋" w:hAnsi="仿宋" w:eastAsia="仿宋" w:cs="仿宋"/>
                <w:bCs/>
                <w:color w:val="000000"/>
                <w:kern w:val="0"/>
                <w:sz w:val="24"/>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冷库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ascii="仿宋" w:hAnsi="仿宋" w:eastAsia="仿宋" w:cs="仿宋"/>
                <w:bCs/>
                <w:color w:val="000000"/>
                <w:kern w:val="0"/>
                <w:sz w:val="24"/>
              </w:rPr>
            </w:pPr>
            <w:r>
              <w:rPr>
                <w:rFonts w:ascii="仿宋" w:hAnsi="仿宋" w:eastAsia="仿宋" w:cs="仿宋"/>
                <w:bCs/>
                <w:color w:val="000000"/>
                <w:kern w:val="0"/>
                <w:sz w:val="24"/>
              </w:rPr>
              <w:t>/</w:t>
            </w:r>
          </w:p>
        </w:tc>
      </w:tr>
    </w:tbl>
    <w:p>
      <w:pPr>
        <w:autoSpaceDE w:val="0"/>
        <w:autoSpaceDN w:val="0"/>
        <w:spacing w:line="236" w:lineRule="exact"/>
        <w:ind w:left="7026"/>
        <w:jc w:val="left"/>
        <w:rPr>
          <w:rFonts w:ascii="Times New Roman" w:hAnsi="Times New Roman" w:eastAsia="Times New Roman" w:cs="Times New Roman"/>
          <w:bCs/>
          <w:color w:val="000000"/>
          <w:kern w:val="0"/>
          <w:sz w:val="18"/>
        </w:rPr>
      </w:pPr>
    </w:p>
    <w:p>
      <w:pPr>
        <w:autoSpaceDE w:val="0"/>
        <w:autoSpaceDN w:val="0"/>
        <w:spacing w:line="236" w:lineRule="exact"/>
        <w:ind w:left="7026"/>
        <w:jc w:val="left"/>
        <w:rPr>
          <w:rFonts w:ascii="Times New Roman" w:hAnsi="Times New Roman" w:eastAsia="Times New Roman" w:cs="Times New Roman"/>
          <w:bCs/>
          <w:color w:val="000000"/>
          <w:kern w:val="0"/>
          <w:sz w:val="18"/>
        </w:rPr>
      </w:pPr>
    </w:p>
    <w:p>
      <w:pPr>
        <w:autoSpaceDE w:val="0"/>
        <w:autoSpaceDN w:val="0"/>
        <w:spacing w:line="236" w:lineRule="exact"/>
        <w:jc w:val="left"/>
        <w:sectPr>
          <w:pgSz w:w="16840" w:h="11900"/>
          <w:pgMar w:top="1426" w:right="1429" w:bottom="992" w:left="1440" w:header="851" w:footer="992" w:gutter="0"/>
          <w:cols w:space="720" w:num="1"/>
        </w:sectPr>
      </w:pPr>
      <w:bookmarkStart w:id="24" w:name="_bookmark12"/>
      <w:bookmarkEnd w:id="24"/>
      <w:r>
        <w:rPr>
          <w:rFonts w:ascii="仿宋" w:hAnsi="仿宋" w:eastAsia="仿宋" w:cs="仿宋"/>
          <w:bCs/>
          <w:color w:val="000000"/>
          <w:kern w:val="0"/>
          <w:sz w:val="24"/>
        </w:rPr>
        <mc:AlternateContent>
          <mc:Choice Requires="wps">
            <w:drawing>
              <wp:anchor distT="0" distB="0" distL="114300" distR="114300" simplePos="0" relativeHeight="25167462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4" name="polygon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5" o:spid="_x0000_s1026" o:spt="100" style="position:absolute;left:0pt;margin-left:0pt;margin-top:0pt;height:50pt;width:50pt;visibility:hidden;z-index:25167462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Y/denPAAAABQEAAA8AAAAAAAAAAQAgAAAAIgAAAGRycy9kb3ducmV2Lnht&#10;bFBLAQIUABQAAAAIAIdO4kDCz87vyQEAAOgDAAAOAAAAAAAAAAEAIAAAAB4BAABkcnMvZTJvRG9j&#10;LnhtbFBLBQYAAAAABgAGAFkBAABZBQAAAAA=&#10;">
                <v:fill on="f" focussize="0,0"/>
                <v:stroke on="f"/>
                <v:imagedata o:title=""/>
                <o:lock v:ext="edit" selection="t" aspectratio="f"/>
              </v:shape>
            </w:pict>
          </mc:Fallback>
        </mc:AlternateContent>
      </w:r>
      <w:r>
        <mc:AlternateContent>
          <mc:Choice Requires="wps">
            <w:drawing>
              <wp:anchor distT="0" distB="0" distL="114300" distR="114300" simplePos="0" relativeHeight="25167564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polygon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6" o:spid="_x0000_s1026" o:spt="100" style="position:absolute;left:0pt;margin-left:0pt;margin-top:0pt;height:50pt;width:50pt;visibility:hidden;z-index:251675648;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j916c8AAAAFAQAADwAAAAAAAAABACAAAAAiAAAAZHJzL2Rvd25yZXYueG1s&#10;UEsBAhQAFAAAAAgAh07iQDqlpVnIAQAA6AMAAA4AAAAAAAAAAQAgAAAAHgEAAGRycy9lMm9Eb2Mu&#10;eG1sUEsFBgAAAAAGAAYAWQEAAFgFAAAAAA==&#10;">
                <v:fill on="f" focussize="0,0"/>
                <v:stroke on="f"/>
                <v:imagedata o:title=""/>
                <o:lock v:ext="edit" selection="t" aspectratio="f"/>
              </v:shape>
            </w:pict>
          </mc:Fallback>
        </mc:AlternateContent>
      </w:r>
      <w:r>
        <mc:AlternateContent>
          <mc:Choice Requires="wps">
            <w:drawing>
              <wp:anchor distT="0" distB="0" distL="114300" distR="114300" simplePos="0" relativeHeight="251728896" behindDoc="0" locked="0" layoutInCell="1" allowOverlap="1">
                <wp:simplePos x="0" y="0"/>
                <wp:positionH relativeFrom="page">
                  <wp:posOffset>1594485</wp:posOffset>
                </wp:positionH>
                <wp:positionV relativeFrom="page">
                  <wp:posOffset>3641725</wp:posOffset>
                </wp:positionV>
                <wp:extent cx="729615" cy="135255"/>
                <wp:effectExtent l="0" t="0" r="0" b="0"/>
                <wp:wrapNone/>
                <wp:docPr id="105" name="WS_polygon6"/>
                <wp:cNvGraphicFramePr/>
                <a:graphic xmlns:a="http://schemas.openxmlformats.org/drawingml/2006/main">
                  <a:graphicData uri="http://schemas.microsoft.com/office/word/2010/wordprocessingShape">
                    <wps:wsp>
                      <wps:cNvSpPr txBox="1"/>
                      <wps:spPr>
                        <a:xfrm>
                          <a:off x="0" y="0"/>
                          <a:ext cx="729615" cy="135255"/>
                        </a:xfrm>
                        <a:prstGeom prst="rect">
                          <a:avLst/>
                        </a:prstGeom>
                        <a:noFill/>
                        <a:ln>
                          <a:noFill/>
                        </a:ln>
                        <a:effectLst/>
                      </wps:spPr>
                      <wps:txbx>
                        <w:txbxContent>
                          <w:p>
                            <w:pPr>
                              <w:autoSpaceDE w:val="0"/>
                              <w:autoSpaceDN w:val="0"/>
                              <w:spacing w:line="213" w:lineRule="exact"/>
                              <w:jc w:val="left"/>
                            </w:pPr>
                          </w:p>
                        </w:txbxContent>
                      </wps:txbx>
                      <wps:bodyPr lIns="0" tIns="0" rIns="0" bIns="0" upright="1"/>
                    </wps:wsp>
                  </a:graphicData>
                </a:graphic>
              </wp:anchor>
            </w:drawing>
          </mc:Choice>
          <mc:Fallback>
            <w:pict>
              <v:shape id="WS_polygon6" o:spid="_x0000_s1026" o:spt="202" type="#_x0000_t202" style="position:absolute;left:0pt;margin-left:125.55pt;margin-top:286.75pt;height:10.65pt;width:57.45pt;mso-position-horizontal-relative:page;mso-position-vertical-relative:page;z-index:251728896;mso-width-relative:page;mso-height-relative:page;" filled="f" stroked="f" coordsize="21600,21600" o:gfxdata="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iiXXtsAAAALAQAADwAAAAAAAAABACAAAAAiAAAAZHJzL2Rvd25yZXYueG1sUEsBAhQAFAAA&#10;AAgAh07iQNFIUNizAQAAgQMAAA4AAAAAAAAAAQAgAAAAKgEAAGRycy9lMm9Eb2MueG1sUEsFBgAA&#10;AAAGAAYAWQEAAE8FAAAAAA==&#10;">
                <v:fill on="f" focussize="0,0"/>
                <v:stroke on="f"/>
                <v:imagedata o:title=""/>
                <o:lock v:ext="edit" aspectratio="f"/>
                <v:textbox inset="0mm,0mm,0mm,0mm">
                  <w:txbxContent>
                    <w:p>
                      <w:pPr>
                        <w:autoSpaceDE w:val="0"/>
                        <w:autoSpaceDN w:val="0"/>
                        <w:spacing w:line="213" w:lineRule="exact"/>
                        <w:jc w:val="left"/>
                      </w:pPr>
                    </w:p>
                  </w:txbxContent>
                </v:textbox>
              </v:shape>
            </w:pict>
          </mc:Fallback>
        </mc:AlternateContent>
      </w:r>
      <w:bookmarkStart w:id="25" w:name="_bookmark14"/>
      <w:bookmarkEnd w:id="25"/>
    </w:p>
    <w:p>
      <w:pPr>
        <w:spacing w:line="14" w:lineRule="exact"/>
      </w:pPr>
      <w:r>
        <mc:AlternateContent>
          <mc:Choice Requires="wps">
            <w:drawing>
              <wp:anchor distT="0" distB="0" distL="114300" distR="114300" simplePos="0" relativeHeight="25167667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 name="polygon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7" o:spid="_x0000_s1026" o:spt="100" style="position:absolute;left:0pt;margin-left:0pt;margin-top:0pt;height:50pt;width:50pt;visibility:hidden;z-index:251676672;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j916c8AAAAFAQAADwAAAAAAAAABACAAAAAiAAAAZHJzL2Rvd25yZXYueG1s&#10;UEsBAhQAFAAAAAgAh07iQJrLlynIAQAA6AMAAA4AAAAAAAAAAQAgAAAAHgEAAGRycy9lMm9Eb2Mu&#10;eG1sUEsFBgAAAAAGAAYAWQEAAFgFAAAAAA==&#10;">
                <v:fill on="f" focussize="0,0"/>
                <v:stroke on="f"/>
                <v:imagedata o:title=""/>
                <o:lock v:ext="edit" selection="t" aspectratio="f"/>
              </v:shape>
            </w:pict>
          </mc:Fallback>
        </mc:AlternateContent>
      </w:r>
      <w:r>
        <mc:AlternateContent>
          <mc:Choice Requires="wps">
            <w:drawing>
              <wp:anchor distT="0" distB="0" distL="114300" distR="114300" simplePos="0" relativeHeight="251724800" behindDoc="0" locked="0" layoutInCell="1" allowOverlap="1">
                <wp:simplePos x="0" y="0"/>
                <wp:positionH relativeFrom="page">
                  <wp:posOffset>7811135</wp:posOffset>
                </wp:positionH>
                <wp:positionV relativeFrom="page">
                  <wp:posOffset>3425190</wp:posOffset>
                </wp:positionV>
                <wp:extent cx="328930" cy="531495"/>
                <wp:effectExtent l="0" t="0" r="0" b="0"/>
                <wp:wrapNone/>
                <wp:docPr id="98" name="WS_polygon7"/>
                <wp:cNvGraphicFramePr/>
                <a:graphic xmlns:a="http://schemas.openxmlformats.org/drawingml/2006/main">
                  <a:graphicData uri="http://schemas.microsoft.com/office/word/2010/wordprocessingShape">
                    <wps:wsp>
                      <wps:cNvSpPr txBox="1"/>
                      <wps:spPr>
                        <a:xfrm>
                          <a:off x="0" y="0"/>
                          <a:ext cx="328930" cy="531495"/>
                        </a:xfrm>
                        <a:prstGeom prst="rect">
                          <a:avLst/>
                        </a:prstGeom>
                        <a:noFill/>
                        <a:ln>
                          <a:noFill/>
                        </a:ln>
                        <a:effectLst/>
                      </wps:spPr>
                      <wps:txbx>
                        <w:txbxContent>
                          <w:p>
                            <w:pPr>
                              <w:autoSpaceDE w:val="0"/>
                              <w:autoSpaceDN w:val="0"/>
                              <w:spacing w:line="214" w:lineRule="exact"/>
                              <w:jc w:val="left"/>
                            </w:pPr>
                          </w:p>
                        </w:txbxContent>
                      </wps:txbx>
                      <wps:bodyPr lIns="0" tIns="0" rIns="0" bIns="0" upright="1"/>
                    </wps:wsp>
                  </a:graphicData>
                </a:graphic>
              </wp:anchor>
            </w:drawing>
          </mc:Choice>
          <mc:Fallback>
            <w:pict>
              <v:shape id="WS_polygon7" o:spid="_x0000_s1026" o:spt="202" type="#_x0000_t202" style="position:absolute;left:0pt;margin-left:615.05pt;margin-top:269.7pt;height:41.85pt;width:25.9pt;mso-position-horizontal-relative:page;mso-position-vertical-relative:page;z-index:251724800;mso-width-relative:page;mso-height-relative:page;" filled="f" stroked="f" coordsize="21600,21600" o:gfxdata="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HSKX2gAAAA0BAAAPAAAAAAAAAAEAIAAAACIAAABkcnMvZG93bnJldi54bWxQSwECFAAUAAAA&#10;CACHTuJAOOulDLMBAACAAwAADgAAAAAAAAABACAAAAApAQAAZHJzL2Uyb0RvYy54bWxQSwUGAAAA&#10;AAYABgBZAQAATgUAAAAA&#10;">
                <v:fill on="f" focussize="0,0"/>
                <v:stroke on="f"/>
                <v:imagedata o:title=""/>
                <o:lock v:ext="edit" aspectratio="f"/>
                <v:textbox inset="0mm,0mm,0mm,0mm">
                  <w:txbxContent>
                    <w:p>
                      <w:pPr>
                        <w:autoSpaceDE w:val="0"/>
                        <w:autoSpaceDN w:val="0"/>
                        <w:spacing w:line="214" w:lineRule="exact"/>
                        <w:jc w:val="left"/>
                      </w:pPr>
                    </w:p>
                  </w:txbxContent>
                </v:textbox>
              </v:shape>
            </w:pict>
          </mc:Fallback>
        </mc:AlternateContent>
      </w:r>
    </w:p>
    <w:p>
      <w:pPr>
        <w:spacing w:line="14" w:lineRule="exact"/>
        <w:jc w:val="center"/>
        <w:sectPr>
          <w:type w:val="continuous"/>
          <w:pgSz w:w="16840" w:h="11900"/>
          <w:pgMar w:top="1426" w:right="1429" w:bottom="992" w:left="1440" w:header="851" w:footer="992" w:gutter="0"/>
          <w:cols w:space="0" w:num="1"/>
        </w:sectPr>
      </w:pPr>
    </w:p>
    <w:p>
      <w:pPr>
        <w:spacing w:line="14" w:lineRule="exact"/>
        <w:jc w:val="center"/>
        <w:sectPr>
          <w:pgSz w:w="16840" w:h="11900"/>
          <w:pgMar w:top="1426" w:right="1232" w:bottom="992" w:left="1332" w:header="851" w:footer="992" w:gutter="0"/>
          <w:cols w:space="720" w:num="1"/>
        </w:sectPr>
      </w:pPr>
      <w:bookmarkStart w:id="26" w:name="_bookmark15"/>
      <w:bookmarkEnd w:id="26"/>
    </w:p>
    <w:p>
      <w:pPr>
        <w:autoSpaceDE w:val="0"/>
        <w:autoSpaceDN w:val="0"/>
        <w:spacing w:line="390" w:lineRule="exact"/>
        <w:jc w:val="left"/>
      </w:pPr>
    </w:p>
    <w:p>
      <w:pPr>
        <w:autoSpaceDE w:val="0"/>
        <w:autoSpaceDN w:val="0"/>
        <w:spacing w:line="278" w:lineRule="exact"/>
        <w:ind w:left="4770"/>
        <w:jc w:val="left"/>
      </w:pPr>
      <w:r>
        <w:rPr>
          <w:rFonts w:ascii="仿宋" w:hAnsi="仿宋" w:eastAsia="仿宋" w:cs="仿宋"/>
          <w:b/>
          <w:bCs/>
          <w:color w:val="000000"/>
          <w:spacing w:val="3"/>
          <w:w w:val="98"/>
          <w:kern w:val="0"/>
        </w:rPr>
        <w:t>表</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4"/>
          <w:w w:val="105"/>
          <w:kern w:val="0"/>
        </w:rPr>
        <w:t>2-3</w:t>
      </w:r>
      <w:r>
        <w:rPr>
          <w:rFonts w:ascii="Times New Roman" w:hAnsi="Times New Roman" w:eastAsia="Times New Roman" w:cs="Times New Roman"/>
          <w:b/>
          <w:bCs/>
          <w:color w:val="000000"/>
          <w:spacing w:val="54"/>
          <w:kern w:val="0"/>
        </w:rPr>
        <w:t xml:space="preserve"> </w:t>
      </w:r>
      <w:r>
        <w:rPr>
          <w:rFonts w:ascii="仿宋" w:hAnsi="仿宋" w:eastAsia="仿宋" w:cs="仿宋"/>
          <w:b/>
          <w:bCs/>
          <w:color w:val="000000"/>
          <w:kern w:val="0"/>
        </w:rPr>
        <w:t>主要</w:t>
      </w:r>
      <w:r>
        <w:rPr>
          <w:rFonts w:ascii="仿宋" w:hAnsi="仿宋" w:eastAsia="仿宋" w:cs="仿宋"/>
          <w:b/>
          <w:bCs/>
          <w:color w:val="000000"/>
          <w:spacing w:val="-1"/>
          <w:w w:val="101"/>
          <w:kern w:val="0"/>
        </w:rPr>
        <w:t>生</w:t>
      </w:r>
      <w:r>
        <w:rPr>
          <w:rFonts w:ascii="仿宋" w:hAnsi="仿宋" w:eastAsia="仿宋" w:cs="仿宋"/>
          <w:b/>
          <w:bCs/>
          <w:color w:val="000000"/>
          <w:kern w:val="0"/>
        </w:rPr>
        <w:t>产原辅</w:t>
      </w:r>
      <w:r>
        <w:rPr>
          <w:rFonts w:ascii="仿宋" w:hAnsi="仿宋" w:eastAsia="仿宋" w:cs="仿宋"/>
          <w:b/>
          <w:bCs/>
          <w:color w:val="000000"/>
          <w:spacing w:val="-9"/>
          <w:w w:val="105"/>
          <w:kern w:val="0"/>
        </w:rPr>
        <w:t>料</w:t>
      </w:r>
      <w:r>
        <w:rPr>
          <w:rFonts w:ascii="仿宋" w:hAnsi="仿宋" w:eastAsia="仿宋" w:cs="仿宋"/>
          <w:b/>
          <w:bCs/>
          <w:color w:val="000000"/>
          <w:spacing w:val="-1"/>
          <w:w w:val="101"/>
          <w:kern w:val="0"/>
        </w:rPr>
        <w:t>理</w:t>
      </w:r>
      <w:r>
        <w:rPr>
          <w:rFonts w:ascii="仿宋" w:hAnsi="仿宋" w:eastAsia="仿宋" w:cs="仿宋"/>
          <w:b/>
          <w:bCs/>
          <w:color w:val="000000"/>
          <w:spacing w:val="1"/>
          <w:kern w:val="0"/>
        </w:rPr>
        <w:t>化</w:t>
      </w:r>
      <w:r>
        <w:rPr>
          <w:rFonts w:ascii="仿宋" w:hAnsi="仿宋" w:eastAsia="仿宋" w:cs="仿宋"/>
          <w:b/>
          <w:bCs/>
          <w:color w:val="000000"/>
          <w:kern w:val="0"/>
        </w:rPr>
        <w:t>性</w:t>
      </w:r>
      <w:r>
        <w:rPr>
          <w:rFonts w:ascii="仿宋" w:hAnsi="仿宋" w:eastAsia="仿宋" w:cs="仿宋"/>
          <w:b/>
          <w:bCs/>
          <w:color w:val="000000"/>
          <w:spacing w:val="5"/>
          <w:w w:val="97"/>
          <w:kern w:val="0"/>
        </w:rPr>
        <w:t>质</w:t>
      </w:r>
      <w:r>
        <w:rPr>
          <w:rFonts w:ascii="仿宋" w:hAnsi="仿宋" w:eastAsia="仿宋" w:cs="仿宋"/>
          <w:b/>
          <w:bCs/>
          <w:color w:val="000000"/>
          <w:spacing w:val="17"/>
          <w:w w:val="90"/>
          <w:kern w:val="0"/>
        </w:rPr>
        <w:t>、</w:t>
      </w:r>
      <w:r>
        <w:rPr>
          <w:rFonts w:ascii="仿宋" w:hAnsi="仿宋" w:eastAsia="仿宋" w:cs="仿宋"/>
          <w:b/>
          <w:bCs/>
          <w:color w:val="000000"/>
          <w:spacing w:val="5"/>
          <w:w w:val="90"/>
          <w:kern w:val="0"/>
        </w:rPr>
        <w:t>毒</w:t>
      </w:r>
      <w:r>
        <w:rPr>
          <w:rFonts w:ascii="仿宋" w:hAnsi="仿宋" w:eastAsia="仿宋" w:cs="仿宋"/>
          <w:b/>
          <w:bCs/>
          <w:color w:val="000000"/>
          <w:spacing w:val="-4"/>
          <w:kern w:val="0"/>
        </w:rPr>
        <w:t>理</w:t>
      </w:r>
      <w:r>
        <w:rPr>
          <w:rFonts w:ascii="仿宋" w:hAnsi="仿宋" w:eastAsia="仿宋" w:cs="仿宋"/>
          <w:b/>
          <w:bCs/>
          <w:color w:val="000000"/>
          <w:spacing w:val="1"/>
          <w:kern w:val="0"/>
        </w:rPr>
        <w:t>性</w:t>
      </w:r>
      <w:r>
        <w:rPr>
          <w:rFonts w:ascii="仿宋" w:hAnsi="仿宋" w:eastAsia="仿宋" w:cs="仿宋"/>
          <w:b/>
          <w:bCs/>
          <w:color w:val="000000"/>
          <w:kern w:val="0"/>
        </w:rPr>
        <w:t>质</w:t>
      </w:r>
      <w:r>
        <w:rPr>
          <w:rFonts w:ascii="仿宋" w:hAnsi="仿宋" w:eastAsia="仿宋" w:cs="仿宋"/>
          <w:b/>
          <w:bCs/>
          <w:color w:val="000000"/>
          <w:spacing w:val="7"/>
          <w:w w:val="96"/>
          <w:kern w:val="0"/>
        </w:rPr>
        <w:t>一</w:t>
      </w:r>
      <w:r>
        <w:rPr>
          <w:rFonts w:ascii="仿宋" w:hAnsi="仿宋" w:eastAsia="仿宋" w:cs="仿宋"/>
          <w:b/>
          <w:bCs/>
          <w:color w:val="000000"/>
          <w:spacing w:val="-6"/>
          <w:kern w:val="0"/>
        </w:rPr>
        <w:t>览</w:t>
      </w:r>
      <w:r>
        <w:rPr>
          <w:rFonts w:ascii="仿宋" w:hAnsi="仿宋" w:eastAsia="仿宋" w:cs="仿宋"/>
          <w:b/>
          <w:bCs/>
          <w:color w:val="000000"/>
          <w:spacing w:val="1"/>
          <w:kern w:val="0"/>
        </w:rPr>
        <w:t>表</w:t>
      </w:r>
    </w:p>
    <w:p>
      <w:pPr>
        <w:spacing w:line="14" w:lineRule="exact"/>
        <w:jc w:val="center"/>
        <w:sectPr>
          <w:type w:val="continuous"/>
          <w:pgSz w:w="16840" w:h="11900"/>
          <w:pgMar w:top="1426" w:right="1232" w:bottom="992" w:left="1332" w:header="851" w:footer="992" w:gutter="0"/>
          <w:cols w:space="0" w:num="1"/>
        </w:sectPr>
      </w:pPr>
    </w:p>
    <w:p>
      <w:pPr>
        <w:spacing w:line="14" w:lineRule="exact"/>
        <w:jc w:val="center"/>
      </w:pPr>
    </w:p>
    <w:tbl>
      <w:tblPr>
        <w:tblStyle w:val="12"/>
        <w:tblW w:w="14281" w:type="dxa"/>
        <w:tblInd w:w="0" w:type="dxa"/>
        <w:tblLayout w:type="autofit"/>
        <w:tblCellMar>
          <w:top w:w="0" w:type="dxa"/>
          <w:left w:w="0" w:type="dxa"/>
          <w:bottom w:w="0" w:type="dxa"/>
          <w:right w:w="0" w:type="dxa"/>
        </w:tblCellMar>
      </w:tblPr>
      <w:tblGrid>
        <w:gridCol w:w="2357"/>
        <w:gridCol w:w="11924"/>
      </w:tblGrid>
      <w:tr>
        <w:tblPrEx>
          <w:tblCellMar>
            <w:top w:w="0" w:type="dxa"/>
            <w:left w:w="0" w:type="dxa"/>
            <w:bottom w:w="0" w:type="dxa"/>
            <w:right w:w="0" w:type="dxa"/>
          </w:tblCellMar>
        </w:tblPrEx>
        <w:trPr>
          <w:trHeight w:val="370" w:hRule="exact"/>
        </w:trPr>
        <w:tc>
          <w:tcPr>
            <w:tcW w:w="2357" w:type="dxa"/>
            <w:tcBorders>
              <w:top w:val="single" w:color="auto" w:sz="4" w:space="0"/>
              <w:left w:val="single" w:color="auto" w:sz="4" w:space="0"/>
              <w:bottom w:val="single" w:color="auto" w:sz="4" w:space="0"/>
              <w:right w:val="single" w:color="auto" w:sz="4" w:space="0"/>
            </w:tcBorders>
          </w:tcPr>
          <w:p>
            <w:pPr>
              <w:autoSpaceDE w:val="0"/>
              <w:autoSpaceDN w:val="0"/>
              <w:spacing w:before="46" w:line="278" w:lineRule="exact"/>
              <w:ind w:left="286"/>
              <w:jc w:val="left"/>
            </w:pPr>
            <w:r>
              <w:rPr>
                <w:rFonts w:ascii="仿宋" w:hAnsi="仿宋" w:eastAsia="仿宋" w:cs="仿宋"/>
                <w:b/>
                <w:bCs/>
                <w:color w:val="000000"/>
                <w:spacing w:val="3"/>
                <w:w w:val="98"/>
                <w:kern w:val="0"/>
              </w:rPr>
              <w:t>化</w:t>
            </w:r>
            <w:r>
              <w:rPr>
                <w:rFonts w:ascii="仿宋" w:hAnsi="仿宋" w:eastAsia="仿宋" w:cs="仿宋"/>
                <w:b/>
                <w:bCs/>
                <w:color w:val="000000"/>
                <w:spacing w:val="-2"/>
                <w:kern w:val="0"/>
              </w:rPr>
              <w:t>学</w:t>
            </w:r>
            <w:r>
              <w:rPr>
                <w:rFonts w:ascii="仿宋" w:hAnsi="仿宋" w:eastAsia="仿宋" w:cs="仿宋"/>
                <w:b/>
                <w:bCs/>
                <w:color w:val="000000"/>
                <w:spacing w:val="1"/>
                <w:kern w:val="0"/>
              </w:rPr>
              <w:t>名</w:t>
            </w:r>
            <w:r>
              <w:rPr>
                <w:rFonts w:ascii="仿宋" w:hAnsi="仿宋" w:eastAsia="仿宋" w:cs="仿宋"/>
                <w:b/>
                <w:bCs/>
                <w:color w:val="000000"/>
                <w:kern w:val="0"/>
              </w:rPr>
              <w:t>称</w:t>
            </w:r>
            <w:r>
              <w:rPr>
                <w:rFonts w:ascii="仿宋" w:hAnsi="仿宋" w:eastAsia="仿宋" w:cs="仿宋"/>
                <w:b/>
                <w:bCs/>
                <w:color w:val="000000"/>
                <w:spacing w:val="7"/>
                <w:w w:val="96"/>
                <w:kern w:val="0"/>
              </w:rPr>
              <w:t>及</w:t>
            </w:r>
            <w:r>
              <w:rPr>
                <w:rFonts w:ascii="仿宋" w:hAnsi="仿宋" w:eastAsia="仿宋" w:cs="仿宋"/>
                <w:b/>
                <w:bCs/>
                <w:color w:val="000000"/>
                <w:w w:val="46"/>
                <w:kern w:val="0"/>
              </w:rPr>
              <w:t xml:space="preserve"> </w:t>
            </w:r>
            <w:r>
              <w:rPr>
                <w:rFonts w:ascii="Times New Roman" w:hAnsi="Times New Roman" w:eastAsia="Times New Roman" w:cs="Times New Roman"/>
                <w:b/>
                <w:bCs/>
                <w:color w:val="000000"/>
                <w:kern w:val="0"/>
              </w:rPr>
              <w:t>CAS</w:t>
            </w:r>
            <w:r>
              <w:rPr>
                <w:rFonts w:ascii="Times New Roman" w:hAnsi="Times New Roman" w:eastAsia="Times New Roman" w:cs="Times New Roman"/>
                <w:b/>
                <w:bCs/>
                <w:color w:val="000000"/>
                <w:spacing w:val="1"/>
                <w:kern w:val="0"/>
              </w:rPr>
              <w:t xml:space="preserve"> </w:t>
            </w:r>
            <w:r>
              <w:rPr>
                <w:rFonts w:ascii="仿宋" w:hAnsi="仿宋" w:eastAsia="仿宋" w:cs="仿宋"/>
                <w:b/>
                <w:bCs/>
                <w:color w:val="000000"/>
                <w:spacing w:val="1"/>
                <w:w w:val="99"/>
                <w:kern w:val="0"/>
              </w:rPr>
              <w:t>号</w:t>
            </w:r>
          </w:p>
        </w:tc>
        <w:tc>
          <w:tcPr>
            <w:tcW w:w="11924" w:type="dxa"/>
            <w:tcBorders>
              <w:top w:val="single" w:color="000000" w:sz="2" w:space="0"/>
              <w:left w:val="single" w:color="auto" w:sz="4" w:space="0"/>
              <w:bottom w:val="single" w:color="auto" w:sz="4" w:space="0"/>
              <w:right w:val="single" w:color="000000" w:sz="2" w:space="0"/>
            </w:tcBorders>
          </w:tcPr>
          <w:p>
            <w:pPr>
              <w:autoSpaceDE w:val="0"/>
              <w:autoSpaceDN w:val="0"/>
              <w:spacing w:before="81" w:line="214" w:lineRule="exact"/>
              <w:ind w:left="2190"/>
              <w:jc w:val="left"/>
            </w:pPr>
            <w:r>
              <w:rPr>
                <w:rFonts w:ascii="仿宋" w:hAnsi="仿宋" w:eastAsia="仿宋" w:cs="仿宋"/>
                <w:b/>
                <w:bCs/>
                <w:color w:val="000000"/>
                <w:spacing w:val="3"/>
                <w:w w:val="98"/>
                <w:kern w:val="0"/>
              </w:rPr>
              <w:t>理</w:t>
            </w:r>
            <w:r>
              <w:rPr>
                <w:rFonts w:ascii="仿宋" w:hAnsi="仿宋" w:eastAsia="仿宋" w:cs="仿宋"/>
                <w:b/>
                <w:bCs/>
                <w:color w:val="000000"/>
                <w:spacing w:val="-2"/>
                <w:kern w:val="0"/>
              </w:rPr>
              <w:t>化</w:t>
            </w:r>
            <w:r>
              <w:rPr>
                <w:rFonts w:ascii="仿宋" w:hAnsi="仿宋" w:eastAsia="仿宋" w:cs="仿宋"/>
                <w:b/>
                <w:bCs/>
                <w:color w:val="000000"/>
                <w:spacing w:val="1"/>
                <w:kern w:val="0"/>
              </w:rPr>
              <w:t>性</w:t>
            </w:r>
            <w:r>
              <w:rPr>
                <w:rFonts w:ascii="仿宋" w:hAnsi="仿宋" w:eastAsia="仿宋" w:cs="仿宋"/>
                <w:b/>
                <w:bCs/>
                <w:color w:val="000000"/>
                <w:kern w:val="0"/>
              </w:rPr>
              <w:t>质</w:t>
            </w:r>
          </w:p>
        </w:tc>
      </w:tr>
      <w:tr>
        <w:tblPrEx>
          <w:tblCellMar>
            <w:top w:w="0" w:type="dxa"/>
            <w:left w:w="0" w:type="dxa"/>
            <w:bottom w:w="0" w:type="dxa"/>
            <w:right w:w="0" w:type="dxa"/>
          </w:tblCellMar>
        </w:tblPrEx>
        <w:trPr>
          <w:trHeight w:val="1201" w:hRule="exact"/>
        </w:trPr>
        <w:tc>
          <w:tcPr>
            <w:tcW w:w="2357" w:type="dxa"/>
            <w:tcBorders>
              <w:top w:val="single" w:color="auto" w:sz="4" w:space="0"/>
              <w:left w:val="single" w:color="auto" w:sz="4" w:space="0"/>
              <w:bottom w:val="single" w:color="auto" w:sz="4" w:space="0"/>
              <w:right w:val="single" w:color="auto" w:sz="4" w:space="0"/>
            </w:tcBorders>
          </w:tcPr>
          <w:p>
            <w:pPr>
              <w:widowControl/>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基板</w:t>
            </w:r>
          </w:p>
          <w:p>
            <w:pPr>
              <w:widowControl/>
              <w:jc w:val="center"/>
              <w:rPr>
                <w:rFonts w:hint="eastAsia" w:ascii="仿宋" w:hAnsi="仿宋" w:eastAsia="仿宋" w:cs="仿宋"/>
                <w:color w:val="000000"/>
                <w:kern w:val="0"/>
                <w:sz w:val="20"/>
                <w:szCs w:val="20"/>
              </w:rPr>
            </w:pPr>
          </w:p>
        </w:tc>
        <w:tc>
          <w:tcPr>
            <w:tcW w:w="11924" w:type="dxa"/>
            <w:tcBorders>
              <w:top w:val="single" w:color="auto" w:sz="4" w:space="0"/>
              <w:left w:val="single" w:color="auto" w:sz="4" w:space="0"/>
              <w:bottom w:val="single" w:color="auto" w:sz="4" w:space="0"/>
              <w:right w:val="single" w:color="auto" w:sz="4" w:space="0"/>
            </w:tcBorders>
          </w:tcPr>
          <w:p>
            <w:pPr>
              <w:widowControl/>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基板是制造PCB的基本材料，一般情况下，基板就是覆铜箔层压板，单、双面印制板在制造中是在基板材料-覆铜箔层压板上，有选择地进行孔加工、化学镀铜、电镀铜、蚀刻等加工，得到所需电路图形。另一类多层印制板的制造，也是以内芯薄型覆铜箔板为底基，将导电图形层与半固化片交替地经一次性层压黏合在一起，形成3层以上导电图形层间互连。它具有导电、绝缘和支撑三个方面的功能。</w:t>
            </w:r>
          </w:p>
          <w:p>
            <w:pPr>
              <w:widowControl/>
              <w:jc w:val="center"/>
              <w:rPr>
                <w:rFonts w:hint="eastAsia" w:ascii="仿宋" w:hAnsi="仿宋" w:eastAsia="仿宋" w:cs="仿宋"/>
                <w:color w:val="000000"/>
                <w:kern w:val="0"/>
                <w:sz w:val="20"/>
                <w:szCs w:val="20"/>
              </w:rPr>
            </w:pPr>
          </w:p>
          <w:p>
            <w:pPr>
              <w:widowControl/>
              <w:jc w:val="center"/>
              <w:rPr>
                <w:rFonts w:hint="eastAsia" w:ascii="仿宋" w:hAnsi="仿宋" w:eastAsia="仿宋" w:cs="仿宋"/>
                <w:color w:val="000000"/>
                <w:kern w:val="0"/>
                <w:sz w:val="20"/>
                <w:szCs w:val="20"/>
              </w:rPr>
            </w:pPr>
          </w:p>
          <w:p>
            <w:pPr>
              <w:widowControl/>
              <w:jc w:val="center"/>
              <w:rPr>
                <w:rFonts w:hint="eastAsia" w:ascii="仿宋" w:hAnsi="仿宋" w:eastAsia="仿宋" w:cs="仿宋"/>
                <w:color w:val="000000"/>
                <w:kern w:val="0"/>
                <w:sz w:val="20"/>
                <w:szCs w:val="20"/>
              </w:rPr>
            </w:pPr>
          </w:p>
          <w:p>
            <w:pPr>
              <w:widowControl/>
              <w:jc w:val="center"/>
              <w:rPr>
                <w:rFonts w:hint="eastAsia" w:ascii="仿宋" w:hAnsi="仿宋" w:eastAsia="仿宋" w:cs="仿宋"/>
                <w:color w:val="000000"/>
                <w:kern w:val="0"/>
                <w:sz w:val="20"/>
                <w:szCs w:val="20"/>
              </w:rPr>
            </w:pPr>
          </w:p>
          <w:p>
            <w:pPr>
              <w:widowControl/>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（25℃），易溶于多种有机溶剂</w:t>
            </w:r>
          </w:p>
        </w:tc>
      </w:tr>
      <w:tr>
        <w:tblPrEx>
          <w:tblCellMar>
            <w:top w:w="0" w:type="dxa"/>
            <w:left w:w="0" w:type="dxa"/>
            <w:bottom w:w="0" w:type="dxa"/>
            <w:right w:w="0" w:type="dxa"/>
          </w:tblCellMar>
        </w:tblPrEx>
        <w:trPr>
          <w:trHeight w:val="456" w:hRule="exact"/>
        </w:trPr>
        <w:tc>
          <w:tcPr>
            <w:tcW w:w="2357" w:type="dxa"/>
            <w:tcBorders>
              <w:top w:val="single" w:color="auto" w:sz="4" w:space="0"/>
              <w:left w:val="single" w:color="auto" w:sz="4" w:space="0"/>
              <w:bottom w:val="single" w:color="auto" w:sz="4" w:space="0"/>
              <w:right w:val="single" w:color="auto" w:sz="4" w:space="0"/>
            </w:tcBorders>
          </w:tcPr>
          <w:p>
            <w:pPr>
              <w:widowControl/>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芯片</w:t>
            </w:r>
          </w:p>
        </w:tc>
        <w:tc>
          <w:tcPr>
            <w:tcW w:w="11924" w:type="dxa"/>
            <w:tcBorders>
              <w:top w:val="single" w:color="auto" w:sz="4" w:space="0"/>
              <w:left w:val="single" w:color="auto" w:sz="4" w:space="0"/>
              <w:bottom w:val="single" w:color="auto" w:sz="4" w:space="0"/>
              <w:right w:val="single" w:color="auto" w:sz="4" w:space="0"/>
            </w:tcBorders>
          </w:tcPr>
          <w:p>
            <w:pPr>
              <w:widowControl/>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指内含集成电路的硅片，体积很小，常常是计算机或其他电子设备的一部分</w:t>
            </w:r>
          </w:p>
          <w:p>
            <w:pPr>
              <w:widowControl/>
              <w:jc w:val="center"/>
              <w:rPr>
                <w:rFonts w:hint="eastAsia" w:ascii="仿宋" w:hAnsi="仿宋" w:eastAsia="仿宋" w:cs="仿宋"/>
                <w:color w:val="000000"/>
                <w:kern w:val="0"/>
                <w:sz w:val="20"/>
                <w:szCs w:val="20"/>
              </w:rPr>
            </w:pPr>
          </w:p>
        </w:tc>
      </w:tr>
      <w:tr>
        <w:tblPrEx>
          <w:tblCellMar>
            <w:top w:w="0" w:type="dxa"/>
            <w:left w:w="0" w:type="dxa"/>
            <w:bottom w:w="0" w:type="dxa"/>
            <w:right w:w="0" w:type="dxa"/>
          </w:tblCellMar>
        </w:tblPrEx>
        <w:trPr>
          <w:trHeight w:val="383" w:hRule="exact"/>
        </w:trPr>
        <w:tc>
          <w:tcPr>
            <w:tcW w:w="2357" w:type="dxa"/>
            <w:tcBorders>
              <w:top w:val="single" w:color="auto" w:sz="4" w:space="0"/>
              <w:left w:val="single" w:color="auto" w:sz="4" w:space="0"/>
              <w:bottom w:val="single" w:color="auto" w:sz="4" w:space="0"/>
              <w:right w:val="single" w:color="auto" w:sz="4" w:space="0"/>
            </w:tcBorders>
          </w:tcPr>
          <w:p>
            <w:pPr>
              <w:widowControl/>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金丝</w:t>
            </w:r>
          </w:p>
        </w:tc>
        <w:tc>
          <w:tcPr>
            <w:tcW w:w="11924" w:type="dxa"/>
            <w:tcBorders>
              <w:top w:val="single" w:color="auto" w:sz="4" w:space="0"/>
              <w:left w:val="single" w:color="auto" w:sz="4" w:space="0"/>
              <w:bottom w:val="single" w:color="auto" w:sz="4" w:space="0"/>
              <w:right w:val="single" w:color="auto" w:sz="4" w:space="0"/>
            </w:tcBorders>
          </w:tcPr>
          <w:p>
            <w:pPr>
              <w:widowControl/>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指氧化铝丝</w:t>
            </w:r>
          </w:p>
          <w:p>
            <w:pPr>
              <w:widowControl/>
              <w:jc w:val="center"/>
              <w:rPr>
                <w:rFonts w:hint="eastAsia" w:ascii="仿宋" w:hAnsi="仿宋" w:eastAsia="仿宋" w:cs="仿宋"/>
                <w:color w:val="000000"/>
                <w:kern w:val="0"/>
                <w:sz w:val="20"/>
                <w:szCs w:val="20"/>
              </w:rPr>
            </w:pPr>
          </w:p>
        </w:tc>
      </w:tr>
      <w:tr>
        <w:tblPrEx>
          <w:tblCellMar>
            <w:top w:w="0" w:type="dxa"/>
            <w:left w:w="0" w:type="dxa"/>
            <w:bottom w:w="0" w:type="dxa"/>
            <w:right w:w="0" w:type="dxa"/>
          </w:tblCellMar>
        </w:tblPrEx>
        <w:trPr>
          <w:trHeight w:val="964" w:hRule="exact"/>
        </w:trPr>
        <w:tc>
          <w:tcPr>
            <w:tcW w:w="2357" w:type="dxa"/>
            <w:tcBorders>
              <w:top w:val="single" w:color="auto" w:sz="4" w:space="0"/>
              <w:left w:val="single" w:color="auto" w:sz="4" w:space="0"/>
              <w:bottom w:val="single" w:color="auto" w:sz="4" w:space="0"/>
              <w:right w:val="single" w:color="auto" w:sz="4" w:space="0"/>
            </w:tcBorders>
          </w:tcPr>
          <w:p>
            <w:pPr>
              <w:widowControl/>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塑封料</w:t>
            </w:r>
          </w:p>
          <w:p>
            <w:pPr>
              <w:widowControl/>
              <w:jc w:val="center"/>
              <w:rPr>
                <w:rFonts w:hint="eastAsia" w:ascii="仿宋" w:hAnsi="仿宋" w:eastAsia="仿宋" w:cs="仿宋"/>
                <w:color w:val="000000"/>
                <w:kern w:val="0"/>
                <w:sz w:val="20"/>
                <w:szCs w:val="20"/>
              </w:rPr>
            </w:pPr>
          </w:p>
        </w:tc>
        <w:tc>
          <w:tcPr>
            <w:tcW w:w="11924" w:type="dxa"/>
            <w:tcBorders>
              <w:top w:val="single" w:color="auto" w:sz="4" w:space="0"/>
              <w:left w:val="single" w:color="auto" w:sz="4" w:space="0"/>
              <w:bottom w:val="single" w:color="auto" w:sz="4" w:space="0"/>
              <w:right w:val="single" w:color="auto" w:sz="4" w:space="0"/>
            </w:tcBorders>
          </w:tcPr>
          <w:p>
            <w:pPr>
              <w:widowControl/>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主要为环氧树脂模塑料、环氧塑封料，是由环氧树脂为基体树脂，以高性能酚醛树脂为固化剂，加入硅微粉等为填料，以及添加多种助剂混配而成的粉状模塑料。塑料封装（简称塑封）材料97%以上采用EMC（电磁兼容性）塑封过程是用传递成型法将EMC挤压入模腔,并将其中的半导体芯片包埋，同时交联固化成型，成为具有一定结构外型的半导体器件。</w:t>
            </w:r>
          </w:p>
          <w:p>
            <w:pPr>
              <w:widowControl/>
              <w:jc w:val="center"/>
              <w:rPr>
                <w:rFonts w:hint="eastAsia" w:ascii="仿宋" w:hAnsi="仿宋" w:eastAsia="仿宋" w:cs="仿宋"/>
                <w:color w:val="000000"/>
                <w:kern w:val="0"/>
                <w:sz w:val="20"/>
                <w:szCs w:val="20"/>
              </w:rPr>
            </w:pPr>
          </w:p>
          <w:p>
            <w:pPr>
              <w:widowControl/>
              <w:jc w:val="center"/>
              <w:rPr>
                <w:rFonts w:hint="eastAsia" w:ascii="仿宋" w:hAnsi="仿宋" w:eastAsia="仿宋" w:cs="仿宋"/>
                <w:color w:val="000000"/>
                <w:kern w:val="0"/>
                <w:sz w:val="20"/>
                <w:szCs w:val="20"/>
              </w:rPr>
            </w:pPr>
          </w:p>
          <w:p>
            <w:pPr>
              <w:widowControl/>
              <w:jc w:val="center"/>
              <w:rPr>
                <w:rFonts w:hint="eastAsia" w:ascii="仿宋" w:hAnsi="仿宋" w:eastAsia="仿宋" w:cs="仿宋"/>
                <w:color w:val="000000"/>
                <w:kern w:val="0"/>
                <w:sz w:val="20"/>
                <w:szCs w:val="20"/>
              </w:rPr>
            </w:pPr>
          </w:p>
          <w:p>
            <w:pPr>
              <w:widowControl/>
              <w:jc w:val="center"/>
              <w:rPr>
                <w:rFonts w:hint="eastAsia" w:ascii="仿宋" w:hAnsi="仿宋" w:eastAsia="仿宋" w:cs="仿宋"/>
                <w:color w:val="000000"/>
                <w:kern w:val="0"/>
                <w:sz w:val="20"/>
                <w:szCs w:val="20"/>
              </w:rPr>
            </w:pPr>
          </w:p>
        </w:tc>
      </w:tr>
      <w:tr>
        <w:tblPrEx>
          <w:tblCellMar>
            <w:top w:w="0" w:type="dxa"/>
            <w:left w:w="0" w:type="dxa"/>
            <w:bottom w:w="0" w:type="dxa"/>
            <w:right w:w="0" w:type="dxa"/>
          </w:tblCellMar>
        </w:tblPrEx>
        <w:trPr>
          <w:trHeight w:val="1869" w:hRule="exact"/>
        </w:trPr>
        <w:tc>
          <w:tcPr>
            <w:tcW w:w="2357" w:type="dxa"/>
            <w:tcBorders>
              <w:top w:val="single" w:color="auto" w:sz="4" w:space="0"/>
              <w:left w:val="single" w:color="auto" w:sz="4" w:space="0"/>
              <w:bottom w:val="single" w:color="auto" w:sz="4" w:space="0"/>
              <w:right w:val="single" w:color="auto" w:sz="4" w:space="0"/>
            </w:tcBorders>
          </w:tcPr>
          <w:p>
            <w:pPr>
              <w:widowControl/>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银浆</w:t>
            </w:r>
          </w:p>
        </w:tc>
        <w:tc>
          <w:tcPr>
            <w:tcW w:w="11924" w:type="dxa"/>
            <w:tcBorders>
              <w:top w:val="single" w:color="auto" w:sz="4" w:space="0"/>
              <w:left w:val="single" w:color="auto" w:sz="4" w:space="0"/>
              <w:bottom w:val="single" w:color="auto" w:sz="4" w:space="0"/>
              <w:right w:val="single" w:color="auto" w:sz="4" w:space="0"/>
            </w:tcBorders>
          </w:tcPr>
          <w:p>
            <w:pPr>
              <w:widowControl/>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高纯度的(99.9%)金属银的微粒、粘合剂、溶剂、助剂所组成的一种机械混和物的粘稠状的浆料。金属银的微粒是导电银浆的主要成份，薄膜开关的导电特性主要是靠它来体现。金属银在浆料中的含量直接与导电性能有关。从某种意义上讲，银的含量高，对提高它的导电性是有益的，但当它的含量超过临界体积浓度时，其导电性并不能提高。一般含银量在80～90%(重量比)时，导电量已达最高值，当含量继续增加，电性不再提高，电阻值呈上升趋势；当含量低于60%时，电阻的变化不稳定。在具体应用中，银浆中银微粒含量既要考虑到稳定的阻值，还要受固化特性、粘接强度、经济性等因素制约，如银微粒含量过高，被连结树脂所裹覆的几率低，固化成膜后银导体的粘接力下降，有银粒脱落的危险。故此，银浆中的银的含量一般在60～70%是适宜的。</w:t>
            </w:r>
          </w:p>
          <w:p>
            <w:pPr>
              <w:widowControl/>
              <w:jc w:val="center"/>
              <w:rPr>
                <w:rFonts w:hint="eastAsia" w:ascii="仿宋" w:hAnsi="仿宋" w:eastAsia="仿宋" w:cs="仿宋"/>
                <w:color w:val="000000"/>
                <w:kern w:val="0"/>
                <w:sz w:val="20"/>
                <w:szCs w:val="20"/>
              </w:rPr>
            </w:pPr>
          </w:p>
          <w:p>
            <w:pPr>
              <w:widowControl/>
              <w:jc w:val="center"/>
              <w:rPr>
                <w:rFonts w:hint="eastAsia" w:ascii="仿宋" w:hAnsi="仿宋" w:eastAsia="仿宋" w:cs="仿宋"/>
                <w:color w:val="000000"/>
                <w:kern w:val="0"/>
                <w:sz w:val="20"/>
                <w:szCs w:val="20"/>
              </w:rPr>
            </w:pPr>
          </w:p>
          <w:p>
            <w:pPr>
              <w:widowControl/>
              <w:jc w:val="center"/>
              <w:rPr>
                <w:rFonts w:hint="eastAsia" w:ascii="仿宋" w:hAnsi="仿宋" w:eastAsia="仿宋" w:cs="仿宋"/>
                <w:color w:val="000000"/>
                <w:kern w:val="0"/>
                <w:sz w:val="20"/>
                <w:szCs w:val="20"/>
              </w:rPr>
            </w:pPr>
          </w:p>
          <w:p>
            <w:pPr>
              <w:widowControl/>
              <w:jc w:val="center"/>
              <w:rPr>
                <w:rFonts w:hint="eastAsia" w:ascii="仿宋" w:hAnsi="仿宋" w:eastAsia="仿宋" w:cs="仿宋"/>
                <w:color w:val="000000"/>
                <w:kern w:val="0"/>
                <w:sz w:val="20"/>
                <w:szCs w:val="20"/>
              </w:rPr>
            </w:pPr>
          </w:p>
          <w:p>
            <w:pPr>
              <w:widowControl/>
              <w:jc w:val="center"/>
              <w:rPr>
                <w:rFonts w:hint="eastAsia" w:ascii="仿宋" w:hAnsi="仿宋" w:eastAsia="仿宋" w:cs="仿宋"/>
                <w:color w:val="000000"/>
                <w:kern w:val="0"/>
                <w:sz w:val="20"/>
                <w:szCs w:val="20"/>
              </w:rPr>
            </w:pPr>
          </w:p>
          <w:p>
            <w:pPr>
              <w:widowControl/>
              <w:jc w:val="center"/>
              <w:rPr>
                <w:rFonts w:hint="eastAsia" w:ascii="仿宋" w:hAnsi="仿宋" w:eastAsia="仿宋" w:cs="仿宋"/>
                <w:color w:val="000000"/>
                <w:kern w:val="0"/>
                <w:sz w:val="20"/>
                <w:szCs w:val="20"/>
              </w:rPr>
            </w:pPr>
          </w:p>
          <w:p>
            <w:pPr>
              <w:widowControl/>
              <w:jc w:val="center"/>
              <w:rPr>
                <w:rFonts w:hint="eastAsia" w:ascii="仿宋" w:hAnsi="仿宋" w:eastAsia="仿宋" w:cs="仿宋"/>
                <w:color w:val="000000"/>
                <w:kern w:val="0"/>
                <w:sz w:val="20"/>
                <w:szCs w:val="20"/>
              </w:rPr>
            </w:pPr>
          </w:p>
          <w:p>
            <w:pPr>
              <w:widowControl/>
              <w:jc w:val="center"/>
              <w:rPr>
                <w:rFonts w:hint="eastAsia" w:ascii="仿宋" w:hAnsi="仿宋" w:eastAsia="仿宋" w:cs="仿宋"/>
                <w:color w:val="000000"/>
                <w:kern w:val="0"/>
                <w:sz w:val="20"/>
                <w:szCs w:val="20"/>
              </w:rPr>
            </w:pPr>
          </w:p>
          <w:p>
            <w:pPr>
              <w:widowControl/>
              <w:jc w:val="center"/>
              <w:rPr>
                <w:rFonts w:hint="eastAsia" w:ascii="仿宋" w:hAnsi="仿宋" w:eastAsia="仿宋" w:cs="仿宋"/>
                <w:color w:val="000000"/>
                <w:kern w:val="0"/>
                <w:sz w:val="20"/>
                <w:szCs w:val="20"/>
              </w:rPr>
            </w:pPr>
          </w:p>
          <w:p>
            <w:pPr>
              <w:widowControl/>
              <w:jc w:val="center"/>
              <w:rPr>
                <w:rFonts w:hint="eastAsia" w:ascii="仿宋" w:hAnsi="仿宋" w:eastAsia="仿宋" w:cs="仿宋"/>
                <w:color w:val="000000"/>
                <w:kern w:val="0"/>
                <w:sz w:val="20"/>
                <w:szCs w:val="20"/>
              </w:rPr>
            </w:pPr>
          </w:p>
        </w:tc>
      </w:tr>
      <w:tr>
        <w:tblPrEx>
          <w:tblCellMar>
            <w:top w:w="0" w:type="dxa"/>
            <w:left w:w="0" w:type="dxa"/>
            <w:bottom w:w="0" w:type="dxa"/>
            <w:right w:w="0" w:type="dxa"/>
          </w:tblCellMar>
        </w:tblPrEx>
        <w:trPr>
          <w:trHeight w:val="1106" w:hRule="exact"/>
        </w:trPr>
        <w:tc>
          <w:tcPr>
            <w:tcW w:w="2357" w:type="dxa"/>
            <w:tcBorders>
              <w:top w:val="single" w:color="auto" w:sz="4" w:space="0"/>
              <w:left w:val="single" w:color="auto" w:sz="4" w:space="0"/>
              <w:bottom w:val="single" w:color="auto" w:sz="4" w:space="0"/>
              <w:right w:val="single" w:color="auto" w:sz="4" w:space="0"/>
            </w:tcBorders>
          </w:tcPr>
          <w:p>
            <w:pPr>
              <w:widowControl/>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硫酸</w:t>
            </w:r>
          </w:p>
        </w:tc>
        <w:tc>
          <w:tcPr>
            <w:tcW w:w="11924" w:type="dxa"/>
            <w:tcBorders>
              <w:top w:val="single" w:color="auto" w:sz="4" w:space="0"/>
              <w:left w:val="single" w:color="auto" w:sz="4" w:space="0"/>
              <w:bottom w:val="single" w:color="auto" w:sz="4" w:space="0"/>
              <w:right w:val="single" w:color="auto" w:sz="4" w:space="0"/>
            </w:tcBorders>
          </w:tcPr>
          <w:p>
            <w:pPr>
              <w:widowControl/>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硫酸（化学式：H2SO4），硫的最重要的含氧酸。无水硫酸为无色油状液体，10.36℃时结晶，通常使用的是它的各种不同浓度的水溶液，用塔式法和接触法制取。硫酸是一种最活泼的二元无机强酸，能和许多金属发生反应。高浓度的硫酸有强烈吸水性，可用作水剂，碳化木材、纸张、棉麻织物及生物皮肉等含碳水化合物的物质。与水混合时，亦会放出大量热能，其具有强烈的腐蚀性和氧化性。</w:t>
            </w:r>
          </w:p>
          <w:p>
            <w:pPr>
              <w:widowControl/>
              <w:jc w:val="center"/>
              <w:rPr>
                <w:rFonts w:hint="eastAsia" w:ascii="仿宋" w:hAnsi="仿宋" w:eastAsia="仿宋" w:cs="仿宋"/>
                <w:color w:val="000000"/>
                <w:kern w:val="0"/>
                <w:sz w:val="20"/>
                <w:szCs w:val="20"/>
              </w:rPr>
            </w:pPr>
          </w:p>
        </w:tc>
      </w:tr>
      <w:tr>
        <w:tblPrEx>
          <w:tblCellMar>
            <w:top w:w="0" w:type="dxa"/>
            <w:left w:w="0" w:type="dxa"/>
            <w:bottom w:w="0" w:type="dxa"/>
            <w:right w:w="0" w:type="dxa"/>
          </w:tblCellMar>
        </w:tblPrEx>
        <w:trPr>
          <w:trHeight w:val="944" w:hRule="exact"/>
        </w:trPr>
        <w:tc>
          <w:tcPr>
            <w:tcW w:w="2357" w:type="dxa"/>
            <w:tcBorders>
              <w:top w:val="single" w:color="auto" w:sz="4" w:space="0"/>
              <w:left w:val="single" w:color="auto" w:sz="4" w:space="0"/>
              <w:bottom w:val="single" w:color="auto" w:sz="4" w:space="0"/>
              <w:right w:val="single" w:color="auto" w:sz="4" w:space="0"/>
            </w:tcBorders>
          </w:tcPr>
          <w:p>
            <w:pPr>
              <w:widowControl/>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锡球</w:t>
            </w:r>
          </w:p>
        </w:tc>
        <w:tc>
          <w:tcPr>
            <w:tcW w:w="11924" w:type="dxa"/>
            <w:tcBorders>
              <w:top w:val="single" w:color="auto" w:sz="4" w:space="0"/>
              <w:left w:val="single" w:color="auto" w:sz="4" w:space="0"/>
              <w:bottom w:val="single" w:color="auto" w:sz="4" w:space="0"/>
              <w:right w:val="single" w:color="auto" w:sz="4" w:space="0"/>
            </w:tcBorders>
          </w:tcPr>
          <w:p>
            <w:pPr>
              <w:widowControl/>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锡球是电子行业中多组集成电路的装配，优质BGA锡球须具有真圆度、光亮度、导电和机械连线性能佳、球径公差微小、含氧量底等特点，而精密、先进的锡球生产设备、是决定提供优质锡球产品的关键。BGA锡球(BGA锡珠)是用来代替IC元件封装结构中的引脚，从而满足电性互连以及机械连接要求的一种连接件。</w:t>
            </w:r>
          </w:p>
          <w:p>
            <w:pPr>
              <w:widowControl/>
              <w:jc w:val="center"/>
              <w:rPr>
                <w:rFonts w:hint="eastAsia" w:ascii="仿宋" w:hAnsi="仿宋" w:eastAsia="仿宋" w:cs="仿宋"/>
                <w:color w:val="000000"/>
                <w:kern w:val="0"/>
                <w:sz w:val="20"/>
                <w:szCs w:val="20"/>
              </w:rPr>
            </w:pPr>
          </w:p>
        </w:tc>
      </w:tr>
    </w:tbl>
    <w:p>
      <w:pPr>
        <w:widowControl/>
        <w:jc w:val="center"/>
        <w:rPr>
          <w:rFonts w:ascii="宋体" w:hAnsi="宋体" w:eastAsia="宋体" w:cs="宋体"/>
          <w:color w:val="000000"/>
          <w:kern w:val="0"/>
          <w:sz w:val="20"/>
          <w:szCs w:val="20"/>
        </w:rPr>
        <w:sectPr>
          <w:type w:val="continuous"/>
          <w:pgSz w:w="16840" w:h="11900"/>
          <w:pgMar w:top="1426" w:right="1232" w:bottom="992" w:left="1332" w:header="851" w:footer="992" w:gutter="0"/>
          <w:cols w:space="0" w:num="1"/>
        </w:sectPr>
      </w:pPr>
    </w:p>
    <w:p>
      <w:pPr>
        <w:autoSpaceDE w:val="0"/>
        <w:autoSpaceDN w:val="0"/>
        <w:spacing w:line="499" w:lineRule="exact"/>
        <w:jc w:val="left"/>
      </w:pPr>
    </w:p>
    <w:p>
      <w:pPr>
        <w:spacing w:line="14" w:lineRule="exact"/>
        <w:sectPr>
          <w:type w:val="continuous"/>
          <w:pgSz w:w="16840" w:h="11900"/>
          <w:pgMar w:top="1426" w:right="1232" w:bottom="992" w:left="1332" w:header="851" w:footer="992" w:gutter="0"/>
          <w:cols w:space="0" w:num="1"/>
        </w:sectPr>
      </w:pPr>
    </w:p>
    <w:p>
      <w:pPr>
        <w:spacing w:line="14" w:lineRule="exact"/>
        <w:jc w:val="center"/>
        <w:sectPr>
          <w:pgSz w:w="11900" w:h="16840"/>
          <w:pgMar w:top="1426" w:right="1535" w:bottom="992" w:left="1692" w:header="851" w:footer="992" w:gutter="0"/>
          <w:cols w:space="720" w:num="1"/>
        </w:sectPr>
      </w:pPr>
      <w:bookmarkStart w:id="27" w:name="_bookmark19"/>
      <w:bookmarkEnd w:id="27"/>
    </w:p>
    <w:p>
      <w:pPr>
        <w:spacing w:line="14" w:lineRule="exact"/>
        <w:jc w:val="center"/>
      </w:pPr>
      <w:r>
        <mc:AlternateContent>
          <mc:Choice Requires="wps">
            <w:drawing>
              <wp:anchor distT="0" distB="0" distL="114300" distR="114300" simplePos="0" relativeHeight="25167769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7" name="polygon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9" o:spid="_x0000_s1026" o:spt="100" style="position:absolute;left:0pt;margin-left:0pt;margin-top:0pt;height:50pt;width:50pt;visibility:hidden;z-index:251677696;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Y/denPAAAABQEAAA8AAAAAAAAAAQAgAAAAIgAAAGRycy9kb3ducmV2Lnht&#10;bFBLAQIUABQAAAAIAIdO4kAzLVxnyQEAAOgDAAAOAAAAAAAAAAEAIAAAAB4BAABkcnMvZTJvRG9j&#10;LnhtbFBLBQYAAAAABgAGAFkBAABZBQAAAAA=&#10;">
                <v:fill on="f" focussize="0,0"/>
                <v:stroke on="f"/>
                <v:imagedata o:title=""/>
                <o:lock v:ext="edit" selection="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page">
                  <wp:posOffset>5015865</wp:posOffset>
                </wp:positionH>
                <wp:positionV relativeFrom="page">
                  <wp:posOffset>2261870</wp:posOffset>
                </wp:positionV>
                <wp:extent cx="107315" cy="114300"/>
                <wp:effectExtent l="0" t="0" r="0" b="0"/>
                <wp:wrapNone/>
                <wp:docPr id="10" name="WS_polygon9"/>
                <wp:cNvGraphicFramePr/>
                <a:graphic xmlns:a="http://schemas.openxmlformats.org/drawingml/2006/main">
                  <a:graphicData uri="http://schemas.microsoft.com/office/word/2010/wordprocessingShape">
                    <wps:wsp>
                      <wps:cNvSpPr txBox="1"/>
                      <wps:spPr>
                        <a:xfrm>
                          <a:off x="0" y="0"/>
                          <a:ext cx="107315" cy="114300"/>
                        </a:xfrm>
                        <a:prstGeom prst="rect">
                          <a:avLst/>
                        </a:prstGeom>
                        <a:noFill/>
                        <a:ln>
                          <a:noFill/>
                        </a:ln>
                        <a:effectLst/>
                      </wps:spPr>
                      <wps:txbx>
                        <w:txbxContent>
                          <w:p/>
                        </w:txbxContent>
                      </wps:txbx>
                      <wps:bodyPr lIns="0" tIns="0" rIns="0" bIns="0" upright="1"/>
                    </wps:wsp>
                  </a:graphicData>
                </a:graphic>
              </wp:anchor>
            </w:drawing>
          </mc:Choice>
          <mc:Fallback>
            <w:pict>
              <v:shape id="WS_polygon9" o:spid="_x0000_s1026" o:spt="202" type="#_x0000_t202" style="position:absolute;left:0pt;margin-left:394.95pt;margin-top:178.1pt;height:9pt;width:8.45pt;mso-position-horizontal-relative:page;mso-position-vertical-relative:page;z-index:251678720;mso-width-relative:page;mso-height-relative:page;" filled="f" stroked="f" coordsize="21600,21600" o:gfxdata="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IaA39oAAAALAQAADwAAAAAAAAABACAAAAAiAAAAZHJzL2Rvd25yZXYueG1sUEsBAhQAFAAAAAgA&#10;h07iQF4ZU86xAQAAgAMAAA4AAAAAAAAAAQAgAAAAKQEAAGRycy9lMm9Eb2MueG1sUEsFBgAAAAAG&#10;AAYAWQEAAEwFAAAAAA==&#10;">
                <v:fill on="f" focussize="0,0"/>
                <v:stroke on="f"/>
                <v:imagedata o:title=""/>
                <o:lock v:ext="edit" aspectratio="f"/>
                <v:textbox inset="0mm,0mm,0mm,0mm">
                  <w:txbxContent>
                    <w:p/>
                  </w:txbxContent>
                </v:textbox>
              </v:shape>
            </w:pict>
          </mc:Fallback>
        </mc:AlternateContent>
      </w:r>
      <w:r>
        <mc:AlternateContent>
          <mc:Choice Requires="wps">
            <w:drawing>
              <wp:anchor distT="0" distB="0" distL="114300" distR="114300" simplePos="0" relativeHeight="25167974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8" name="polygon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10" o:spid="_x0000_s1026" o:spt="100" style="position:absolute;left:0pt;margin-left:0pt;margin-top:0pt;height:50pt;width:50pt;visibility:hidden;z-index:25167974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j916c8AAAAFAQAADwAAAAAAAAABACAAAAAiAAAAZHJzL2Rvd25yZXYueG1s&#10;UEsBAhQAFAAAAAgAh07iQPhP9YHIAQAA6QMAAA4AAAAAAAAAAQAgAAAAHgEAAGRycy9lMm9Eb2Mu&#10;eG1sUEsFBgAAAAAGAAYAWQEAAFgFAAAAAA==&#10;">
                <v:fill on="f" focussize="0,0"/>
                <v:stroke on="f"/>
                <v:imagedata o:title=""/>
                <o:lock v:ext="edit" selection="t" aspectratio="f"/>
              </v:shape>
            </w:pict>
          </mc:Fallback>
        </mc:AlternateContent>
      </w:r>
      <w:r>
        <mc:AlternateContent>
          <mc:Choice Requires="wps">
            <w:drawing>
              <wp:anchor distT="0" distB="0" distL="114300" distR="114300" simplePos="0" relativeHeight="25168076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9" name="polygon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11" o:spid="_x0000_s1026" o:spt="100" style="position:absolute;left:0pt;margin-left:0pt;margin-top:0pt;height:50pt;width:50pt;visibility:hidden;z-index:251680768;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Y/denPAAAABQEAAA8AAAAAAAAAAQAgAAAAIgAAAGRycy9kb3ducmV2Lnht&#10;bFBLAQIUABQAAAAIAIdO4kBB0OB0yQEAAOkDAAAOAAAAAAAAAAEAIAAAAB4BAABkcnMvZTJvRG9j&#10;LnhtbFBLBQYAAAAABgAGAFkBAABZBQAAAAA=&#10;">
                <v:fill on="f" focussize="0,0"/>
                <v:stroke on="f"/>
                <v:imagedata o:title=""/>
                <o:lock v:ext="edit" selection="t" aspectratio="f"/>
              </v:shape>
            </w:pict>
          </mc:Fallback>
        </mc:AlternateContent>
      </w:r>
      <w:r>
        <mc:AlternateContent>
          <mc:Choice Requires="wps">
            <w:drawing>
              <wp:anchor distT="0" distB="0" distL="114300" distR="114300" simplePos="0" relativeHeight="25168179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1" name="polygon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12" o:spid="_x0000_s1026" o:spt="100" style="position:absolute;left:0pt;margin-left:0pt;margin-top:0pt;height:50pt;width:50pt;visibility:hidden;z-index:251681792;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Y/denPAAAABQEAAA8AAAAAAAAAAQAgAAAAIgAAAGRycy9kb3ducmV2Lnht&#10;bFBLAQIUABQAAAAIAIdO4kB5JJI8yQEAAOoDAAAOAAAAAAAAAAEAIAAAAB4BAABkcnMvZTJvRG9j&#10;LnhtbFBLBQYAAAAABgAGAFkBAABZBQAAAAA=&#10;">
                <v:fill on="f" focussize="0,0"/>
                <v:stroke on="f"/>
                <v:imagedata o:title=""/>
                <o:lock v:ext="edit" selection="t" aspectratio="f"/>
              </v:shape>
            </w:pict>
          </mc:Fallback>
        </mc:AlternateContent>
      </w:r>
      <w:r>
        <mc:AlternateContent>
          <mc:Choice Requires="wps">
            <w:drawing>
              <wp:anchor distT="0" distB="0" distL="114300" distR="114300" simplePos="0" relativeHeight="25168281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3" name="polygon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13" o:spid="_x0000_s1026" o:spt="100" style="position:absolute;left:0pt;margin-left:0pt;margin-top:0pt;height:50pt;width:50pt;visibility:hidden;z-index:251682816;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Y/denPAAAABQEAAA8AAAAAAAAAAQAgAAAAIgAAAGRycy9kb3ducmV2Lnht&#10;bFBLAQIUABQAAAAIAIdO4kD0ASyyyQEAAOoDAAAOAAAAAAAAAAEAIAAAAB4BAABkcnMvZTJvRG9j&#10;LnhtbFBLBQYAAAAABgAGAFkBAABZBQAAAAA=&#10;">
                <v:fill on="f" focussize="0,0"/>
                <v:stroke on="f"/>
                <v:imagedata o:title=""/>
                <o:lock v:ext="edit" selection="t" aspectratio="f"/>
              </v:shape>
            </w:pict>
          </mc:Fallback>
        </mc:AlternateContent>
      </w:r>
      <w:r>
        <mc:AlternateContent>
          <mc:Choice Requires="wps">
            <w:drawing>
              <wp:anchor distT="0" distB="0" distL="114300" distR="114300" simplePos="0" relativeHeight="25168384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4" name="polygon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14" o:spid="_x0000_s1026" o:spt="100" style="position:absolute;left:0pt;margin-left:0pt;margin-top:0pt;height:50pt;width:50pt;visibility:hidden;z-index:251683840;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Y/denPAAAABQEAAA8AAAAAAAAAAQAgAAAAIgAAAGRycy9kb3ducmV2Lnht&#10;bFBLAQIUABQAAAAIAIdO4kAY1dcUyQEAAOoDAAAOAAAAAAAAAAEAIAAAAB4BAABkcnMvZTJvRG9j&#10;LnhtbFBLBQYAAAAABgAGAFkBAABZBQAAAAA=&#10;">
                <v:fill on="f" focussize="0,0"/>
                <v:stroke on="f"/>
                <v:imagedata o:title=""/>
                <o:lock v:ext="edit" selection="t" aspectratio="f"/>
              </v:shape>
            </w:pict>
          </mc:Fallback>
        </mc:AlternateContent>
      </w:r>
      <w:r>
        <mc:AlternateContent>
          <mc:Choice Requires="wps">
            <w:drawing>
              <wp:anchor distT="0" distB="0" distL="114300" distR="114300" simplePos="0" relativeHeight="2516848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5" name="polygon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15" o:spid="_x0000_s1026" o:spt="100" style="position:absolute;left:0pt;margin-left:0pt;margin-top:0pt;height:50pt;width:50pt;visibility:hidden;z-index:2516848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j916c8AAAAFAQAADwAAAAAAAAABACAAAAAiAAAAZHJzL2Rvd25yZXYueG1s&#10;UEsBAhQAFAAAAAgAh07iQKFKwuHIAQAA6gMAAA4AAAAAAAAAAQAgAAAAHgEAAGRycy9lMm9Eb2Mu&#10;eG1sUEsFBgAAAAAGAAYAWQEAAFgFAAAAAA==&#10;">
                <v:fill on="f" focussize="0,0"/>
                <v:stroke on="f"/>
                <v:imagedata o:title=""/>
                <o:lock v:ext="edit" selection="t" aspectratio="f"/>
              </v:shape>
            </w:pict>
          </mc:Fallback>
        </mc:AlternateContent>
      </w:r>
      <w:r>
        <mc:AlternateContent>
          <mc:Choice Requires="wps">
            <w:drawing>
              <wp:anchor distT="0" distB="0" distL="114300" distR="114300" simplePos="0" relativeHeight="25168588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7" name="polygon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16" o:spid="_x0000_s1026" o:spt="100" style="position:absolute;left:0pt;margin-left:0pt;margin-top:0pt;height:50pt;width:50pt;visibility:hidden;z-index:251685888;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Ic7usoBAADqAwAADgAAAAAAAAABACAAAAAeAQAAZHJzL2Uyb0Rv&#10;Yy54bWxQSwUGAAAAAAYABgBZAQAAWgUAAAAA&#10;">
                <v:fill on="f" focussize="0,0"/>
                <v:stroke on="f"/>
                <v:imagedata o:title=""/>
                <o:lock v:ext="edit" selection="t" aspectratio="f"/>
              </v:shape>
            </w:pict>
          </mc:Fallback>
        </mc:AlternateContent>
      </w:r>
      <w:r>
        <mc:AlternateContent>
          <mc:Choice Requires="wps">
            <w:drawing>
              <wp:anchor distT="0" distB="0" distL="114300" distR="114300" simplePos="0" relativeHeight="25168691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9" name="polygon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17" o:spid="_x0000_s1026" o:spt="100" style="position:absolute;left:0pt;margin-left:0pt;margin-top:0pt;height:50pt;width:50pt;visibility:hidden;z-index:251686912;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5ExaAcoBAADqAwAADgAAAAAAAAABACAAAAAeAQAAZHJzL2Uyb0Rv&#10;Yy54bWxQSwUGAAAAAAYABgBZAQAAWgUAAAAA&#10;">
                <v:fill on="f" focussize="0,0"/>
                <v:stroke on="f"/>
                <v:imagedata o:title=""/>
                <o:lock v:ext="edit" selection="t" aspectratio="f"/>
              </v:shape>
            </w:pict>
          </mc:Fallback>
        </mc:AlternateContent>
      </w:r>
      <w:r>
        <mc:AlternateContent>
          <mc:Choice Requires="wps">
            <w:drawing>
              <wp:anchor distT="0" distB="0" distL="114300" distR="114300" simplePos="0" relativeHeight="25168793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1" name="polygon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18" o:spid="_x0000_s1026" o:spt="100" style="position:absolute;left:0pt;margin-left:0pt;margin-top:0pt;height:50pt;width:50pt;visibility:hidden;z-index:251687936;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Y/denPAAAABQEAAA8AAAAAAAAAAQAgAAAAIgAAAGRycy9kb3ducmV2Lnht&#10;bFBLAQIUABQAAAAIAIdO4kBwPOcryQEAAOoDAAAOAAAAAAAAAAEAIAAAAB4BAABkcnMvZTJvRG9j&#10;LnhtbFBLBQYAAAAABgAGAFkBAABZBQAAAAA=&#10;">
                <v:fill on="f" focussize="0,0"/>
                <v:stroke on="f"/>
                <v:imagedata o:title=""/>
                <o:lock v:ext="edit" selection="t" aspectratio="f"/>
              </v:shape>
            </w:pict>
          </mc:Fallback>
        </mc:AlternateContent>
      </w:r>
      <w:r>
        <mc:AlternateContent>
          <mc:Choice Requires="wps">
            <w:drawing>
              <wp:anchor distT="0" distB="0" distL="114300" distR="114300" simplePos="0" relativeHeight="25168896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3" name="polygon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19" o:spid="_x0000_s1026" o:spt="100" style="position:absolute;left:0pt;margin-left:0pt;margin-top:0pt;height:50pt;width:50pt;visibility:hidden;z-index:251688960;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j916c8AAAAFAQAADwAAAAAAAAABACAAAAAiAAAAZHJzL2Rvd25yZXYu&#10;eG1sUEsBAhQAFAAAAAgAh07iQP0ZWaXLAQAA6gMAAA4AAAAAAAAAAQAgAAAAHgEAAGRycy9lMm9E&#10;b2MueG1sUEsFBgAAAAAGAAYAWQEAAFsFAAAAAA==&#10;">
                <v:fill on="f" focussize="0,0"/>
                <v:stroke on="f"/>
                <v:imagedata o:title=""/>
                <o:lock v:ext="edit" selection="t" aspectratio="f"/>
              </v:shape>
            </w:pict>
          </mc:Fallback>
        </mc:AlternateContent>
      </w:r>
      <w:r>
        <mc:AlternateContent>
          <mc:Choice Requires="wps">
            <w:drawing>
              <wp:anchor distT="0" distB="0" distL="114300" distR="114300" simplePos="0" relativeHeight="25168998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5" name="polygon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20" o:spid="_x0000_s1026" o:spt="100" style="position:absolute;left:0pt;margin-left:0pt;margin-top:0pt;height:50pt;width:50pt;visibility:hidden;z-index:25168998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Y/denPAAAABQEAAA8AAAAAAAAAAQAgAAAAIgAAAGRycy9kb3ducmV2Lnht&#10;bFBLAQIUABQAAAAIAIdO4kC6TDb3yQEAAOoDAAAOAAAAAAAAAAEAIAAAAB4BAABkcnMvZTJvRG9j&#10;LnhtbFBLBQYAAAAABgAGAFkBAABZBQAAAAA=&#10;">
                <v:fill on="f" focussize="0,0"/>
                <v:stroke on="f"/>
                <v:imagedata o:title=""/>
                <o:lock v:ext="edit" selection="t" aspectratio="f"/>
              </v:shape>
            </w:pict>
          </mc:Fallback>
        </mc:AlternateContent>
      </w:r>
      <w:r>
        <mc:AlternateContent>
          <mc:Choice Requires="wps">
            <w:drawing>
              <wp:anchor distT="0" distB="0" distL="114300" distR="114300" simplePos="0" relativeHeight="25169100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7" name="polygon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21" o:spid="_x0000_s1026" o:spt="100" style="position:absolute;left:0pt;margin-left:0pt;margin-top:0pt;height:50pt;width:50pt;visibility:hidden;z-index:251691008;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N2mIecoBAADqAwAADgAAAAAAAAABACAAAAAeAQAAZHJzL2Uyb0Rv&#10;Yy54bWxQSwUGAAAAAAYABgBZAQAAWgUAAAAA&#10;">
                <v:fill on="f" focussize="0,0"/>
                <v:stroke on="f"/>
                <v:imagedata o:title=""/>
                <o:lock v:ext="edit" selection="t" aspectratio="f"/>
              </v:shape>
            </w:pict>
          </mc:Fallback>
        </mc:AlternateContent>
      </w:r>
      <w:r>
        <mc:AlternateContent>
          <mc:Choice Requires="wps">
            <w:drawing>
              <wp:anchor distT="0" distB="0" distL="114300" distR="114300" simplePos="0" relativeHeight="25169203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9" name="polygon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22" o:spid="_x0000_s1026" o:spt="100" style="position:absolute;left:0pt;margin-left:0pt;margin-top:0pt;height:50pt;width:50pt;visibility:hidden;z-index:251692032;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j916c8AAAAFAQAADwAAAAAAAAABACAAAAAiAAAAZHJzL2Rvd25yZXYu&#10;eG1sUEsBAhQAFAAAAAgAh07iQP9KrhfLAQAA6gMAAA4AAAAAAAAAAQAgAAAAHgEAAGRycy9lMm9E&#10;b2MueG1sUEsFBgAAAAAGAAYAWQEAAFsFAAAAAA==&#10;">
                <v:fill on="f" focussize="0,0"/>
                <v:stroke on="f"/>
                <v:imagedata o:title=""/>
                <o:lock v:ext="edit" selection="t" aspectratio="f"/>
              </v:shape>
            </w:pict>
          </mc:Fallback>
        </mc:AlternateContent>
      </w:r>
      <w:r>
        <mc:AlternateContent>
          <mc:Choice Requires="wps">
            <w:drawing>
              <wp:anchor distT="0" distB="0" distL="114300" distR="114300" simplePos="0" relativeHeight="25169305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1" name="polygon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23" o:spid="_x0000_s1026" o:spt="100" style="position:absolute;left:0pt;margin-left:0pt;margin-top:0pt;height:50pt;width:50pt;visibility:hidden;z-index:251693056;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jsDdRMoBAADqAwAADgAAAAAAAAABACAAAAAeAQAAZHJzL2Uyb0Rv&#10;Yy54bWxQSwUGAAAAAAYABgBZAQAAWgUAAAAA&#10;">
                <v:fill on="f" focussize="0,0"/>
                <v:stroke on="f"/>
                <v:imagedata o:title=""/>
                <o:lock v:ext="edit" selection="t" aspectratio="f"/>
              </v:shape>
            </w:pict>
          </mc:Fallback>
        </mc:AlternateContent>
      </w:r>
      <w:r>
        <mc:AlternateContent>
          <mc:Choice Requires="wps">
            <w:drawing>
              <wp:anchor distT="0" distB="0" distL="114300" distR="114300" simplePos="0" relativeHeight="25169408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3" name="polygon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24" o:spid="_x0000_s1026" o:spt="100" style="position:absolute;left:0pt;margin-left:0pt;margin-top:0pt;height:50pt;width:50pt;visibility:hidden;z-index:251694080;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j916c8AAAAFAQAADwAAAAAAAAABACAAAAAiAAAAZHJzL2Rvd25yZXYu&#10;eG1sUEsBAhQAFAAAAAgAh07iQD7a2m7LAQAA6gMAAA4AAAAAAAAAAQAgAAAAHgEAAGRycy9lMm9E&#10;b2MueG1sUEsFBgAAAAAGAAYAWQEAAFsFAAAAAA==&#10;">
                <v:fill on="f" focussize="0,0"/>
                <v:stroke on="f"/>
                <v:imagedata o:title=""/>
                <o:lock v:ext="edit" selection="t" aspectratio="f"/>
              </v:shape>
            </w:pict>
          </mc:Fallback>
        </mc:AlternateContent>
      </w:r>
      <w:r>
        <mc:AlternateContent>
          <mc:Choice Requires="wps">
            <w:drawing>
              <wp:anchor distT="0" distB="0" distL="114300" distR="114300" simplePos="0" relativeHeight="25169510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4" name="polygon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25" o:spid="_x0000_s1026" o:spt="100" style="position:absolute;left:0pt;margin-left:0pt;margin-top:0pt;height:50pt;width:50pt;visibility:hidden;z-index:25169510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7zGYbMoBAADqAwAADgAAAAAAAAABACAAAAAeAQAAZHJzL2Uyb0Rv&#10;Yy54bWxQSwUGAAAAAAYABgBZAQAAWgUAAAAA&#10;">
                <v:fill on="f" focussize="0,0"/>
                <v:stroke on="f"/>
                <v:imagedata o:title=""/>
                <o:lock v:ext="edit" selection="t" aspectratio="f"/>
              </v:shape>
            </w:pict>
          </mc:Fallback>
        </mc:AlternateContent>
      </w:r>
      <w:r>
        <mc:AlternateContent>
          <mc:Choice Requires="wps">
            <w:drawing>
              <wp:anchor distT="0" distB="0" distL="114300" distR="114300" simplePos="0" relativeHeight="251729920" behindDoc="0" locked="0" layoutInCell="1" allowOverlap="1">
                <wp:simplePos x="0" y="0"/>
                <wp:positionH relativeFrom="page">
                  <wp:posOffset>6385560</wp:posOffset>
                </wp:positionH>
                <wp:positionV relativeFrom="page">
                  <wp:posOffset>4713605</wp:posOffset>
                </wp:positionV>
                <wp:extent cx="196215" cy="135890"/>
                <wp:effectExtent l="0" t="0" r="0" b="0"/>
                <wp:wrapNone/>
                <wp:docPr id="109" name="WS_polygon25"/>
                <wp:cNvGraphicFramePr/>
                <a:graphic xmlns:a="http://schemas.openxmlformats.org/drawingml/2006/main">
                  <a:graphicData uri="http://schemas.microsoft.com/office/word/2010/wordprocessingShape">
                    <wps:wsp>
                      <wps:cNvSpPr txBox="1"/>
                      <wps:spPr>
                        <a:xfrm>
                          <a:off x="0" y="0"/>
                          <a:ext cx="196215" cy="135890"/>
                        </a:xfrm>
                        <a:prstGeom prst="rect">
                          <a:avLst/>
                        </a:prstGeom>
                        <a:noFill/>
                        <a:ln>
                          <a:noFill/>
                        </a:ln>
                        <a:effectLst/>
                      </wps:spPr>
                      <wps:txbx>
                        <w:txbxContent>
                          <w:p>
                            <w:pPr>
                              <w:autoSpaceDE w:val="0"/>
                              <w:autoSpaceDN w:val="0"/>
                              <w:spacing w:line="214" w:lineRule="exact"/>
                              <w:jc w:val="left"/>
                            </w:pPr>
                            <w:r>
                              <w:rPr>
                                <w:rFonts w:ascii="仿宋" w:hAnsi="仿宋" w:eastAsia="仿宋" w:cs="仿宋"/>
                                <w:bCs/>
                                <w:color w:val="000000"/>
                                <w:spacing w:val="-1"/>
                                <w:kern w:val="0"/>
                              </w:rPr>
                              <w:t>，</w:t>
                            </w:r>
                          </w:p>
                        </w:txbxContent>
                      </wps:txbx>
                      <wps:bodyPr lIns="0" tIns="0" rIns="0" bIns="0" upright="1"/>
                    </wps:wsp>
                  </a:graphicData>
                </a:graphic>
              </wp:anchor>
            </w:drawing>
          </mc:Choice>
          <mc:Fallback>
            <w:pict>
              <v:shape id="WS_polygon25" o:spid="_x0000_s1026" o:spt="202" type="#_x0000_t202" style="position:absolute;left:0pt;margin-left:502.8pt;margin-top:371.15pt;height:10.7pt;width:15.45pt;mso-position-horizontal-relative:page;mso-position-vertical-relative:page;z-index:251729920;mso-width-relative:page;mso-height-relative:page;" filled="f" stroked="f" coordsize="21600,21600" o:gfxdata="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7AsC3aAAAADQEAAA8AAAAAAAAAAQAgAAAAIgAAAGRycy9kb3ducmV2LnhtbFBLAQIUABQA&#10;AAAIAIdO4kCChcWptQEAAIIDAAAOAAAAAAAAAAEAIAAAACkBAABkcnMvZTJvRG9jLnhtbFBLBQYA&#10;AAAABgAGAFkBAABQBQAAAAA=&#10;">
                <v:fill on="f" focussize="0,0"/>
                <v:stroke on="f"/>
                <v:imagedata o:title=""/>
                <o:lock v:ext="edit" aspectratio="f"/>
                <v:textbox inset="0mm,0mm,0mm,0mm">
                  <w:txbxContent>
                    <w:p>
                      <w:pPr>
                        <w:autoSpaceDE w:val="0"/>
                        <w:autoSpaceDN w:val="0"/>
                        <w:spacing w:line="214" w:lineRule="exact"/>
                        <w:jc w:val="left"/>
                      </w:pPr>
                      <w:r>
                        <w:rPr>
                          <w:rFonts w:ascii="仿宋" w:hAnsi="仿宋" w:eastAsia="仿宋" w:cs="仿宋"/>
                          <w:bCs/>
                          <w:color w:val="000000"/>
                          <w:spacing w:val="-1"/>
                          <w:kern w:val="0"/>
                        </w:rPr>
                        <w:t>，</w:t>
                      </w:r>
                    </w:p>
                  </w:txbxContent>
                </v:textbox>
              </v:shape>
            </w:pict>
          </mc:Fallback>
        </mc:AlternateContent>
      </w:r>
    </w:p>
    <w:p>
      <w:pPr>
        <w:autoSpaceDE w:val="0"/>
        <w:autoSpaceDN w:val="0"/>
        <w:spacing w:before="88" w:line="320" w:lineRule="exact"/>
        <w:ind w:left="587"/>
        <w:jc w:val="left"/>
      </w:pPr>
      <w:r>
        <w:rPr>
          <w:rFonts w:ascii="Times New Roman" w:hAnsi="Times New Roman" w:eastAsia="Times New Roman" w:cs="Times New Roman"/>
          <w:b/>
          <w:bCs/>
          <w:color w:val="000000"/>
          <w:kern w:val="0"/>
          <w:sz w:val="24"/>
        </w:rPr>
        <w:t>2.</w:t>
      </w:r>
      <w:r>
        <w:rPr>
          <w:rFonts w:hint="eastAsia" w:ascii="Times New Roman" w:hAnsi="Times New Roman" w:eastAsia="宋体" w:cs="Times New Roman"/>
          <w:b/>
          <w:bCs/>
          <w:color w:val="000000"/>
          <w:kern w:val="0"/>
          <w:sz w:val="24"/>
        </w:rPr>
        <w:t>3</w:t>
      </w:r>
      <w:r>
        <w:rPr>
          <w:rFonts w:ascii="Times New Roman" w:hAnsi="Times New Roman" w:eastAsia="Times New Roman" w:cs="Times New Roman"/>
          <w:b/>
          <w:bCs/>
          <w:color w:val="000000"/>
          <w:kern w:val="0"/>
          <w:sz w:val="24"/>
        </w:rPr>
        <w:t>.</w:t>
      </w:r>
      <w:r>
        <w:rPr>
          <w:rFonts w:hint="eastAsia" w:ascii="Times New Roman" w:hAnsi="Times New Roman" w:eastAsia="宋体" w:cs="Times New Roman"/>
          <w:b/>
          <w:bCs/>
          <w:color w:val="000000"/>
          <w:kern w:val="0"/>
          <w:sz w:val="24"/>
        </w:rPr>
        <w:t>3</w:t>
      </w:r>
      <w:r>
        <w:rPr>
          <w:rFonts w:ascii="Times New Roman" w:hAnsi="Times New Roman" w:eastAsia="Times New Roman" w:cs="Times New Roman"/>
          <w:b/>
          <w:bCs/>
          <w:color w:val="000000"/>
          <w:kern w:val="0"/>
          <w:sz w:val="24"/>
        </w:rPr>
        <w:t xml:space="preserve"> </w:t>
      </w:r>
      <w:r>
        <w:rPr>
          <w:rFonts w:ascii="仿宋" w:hAnsi="仿宋" w:eastAsia="仿宋" w:cs="仿宋"/>
          <w:b/>
          <w:bCs/>
          <w:color w:val="000000"/>
          <w:kern w:val="0"/>
          <w:sz w:val="24"/>
        </w:rPr>
        <w:t>公用</w:t>
      </w:r>
      <w:r>
        <w:rPr>
          <w:rFonts w:ascii="仿宋" w:hAnsi="仿宋" w:eastAsia="仿宋" w:cs="仿宋"/>
          <w:b/>
          <w:bCs/>
          <w:color w:val="000000"/>
          <w:spacing w:val="-11"/>
          <w:w w:val="105"/>
          <w:kern w:val="0"/>
          <w:sz w:val="24"/>
        </w:rPr>
        <w:t>及</w:t>
      </w:r>
      <w:r>
        <w:rPr>
          <w:rFonts w:ascii="仿宋" w:hAnsi="仿宋" w:eastAsia="仿宋" w:cs="仿宋"/>
          <w:b/>
          <w:bCs/>
          <w:color w:val="000000"/>
          <w:kern w:val="0"/>
          <w:sz w:val="24"/>
        </w:rPr>
        <w:t>环</w:t>
      </w:r>
      <w:r>
        <w:rPr>
          <w:rFonts w:ascii="仿宋" w:hAnsi="仿宋" w:eastAsia="仿宋" w:cs="仿宋"/>
          <w:b/>
          <w:bCs/>
          <w:color w:val="000000"/>
          <w:spacing w:val="-8"/>
          <w:w w:val="104"/>
          <w:kern w:val="0"/>
          <w:sz w:val="24"/>
        </w:rPr>
        <w:t>保</w:t>
      </w:r>
      <w:r>
        <w:rPr>
          <w:rFonts w:ascii="仿宋" w:hAnsi="仿宋" w:eastAsia="仿宋" w:cs="仿宋"/>
          <w:b/>
          <w:bCs/>
          <w:color w:val="000000"/>
          <w:kern w:val="0"/>
          <w:sz w:val="24"/>
        </w:rPr>
        <w:t>工程</w:t>
      </w:r>
    </w:p>
    <w:p>
      <w:pPr>
        <w:spacing w:line="14" w:lineRule="exact"/>
        <w:jc w:val="center"/>
        <w:sectPr>
          <w:type w:val="continuous"/>
          <w:pgSz w:w="11900" w:h="16840"/>
          <w:pgMar w:top="1426" w:right="1535" w:bottom="992" w:left="1692" w:header="851" w:footer="992" w:gutter="0"/>
          <w:cols w:space="0" w:num="1"/>
        </w:sectPr>
      </w:pPr>
    </w:p>
    <w:p>
      <w:pPr>
        <w:autoSpaceDE w:val="0"/>
        <w:autoSpaceDN w:val="0"/>
        <w:spacing w:before="91" w:line="279" w:lineRule="exact"/>
        <w:ind w:left="2885"/>
        <w:jc w:val="left"/>
      </w:pPr>
      <w:r>
        <w:rPr>
          <w:rFonts w:ascii="仿宋" w:hAnsi="仿宋" w:eastAsia="仿宋" w:cs="仿宋"/>
          <w:b/>
          <w:bCs/>
          <w:color w:val="000000"/>
          <w:spacing w:val="5"/>
          <w:w w:val="97"/>
          <w:kern w:val="0"/>
        </w:rPr>
        <w:t>表</w:t>
      </w:r>
      <w:r>
        <w:rPr>
          <w:rFonts w:ascii="仿宋" w:hAnsi="仿宋" w:eastAsia="仿宋" w:cs="仿宋"/>
          <w:b/>
          <w:bCs/>
          <w:color w:val="000000"/>
          <w:w w:val="45"/>
          <w:kern w:val="0"/>
        </w:rPr>
        <w:t xml:space="preserve"> </w:t>
      </w:r>
      <w:r>
        <w:rPr>
          <w:rFonts w:ascii="Times New Roman" w:hAnsi="Times New Roman" w:eastAsia="Times New Roman" w:cs="Times New Roman"/>
          <w:b/>
          <w:bCs/>
          <w:color w:val="000000"/>
          <w:kern w:val="0"/>
        </w:rPr>
        <w:t>2-4</w:t>
      </w:r>
      <w:r>
        <w:rPr>
          <w:rFonts w:ascii="Times New Roman" w:hAnsi="Times New Roman" w:eastAsia="Times New Roman" w:cs="Times New Roman"/>
          <w:b/>
          <w:bCs/>
          <w:color w:val="000000"/>
          <w:spacing w:val="54"/>
          <w:kern w:val="0"/>
        </w:rPr>
        <w:t xml:space="preserve"> </w:t>
      </w:r>
      <w:r>
        <w:rPr>
          <w:rFonts w:ascii="仿宋" w:hAnsi="仿宋" w:eastAsia="仿宋" w:cs="仿宋"/>
          <w:b/>
          <w:bCs/>
          <w:color w:val="000000"/>
          <w:spacing w:val="5"/>
          <w:w w:val="97"/>
          <w:kern w:val="0"/>
        </w:rPr>
        <w:t>公</w:t>
      </w:r>
      <w:r>
        <w:rPr>
          <w:rFonts w:ascii="仿宋" w:hAnsi="仿宋" w:eastAsia="仿宋" w:cs="仿宋"/>
          <w:b/>
          <w:bCs/>
          <w:color w:val="000000"/>
          <w:spacing w:val="19"/>
          <w:w w:val="89"/>
          <w:kern w:val="0"/>
        </w:rPr>
        <w:t>用</w:t>
      </w:r>
      <w:r>
        <w:rPr>
          <w:rFonts w:ascii="仿宋" w:hAnsi="仿宋" w:eastAsia="仿宋" w:cs="仿宋"/>
          <w:b/>
          <w:bCs/>
          <w:color w:val="000000"/>
          <w:spacing w:val="5"/>
          <w:w w:val="89"/>
          <w:kern w:val="0"/>
        </w:rPr>
        <w:t>及</w:t>
      </w:r>
      <w:r>
        <w:rPr>
          <w:rFonts w:ascii="仿宋" w:hAnsi="仿宋" w:eastAsia="仿宋" w:cs="仿宋"/>
          <w:b/>
          <w:bCs/>
          <w:color w:val="000000"/>
          <w:spacing w:val="2"/>
          <w:w w:val="97"/>
          <w:kern w:val="0"/>
        </w:rPr>
        <w:t>环</w:t>
      </w:r>
      <w:r>
        <w:rPr>
          <w:rFonts w:ascii="仿宋" w:hAnsi="仿宋" w:eastAsia="仿宋" w:cs="仿宋"/>
          <w:b/>
          <w:bCs/>
          <w:color w:val="000000"/>
          <w:spacing w:val="5"/>
          <w:w w:val="96"/>
          <w:kern w:val="0"/>
        </w:rPr>
        <w:t>保</w:t>
      </w:r>
      <w:r>
        <w:rPr>
          <w:rFonts w:ascii="仿宋" w:hAnsi="仿宋" w:eastAsia="仿宋" w:cs="仿宋"/>
          <w:b/>
          <w:bCs/>
          <w:color w:val="000000"/>
          <w:spacing w:val="-2"/>
          <w:w w:val="99"/>
          <w:kern w:val="0"/>
        </w:rPr>
        <w:t>工</w:t>
      </w:r>
      <w:r>
        <w:rPr>
          <w:rFonts w:ascii="仿宋" w:hAnsi="仿宋" w:eastAsia="仿宋" w:cs="仿宋"/>
          <w:b/>
          <w:bCs/>
          <w:color w:val="000000"/>
          <w:kern w:val="0"/>
        </w:rPr>
        <w:t>程</w:t>
      </w:r>
      <w:r>
        <w:rPr>
          <w:rFonts w:ascii="仿宋" w:hAnsi="仿宋" w:eastAsia="仿宋" w:cs="仿宋"/>
          <w:b/>
          <w:bCs/>
          <w:color w:val="000000"/>
          <w:spacing w:val="2"/>
          <w:kern w:val="0"/>
        </w:rPr>
        <w:t>一</w:t>
      </w:r>
      <w:r>
        <w:rPr>
          <w:rFonts w:ascii="仿宋" w:hAnsi="仿宋" w:eastAsia="仿宋" w:cs="仿宋"/>
          <w:b/>
          <w:bCs/>
          <w:color w:val="000000"/>
          <w:spacing w:val="7"/>
          <w:w w:val="96"/>
          <w:kern w:val="0"/>
        </w:rPr>
        <w:t>览</w:t>
      </w:r>
      <w:r>
        <w:rPr>
          <w:rFonts w:ascii="仿宋" w:hAnsi="仿宋" w:eastAsia="仿宋" w:cs="仿宋"/>
          <w:b/>
          <w:bCs/>
          <w:color w:val="000000"/>
          <w:spacing w:val="-4"/>
          <w:w w:val="99"/>
          <w:kern w:val="0"/>
        </w:rPr>
        <w:t>表</w:t>
      </w:r>
    </w:p>
    <w:p>
      <w:pPr>
        <w:spacing w:line="14" w:lineRule="exact"/>
        <w:jc w:val="center"/>
        <w:sectPr>
          <w:type w:val="continuous"/>
          <w:pgSz w:w="11900" w:h="16840"/>
          <w:pgMar w:top="1426" w:right="1535" w:bottom="992" w:left="1692" w:header="851" w:footer="992" w:gutter="0"/>
          <w:cols w:space="0" w:num="1"/>
        </w:sectPr>
      </w:pPr>
    </w:p>
    <w:p>
      <w:pPr>
        <w:spacing w:line="14" w:lineRule="exact"/>
        <w:jc w:val="center"/>
      </w:pPr>
    </w:p>
    <w:tbl>
      <w:tblPr>
        <w:tblStyle w:val="12"/>
        <w:tblW w:w="0" w:type="auto"/>
        <w:tblInd w:w="0" w:type="dxa"/>
        <w:tblLayout w:type="autofit"/>
        <w:tblCellMar>
          <w:top w:w="0" w:type="dxa"/>
          <w:left w:w="0" w:type="dxa"/>
          <w:bottom w:w="0" w:type="dxa"/>
          <w:right w:w="0" w:type="dxa"/>
        </w:tblCellMar>
      </w:tblPr>
      <w:tblGrid>
        <w:gridCol w:w="1362"/>
        <w:gridCol w:w="1362"/>
        <w:gridCol w:w="1597"/>
        <w:gridCol w:w="4357"/>
      </w:tblGrid>
      <w:tr>
        <w:tblPrEx>
          <w:tblCellMar>
            <w:top w:w="0" w:type="dxa"/>
            <w:left w:w="0" w:type="dxa"/>
            <w:bottom w:w="0" w:type="dxa"/>
            <w:right w:w="0" w:type="dxa"/>
          </w:tblCellMar>
        </w:tblPrEx>
        <w:trPr>
          <w:trHeight w:val="332" w:hRule="exact"/>
        </w:trPr>
        <w:tc>
          <w:tcPr>
            <w:tcW w:w="866"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66" w:line="214" w:lineRule="exact"/>
              <w:ind w:left="222"/>
              <w:jc w:val="left"/>
            </w:pPr>
            <w:r>
              <w:rPr>
                <w:rFonts w:ascii="仿宋" w:hAnsi="仿宋" w:eastAsia="仿宋" w:cs="仿宋"/>
                <w:b/>
                <w:bCs/>
                <w:color w:val="000000"/>
                <w:spacing w:val="5"/>
                <w:w w:val="97"/>
                <w:kern w:val="0"/>
              </w:rPr>
              <w:t>类</w:t>
            </w:r>
            <w:r>
              <w:rPr>
                <w:rFonts w:ascii="仿宋" w:hAnsi="仿宋" w:eastAsia="仿宋" w:cs="仿宋"/>
                <w:b/>
                <w:bCs/>
                <w:color w:val="000000"/>
                <w:spacing w:val="19"/>
                <w:w w:val="89"/>
                <w:kern w:val="0"/>
              </w:rPr>
              <w:t>别</w:t>
            </w:r>
          </w:p>
        </w:tc>
        <w:tc>
          <w:tcPr>
            <w:tcW w:w="2520" w:type="dxa"/>
            <w:gridSpan w:val="2"/>
            <w:vMerge w:val="restart"/>
            <w:tcBorders>
              <w:top w:val="single" w:color="auto" w:sz="4" w:space="0"/>
              <w:left w:val="single" w:color="auto" w:sz="4" w:space="0"/>
              <w:bottom w:val="single" w:color="auto" w:sz="4" w:space="0"/>
              <w:right w:val="single" w:color="auto" w:sz="4" w:space="0"/>
            </w:tcBorders>
          </w:tcPr>
          <w:p>
            <w:pPr>
              <w:autoSpaceDE w:val="0"/>
              <w:autoSpaceDN w:val="0"/>
              <w:spacing w:before="66" w:line="214" w:lineRule="exact"/>
              <w:ind w:left="841"/>
              <w:jc w:val="left"/>
            </w:pPr>
            <w:r>
              <w:rPr>
                <w:rFonts w:ascii="仿宋" w:hAnsi="仿宋" w:eastAsia="仿宋" w:cs="仿宋"/>
                <w:b/>
                <w:bCs/>
                <w:color w:val="000000"/>
                <w:spacing w:val="5"/>
                <w:w w:val="97"/>
                <w:kern w:val="0"/>
              </w:rPr>
              <w:t>工</w:t>
            </w:r>
            <w:r>
              <w:rPr>
                <w:rFonts w:ascii="仿宋" w:hAnsi="仿宋" w:eastAsia="仿宋" w:cs="仿宋"/>
                <w:b/>
                <w:bCs/>
                <w:color w:val="000000"/>
                <w:spacing w:val="19"/>
                <w:w w:val="89"/>
                <w:kern w:val="0"/>
              </w:rPr>
              <w:t>程</w:t>
            </w:r>
            <w:r>
              <w:rPr>
                <w:rFonts w:ascii="仿宋" w:hAnsi="仿宋" w:eastAsia="仿宋" w:cs="仿宋"/>
                <w:b/>
                <w:bCs/>
                <w:color w:val="000000"/>
                <w:spacing w:val="5"/>
                <w:w w:val="89"/>
                <w:kern w:val="0"/>
              </w:rPr>
              <w:t>名</w:t>
            </w:r>
            <w:r>
              <w:rPr>
                <w:rFonts w:ascii="仿宋" w:hAnsi="仿宋" w:eastAsia="仿宋" w:cs="仿宋"/>
                <w:b/>
                <w:bCs/>
                <w:color w:val="000000"/>
                <w:spacing w:val="19"/>
                <w:w w:val="89"/>
                <w:kern w:val="0"/>
              </w:rPr>
              <w:t>称</w:t>
            </w:r>
          </w:p>
        </w:tc>
        <w:tc>
          <w:tcPr>
            <w:tcW w:w="5129"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66" w:line="214" w:lineRule="exact"/>
              <w:ind w:firstLine="1924" w:firstLineChars="900"/>
              <w:jc w:val="left"/>
            </w:pPr>
            <w:r>
              <w:rPr>
                <w:rFonts w:ascii="仿宋" w:hAnsi="仿宋" w:eastAsia="仿宋" w:cs="仿宋"/>
                <w:b/>
                <w:bCs/>
                <w:color w:val="000000"/>
                <w:spacing w:val="5"/>
                <w:w w:val="97"/>
                <w:kern w:val="0"/>
              </w:rPr>
              <w:t>建</w:t>
            </w:r>
            <w:r>
              <w:rPr>
                <w:rFonts w:ascii="仿宋" w:hAnsi="仿宋" w:eastAsia="仿宋" w:cs="仿宋"/>
                <w:b/>
                <w:bCs/>
                <w:color w:val="000000"/>
                <w:spacing w:val="19"/>
                <w:w w:val="89"/>
                <w:kern w:val="0"/>
              </w:rPr>
              <w:t>设</w:t>
            </w:r>
            <w:r>
              <w:rPr>
                <w:rFonts w:ascii="仿宋" w:hAnsi="仿宋" w:eastAsia="仿宋" w:cs="仿宋"/>
                <w:b/>
                <w:bCs/>
                <w:color w:val="000000"/>
                <w:spacing w:val="5"/>
                <w:w w:val="89"/>
                <w:kern w:val="0"/>
              </w:rPr>
              <w:t>情</w:t>
            </w:r>
            <w:r>
              <w:rPr>
                <w:rFonts w:ascii="仿宋" w:hAnsi="仿宋" w:eastAsia="仿宋" w:cs="仿宋"/>
                <w:b/>
                <w:bCs/>
                <w:color w:val="000000"/>
                <w:spacing w:val="19"/>
                <w:w w:val="89"/>
                <w:kern w:val="0"/>
              </w:rPr>
              <w:t>况</w:t>
            </w:r>
          </w:p>
        </w:tc>
      </w:tr>
      <w:tr>
        <w:tblPrEx>
          <w:tblCellMar>
            <w:top w:w="0" w:type="dxa"/>
            <w:left w:w="0" w:type="dxa"/>
            <w:bottom w:w="0" w:type="dxa"/>
            <w:right w:w="0" w:type="dxa"/>
          </w:tblCellMar>
        </w:tblPrEx>
        <w:trPr>
          <w:trHeight w:val="560" w:hRule="exact"/>
        </w:trPr>
        <w:tc>
          <w:tcPr>
            <w:tcW w:w="866" w:type="dxa"/>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jc w:val="left"/>
              <w:rPr>
                <w:rFonts w:ascii="仿宋" w:hAnsi="仿宋" w:eastAsia="仿宋" w:cs="仿宋"/>
                <w:bCs/>
                <w:color w:val="000000"/>
                <w:spacing w:val="-1"/>
                <w:kern w:val="0"/>
              </w:rPr>
            </w:pPr>
          </w:p>
          <w:p>
            <w:pPr>
              <w:autoSpaceDE w:val="0"/>
              <w:autoSpaceDN w:val="0"/>
              <w:spacing w:before="56" w:line="214" w:lineRule="exact"/>
              <w:jc w:val="left"/>
              <w:rPr>
                <w:rFonts w:ascii="仿宋" w:hAnsi="仿宋" w:eastAsia="仿宋" w:cs="仿宋"/>
                <w:bCs/>
                <w:color w:val="000000"/>
                <w:spacing w:val="-1"/>
                <w:kern w:val="0"/>
              </w:rPr>
            </w:pPr>
            <w:r>
              <w:rPr>
                <w:rFonts w:ascii="仿宋" w:hAnsi="仿宋" w:eastAsia="仿宋" w:cs="仿宋"/>
                <w:bCs/>
                <w:color w:val="000000"/>
                <w:spacing w:val="-1"/>
                <w:kern w:val="0"/>
              </w:rPr>
              <w:t>主体工程</w:t>
            </w:r>
          </w:p>
        </w:tc>
        <w:tc>
          <w:tcPr>
            <w:tcW w:w="2520" w:type="dxa"/>
            <w:gridSpan w:val="2"/>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1248" w:firstLineChars="600"/>
              <w:jc w:val="left"/>
              <w:rPr>
                <w:rFonts w:ascii="仿宋" w:hAnsi="仿宋" w:eastAsia="仿宋" w:cs="仿宋"/>
                <w:bCs/>
                <w:color w:val="000000"/>
                <w:spacing w:val="-1"/>
                <w:kern w:val="0"/>
              </w:rPr>
            </w:pPr>
          </w:p>
          <w:p>
            <w:pPr>
              <w:autoSpaceDE w:val="0"/>
              <w:autoSpaceDN w:val="0"/>
              <w:spacing w:before="56" w:line="214" w:lineRule="exact"/>
              <w:ind w:firstLine="1248" w:firstLineChars="600"/>
              <w:jc w:val="left"/>
              <w:rPr>
                <w:rFonts w:ascii="仿宋" w:hAnsi="仿宋" w:eastAsia="仿宋" w:cs="仿宋"/>
                <w:bCs/>
                <w:color w:val="000000"/>
                <w:spacing w:val="-1"/>
                <w:kern w:val="0"/>
              </w:rPr>
            </w:pPr>
            <w:r>
              <w:rPr>
                <w:rFonts w:ascii="仿宋" w:hAnsi="仿宋" w:eastAsia="仿宋" w:cs="仿宋"/>
                <w:bCs/>
                <w:color w:val="000000"/>
                <w:spacing w:val="-1"/>
                <w:kern w:val="0"/>
              </w:rPr>
              <w:t>厂房</w:t>
            </w:r>
          </w:p>
        </w:tc>
        <w:tc>
          <w:tcPr>
            <w:tcW w:w="5129" w:type="dxa"/>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ind w:firstLine="2080" w:firstLineChars="1000"/>
              <w:jc w:val="left"/>
              <w:rPr>
                <w:rFonts w:ascii="仿宋" w:hAnsi="仿宋" w:eastAsia="仿宋" w:cs="仿宋"/>
                <w:bCs/>
                <w:color w:val="000000"/>
                <w:spacing w:val="-1"/>
                <w:kern w:val="0"/>
              </w:rPr>
            </w:pPr>
            <w:r>
              <w:rPr>
                <w:rFonts w:ascii="仿宋" w:hAnsi="仿宋" w:eastAsia="仿宋" w:cs="仿宋"/>
                <w:bCs/>
                <w:color w:val="000000"/>
                <w:spacing w:val="-1"/>
                <w:kern w:val="0"/>
              </w:rPr>
              <w:t>1 座</w:t>
            </w:r>
          </w:p>
        </w:tc>
      </w:tr>
      <w:tr>
        <w:tblPrEx>
          <w:tblCellMar>
            <w:top w:w="0" w:type="dxa"/>
            <w:left w:w="0" w:type="dxa"/>
            <w:bottom w:w="0" w:type="dxa"/>
            <w:right w:w="0" w:type="dxa"/>
          </w:tblCellMar>
        </w:tblPrEx>
        <w:trPr>
          <w:trHeight w:val="762" w:hRule="exact"/>
        </w:trPr>
        <w:tc>
          <w:tcPr>
            <w:tcW w:w="866" w:type="dxa"/>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jc w:val="left"/>
              <w:rPr>
                <w:rFonts w:ascii="仿宋" w:hAnsi="仿宋" w:eastAsia="仿宋" w:cs="仿宋"/>
                <w:bCs/>
                <w:color w:val="000000"/>
                <w:spacing w:val="-1"/>
                <w:kern w:val="0"/>
              </w:rPr>
            </w:pPr>
          </w:p>
          <w:p>
            <w:pPr>
              <w:autoSpaceDE w:val="0"/>
              <w:autoSpaceDN w:val="0"/>
              <w:spacing w:before="56" w:line="214" w:lineRule="exact"/>
              <w:jc w:val="left"/>
              <w:rPr>
                <w:rFonts w:ascii="仿宋" w:hAnsi="仿宋" w:eastAsia="仿宋" w:cs="仿宋"/>
                <w:bCs/>
                <w:color w:val="000000"/>
                <w:spacing w:val="-1"/>
                <w:kern w:val="0"/>
              </w:rPr>
            </w:pPr>
            <w:r>
              <w:rPr>
                <w:rFonts w:ascii="仿宋" w:hAnsi="仿宋" w:eastAsia="仿宋" w:cs="仿宋"/>
                <w:bCs/>
                <w:color w:val="000000"/>
                <w:spacing w:val="-1"/>
                <w:kern w:val="0"/>
              </w:rPr>
              <w:t>储运工程</w:t>
            </w:r>
          </w:p>
        </w:tc>
        <w:tc>
          <w:tcPr>
            <w:tcW w:w="2520" w:type="dxa"/>
            <w:gridSpan w:val="2"/>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化学品库</w:t>
            </w:r>
          </w:p>
        </w:tc>
        <w:tc>
          <w:tcPr>
            <w:tcW w:w="5129" w:type="dxa"/>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ind w:firstLine="1664" w:firstLineChars="800"/>
              <w:jc w:val="left"/>
              <w:rPr>
                <w:rFonts w:ascii="仿宋" w:hAnsi="仿宋" w:eastAsia="仿宋" w:cs="仿宋"/>
                <w:bCs/>
                <w:color w:val="000000"/>
                <w:spacing w:val="-1"/>
                <w:kern w:val="0"/>
              </w:rPr>
            </w:pPr>
            <w:r>
              <w:rPr>
                <w:rFonts w:hint="eastAsia" w:ascii="仿宋" w:hAnsi="仿宋" w:eastAsia="仿宋" w:cs="仿宋"/>
                <w:bCs/>
                <w:color w:val="000000"/>
                <w:spacing w:val="-1"/>
                <w:kern w:val="0"/>
              </w:rPr>
              <w:t>455.84平方米</w:t>
            </w:r>
          </w:p>
        </w:tc>
      </w:tr>
      <w:tr>
        <w:tblPrEx>
          <w:tblCellMar>
            <w:top w:w="0" w:type="dxa"/>
            <w:left w:w="0" w:type="dxa"/>
            <w:bottom w:w="0" w:type="dxa"/>
            <w:right w:w="0" w:type="dxa"/>
          </w:tblCellMar>
        </w:tblPrEx>
        <w:trPr>
          <w:trHeight w:val="322" w:hRule="exact"/>
        </w:trPr>
        <w:tc>
          <w:tcPr>
            <w:tcW w:w="866"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jc w:val="left"/>
              <w:rPr>
                <w:rFonts w:ascii="仿宋" w:hAnsi="仿宋" w:eastAsia="仿宋" w:cs="仿宋"/>
                <w:bCs/>
                <w:color w:val="000000"/>
                <w:spacing w:val="-1"/>
                <w:kern w:val="0"/>
              </w:rPr>
            </w:pPr>
          </w:p>
          <w:p>
            <w:pPr>
              <w:autoSpaceDE w:val="0"/>
              <w:autoSpaceDN w:val="0"/>
              <w:spacing w:before="56" w:line="214" w:lineRule="exact"/>
              <w:jc w:val="left"/>
              <w:rPr>
                <w:rFonts w:ascii="仿宋" w:hAnsi="仿宋" w:eastAsia="仿宋" w:cs="仿宋"/>
                <w:bCs/>
                <w:color w:val="000000"/>
                <w:spacing w:val="-1"/>
                <w:kern w:val="0"/>
              </w:rPr>
            </w:pPr>
          </w:p>
          <w:p>
            <w:pPr>
              <w:autoSpaceDE w:val="0"/>
              <w:autoSpaceDN w:val="0"/>
              <w:spacing w:before="56" w:line="214" w:lineRule="exact"/>
              <w:jc w:val="left"/>
              <w:rPr>
                <w:rFonts w:ascii="仿宋" w:hAnsi="仿宋" w:eastAsia="仿宋" w:cs="仿宋"/>
                <w:bCs/>
                <w:color w:val="000000"/>
                <w:spacing w:val="-1"/>
                <w:kern w:val="0"/>
              </w:rPr>
            </w:pPr>
          </w:p>
          <w:p>
            <w:pPr>
              <w:autoSpaceDE w:val="0"/>
              <w:autoSpaceDN w:val="0"/>
              <w:spacing w:before="56" w:line="214" w:lineRule="exact"/>
              <w:jc w:val="left"/>
              <w:rPr>
                <w:rFonts w:ascii="仿宋" w:hAnsi="仿宋" w:eastAsia="仿宋" w:cs="仿宋"/>
                <w:bCs/>
                <w:color w:val="000000"/>
                <w:spacing w:val="-1"/>
                <w:kern w:val="0"/>
              </w:rPr>
            </w:pPr>
          </w:p>
          <w:p>
            <w:pPr>
              <w:autoSpaceDE w:val="0"/>
              <w:autoSpaceDN w:val="0"/>
              <w:spacing w:before="56" w:line="214" w:lineRule="exact"/>
              <w:jc w:val="left"/>
              <w:rPr>
                <w:rFonts w:ascii="仿宋" w:hAnsi="仿宋" w:eastAsia="仿宋" w:cs="仿宋"/>
                <w:bCs/>
                <w:color w:val="000000"/>
                <w:spacing w:val="-1"/>
                <w:kern w:val="0"/>
              </w:rPr>
            </w:pPr>
            <w:r>
              <w:rPr>
                <w:rFonts w:ascii="仿宋" w:hAnsi="仿宋" w:eastAsia="仿宋" w:cs="仿宋"/>
                <w:bCs/>
                <w:color w:val="000000"/>
                <w:spacing w:val="-1"/>
                <w:kern w:val="0"/>
              </w:rPr>
              <w:t>辅助及公用工</w:t>
            </w:r>
          </w:p>
          <w:p>
            <w:pPr>
              <w:autoSpaceDE w:val="0"/>
              <w:autoSpaceDN w:val="0"/>
              <w:spacing w:before="56" w:line="214" w:lineRule="exact"/>
              <w:jc w:val="left"/>
              <w:rPr>
                <w:rFonts w:ascii="仿宋" w:hAnsi="仿宋" w:eastAsia="仿宋" w:cs="仿宋"/>
                <w:bCs/>
                <w:color w:val="000000"/>
                <w:spacing w:val="-1"/>
                <w:kern w:val="0"/>
              </w:rPr>
            </w:pPr>
            <w:r>
              <w:rPr>
                <w:rFonts w:ascii="仿宋" w:hAnsi="仿宋" w:eastAsia="仿宋" w:cs="仿宋"/>
                <w:bCs/>
                <w:color w:val="000000"/>
                <w:spacing w:val="-1"/>
                <w:kern w:val="0"/>
              </w:rPr>
              <w:t>程</w:t>
            </w:r>
          </w:p>
        </w:tc>
        <w:tc>
          <w:tcPr>
            <w:tcW w:w="640"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624" w:firstLineChars="300"/>
              <w:jc w:val="left"/>
              <w:rPr>
                <w:rFonts w:ascii="仿宋" w:hAnsi="仿宋" w:eastAsia="仿宋" w:cs="仿宋"/>
                <w:bCs/>
                <w:color w:val="000000"/>
                <w:spacing w:val="-1"/>
                <w:kern w:val="0"/>
              </w:rPr>
            </w:pPr>
            <w:r>
              <w:rPr>
                <w:rFonts w:ascii="仿宋" w:hAnsi="仿宋" w:eastAsia="仿宋" w:cs="仿宋"/>
                <w:bCs/>
                <w:color w:val="000000"/>
                <w:spacing w:val="-1"/>
                <w:kern w:val="0"/>
              </w:rPr>
              <w:t>给水</w:t>
            </w:r>
          </w:p>
        </w:tc>
        <w:tc>
          <w:tcPr>
            <w:tcW w:w="1880" w:type="dxa"/>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416" w:firstLineChars="200"/>
              <w:jc w:val="left"/>
              <w:rPr>
                <w:rFonts w:ascii="仿宋" w:hAnsi="仿宋" w:eastAsia="仿宋" w:cs="仿宋"/>
                <w:bCs/>
                <w:color w:val="000000"/>
                <w:spacing w:val="-1"/>
                <w:kern w:val="0"/>
              </w:rPr>
            </w:pPr>
            <w:r>
              <w:rPr>
                <w:rFonts w:hint="eastAsia" w:ascii="仿宋" w:hAnsi="仿宋" w:eastAsia="仿宋" w:cs="仿宋"/>
                <w:bCs/>
                <w:color w:val="000000"/>
                <w:spacing w:val="-1"/>
                <w:kern w:val="0"/>
              </w:rPr>
              <w:t>新鲜水</w:t>
            </w:r>
          </w:p>
        </w:tc>
        <w:tc>
          <w:tcPr>
            <w:tcW w:w="5129" w:type="dxa"/>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1040" w:firstLineChars="500"/>
              <w:jc w:val="left"/>
              <w:rPr>
                <w:rFonts w:ascii="仿宋" w:hAnsi="仿宋" w:eastAsia="仿宋" w:cs="仿宋"/>
                <w:bCs/>
                <w:color w:val="000000"/>
                <w:spacing w:val="-1"/>
                <w:kern w:val="0"/>
              </w:rPr>
            </w:pPr>
            <w:r>
              <w:rPr>
                <w:rFonts w:ascii="仿宋" w:hAnsi="仿宋" w:eastAsia="仿宋" w:cs="仿宋"/>
                <w:bCs/>
                <w:color w:val="000000"/>
                <w:spacing w:val="-1"/>
                <w:kern w:val="0"/>
              </w:rPr>
              <w:t>依托市政管网</w:t>
            </w:r>
            <w:r>
              <w:rPr>
                <w:rFonts w:hint="eastAsia" w:ascii="仿宋" w:hAnsi="仿宋" w:eastAsia="仿宋" w:cs="仿宋"/>
                <w:bCs/>
                <w:color w:val="000000"/>
                <w:spacing w:val="-1"/>
                <w:kern w:val="0"/>
              </w:rPr>
              <w:t>，水源为长江</w:t>
            </w:r>
          </w:p>
        </w:tc>
      </w:tr>
      <w:tr>
        <w:tblPrEx>
          <w:tblCellMar>
            <w:top w:w="0" w:type="dxa"/>
            <w:left w:w="0" w:type="dxa"/>
            <w:bottom w:w="0" w:type="dxa"/>
            <w:right w:w="0" w:type="dxa"/>
          </w:tblCellMar>
        </w:tblPrEx>
        <w:trPr>
          <w:trHeight w:val="322" w:hRule="exact"/>
        </w:trPr>
        <w:tc>
          <w:tcPr>
            <w:tcW w:w="866"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辅助及</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公用工</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程</w:t>
            </w:r>
          </w:p>
        </w:tc>
        <w:tc>
          <w:tcPr>
            <w:tcW w:w="64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给水</w:t>
            </w:r>
          </w:p>
        </w:tc>
        <w:tc>
          <w:tcPr>
            <w:tcW w:w="1880"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624" w:firstLineChars="300"/>
              <w:jc w:val="left"/>
              <w:rPr>
                <w:rFonts w:ascii="仿宋" w:hAnsi="仿宋" w:eastAsia="仿宋" w:cs="仿宋"/>
                <w:bCs/>
                <w:color w:val="000000"/>
                <w:spacing w:val="-1"/>
                <w:kern w:val="0"/>
              </w:rPr>
            </w:pPr>
            <w:r>
              <w:rPr>
                <w:rFonts w:ascii="仿宋" w:hAnsi="仿宋" w:eastAsia="仿宋" w:cs="仿宋"/>
                <w:bCs/>
                <w:color w:val="000000"/>
                <w:spacing w:val="-1"/>
                <w:kern w:val="0"/>
              </w:rPr>
              <w:t>纯水</w:t>
            </w:r>
          </w:p>
        </w:tc>
        <w:tc>
          <w:tcPr>
            <w:tcW w:w="5129"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1456" w:firstLineChars="700"/>
              <w:jc w:val="left"/>
              <w:rPr>
                <w:rFonts w:ascii="仿宋" w:hAnsi="仿宋" w:eastAsia="仿宋" w:cs="仿宋"/>
                <w:bCs/>
                <w:color w:val="000000"/>
                <w:spacing w:val="-1"/>
                <w:kern w:val="0"/>
              </w:rPr>
            </w:pPr>
            <w:r>
              <w:rPr>
                <w:rFonts w:hint="eastAsia" w:ascii="仿宋" w:hAnsi="仿宋" w:eastAsia="仿宋" w:cs="仿宋"/>
                <w:bCs/>
                <w:color w:val="000000"/>
                <w:spacing w:val="-1"/>
                <w:kern w:val="0"/>
              </w:rPr>
              <w:t>100</w:t>
            </w:r>
            <w:r>
              <w:rPr>
                <w:rFonts w:ascii="仿宋" w:hAnsi="仿宋" w:eastAsia="仿宋" w:cs="仿宋"/>
                <w:bCs/>
                <w:color w:val="000000"/>
                <w:spacing w:val="-1"/>
                <w:kern w:val="0"/>
              </w:rPr>
              <w:t>t/</w:t>
            </w:r>
            <w:r>
              <w:rPr>
                <w:rFonts w:hint="eastAsia" w:ascii="仿宋" w:hAnsi="仿宋" w:eastAsia="仿宋" w:cs="仿宋"/>
                <w:bCs/>
                <w:color w:val="000000"/>
                <w:spacing w:val="-1"/>
                <w:kern w:val="0"/>
              </w:rPr>
              <w:t>h</w:t>
            </w:r>
            <w:r>
              <w:rPr>
                <w:rFonts w:ascii="仿宋" w:hAnsi="仿宋" w:eastAsia="仿宋" w:cs="仿宋"/>
                <w:bCs/>
                <w:color w:val="000000"/>
                <w:spacing w:val="-1"/>
                <w:kern w:val="0"/>
              </w:rPr>
              <w:t>（</w:t>
            </w:r>
            <w:r>
              <w:rPr>
                <w:rFonts w:hint="eastAsia" w:ascii="仿宋" w:hAnsi="仿宋" w:eastAsia="仿宋" w:cs="仿宋"/>
                <w:bCs/>
                <w:color w:val="000000"/>
                <w:spacing w:val="-1"/>
                <w:kern w:val="0"/>
              </w:rPr>
              <w:t>纯水站</w:t>
            </w:r>
            <w:r>
              <w:rPr>
                <w:rFonts w:ascii="仿宋" w:hAnsi="仿宋" w:eastAsia="仿宋" w:cs="仿宋"/>
                <w:bCs/>
                <w:color w:val="000000"/>
                <w:spacing w:val="-1"/>
                <w:kern w:val="0"/>
              </w:rPr>
              <w:t>）</w:t>
            </w:r>
          </w:p>
        </w:tc>
      </w:tr>
      <w:tr>
        <w:tblPrEx>
          <w:tblCellMar>
            <w:top w:w="0" w:type="dxa"/>
            <w:left w:w="0" w:type="dxa"/>
            <w:bottom w:w="0" w:type="dxa"/>
            <w:right w:w="0" w:type="dxa"/>
          </w:tblCellMar>
        </w:tblPrEx>
        <w:trPr>
          <w:trHeight w:val="706" w:hRule="exact"/>
        </w:trPr>
        <w:tc>
          <w:tcPr>
            <w:tcW w:w="866"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辅助及</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公用工</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程</w:t>
            </w:r>
          </w:p>
        </w:tc>
        <w:tc>
          <w:tcPr>
            <w:tcW w:w="2520" w:type="dxa"/>
            <w:gridSpan w:val="2"/>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排水</w:t>
            </w:r>
          </w:p>
        </w:tc>
        <w:tc>
          <w:tcPr>
            <w:tcW w:w="5129"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ind w:firstLine="624" w:firstLineChars="300"/>
              <w:jc w:val="left"/>
              <w:rPr>
                <w:rFonts w:ascii="仿宋" w:hAnsi="仿宋" w:eastAsia="仿宋" w:cs="仿宋"/>
                <w:bCs/>
                <w:color w:val="000000"/>
                <w:spacing w:val="-1"/>
                <w:kern w:val="0"/>
              </w:rPr>
            </w:pPr>
            <w:r>
              <w:rPr>
                <w:rFonts w:hint="eastAsia" w:ascii="仿宋" w:hAnsi="仿宋" w:eastAsia="仿宋" w:cs="仿宋"/>
                <w:bCs/>
                <w:color w:val="000000"/>
                <w:spacing w:val="-1"/>
                <w:kern w:val="0"/>
              </w:rPr>
              <w:t>经厂内自建污水站预处理后排污水官网</w:t>
            </w:r>
          </w:p>
        </w:tc>
      </w:tr>
      <w:tr>
        <w:tblPrEx>
          <w:tblCellMar>
            <w:top w:w="0" w:type="dxa"/>
            <w:left w:w="0" w:type="dxa"/>
            <w:bottom w:w="0" w:type="dxa"/>
            <w:right w:w="0" w:type="dxa"/>
          </w:tblCellMar>
        </w:tblPrEx>
        <w:trPr>
          <w:trHeight w:val="634" w:hRule="exact"/>
        </w:trPr>
        <w:tc>
          <w:tcPr>
            <w:tcW w:w="866"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辅助及</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公用工</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程</w:t>
            </w:r>
          </w:p>
        </w:tc>
        <w:tc>
          <w:tcPr>
            <w:tcW w:w="2520" w:type="dxa"/>
            <w:gridSpan w:val="2"/>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供电</w:t>
            </w:r>
          </w:p>
        </w:tc>
        <w:tc>
          <w:tcPr>
            <w:tcW w:w="5129"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1248" w:firstLineChars="600"/>
              <w:jc w:val="left"/>
              <w:rPr>
                <w:rFonts w:ascii="仿宋" w:hAnsi="仿宋" w:eastAsia="仿宋" w:cs="仿宋"/>
                <w:bCs/>
                <w:color w:val="000000"/>
                <w:spacing w:val="-1"/>
                <w:kern w:val="0"/>
              </w:rPr>
            </w:pPr>
            <w:r>
              <w:rPr>
                <w:rFonts w:hint="eastAsia" w:ascii="仿宋" w:hAnsi="仿宋" w:eastAsia="仿宋" w:cs="仿宋"/>
                <w:bCs/>
                <w:color w:val="000000"/>
                <w:spacing w:val="-1"/>
                <w:kern w:val="0"/>
              </w:rPr>
              <w:t>3100万kwh/a，依托市政电网</w:t>
            </w:r>
          </w:p>
        </w:tc>
      </w:tr>
      <w:tr>
        <w:tblPrEx>
          <w:tblCellMar>
            <w:top w:w="0" w:type="dxa"/>
            <w:left w:w="0" w:type="dxa"/>
            <w:bottom w:w="0" w:type="dxa"/>
            <w:right w:w="0" w:type="dxa"/>
          </w:tblCellMar>
        </w:tblPrEx>
        <w:trPr>
          <w:trHeight w:val="322" w:hRule="exact"/>
        </w:trPr>
        <w:tc>
          <w:tcPr>
            <w:tcW w:w="866"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辅助及</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公用工</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程</w:t>
            </w:r>
          </w:p>
        </w:tc>
        <w:tc>
          <w:tcPr>
            <w:tcW w:w="2520" w:type="dxa"/>
            <w:gridSpan w:val="2"/>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办公区</w:t>
            </w:r>
          </w:p>
        </w:tc>
        <w:tc>
          <w:tcPr>
            <w:tcW w:w="5129"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1664" w:firstLineChars="800"/>
              <w:jc w:val="left"/>
              <w:rPr>
                <w:rFonts w:ascii="仿宋" w:hAnsi="仿宋" w:eastAsia="仿宋" w:cs="仿宋"/>
                <w:bCs/>
                <w:color w:val="000000"/>
                <w:spacing w:val="-1"/>
                <w:kern w:val="0"/>
              </w:rPr>
            </w:pPr>
            <w:r>
              <w:rPr>
                <w:rFonts w:hint="eastAsia" w:ascii="仿宋" w:hAnsi="仿宋" w:eastAsia="仿宋" w:cs="仿宋"/>
                <w:bCs/>
                <w:color w:val="000000"/>
                <w:spacing w:val="-1"/>
                <w:kern w:val="0"/>
              </w:rPr>
              <w:t>410平方米</w:t>
            </w:r>
          </w:p>
        </w:tc>
      </w:tr>
      <w:tr>
        <w:tblPrEx>
          <w:tblCellMar>
            <w:top w:w="0" w:type="dxa"/>
            <w:left w:w="0" w:type="dxa"/>
            <w:bottom w:w="0" w:type="dxa"/>
            <w:right w:w="0" w:type="dxa"/>
          </w:tblCellMar>
        </w:tblPrEx>
        <w:trPr>
          <w:trHeight w:val="322" w:hRule="exact"/>
        </w:trPr>
        <w:tc>
          <w:tcPr>
            <w:tcW w:w="866"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辅助及</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公用工</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程</w:t>
            </w:r>
          </w:p>
        </w:tc>
        <w:tc>
          <w:tcPr>
            <w:tcW w:w="2520" w:type="dxa"/>
            <w:gridSpan w:val="2"/>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hint="eastAsia" w:ascii="仿宋" w:hAnsi="仿宋" w:eastAsia="仿宋" w:cs="仿宋"/>
                <w:bCs/>
                <w:color w:val="000000"/>
                <w:spacing w:val="-1"/>
                <w:kern w:val="0"/>
              </w:rPr>
              <w:t>冷冻站</w:t>
            </w:r>
          </w:p>
        </w:tc>
        <w:tc>
          <w:tcPr>
            <w:tcW w:w="5129"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1664" w:firstLineChars="800"/>
              <w:jc w:val="left"/>
              <w:rPr>
                <w:rFonts w:ascii="仿宋" w:hAnsi="仿宋" w:eastAsia="仿宋" w:cs="仿宋"/>
                <w:bCs/>
                <w:color w:val="000000"/>
                <w:spacing w:val="-1"/>
                <w:kern w:val="0"/>
              </w:rPr>
            </w:pPr>
            <w:r>
              <w:rPr>
                <w:rFonts w:hint="eastAsia" w:ascii="仿宋" w:hAnsi="仿宋" w:eastAsia="仿宋" w:cs="仿宋"/>
                <w:bCs/>
                <w:color w:val="000000"/>
                <w:spacing w:val="-1"/>
                <w:kern w:val="0"/>
              </w:rPr>
              <w:t>6台冷却塔</w:t>
            </w:r>
          </w:p>
        </w:tc>
      </w:tr>
      <w:tr>
        <w:tblPrEx>
          <w:tblCellMar>
            <w:top w:w="0" w:type="dxa"/>
            <w:left w:w="0" w:type="dxa"/>
            <w:bottom w:w="0" w:type="dxa"/>
            <w:right w:w="0" w:type="dxa"/>
          </w:tblCellMar>
        </w:tblPrEx>
        <w:trPr>
          <w:trHeight w:val="634" w:hRule="exact"/>
        </w:trPr>
        <w:tc>
          <w:tcPr>
            <w:tcW w:w="866"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辅助及</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公用工</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程</w:t>
            </w:r>
          </w:p>
        </w:tc>
        <w:tc>
          <w:tcPr>
            <w:tcW w:w="2520" w:type="dxa"/>
            <w:gridSpan w:val="2"/>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hint="eastAsia" w:ascii="仿宋" w:hAnsi="仿宋" w:eastAsia="仿宋" w:cs="仿宋"/>
                <w:bCs/>
                <w:color w:val="000000"/>
                <w:spacing w:val="-1"/>
                <w:kern w:val="0"/>
              </w:rPr>
              <w:t>蒸汽</w:t>
            </w:r>
          </w:p>
        </w:tc>
        <w:tc>
          <w:tcPr>
            <w:tcW w:w="5129" w:type="dxa"/>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1456" w:firstLineChars="700"/>
              <w:jc w:val="left"/>
              <w:rPr>
                <w:rFonts w:ascii="仿宋" w:hAnsi="仿宋" w:eastAsia="仿宋" w:cs="仿宋"/>
                <w:bCs/>
                <w:color w:val="000000"/>
                <w:spacing w:val="-1"/>
                <w:kern w:val="0"/>
              </w:rPr>
            </w:pPr>
            <w:r>
              <w:rPr>
                <w:rFonts w:hint="eastAsia" w:ascii="仿宋" w:hAnsi="仿宋" w:eastAsia="仿宋" w:cs="仿宋"/>
                <w:bCs/>
                <w:color w:val="000000"/>
                <w:spacing w:val="-1"/>
                <w:kern w:val="0"/>
              </w:rPr>
              <w:t>依托南通江山农化</w:t>
            </w:r>
          </w:p>
        </w:tc>
      </w:tr>
      <w:tr>
        <w:tblPrEx>
          <w:tblCellMar>
            <w:top w:w="0" w:type="dxa"/>
            <w:left w:w="0" w:type="dxa"/>
            <w:bottom w:w="0" w:type="dxa"/>
            <w:right w:w="0" w:type="dxa"/>
          </w:tblCellMar>
        </w:tblPrEx>
        <w:trPr>
          <w:trHeight w:val="1023" w:hRule="exact"/>
        </w:trPr>
        <w:tc>
          <w:tcPr>
            <w:tcW w:w="866"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jc w:val="left"/>
              <w:rPr>
                <w:rFonts w:ascii="仿宋" w:hAnsi="仿宋" w:eastAsia="仿宋" w:cs="仿宋"/>
                <w:bCs/>
                <w:color w:val="000000"/>
                <w:spacing w:val="-1"/>
                <w:kern w:val="0"/>
              </w:rPr>
            </w:pPr>
          </w:p>
          <w:p>
            <w:pPr>
              <w:autoSpaceDE w:val="0"/>
              <w:autoSpaceDN w:val="0"/>
              <w:spacing w:before="56" w:line="214" w:lineRule="exact"/>
              <w:jc w:val="left"/>
              <w:rPr>
                <w:rFonts w:ascii="仿宋" w:hAnsi="仿宋" w:eastAsia="仿宋" w:cs="仿宋"/>
                <w:bCs/>
                <w:color w:val="000000"/>
                <w:spacing w:val="-1"/>
                <w:kern w:val="0"/>
              </w:rPr>
            </w:pPr>
          </w:p>
          <w:p>
            <w:pPr>
              <w:autoSpaceDE w:val="0"/>
              <w:autoSpaceDN w:val="0"/>
              <w:spacing w:before="56" w:line="214" w:lineRule="exact"/>
              <w:jc w:val="left"/>
              <w:rPr>
                <w:rFonts w:ascii="仿宋" w:hAnsi="仿宋" w:eastAsia="仿宋" w:cs="仿宋"/>
                <w:bCs/>
                <w:color w:val="000000"/>
                <w:spacing w:val="-1"/>
                <w:kern w:val="0"/>
              </w:rPr>
            </w:pPr>
          </w:p>
          <w:p>
            <w:pPr>
              <w:autoSpaceDE w:val="0"/>
              <w:autoSpaceDN w:val="0"/>
              <w:spacing w:before="56" w:line="214" w:lineRule="exact"/>
              <w:jc w:val="left"/>
              <w:rPr>
                <w:rFonts w:ascii="仿宋" w:hAnsi="仿宋" w:eastAsia="仿宋" w:cs="仿宋"/>
                <w:bCs/>
                <w:color w:val="000000"/>
                <w:spacing w:val="-1"/>
                <w:kern w:val="0"/>
              </w:rPr>
            </w:pPr>
          </w:p>
          <w:p>
            <w:pPr>
              <w:autoSpaceDE w:val="0"/>
              <w:autoSpaceDN w:val="0"/>
              <w:spacing w:before="56" w:line="214" w:lineRule="exact"/>
              <w:jc w:val="left"/>
              <w:rPr>
                <w:rFonts w:ascii="仿宋" w:hAnsi="仿宋" w:eastAsia="仿宋" w:cs="仿宋"/>
                <w:bCs/>
                <w:color w:val="000000"/>
                <w:spacing w:val="-1"/>
                <w:kern w:val="0"/>
              </w:rPr>
            </w:pPr>
          </w:p>
          <w:p>
            <w:pPr>
              <w:autoSpaceDE w:val="0"/>
              <w:autoSpaceDN w:val="0"/>
              <w:spacing w:before="56" w:line="214" w:lineRule="exact"/>
              <w:jc w:val="left"/>
              <w:rPr>
                <w:rFonts w:ascii="仿宋" w:hAnsi="仿宋" w:eastAsia="仿宋" w:cs="仿宋"/>
                <w:bCs/>
                <w:color w:val="000000"/>
                <w:spacing w:val="-1"/>
                <w:kern w:val="0"/>
              </w:rPr>
            </w:pPr>
            <w:r>
              <w:rPr>
                <w:rFonts w:ascii="仿宋" w:hAnsi="仿宋" w:eastAsia="仿宋" w:cs="仿宋"/>
                <w:bCs/>
                <w:color w:val="000000"/>
                <w:spacing w:val="-1"/>
                <w:kern w:val="0"/>
              </w:rPr>
              <w:t>环保工程</w:t>
            </w:r>
          </w:p>
        </w:tc>
        <w:tc>
          <w:tcPr>
            <w:tcW w:w="914" w:type="dxa"/>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jc w:val="left"/>
              <w:rPr>
                <w:rFonts w:ascii="仿宋" w:hAnsi="仿宋" w:eastAsia="仿宋" w:cs="仿宋"/>
                <w:bCs/>
                <w:color w:val="000000"/>
                <w:spacing w:val="-1"/>
                <w:kern w:val="0"/>
              </w:rPr>
            </w:pPr>
            <w:r>
              <w:rPr>
                <w:rFonts w:ascii="仿宋" w:hAnsi="仿宋" w:eastAsia="仿宋" w:cs="仿宋"/>
                <w:bCs/>
                <w:color w:val="000000"/>
                <w:spacing w:val="-1"/>
                <w:kern w:val="0"/>
              </w:rPr>
              <w:t>废气处理</w:t>
            </w:r>
          </w:p>
        </w:tc>
        <w:tc>
          <w:tcPr>
            <w:tcW w:w="1606" w:type="dxa"/>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jc w:val="left"/>
              <w:rPr>
                <w:rFonts w:ascii="仿宋" w:hAnsi="仿宋" w:eastAsia="仿宋" w:cs="仿宋"/>
                <w:bCs/>
                <w:color w:val="000000"/>
                <w:spacing w:val="-1"/>
                <w:kern w:val="0"/>
              </w:rPr>
            </w:pPr>
            <w:r>
              <w:rPr>
                <w:rFonts w:ascii="仿宋" w:hAnsi="仿宋" w:eastAsia="仿宋" w:cs="仿宋"/>
                <w:bCs/>
                <w:color w:val="000000"/>
                <w:spacing w:val="-1"/>
                <w:kern w:val="0"/>
              </w:rPr>
              <w:t>废气处理系统</w:t>
            </w:r>
          </w:p>
        </w:tc>
        <w:tc>
          <w:tcPr>
            <w:tcW w:w="5129" w:type="dxa"/>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416" w:firstLineChars="200"/>
              <w:jc w:val="left"/>
              <w:rPr>
                <w:rFonts w:ascii="仿宋" w:hAnsi="仿宋" w:eastAsia="仿宋" w:cs="仿宋"/>
                <w:bCs/>
                <w:color w:val="000000"/>
                <w:spacing w:val="-1"/>
                <w:kern w:val="0"/>
              </w:rPr>
            </w:pPr>
            <w:r>
              <w:rPr>
                <w:rFonts w:hint="eastAsia" w:ascii="仿宋" w:hAnsi="仿宋" w:eastAsia="仿宋" w:cs="仿宋"/>
                <w:bCs/>
                <w:color w:val="000000"/>
                <w:spacing w:val="-1"/>
                <w:kern w:val="0"/>
              </w:rPr>
              <w:t>硫酸雾经过表面处理车间屋顶的酸雾塔碱水喷淋吸收处理后，尾气通过20米高的排气筒排放；VOCS经活性炭吸附处理后由屋顶20米高排气筒排放</w:t>
            </w:r>
          </w:p>
        </w:tc>
      </w:tr>
      <w:tr>
        <w:tblPrEx>
          <w:tblCellMar>
            <w:top w:w="0" w:type="dxa"/>
            <w:left w:w="0" w:type="dxa"/>
            <w:bottom w:w="0" w:type="dxa"/>
            <w:right w:w="0" w:type="dxa"/>
          </w:tblCellMar>
        </w:tblPrEx>
        <w:trPr>
          <w:trHeight w:val="661" w:hRule="exact"/>
        </w:trPr>
        <w:tc>
          <w:tcPr>
            <w:tcW w:w="866"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环保工</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程</w:t>
            </w:r>
          </w:p>
        </w:tc>
        <w:tc>
          <w:tcPr>
            <w:tcW w:w="914"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jc w:val="left"/>
              <w:rPr>
                <w:rFonts w:ascii="仿宋" w:hAnsi="仿宋" w:eastAsia="仿宋" w:cs="仿宋"/>
                <w:bCs/>
                <w:color w:val="000000"/>
                <w:spacing w:val="-1"/>
                <w:kern w:val="0"/>
              </w:rPr>
            </w:pPr>
            <w:r>
              <w:rPr>
                <w:rFonts w:ascii="仿宋" w:hAnsi="仿宋" w:eastAsia="仿宋" w:cs="仿宋"/>
                <w:bCs/>
                <w:color w:val="000000"/>
                <w:spacing w:val="-1"/>
                <w:kern w:val="0"/>
              </w:rPr>
              <w:t>废水处理</w:t>
            </w:r>
          </w:p>
        </w:tc>
        <w:tc>
          <w:tcPr>
            <w:tcW w:w="1606" w:type="dxa"/>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jc w:val="left"/>
              <w:rPr>
                <w:rFonts w:ascii="仿宋" w:hAnsi="仿宋" w:eastAsia="仿宋" w:cs="仿宋"/>
                <w:bCs/>
                <w:color w:val="000000"/>
                <w:spacing w:val="-1"/>
                <w:kern w:val="0"/>
              </w:rPr>
            </w:pPr>
            <w:r>
              <w:rPr>
                <w:rFonts w:hint="eastAsia" w:ascii="仿宋" w:hAnsi="仿宋" w:eastAsia="仿宋" w:cs="仿宋"/>
                <w:bCs/>
                <w:color w:val="000000"/>
                <w:spacing w:val="-1"/>
                <w:kern w:val="0"/>
              </w:rPr>
              <w:t>表面处理废60t/h</w:t>
            </w:r>
          </w:p>
        </w:tc>
        <w:tc>
          <w:tcPr>
            <w:tcW w:w="5129"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1248" w:firstLineChars="600"/>
              <w:jc w:val="left"/>
              <w:rPr>
                <w:rFonts w:ascii="仿宋" w:hAnsi="仿宋" w:eastAsia="仿宋" w:cs="仿宋"/>
                <w:bCs/>
                <w:color w:val="000000"/>
                <w:spacing w:val="-1"/>
                <w:kern w:val="0"/>
              </w:rPr>
            </w:pPr>
            <w:r>
              <w:rPr>
                <w:rFonts w:hint="eastAsia" w:ascii="仿宋" w:hAnsi="仿宋" w:eastAsia="仿宋" w:cs="仿宋"/>
                <w:bCs/>
                <w:color w:val="000000"/>
                <w:spacing w:val="-1"/>
                <w:kern w:val="0"/>
              </w:rPr>
              <w:t>经厂内自建污水站处理</w:t>
            </w:r>
          </w:p>
        </w:tc>
      </w:tr>
      <w:tr>
        <w:tblPrEx>
          <w:tblCellMar>
            <w:top w:w="0" w:type="dxa"/>
            <w:left w:w="0" w:type="dxa"/>
            <w:bottom w:w="0" w:type="dxa"/>
            <w:right w:w="0" w:type="dxa"/>
          </w:tblCellMar>
        </w:tblPrEx>
        <w:trPr>
          <w:trHeight w:val="577" w:hRule="exact"/>
        </w:trPr>
        <w:tc>
          <w:tcPr>
            <w:tcW w:w="866"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环保工</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程</w:t>
            </w:r>
          </w:p>
        </w:tc>
        <w:tc>
          <w:tcPr>
            <w:tcW w:w="914"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废水处</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理</w:t>
            </w:r>
          </w:p>
        </w:tc>
        <w:tc>
          <w:tcPr>
            <w:tcW w:w="1606" w:type="dxa"/>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jc w:val="left"/>
              <w:rPr>
                <w:rFonts w:ascii="仿宋" w:hAnsi="仿宋" w:eastAsia="仿宋" w:cs="仿宋"/>
                <w:bCs/>
                <w:color w:val="000000"/>
                <w:spacing w:val="-1"/>
                <w:kern w:val="0"/>
              </w:rPr>
            </w:pPr>
            <w:r>
              <w:rPr>
                <w:rFonts w:hint="eastAsia" w:ascii="仿宋" w:hAnsi="仿宋" w:eastAsia="仿宋" w:cs="仿宋"/>
                <w:bCs/>
                <w:color w:val="000000"/>
                <w:spacing w:val="-1"/>
                <w:kern w:val="0"/>
              </w:rPr>
              <w:t>磨片废水40t/h</w:t>
            </w:r>
          </w:p>
        </w:tc>
        <w:tc>
          <w:tcPr>
            <w:tcW w:w="5129"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tc>
      </w:tr>
      <w:tr>
        <w:tblPrEx>
          <w:tblCellMar>
            <w:top w:w="0" w:type="dxa"/>
            <w:left w:w="0" w:type="dxa"/>
            <w:bottom w:w="0" w:type="dxa"/>
            <w:right w:w="0" w:type="dxa"/>
          </w:tblCellMar>
        </w:tblPrEx>
        <w:trPr>
          <w:trHeight w:val="322" w:hRule="exact"/>
        </w:trPr>
        <w:tc>
          <w:tcPr>
            <w:tcW w:w="866"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环保工</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程</w:t>
            </w:r>
          </w:p>
        </w:tc>
        <w:tc>
          <w:tcPr>
            <w:tcW w:w="2520" w:type="dxa"/>
            <w:gridSpan w:val="2"/>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噪声治理</w:t>
            </w:r>
          </w:p>
        </w:tc>
        <w:tc>
          <w:tcPr>
            <w:tcW w:w="5129" w:type="dxa"/>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1664" w:firstLineChars="800"/>
              <w:jc w:val="left"/>
              <w:rPr>
                <w:rFonts w:ascii="仿宋" w:hAnsi="仿宋" w:eastAsia="仿宋" w:cs="仿宋"/>
                <w:bCs/>
                <w:color w:val="000000"/>
                <w:spacing w:val="-1"/>
                <w:kern w:val="0"/>
              </w:rPr>
            </w:pPr>
            <w:r>
              <w:rPr>
                <w:rFonts w:ascii="仿宋" w:hAnsi="仿宋" w:eastAsia="仿宋" w:cs="仿宋"/>
                <w:bCs/>
                <w:color w:val="000000"/>
                <w:spacing w:val="-1"/>
                <w:kern w:val="0"/>
              </w:rPr>
              <w:t>减振、隔声</w:t>
            </w:r>
          </w:p>
        </w:tc>
      </w:tr>
      <w:tr>
        <w:tblPrEx>
          <w:tblCellMar>
            <w:top w:w="0" w:type="dxa"/>
            <w:left w:w="0" w:type="dxa"/>
            <w:bottom w:w="0" w:type="dxa"/>
            <w:right w:w="0" w:type="dxa"/>
          </w:tblCellMar>
        </w:tblPrEx>
        <w:trPr>
          <w:trHeight w:val="634" w:hRule="exact"/>
        </w:trPr>
        <w:tc>
          <w:tcPr>
            <w:tcW w:w="866"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832" w:firstLineChars="400"/>
              <w:jc w:val="left"/>
              <w:rPr>
                <w:rFonts w:ascii="仿宋" w:hAnsi="仿宋" w:eastAsia="仿宋" w:cs="仿宋"/>
                <w:bCs/>
                <w:color w:val="000000"/>
                <w:spacing w:val="-1"/>
                <w:kern w:val="0"/>
              </w:rPr>
            </w:pP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环保工</w:t>
            </w:r>
          </w:p>
          <w:p>
            <w:pPr>
              <w:autoSpaceDE w:val="0"/>
              <w:autoSpaceDN w:val="0"/>
              <w:spacing w:before="56" w:line="214" w:lineRule="exact"/>
              <w:ind w:firstLine="832" w:firstLineChars="400"/>
              <w:jc w:val="left"/>
              <w:rPr>
                <w:rFonts w:ascii="仿宋" w:hAnsi="仿宋" w:eastAsia="仿宋" w:cs="仿宋"/>
                <w:bCs/>
                <w:color w:val="000000"/>
                <w:spacing w:val="-1"/>
                <w:kern w:val="0"/>
              </w:rPr>
            </w:pPr>
            <w:r>
              <w:rPr>
                <w:rFonts w:ascii="仿宋" w:hAnsi="仿宋" w:eastAsia="仿宋" w:cs="仿宋"/>
                <w:bCs/>
                <w:color w:val="000000"/>
                <w:spacing w:val="-1"/>
                <w:kern w:val="0"/>
              </w:rPr>
              <w:t>程</w:t>
            </w:r>
          </w:p>
        </w:tc>
        <w:tc>
          <w:tcPr>
            <w:tcW w:w="914"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jc w:val="left"/>
              <w:rPr>
                <w:rFonts w:ascii="仿宋" w:hAnsi="仿宋" w:eastAsia="仿宋" w:cs="仿宋"/>
                <w:bCs/>
                <w:color w:val="000000"/>
                <w:spacing w:val="-1"/>
                <w:kern w:val="0"/>
              </w:rPr>
            </w:pPr>
            <w:r>
              <w:rPr>
                <w:rFonts w:ascii="仿宋" w:hAnsi="仿宋" w:eastAsia="仿宋" w:cs="仿宋"/>
                <w:bCs/>
                <w:color w:val="000000"/>
                <w:spacing w:val="-1"/>
                <w:kern w:val="0"/>
              </w:rPr>
              <w:t>固废处理</w:t>
            </w:r>
          </w:p>
        </w:tc>
        <w:tc>
          <w:tcPr>
            <w:tcW w:w="1606" w:type="dxa"/>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jc w:val="left"/>
              <w:rPr>
                <w:rFonts w:ascii="仿宋" w:hAnsi="仿宋" w:eastAsia="仿宋" w:cs="仿宋"/>
                <w:bCs/>
                <w:color w:val="000000"/>
                <w:spacing w:val="-1"/>
                <w:kern w:val="0"/>
              </w:rPr>
            </w:pPr>
            <w:r>
              <w:rPr>
                <w:rFonts w:ascii="仿宋" w:hAnsi="仿宋" w:eastAsia="仿宋" w:cs="仿宋"/>
                <w:bCs/>
                <w:color w:val="000000"/>
                <w:spacing w:val="-1"/>
                <w:kern w:val="0"/>
              </w:rPr>
              <w:t>一般固废暂存 库</w:t>
            </w:r>
          </w:p>
        </w:tc>
        <w:tc>
          <w:tcPr>
            <w:tcW w:w="5129"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56" w:line="214" w:lineRule="exact"/>
              <w:ind w:firstLine="1456" w:firstLineChars="700"/>
              <w:jc w:val="left"/>
              <w:rPr>
                <w:rFonts w:ascii="仿宋" w:hAnsi="仿宋" w:eastAsia="仿宋" w:cs="仿宋"/>
                <w:bCs/>
                <w:color w:val="000000"/>
                <w:spacing w:val="-1"/>
                <w:kern w:val="0"/>
              </w:rPr>
            </w:pPr>
            <w:r>
              <w:rPr>
                <w:rFonts w:hint="eastAsia" w:ascii="仿宋" w:hAnsi="仿宋" w:eastAsia="仿宋" w:cs="仿宋"/>
                <w:bCs/>
                <w:color w:val="000000"/>
                <w:spacing w:val="-1"/>
                <w:kern w:val="0"/>
              </w:rPr>
              <w:t>新建，分类存放</w:t>
            </w:r>
          </w:p>
        </w:tc>
      </w:tr>
      <w:tr>
        <w:tblPrEx>
          <w:tblCellMar>
            <w:top w:w="0" w:type="dxa"/>
            <w:left w:w="0" w:type="dxa"/>
            <w:bottom w:w="0" w:type="dxa"/>
            <w:right w:w="0" w:type="dxa"/>
          </w:tblCellMar>
        </w:tblPrEx>
        <w:trPr>
          <w:trHeight w:val="322" w:hRule="exact"/>
        </w:trPr>
        <w:tc>
          <w:tcPr>
            <w:tcW w:w="866" w:type="dxa"/>
            <w:vMerge w:val="continue"/>
            <w:tcBorders>
              <w:top w:val="single" w:color="auto" w:sz="4" w:space="0"/>
              <w:left w:val="single" w:color="auto" w:sz="4" w:space="0"/>
              <w:right w:val="single" w:color="000000" w:sz="2" w:space="0"/>
            </w:tcBorders>
          </w:tcPr>
          <w:p>
            <w:pPr>
              <w:autoSpaceDE w:val="0"/>
              <w:autoSpaceDN w:val="0"/>
              <w:spacing w:line="2119" w:lineRule="exact"/>
              <w:jc w:val="left"/>
            </w:pPr>
          </w:p>
          <w:p>
            <w:pPr>
              <w:autoSpaceDE w:val="0"/>
              <w:autoSpaceDN w:val="0"/>
              <w:spacing w:line="214" w:lineRule="exact"/>
              <w:ind w:left="119"/>
              <w:jc w:val="left"/>
            </w:pPr>
            <w:r>
              <w:rPr>
                <w:rFonts w:ascii="仿宋" w:hAnsi="仿宋" w:eastAsia="仿宋" w:cs="仿宋"/>
                <w:bCs/>
                <w:color w:val="000000"/>
                <w:spacing w:val="-1"/>
                <w:kern w:val="0"/>
              </w:rPr>
              <w:t>环保</w:t>
            </w:r>
            <w:r>
              <w:rPr>
                <w:rFonts w:ascii="仿宋" w:hAnsi="仿宋" w:eastAsia="仿宋" w:cs="仿宋"/>
                <w:bCs/>
                <w:color w:val="000000"/>
                <w:kern w:val="0"/>
              </w:rPr>
              <w:t>工</w:t>
            </w:r>
          </w:p>
          <w:p>
            <w:pPr>
              <w:autoSpaceDE w:val="0"/>
              <w:autoSpaceDN w:val="0"/>
              <w:spacing w:before="98" w:line="214" w:lineRule="exact"/>
              <w:ind w:left="328"/>
              <w:jc w:val="left"/>
            </w:pPr>
            <w:r>
              <w:rPr>
                <w:rFonts w:ascii="仿宋" w:hAnsi="仿宋" w:eastAsia="仿宋" w:cs="仿宋"/>
                <w:bCs/>
                <w:color w:val="000000"/>
                <w:spacing w:val="-1"/>
                <w:kern w:val="0"/>
              </w:rPr>
              <w:t>程</w:t>
            </w:r>
          </w:p>
        </w:tc>
        <w:tc>
          <w:tcPr>
            <w:tcW w:w="914" w:type="dxa"/>
            <w:vMerge w:val="continue"/>
            <w:tcBorders>
              <w:top w:val="single" w:color="auto" w:sz="4" w:space="0"/>
              <w:left w:val="single" w:color="000000" w:sz="2" w:space="0"/>
              <w:bottom w:val="single" w:color="000000" w:sz="2" w:space="0"/>
              <w:right w:val="single" w:color="000000" w:sz="2" w:space="0"/>
            </w:tcBorders>
          </w:tcPr>
          <w:p>
            <w:pPr>
              <w:autoSpaceDE w:val="0"/>
              <w:autoSpaceDN w:val="0"/>
              <w:spacing w:before="217" w:line="214" w:lineRule="exact"/>
              <w:ind w:left="141"/>
              <w:jc w:val="left"/>
            </w:pPr>
            <w:r>
              <w:rPr>
                <w:rFonts w:ascii="仿宋" w:hAnsi="仿宋" w:eastAsia="仿宋" w:cs="仿宋"/>
                <w:bCs/>
                <w:color w:val="000000"/>
                <w:spacing w:val="-1"/>
                <w:kern w:val="0"/>
              </w:rPr>
              <w:t>固废</w:t>
            </w:r>
            <w:r>
              <w:rPr>
                <w:rFonts w:ascii="仿宋" w:hAnsi="仿宋" w:eastAsia="仿宋" w:cs="仿宋"/>
                <w:bCs/>
                <w:color w:val="000000"/>
                <w:kern w:val="0"/>
              </w:rPr>
              <w:t>处</w:t>
            </w:r>
          </w:p>
          <w:p>
            <w:pPr>
              <w:autoSpaceDE w:val="0"/>
              <w:autoSpaceDN w:val="0"/>
              <w:spacing w:before="98" w:line="214" w:lineRule="exact"/>
              <w:ind w:left="352"/>
              <w:jc w:val="left"/>
            </w:pPr>
            <w:r>
              <w:rPr>
                <w:rFonts w:ascii="仿宋" w:hAnsi="仿宋" w:eastAsia="仿宋" w:cs="仿宋"/>
                <w:bCs/>
                <w:color w:val="000000"/>
                <w:spacing w:val="-1"/>
                <w:kern w:val="0"/>
              </w:rPr>
              <w:t>理</w:t>
            </w:r>
          </w:p>
        </w:tc>
        <w:tc>
          <w:tcPr>
            <w:tcW w:w="1606" w:type="dxa"/>
            <w:tcBorders>
              <w:top w:val="single" w:color="auto" w:sz="4" w:space="0"/>
              <w:left w:val="single" w:color="000000" w:sz="2" w:space="0"/>
              <w:bottom w:val="single" w:color="000000" w:sz="2" w:space="0"/>
              <w:right w:val="single" w:color="000000" w:sz="2" w:space="0"/>
            </w:tcBorders>
          </w:tcPr>
          <w:p>
            <w:pPr>
              <w:autoSpaceDE w:val="0"/>
              <w:autoSpaceDN w:val="0"/>
              <w:spacing w:before="56" w:line="213" w:lineRule="exact"/>
              <w:ind w:left="277"/>
              <w:jc w:val="left"/>
            </w:pPr>
            <w:r>
              <w:rPr>
                <w:rFonts w:ascii="仿宋" w:hAnsi="仿宋" w:eastAsia="仿宋" w:cs="仿宋"/>
                <w:bCs/>
                <w:color w:val="000000"/>
                <w:spacing w:val="-1"/>
                <w:kern w:val="0"/>
              </w:rPr>
              <w:t>危废</w:t>
            </w:r>
            <w:r>
              <w:rPr>
                <w:rFonts w:ascii="仿宋" w:hAnsi="仿宋" w:eastAsia="仿宋" w:cs="仿宋"/>
                <w:bCs/>
                <w:color w:val="000000"/>
                <w:kern w:val="0"/>
              </w:rPr>
              <w:t>暂存库</w:t>
            </w:r>
          </w:p>
        </w:tc>
        <w:tc>
          <w:tcPr>
            <w:tcW w:w="5129" w:type="dxa"/>
            <w:vMerge w:val="continue"/>
            <w:tcBorders>
              <w:top w:val="single" w:color="auto" w:sz="4" w:space="0"/>
              <w:left w:val="single" w:color="000000" w:sz="2" w:space="0"/>
              <w:bottom w:val="single" w:color="000000" w:sz="2" w:space="0"/>
              <w:right w:val="single" w:color="auto" w:sz="4" w:space="0"/>
            </w:tcBorders>
          </w:tcPr>
          <w:p>
            <w:pPr>
              <w:autoSpaceDE w:val="0"/>
              <w:autoSpaceDN w:val="0"/>
              <w:spacing w:before="25" w:line="274" w:lineRule="exact"/>
              <w:ind w:left="111"/>
              <w:jc w:val="left"/>
            </w:pPr>
          </w:p>
        </w:tc>
      </w:tr>
    </w:tbl>
    <w:p>
      <w:pPr>
        <w:spacing w:line="14" w:lineRule="exact"/>
        <w:jc w:val="center"/>
        <w:sectPr>
          <w:type w:val="continuous"/>
          <w:pgSz w:w="11900" w:h="16840"/>
          <w:pgMar w:top="1426" w:right="1535" w:bottom="992" w:left="1692" w:header="851" w:footer="992" w:gutter="0"/>
          <w:cols w:space="0" w:num="1"/>
        </w:sectPr>
      </w:pPr>
    </w:p>
    <w:p>
      <w:pPr>
        <w:autoSpaceDE w:val="0"/>
        <w:autoSpaceDN w:val="0"/>
        <w:spacing w:before="140" w:line="374" w:lineRule="exact"/>
        <w:ind w:left="107"/>
        <w:jc w:val="left"/>
      </w:pPr>
      <w:r>
        <w:rPr>
          <w:rFonts w:ascii="Times New Roman" w:hAnsi="Times New Roman" w:eastAsia="Times New Roman" w:cs="Times New Roman"/>
          <w:b/>
          <w:bCs/>
          <w:color w:val="000000"/>
          <w:kern w:val="0"/>
          <w:sz w:val="28"/>
        </w:rPr>
        <w:t>2.</w:t>
      </w:r>
      <w:r>
        <w:rPr>
          <w:rFonts w:hint="eastAsia" w:ascii="Times New Roman" w:hAnsi="Times New Roman" w:eastAsia="宋体" w:cs="Times New Roman"/>
          <w:b/>
          <w:bCs/>
          <w:color w:val="000000"/>
          <w:kern w:val="0"/>
          <w:sz w:val="28"/>
        </w:rPr>
        <w:t>3</w:t>
      </w:r>
      <w:r>
        <w:rPr>
          <w:rFonts w:ascii="Times New Roman" w:hAnsi="Times New Roman" w:eastAsia="Times New Roman" w:cs="Times New Roman"/>
          <w:b/>
          <w:bCs/>
          <w:color w:val="000000"/>
          <w:kern w:val="0"/>
          <w:sz w:val="28"/>
        </w:rPr>
        <w:t>.</w:t>
      </w:r>
      <w:r>
        <w:rPr>
          <w:rFonts w:hint="eastAsia" w:ascii="Times New Roman" w:hAnsi="Times New Roman" w:eastAsia="宋体" w:cs="Times New Roman"/>
          <w:b/>
          <w:bCs/>
          <w:color w:val="000000"/>
          <w:kern w:val="0"/>
          <w:sz w:val="28"/>
        </w:rPr>
        <w:t>4</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10"/>
          <w:w w:val="96"/>
          <w:kern w:val="0"/>
          <w:sz w:val="28"/>
        </w:rPr>
        <w:t>主</w:t>
      </w:r>
      <w:r>
        <w:rPr>
          <w:rFonts w:ascii="仿宋" w:hAnsi="仿宋" w:eastAsia="仿宋" w:cs="仿宋"/>
          <w:b/>
          <w:bCs/>
          <w:color w:val="000000"/>
          <w:spacing w:val="-4"/>
          <w:w w:val="98"/>
          <w:kern w:val="0"/>
          <w:sz w:val="28"/>
        </w:rPr>
        <w:t>要</w:t>
      </w:r>
      <w:r>
        <w:rPr>
          <w:rFonts w:ascii="仿宋" w:hAnsi="仿宋" w:eastAsia="仿宋" w:cs="仿宋"/>
          <w:b/>
          <w:bCs/>
          <w:color w:val="000000"/>
          <w:kern w:val="0"/>
          <w:sz w:val="28"/>
        </w:rPr>
        <w:t>生产</w:t>
      </w:r>
      <w:r>
        <w:rPr>
          <w:rFonts w:ascii="仿宋" w:hAnsi="仿宋" w:eastAsia="仿宋" w:cs="仿宋"/>
          <w:b/>
          <w:bCs/>
          <w:color w:val="000000"/>
          <w:spacing w:val="-7"/>
          <w:w w:val="103"/>
          <w:kern w:val="0"/>
          <w:sz w:val="28"/>
        </w:rPr>
        <w:t>设</w:t>
      </w:r>
      <w:r>
        <w:rPr>
          <w:rFonts w:ascii="仿宋" w:hAnsi="仿宋" w:eastAsia="仿宋" w:cs="仿宋"/>
          <w:b/>
          <w:bCs/>
          <w:color w:val="000000"/>
          <w:w w:val="101"/>
          <w:kern w:val="0"/>
          <w:sz w:val="28"/>
        </w:rPr>
        <w:t>备</w:t>
      </w:r>
    </w:p>
    <w:p>
      <w:pPr>
        <w:spacing w:line="14" w:lineRule="exact"/>
        <w:jc w:val="center"/>
        <w:sectPr>
          <w:type w:val="continuous"/>
          <w:pgSz w:w="11900" w:h="16840"/>
          <w:pgMar w:top="1426" w:right="1535" w:bottom="992" w:left="1692" w:header="851" w:footer="992" w:gutter="0"/>
          <w:cols w:space="0" w:num="1"/>
        </w:sectPr>
      </w:pPr>
    </w:p>
    <w:p>
      <w:pPr>
        <w:autoSpaceDE w:val="0"/>
        <w:autoSpaceDN w:val="0"/>
        <w:spacing w:before="142" w:line="278" w:lineRule="exact"/>
        <w:ind w:left="2674"/>
        <w:jc w:val="left"/>
      </w:pPr>
      <w:r>
        <w:rPr>
          <w:rFonts w:ascii="仿宋" w:hAnsi="仿宋" w:eastAsia="仿宋" w:cs="仿宋"/>
          <w:b/>
          <w:bCs/>
          <w:color w:val="000000"/>
          <w:spacing w:val="5"/>
          <w:w w:val="97"/>
          <w:kern w:val="0"/>
        </w:rPr>
        <w:t>表</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2-5</w:t>
      </w:r>
      <w:r>
        <w:rPr>
          <w:rFonts w:ascii="Times New Roman" w:hAnsi="Times New Roman" w:eastAsia="Times New Roman" w:cs="Times New Roman"/>
          <w:b/>
          <w:bCs/>
          <w:color w:val="000000"/>
          <w:spacing w:val="52"/>
          <w:kern w:val="0"/>
        </w:rPr>
        <w:t xml:space="preserve"> </w:t>
      </w:r>
      <w:r>
        <w:rPr>
          <w:rFonts w:ascii="仿宋" w:hAnsi="仿宋" w:eastAsia="仿宋" w:cs="仿宋"/>
          <w:b/>
          <w:bCs/>
          <w:color w:val="000000"/>
          <w:spacing w:val="9"/>
          <w:w w:val="95"/>
          <w:kern w:val="0"/>
        </w:rPr>
        <w:t>主</w:t>
      </w:r>
      <w:r>
        <w:rPr>
          <w:rFonts w:ascii="仿宋" w:hAnsi="仿宋" w:eastAsia="仿宋" w:cs="仿宋"/>
          <w:b/>
          <w:bCs/>
          <w:color w:val="000000"/>
          <w:spacing w:val="15"/>
          <w:w w:val="89"/>
          <w:kern w:val="0"/>
        </w:rPr>
        <w:t>要</w:t>
      </w:r>
      <w:r>
        <w:rPr>
          <w:rFonts w:ascii="仿宋" w:hAnsi="仿宋" w:eastAsia="仿宋" w:cs="仿宋"/>
          <w:b/>
          <w:bCs/>
          <w:color w:val="000000"/>
          <w:spacing w:val="9"/>
          <w:w w:val="89"/>
          <w:kern w:val="0"/>
        </w:rPr>
        <w:t>生</w:t>
      </w:r>
      <w:r>
        <w:rPr>
          <w:rFonts w:ascii="仿宋" w:hAnsi="仿宋" w:eastAsia="仿宋" w:cs="仿宋"/>
          <w:b/>
          <w:bCs/>
          <w:color w:val="000000"/>
          <w:spacing w:val="19"/>
          <w:w w:val="87"/>
          <w:kern w:val="0"/>
        </w:rPr>
        <w:t>产</w:t>
      </w:r>
      <w:r>
        <w:rPr>
          <w:rFonts w:ascii="仿宋" w:hAnsi="仿宋" w:eastAsia="仿宋" w:cs="仿宋"/>
          <w:b/>
          <w:bCs/>
          <w:color w:val="000000"/>
          <w:spacing w:val="7"/>
          <w:w w:val="87"/>
          <w:kern w:val="0"/>
        </w:rPr>
        <w:t>及</w:t>
      </w:r>
      <w:r>
        <w:rPr>
          <w:rFonts w:ascii="仿宋" w:hAnsi="仿宋" w:eastAsia="仿宋" w:cs="仿宋"/>
          <w:b/>
          <w:bCs/>
          <w:color w:val="000000"/>
          <w:spacing w:val="17"/>
          <w:w w:val="89"/>
          <w:kern w:val="0"/>
        </w:rPr>
        <w:t>辅</w:t>
      </w:r>
      <w:r>
        <w:rPr>
          <w:rFonts w:ascii="仿宋" w:hAnsi="仿宋" w:eastAsia="仿宋" w:cs="仿宋"/>
          <w:b/>
          <w:bCs/>
          <w:color w:val="000000"/>
          <w:spacing w:val="7"/>
          <w:w w:val="89"/>
          <w:kern w:val="0"/>
        </w:rPr>
        <w:t>助</w:t>
      </w:r>
      <w:r>
        <w:rPr>
          <w:rFonts w:ascii="仿宋" w:hAnsi="仿宋" w:eastAsia="仿宋" w:cs="仿宋"/>
          <w:b/>
          <w:bCs/>
          <w:color w:val="000000"/>
          <w:spacing w:val="17"/>
          <w:w w:val="89"/>
          <w:kern w:val="0"/>
        </w:rPr>
        <w:t>设</w:t>
      </w:r>
      <w:r>
        <w:rPr>
          <w:rFonts w:ascii="仿宋" w:hAnsi="仿宋" w:eastAsia="仿宋" w:cs="仿宋"/>
          <w:b/>
          <w:bCs/>
          <w:color w:val="000000"/>
          <w:spacing w:val="7"/>
          <w:w w:val="89"/>
          <w:kern w:val="0"/>
        </w:rPr>
        <w:t>备</w:t>
      </w:r>
      <w:r>
        <w:rPr>
          <w:rFonts w:ascii="仿宋" w:hAnsi="仿宋" w:eastAsia="仿宋" w:cs="仿宋"/>
          <w:b/>
          <w:bCs/>
          <w:color w:val="000000"/>
          <w:spacing w:val="2"/>
          <w:w w:val="96"/>
          <w:kern w:val="0"/>
        </w:rPr>
        <w:t>一</w:t>
      </w:r>
      <w:r>
        <w:rPr>
          <w:rFonts w:ascii="仿宋" w:hAnsi="仿宋" w:eastAsia="仿宋" w:cs="仿宋"/>
          <w:b/>
          <w:bCs/>
          <w:color w:val="000000"/>
          <w:spacing w:val="3"/>
          <w:w w:val="97"/>
          <w:kern w:val="0"/>
        </w:rPr>
        <w:t>览</w:t>
      </w:r>
      <w:r>
        <w:rPr>
          <w:rFonts w:ascii="仿宋" w:hAnsi="仿宋" w:eastAsia="仿宋" w:cs="仿宋"/>
          <w:b/>
          <w:bCs/>
          <w:color w:val="000000"/>
          <w:w w:val="99"/>
          <w:kern w:val="0"/>
        </w:rPr>
        <w:t>表</w:t>
      </w:r>
    </w:p>
    <w:p>
      <w:pPr>
        <w:spacing w:line="14" w:lineRule="exact"/>
        <w:jc w:val="center"/>
        <w:sectPr>
          <w:type w:val="continuous"/>
          <w:pgSz w:w="11900" w:h="16840"/>
          <w:pgMar w:top="1426" w:right="1535" w:bottom="992" w:left="1692" w:header="851" w:footer="992" w:gutter="0"/>
          <w:cols w:space="0" w:num="1"/>
        </w:sectPr>
      </w:pPr>
    </w:p>
    <w:p>
      <w:pPr>
        <w:spacing w:line="14" w:lineRule="exact"/>
        <w:jc w:val="cente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1"/>
        <w:gridCol w:w="2633"/>
        <w:gridCol w:w="2790"/>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exact"/>
        </w:trPr>
        <w:tc>
          <w:tcPr>
            <w:tcW w:w="1251" w:type="dxa"/>
          </w:tcPr>
          <w:p>
            <w:pPr>
              <w:autoSpaceDE w:val="0"/>
              <w:autoSpaceDN w:val="0"/>
              <w:spacing w:before="82" w:line="214" w:lineRule="exact"/>
              <w:ind w:left="294"/>
              <w:jc w:val="left"/>
            </w:pPr>
            <w:r>
              <w:rPr>
                <w:rFonts w:ascii="仿宋" w:hAnsi="仿宋" w:eastAsia="仿宋" w:cs="仿宋"/>
                <w:bCs/>
                <w:color w:val="000000"/>
                <w:spacing w:val="-1"/>
                <w:kern w:val="0"/>
              </w:rPr>
              <w:t>序号</w:t>
            </w:r>
          </w:p>
        </w:tc>
        <w:tc>
          <w:tcPr>
            <w:tcW w:w="2633" w:type="dxa"/>
          </w:tcPr>
          <w:p>
            <w:pPr>
              <w:autoSpaceDE w:val="0"/>
              <w:autoSpaceDN w:val="0"/>
              <w:spacing w:before="82" w:line="214" w:lineRule="exact"/>
              <w:ind w:left="1016"/>
              <w:jc w:val="left"/>
            </w:pPr>
            <w:r>
              <w:rPr>
                <w:rFonts w:ascii="仿宋" w:hAnsi="仿宋" w:eastAsia="仿宋" w:cs="仿宋"/>
                <w:bCs/>
                <w:color w:val="000000"/>
                <w:spacing w:val="-1"/>
                <w:kern w:val="0"/>
              </w:rPr>
              <w:t>设备</w:t>
            </w:r>
            <w:r>
              <w:rPr>
                <w:rFonts w:ascii="仿宋" w:hAnsi="仿宋" w:eastAsia="仿宋" w:cs="仿宋"/>
                <w:bCs/>
                <w:color w:val="000000"/>
                <w:kern w:val="0"/>
              </w:rPr>
              <w:t>名称</w:t>
            </w:r>
          </w:p>
        </w:tc>
        <w:tc>
          <w:tcPr>
            <w:tcW w:w="2790" w:type="dxa"/>
          </w:tcPr>
          <w:p>
            <w:pPr>
              <w:autoSpaceDE w:val="0"/>
              <w:autoSpaceDN w:val="0"/>
              <w:spacing w:before="82" w:line="214" w:lineRule="exact"/>
              <w:ind w:left="1184"/>
              <w:jc w:val="left"/>
            </w:pPr>
            <w:r>
              <w:rPr>
                <w:rFonts w:ascii="仿宋" w:hAnsi="仿宋" w:eastAsia="仿宋" w:cs="仿宋"/>
                <w:bCs/>
                <w:color w:val="000000"/>
                <w:spacing w:val="-1"/>
                <w:kern w:val="0"/>
              </w:rPr>
              <w:t>型号</w:t>
            </w:r>
          </w:p>
        </w:tc>
        <w:tc>
          <w:tcPr>
            <w:tcW w:w="1841" w:type="dxa"/>
          </w:tcPr>
          <w:p>
            <w:pPr>
              <w:autoSpaceDE w:val="0"/>
              <w:autoSpaceDN w:val="0"/>
              <w:spacing w:before="51" w:line="274" w:lineRule="exact"/>
              <w:ind w:left="262"/>
              <w:jc w:val="left"/>
            </w:pPr>
            <w:r>
              <w:rPr>
                <w:rFonts w:ascii="仿宋" w:hAnsi="仿宋" w:eastAsia="仿宋" w:cs="仿宋"/>
                <w:bCs/>
                <w:color w:val="000000"/>
                <w:spacing w:val="-1"/>
                <w:kern w:val="0"/>
              </w:rPr>
              <w:t>数量</w:t>
            </w:r>
            <w:r>
              <w:rPr>
                <w:rFonts w:ascii="仿宋" w:hAnsi="仿宋" w:eastAsia="仿宋" w:cs="仿宋"/>
                <w:bCs/>
                <w:color w:val="000000"/>
                <w:kern w:val="0"/>
              </w:rPr>
              <w:t>（台</w:t>
            </w:r>
            <w:r>
              <w:rPr>
                <w:rFonts w:ascii="Times New Roman" w:hAnsi="Times New Roman" w:eastAsia="Times New Roman" w:cs="Times New Roman"/>
                <w:bCs/>
                <w:color w:val="000000"/>
                <w:kern w:val="0"/>
              </w:rPr>
              <w:t>/</w:t>
            </w:r>
            <w:r>
              <w:rPr>
                <w:rFonts w:ascii="仿宋" w:hAnsi="仿宋" w:eastAsia="仿宋" w:cs="仿宋"/>
                <w:bCs/>
                <w:color w:val="000000"/>
                <w:kern w:val="0"/>
              </w:rPr>
              <w:t>套</w:t>
            </w:r>
            <w:r>
              <w:rPr>
                <w:rFonts w:ascii="仿宋" w:hAnsi="仿宋" w:eastAsia="仿宋" w:cs="仿宋"/>
                <w:bCs/>
                <w:color w:val="000000"/>
                <w:spacing w:val="-2"/>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1</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清洁混合器</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ADS-4</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2</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划片机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DAD6362</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3</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贴片机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LH832</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4</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装片机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ESEC 2008</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5</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装片机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ESEC 2009</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6</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键合机 1</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ICONN/CONNX</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7</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键合机 2</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gocu</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8</w:t>
            </w:r>
          </w:p>
          <w:p>
            <w:pPr>
              <w:autoSpaceDE w:val="0"/>
              <w:autoSpaceDN w:val="0"/>
              <w:spacing w:before="56" w:line="214" w:lineRule="exact"/>
              <w:ind w:left="1016"/>
              <w:rPr>
                <w:rFonts w:ascii="仿宋" w:hAnsi="仿宋" w:eastAsia="仿宋" w:cs="仿宋"/>
                <w:bCs/>
                <w:color w:val="000000"/>
                <w:spacing w:val="-1"/>
                <w:kern w:val="0"/>
              </w:rPr>
            </w:pPr>
          </w:p>
        </w:tc>
        <w:tc>
          <w:tcPr>
            <w:tcW w:w="2633" w:type="dxa"/>
          </w:tcPr>
          <w:p>
            <w:pPr>
              <w:autoSpaceDE w:val="0"/>
              <w:autoSpaceDN w:val="0"/>
              <w:spacing w:before="56" w:line="214" w:lineRule="exact"/>
              <w:ind w:firstLine="1040" w:firstLineChars="500"/>
              <w:rPr>
                <w:rFonts w:ascii="仿宋" w:hAnsi="仿宋" w:eastAsia="仿宋" w:cs="仿宋"/>
                <w:bCs/>
                <w:color w:val="000000"/>
                <w:spacing w:val="-1"/>
                <w:kern w:val="0"/>
              </w:rPr>
            </w:pPr>
            <w:r>
              <w:rPr>
                <w:rFonts w:hint="eastAsia" w:ascii="仿宋" w:hAnsi="仿宋" w:eastAsia="仿宋" w:cs="仿宋"/>
                <w:bCs/>
                <w:color w:val="000000"/>
                <w:spacing w:val="-1"/>
                <w:kern w:val="0"/>
              </w:rPr>
              <w:t>DC测试机</w:t>
            </w:r>
          </w:p>
        </w:tc>
        <w:tc>
          <w:tcPr>
            <w:tcW w:w="2790" w:type="dxa"/>
          </w:tcPr>
          <w:p>
            <w:pPr>
              <w:autoSpaceDE w:val="0"/>
              <w:autoSpaceDN w:val="0"/>
              <w:spacing w:before="56" w:line="214" w:lineRule="exact"/>
              <w:ind w:firstLine="832" w:firstLineChars="400"/>
              <w:rPr>
                <w:rFonts w:ascii="仿宋" w:hAnsi="仿宋" w:eastAsia="仿宋" w:cs="仿宋"/>
                <w:bCs/>
                <w:color w:val="000000"/>
                <w:spacing w:val="-1"/>
                <w:kern w:val="0"/>
              </w:rPr>
            </w:pPr>
            <w:r>
              <w:rPr>
                <w:rFonts w:hint="eastAsia" w:ascii="仿宋" w:hAnsi="仿宋" w:eastAsia="仿宋" w:cs="仿宋"/>
                <w:bCs/>
                <w:color w:val="000000"/>
                <w:spacing w:val="-1"/>
                <w:kern w:val="0"/>
              </w:rPr>
              <w:t>STATEC2050M2</w:t>
            </w:r>
          </w:p>
        </w:tc>
        <w:tc>
          <w:tcPr>
            <w:tcW w:w="1841" w:type="dxa"/>
          </w:tcPr>
          <w:p>
            <w:pPr>
              <w:autoSpaceDE w:val="0"/>
              <w:autoSpaceDN w:val="0"/>
              <w:spacing w:before="56" w:line="214" w:lineRule="exact"/>
              <w:ind w:firstLine="1040" w:firstLineChars="500"/>
              <w:rPr>
                <w:rFonts w:ascii="仿宋" w:hAnsi="仿宋" w:eastAsia="仿宋" w:cs="仿宋"/>
                <w:bCs/>
                <w:color w:val="000000"/>
                <w:spacing w:val="-1"/>
                <w:kern w:val="0"/>
              </w:rPr>
            </w:pPr>
            <w:r>
              <w:rPr>
                <w:rFonts w:hint="eastAsia" w:ascii="仿宋" w:hAnsi="仿宋" w:eastAsia="仿宋" w:cs="仿宋"/>
                <w:bCs/>
                <w:color w:val="000000"/>
                <w:spacing w:val="-1"/>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9</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电感</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FY5514B</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10</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电感</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ITC55100</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11</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电感</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ITC5515</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12</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DV测试机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DM2000A</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13</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DV测试机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4324</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14</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DV测试机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4334</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15</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RG</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Rg2009</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16</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机械手</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17</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磨片机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DPG8761</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18</w:t>
            </w:r>
          </w:p>
        </w:tc>
        <w:tc>
          <w:tcPr>
            <w:tcW w:w="2633" w:type="dxa"/>
          </w:tcPr>
          <w:p>
            <w:pPr>
              <w:autoSpaceDE w:val="0"/>
              <w:autoSpaceDN w:val="0"/>
              <w:spacing w:before="56" w:line="214" w:lineRule="exact"/>
              <w:ind w:firstLine="624" w:firstLineChars="300"/>
              <w:rPr>
                <w:rFonts w:ascii="仿宋" w:hAnsi="仿宋" w:eastAsia="仿宋" w:cs="仿宋"/>
                <w:bCs/>
                <w:color w:val="000000"/>
                <w:spacing w:val="-1"/>
                <w:kern w:val="0"/>
              </w:rPr>
            </w:pPr>
            <w:r>
              <w:rPr>
                <w:rFonts w:hint="eastAsia" w:ascii="仿宋" w:hAnsi="仿宋" w:eastAsia="仿宋" w:cs="仿宋"/>
                <w:bCs/>
                <w:color w:val="000000"/>
                <w:spacing w:val="-1"/>
                <w:kern w:val="0"/>
              </w:rPr>
              <w:t>自动激光打印机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金泰科技 K51A</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19</w:t>
            </w:r>
          </w:p>
        </w:tc>
        <w:tc>
          <w:tcPr>
            <w:tcW w:w="2633" w:type="dxa"/>
          </w:tcPr>
          <w:p>
            <w:pPr>
              <w:autoSpaceDE w:val="0"/>
              <w:autoSpaceDN w:val="0"/>
              <w:spacing w:before="56" w:line="214" w:lineRule="exact"/>
              <w:ind w:firstLine="624" w:firstLineChars="300"/>
              <w:rPr>
                <w:rFonts w:ascii="仿宋" w:hAnsi="仿宋" w:eastAsia="仿宋" w:cs="仿宋"/>
                <w:bCs/>
                <w:color w:val="000000"/>
                <w:spacing w:val="-1"/>
                <w:kern w:val="0"/>
              </w:rPr>
            </w:pPr>
            <w:r>
              <w:rPr>
                <w:rFonts w:hint="eastAsia" w:ascii="仿宋" w:hAnsi="仿宋" w:eastAsia="仿宋" w:cs="仿宋"/>
                <w:bCs/>
                <w:color w:val="000000"/>
                <w:spacing w:val="-1"/>
                <w:kern w:val="0"/>
              </w:rPr>
              <w:t>全自动塑封系统</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3</w:t>
            </w:r>
          </w:p>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20</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测试机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JUNO</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21</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测试机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QT4100</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22</w:t>
            </w:r>
          </w:p>
        </w:tc>
        <w:tc>
          <w:tcPr>
            <w:tcW w:w="2633" w:type="dxa"/>
          </w:tcPr>
          <w:p>
            <w:pPr>
              <w:autoSpaceDE w:val="0"/>
              <w:autoSpaceDN w:val="0"/>
              <w:spacing w:before="56" w:line="214" w:lineRule="exact"/>
              <w:ind w:firstLine="624" w:firstLineChars="300"/>
              <w:rPr>
                <w:rFonts w:ascii="仿宋" w:hAnsi="仿宋" w:eastAsia="仿宋" w:cs="仿宋"/>
                <w:bCs/>
                <w:color w:val="000000"/>
                <w:spacing w:val="-1"/>
                <w:kern w:val="0"/>
              </w:rPr>
            </w:pPr>
            <w:r>
              <w:rPr>
                <w:rFonts w:hint="eastAsia" w:ascii="仿宋" w:hAnsi="仿宋" w:eastAsia="仿宋" w:cs="仿宋"/>
                <w:bCs/>
                <w:color w:val="000000"/>
                <w:spacing w:val="-1"/>
                <w:kern w:val="0"/>
              </w:rPr>
              <w:t>切筋成形设备</w:t>
            </w:r>
          </w:p>
        </w:tc>
        <w:tc>
          <w:tcPr>
            <w:tcW w:w="2790" w:type="dxa"/>
          </w:tcPr>
          <w:p>
            <w:pPr>
              <w:autoSpaceDE w:val="0"/>
              <w:autoSpaceDN w:val="0"/>
              <w:spacing w:before="56" w:line="214" w:lineRule="exact"/>
              <w:ind w:left="1016"/>
              <w:rPr>
                <w:rFonts w:ascii="仿宋" w:hAnsi="仿宋" w:cs="仿宋"/>
                <w:bCs/>
                <w:color w:val="000000"/>
                <w:spacing w:val="-1"/>
                <w:kern w:val="0"/>
              </w:rPr>
            </w:pPr>
            <w:r>
              <w:rPr>
                <w:rFonts w:hint="eastAsia"/>
              </w:rPr>
              <w:t>/</w:t>
            </w: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23</w:t>
            </w:r>
          </w:p>
        </w:tc>
        <w:tc>
          <w:tcPr>
            <w:tcW w:w="2633" w:type="dxa"/>
          </w:tcPr>
          <w:p>
            <w:pPr>
              <w:autoSpaceDE w:val="0"/>
              <w:autoSpaceDN w:val="0"/>
              <w:spacing w:before="56" w:line="214" w:lineRule="exact"/>
              <w:ind w:firstLine="624" w:firstLineChars="300"/>
              <w:rPr>
                <w:rFonts w:ascii="仿宋" w:hAnsi="仿宋" w:eastAsia="仿宋" w:cs="仿宋"/>
                <w:bCs/>
                <w:color w:val="000000"/>
                <w:spacing w:val="-1"/>
                <w:kern w:val="0"/>
              </w:rPr>
            </w:pPr>
            <w:r>
              <w:rPr>
                <w:rFonts w:hint="eastAsia" w:ascii="仿宋" w:hAnsi="仿宋" w:eastAsia="仿宋" w:cs="仿宋"/>
                <w:bCs/>
                <w:color w:val="000000"/>
                <w:spacing w:val="-1"/>
                <w:kern w:val="0"/>
              </w:rPr>
              <w:t>直线表面处理线</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24</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烘箱</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25</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清洗机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26</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测试机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27</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机械手</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28</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打印机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29</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磨片机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30</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划片机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31</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切割机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32</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装片机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33</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全自动键合机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34</w:t>
            </w:r>
          </w:p>
        </w:tc>
        <w:tc>
          <w:tcPr>
            <w:tcW w:w="2633" w:type="dxa"/>
          </w:tcPr>
          <w:p>
            <w:pPr>
              <w:autoSpaceDE w:val="0"/>
              <w:autoSpaceDN w:val="0"/>
              <w:spacing w:before="56" w:line="214" w:lineRule="exact"/>
              <w:ind w:firstLine="624" w:firstLineChars="300"/>
              <w:rPr>
                <w:rFonts w:ascii="仿宋" w:hAnsi="仿宋" w:eastAsia="仿宋" w:cs="仿宋"/>
                <w:bCs/>
                <w:color w:val="000000"/>
                <w:spacing w:val="-1"/>
                <w:kern w:val="0"/>
              </w:rPr>
            </w:pPr>
            <w:r>
              <w:rPr>
                <w:rFonts w:hint="eastAsia" w:ascii="仿宋" w:hAnsi="仿宋" w:eastAsia="仿宋" w:cs="仿宋"/>
                <w:bCs/>
                <w:color w:val="000000"/>
                <w:spacing w:val="-1"/>
                <w:kern w:val="0"/>
              </w:rPr>
              <w:t>集成电路封装塑封机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35</w:t>
            </w:r>
          </w:p>
        </w:tc>
        <w:tc>
          <w:tcPr>
            <w:tcW w:w="2633"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机械手</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exact"/>
        </w:trPr>
        <w:tc>
          <w:tcPr>
            <w:tcW w:w="1251" w:type="dxa"/>
          </w:tcPr>
          <w:p>
            <w:pPr>
              <w:autoSpaceDE w:val="0"/>
              <w:autoSpaceDN w:val="0"/>
              <w:spacing w:before="56" w:line="214" w:lineRule="exact"/>
              <w:rPr>
                <w:rFonts w:ascii="仿宋" w:hAnsi="仿宋" w:eastAsia="仿宋" w:cs="仿宋"/>
                <w:bCs/>
                <w:color w:val="000000"/>
                <w:spacing w:val="-1"/>
                <w:kern w:val="0"/>
              </w:rPr>
            </w:pPr>
            <w:r>
              <w:rPr>
                <w:rFonts w:hint="eastAsia" w:ascii="仿宋" w:hAnsi="仿宋" w:eastAsia="仿宋" w:cs="仿宋"/>
                <w:bCs/>
                <w:color w:val="000000"/>
                <w:spacing w:val="-1"/>
                <w:kern w:val="0"/>
              </w:rPr>
              <w:t xml:space="preserve">     36</w:t>
            </w:r>
          </w:p>
        </w:tc>
        <w:tc>
          <w:tcPr>
            <w:tcW w:w="2633" w:type="dxa"/>
          </w:tcPr>
          <w:p>
            <w:pPr>
              <w:autoSpaceDE w:val="0"/>
              <w:autoSpaceDN w:val="0"/>
              <w:spacing w:before="56" w:line="214" w:lineRule="exact"/>
              <w:ind w:firstLine="624" w:firstLineChars="300"/>
              <w:rPr>
                <w:rFonts w:ascii="仿宋" w:hAnsi="仿宋" w:eastAsia="仿宋" w:cs="仿宋"/>
                <w:bCs/>
                <w:color w:val="000000"/>
                <w:spacing w:val="-1"/>
                <w:kern w:val="0"/>
              </w:rPr>
            </w:pPr>
            <w:r>
              <w:rPr>
                <w:rFonts w:hint="eastAsia" w:ascii="仿宋" w:hAnsi="仿宋" w:eastAsia="仿宋" w:cs="仿宋"/>
                <w:bCs/>
                <w:color w:val="000000"/>
                <w:spacing w:val="-1"/>
                <w:kern w:val="0"/>
              </w:rPr>
              <w:t>集成电路测试机</w:t>
            </w:r>
          </w:p>
        </w:tc>
        <w:tc>
          <w:tcPr>
            <w:tcW w:w="2790" w:type="dxa"/>
          </w:tcPr>
          <w:p>
            <w:pPr>
              <w:autoSpaceDE w:val="0"/>
              <w:autoSpaceDN w:val="0"/>
              <w:spacing w:before="56" w:line="214" w:lineRule="exact"/>
              <w:ind w:left="1016"/>
              <w:rPr>
                <w:rFonts w:ascii="仿宋" w:hAnsi="仿宋" w:eastAsia="仿宋" w:cs="仿宋"/>
                <w:bCs/>
                <w:color w:val="000000"/>
                <w:spacing w:val="-1"/>
                <w:kern w:val="0"/>
              </w:rPr>
            </w:pPr>
          </w:p>
        </w:tc>
        <w:tc>
          <w:tcPr>
            <w:tcW w:w="1841" w:type="dxa"/>
          </w:tcPr>
          <w:p>
            <w:pPr>
              <w:autoSpaceDE w:val="0"/>
              <w:autoSpaceDN w:val="0"/>
              <w:spacing w:before="56" w:line="214" w:lineRule="exact"/>
              <w:ind w:left="1016"/>
              <w:rPr>
                <w:rFonts w:ascii="仿宋" w:hAnsi="仿宋" w:eastAsia="仿宋" w:cs="仿宋"/>
                <w:bCs/>
                <w:color w:val="000000"/>
                <w:spacing w:val="-1"/>
                <w:kern w:val="0"/>
              </w:rPr>
            </w:pPr>
            <w:r>
              <w:rPr>
                <w:rFonts w:hint="eastAsia" w:ascii="仿宋" w:hAnsi="仿宋" w:eastAsia="仿宋" w:cs="仿宋"/>
                <w:bCs/>
                <w:color w:val="000000"/>
                <w:spacing w:val="-1"/>
                <w:kern w:val="0"/>
              </w:rPr>
              <w:t>20</w:t>
            </w:r>
          </w:p>
        </w:tc>
      </w:tr>
    </w:tbl>
    <w:p>
      <w:pPr>
        <w:autoSpaceDE w:val="0"/>
        <w:autoSpaceDN w:val="0"/>
        <w:spacing w:before="56" w:line="214" w:lineRule="exact"/>
        <w:rPr>
          <w:rFonts w:ascii="仿宋" w:hAnsi="仿宋" w:eastAsia="仿宋" w:cs="仿宋"/>
          <w:bCs/>
          <w:color w:val="000000"/>
          <w:spacing w:val="-1"/>
          <w:kern w:val="0"/>
        </w:rPr>
        <w:sectPr>
          <w:pgSz w:w="11900" w:h="16840"/>
          <w:pgMar w:top="1426" w:right="1593" w:bottom="992" w:left="1692" w:header="851" w:footer="992" w:gutter="0"/>
          <w:cols w:space="720" w:num="1"/>
        </w:sectPr>
      </w:pPr>
      <w:bookmarkStart w:id="28" w:name="_bookmark20"/>
      <w:bookmarkEnd w:id="28"/>
    </w:p>
    <w:p>
      <w:pPr>
        <w:spacing w:line="14" w:lineRule="exact"/>
        <w:sectPr>
          <w:pgSz w:w="11900" w:h="16840"/>
          <w:pgMar w:top="1426" w:right="1800" w:bottom="992" w:left="1799" w:header="851" w:footer="992" w:gutter="0"/>
          <w:cols w:space="720" w:num="1"/>
        </w:sectPr>
      </w:pPr>
      <w:bookmarkStart w:id="29" w:name="_bookmark25"/>
      <w:bookmarkEnd w:id="29"/>
    </w:p>
    <w:p>
      <w:pPr>
        <w:spacing w:line="14" w:lineRule="exact"/>
        <w:jc w:val="center"/>
      </w:pPr>
    </w:p>
    <w:p>
      <w:pPr>
        <w:autoSpaceDE w:val="0"/>
        <w:autoSpaceDN w:val="0"/>
        <w:spacing w:before="138" w:line="374" w:lineRule="exact"/>
        <w:jc w:val="left"/>
        <w:rPr>
          <w:rFonts w:hint="eastAsia" w:ascii="仿宋" w:hAnsi="仿宋" w:eastAsia="仿宋" w:cs="仿宋"/>
        </w:rPr>
      </w:pPr>
      <w:r>
        <w:rPr>
          <w:rFonts w:hint="eastAsia" w:ascii="仿宋" w:hAnsi="仿宋" w:eastAsia="仿宋" w:cs="仿宋"/>
          <w:b/>
          <w:bCs/>
          <w:color w:val="000000"/>
          <w:kern w:val="0"/>
          <w:sz w:val="28"/>
        </w:rPr>
        <w:t>2.3.5</w:t>
      </w:r>
      <w:r>
        <w:rPr>
          <w:rFonts w:hint="eastAsia" w:ascii="仿宋" w:hAnsi="仿宋" w:eastAsia="仿宋" w:cs="仿宋"/>
          <w:b/>
          <w:bCs/>
          <w:color w:val="000000"/>
          <w:w w:val="98"/>
          <w:kern w:val="0"/>
          <w:sz w:val="28"/>
        </w:rPr>
        <w:t xml:space="preserve"> </w:t>
      </w:r>
      <w:r>
        <w:rPr>
          <w:rFonts w:hint="eastAsia" w:ascii="仿宋" w:hAnsi="仿宋" w:eastAsia="仿宋" w:cs="仿宋"/>
          <w:b/>
          <w:bCs/>
          <w:color w:val="000000"/>
          <w:spacing w:val="10"/>
          <w:w w:val="96"/>
          <w:kern w:val="0"/>
          <w:sz w:val="28"/>
        </w:rPr>
        <w:t>生产</w:t>
      </w:r>
      <w:r>
        <w:rPr>
          <w:rFonts w:hint="eastAsia" w:ascii="仿宋" w:hAnsi="仿宋" w:eastAsia="仿宋" w:cs="仿宋"/>
          <w:b/>
          <w:bCs/>
          <w:color w:val="000000"/>
          <w:spacing w:val="-3"/>
          <w:w w:val="102"/>
          <w:kern w:val="0"/>
          <w:sz w:val="28"/>
        </w:rPr>
        <w:t>工</w:t>
      </w:r>
      <w:r>
        <w:rPr>
          <w:rFonts w:hint="eastAsia" w:ascii="仿宋" w:hAnsi="仿宋" w:eastAsia="仿宋" w:cs="仿宋"/>
          <w:b/>
          <w:bCs/>
          <w:color w:val="000000"/>
          <w:kern w:val="0"/>
          <w:sz w:val="28"/>
        </w:rPr>
        <w:t>艺</w:t>
      </w:r>
    </w:p>
    <w:p>
      <w:pPr>
        <w:widowControl/>
        <w:jc w:val="left"/>
        <w:rPr>
          <w:rFonts w:hint="eastAsia" w:ascii="仿宋" w:hAnsi="仿宋" w:eastAsia="仿宋" w:cs="仿宋"/>
        </w:rPr>
      </w:pPr>
      <w:r>
        <w:rPr>
          <w:rFonts w:hint="eastAsia" w:ascii="仿宋" w:hAnsi="仿宋" w:eastAsia="仿宋" w:cs="仿宋"/>
          <w:color w:val="000000"/>
          <w:kern w:val="0"/>
          <w:sz w:val="28"/>
          <w:szCs w:val="28"/>
        </w:rPr>
        <w:t xml:space="preserve"> </w:t>
      </w:r>
    </w:p>
    <w:p>
      <w:pPr>
        <w:widowControl/>
        <w:spacing w:line="480" w:lineRule="auto"/>
        <w:ind w:firstLine="480" w:firstLineChars="200"/>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PDFN（冲压双列扁平无引线封装）系列产品，这种封装具有 良好的电和热性能、 体积小、重量轻，若使用焊料（焊膏）、铝 线、铝带、铜片（CLIP） 等大功率材料，可以替代 TO252 等产品而广泛应用在计算机、通讯、消费类等领域；若使用导电胶、 金丝（铜丝）等中小功率的材料，可替代 SO 系列等传统封装， 由于相对原来的传统 产品具有更好的性能表现和更小的空间占比。相对切割方式 DFN，具有更高的生产效率、综合成本低等优点，能为高速和电源管理电路提供更佳的共面性以及散热性，尤其适用薄、小、充电效率高及自身耗能少的新一代智能管理电源 芯片的封装。 </w:t>
      </w:r>
    </w:p>
    <w:p>
      <w:pPr>
        <w:widowControl/>
        <w:spacing w:line="48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PDFN 生产工艺流程及产污节点图如下： </w:t>
      </w:r>
    </w:p>
    <w:p>
      <w:pPr>
        <w:autoSpaceDE w:val="0"/>
        <w:autoSpaceDN w:val="0"/>
        <w:spacing w:before="200" w:line="320" w:lineRule="exact"/>
        <w:ind w:left="480"/>
        <w:jc w:val="left"/>
        <w:rPr>
          <w:rFonts w:ascii="仿宋" w:hAnsi="仿宋" w:eastAsia="仿宋" w:cs="仿宋"/>
          <w:b/>
          <w:bCs/>
          <w:color w:val="000000"/>
          <w:kern w:val="0"/>
          <w:sz w:val="30"/>
          <w:szCs w:val="30"/>
        </w:rP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sectPr>
          <w:type w:val="continuous"/>
          <w:pgSz w:w="11900" w:h="16840"/>
          <w:pgMar w:top="1426" w:right="1800" w:bottom="992" w:left="1799" w:header="851" w:footer="992" w:gutter="0"/>
          <w:cols w:space="0" w:num="1"/>
        </w:sectPr>
      </w:pPr>
    </w:p>
    <w:p>
      <w:pPr>
        <w:autoSpaceDE w:val="0"/>
        <w:autoSpaceDN w:val="0"/>
        <w:spacing w:line="430" w:lineRule="exact"/>
        <w:ind w:left="974" w:right="2463" w:hanging="974"/>
        <w:jc w:val="left"/>
      </w:pPr>
      <w:r>
        <w:drawing>
          <wp:anchor distT="0" distB="0" distL="114300" distR="114300" simplePos="0" relativeHeight="251664384" behindDoc="0" locked="0" layoutInCell="1" allowOverlap="1">
            <wp:simplePos x="0" y="0"/>
            <wp:positionH relativeFrom="column">
              <wp:posOffset>194310</wp:posOffset>
            </wp:positionH>
            <wp:positionV relativeFrom="paragraph">
              <wp:posOffset>3339465</wp:posOffset>
            </wp:positionV>
            <wp:extent cx="5273040" cy="4971415"/>
            <wp:effectExtent l="0" t="0" r="3810" b="635"/>
            <wp:wrapSquare wrapText="bothSides"/>
            <wp:docPr id="18" name="图片 1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3"/>
                    <pic:cNvPicPr>
                      <a:picLocks noChangeAspect="1"/>
                    </pic:cNvPicPr>
                  </pic:nvPicPr>
                  <pic:blipFill>
                    <a:blip r:embed="rId10" cstate="print"/>
                    <a:stretch>
                      <a:fillRect/>
                    </a:stretch>
                  </pic:blipFill>
                  <pic:spPr>
                    <a:xfrm>
                      <a:off x="0" y="0"/>
                      <a:ext cx="5273040" cy="4971415"/>
                    </a:xfrm>
                    <a:prstGeom prst="rect">
                      <a:avLst/>
                    </a:prstGeom>
                  </pic:spPr>
                </pic:pic>
              </a:graphicData>
            </a:graphic>
          </wp:anchor>
        </w:drawing>
      </w:r>
      <w:r>
        <w:rPr>
          <w:rFonts w:hint="eastAsia"/>
        </w:rPr>
        <w:drawing>
          <wp:anchor distT="0" distB="0" distL="114300" distR="114300" simplePos="0" relativeHeight="251668480" behindDoc="0" locked="0" layoutInCell="1" allowOverlap="1">
            <wp:simplePos x="0" y="0"/>
            <wp:positionH relativeFrom="column">
              <wp:posOffset>32385</wp:posOffset>
            </wp:positionH>
            <wp:positionV relativeFrom="paragraph">
              <wp:posOffset>88900</wp:posOffset>
            </wp:positionV>
            <wp:extent cx="5222875" cy="2952750"/>
            <wp:effectExtent l="0" t="0" r="15875" b="0"/>
            <wp:wrapSquare wrapText="bothSides"/>
            <wp:docPr id="16" name="图片 16" descr="图片1"/>
            <wp:cNvGraphicFramePr/>
            <a:graphic xmlns:a="http://schemas.openxmlformats.org/drawingml/2006/main">
              <a:graphicData uri="http://schemas.openxmlformats.org/drawingml/2006/picture">
                <pic:pic xmlns:pic="http://schemas.openxmlformats.org/drawingml/2006/picture">
                  <pic:nvPicPr>
                    <pic:cNvPr id="16" name="图片 16" descr="图片1"/>
                    <pic:cNvPicPr/>
                  </pic:nvPicPr>
                  <pic:blipFill>
                    <a:blip r:embed="rId11" cstate="print"/>
                    <a:stretch>
                      <a:fillRect/>
                    </a:stretch>
                  </pic:blipFill>
                  <pic:spPr>
                    <a:xfrm>
                      <a:off x="0" y="0"/>
                      <a:ext cx="5222875" cy="2952750"/>
                    </a:xfrm>
                    <a:prstGeom prst="rect">
                      <a:avLst/>
                    </a:prstGeom>
                  </pic:spPr>
                </pic:pic>
              </a:graphicData>
            </a:graphic>
          </wp:anchor>
        </w:drawing>
      </w:r>
    </w:p>
    <w:p>
      <w:pPr>
        <w:autoSpaceDE w:val="0"/>
        <w:autoSpaceDN w:val="0"/>
        <w:spacing w:line="430" w:lineRule="exact"/>
        <w:ind w:left="974" w:right="2463" w:hanging="974"/>
        <w:jc w:val="left"/>
      </w:pPr>
    </w:p>
    <w:p>
      <w:pPr>
        <w:autoSpaceDE w:val="0"/>
        <w:autoSpaceDN w:val="0"/>
        <w:ind w:right="2463" w:firstLine="1687" w:firstLineChars="600"/>
        <w:jc w:val="left"/>
      </w:pPr>
      <w:r>
        <w:rPr>
          <w:rFonts w:ascii="Times New Roman" w:hAnsi="Times New Roman" w:eastAsia="宋体" w:cs="Times New Roman"/>
          <w:b/>
          <w:bCs/>
          <w:color w:val="000000"/>
          <w:kern w:val="0"/>
          <w:sz w:val="28"/>
          <w:szCs w:val="28"/>
        </w:rPr>
        <w:t xml:space="preserve">PDFN </w:t>
      </w:r>
      <w:r>
        <w:rPr>
          <w:rFonts w:hint="eastAsia" w:ascii="宋体" w:hAnsi="宋体" w:eastAsia="宋体" w:cs="宋体"/>
          <w:b/>
          <w:bCs/>
          <w:color w:val="000000"/>
          <w:kern w:val="0"/>
          <w:sz w:val="28"/>
          <w:szCs w:val="28"/>
        </w:rPr>
        <w:t>生产工艺流程及产污节点图</w:t>
      </w:r>
    </w:p>
    <w:p>
      <w:pPr>
        <w:spacing w:line="14" w:lineRule="exact"/>
        <w:jc w:val="center"/>
        <w:sectPr>
          <w:pgSz w:w="11900" w:h="16840"/>
          <w:pgMar w:top="1426" w:right="1579" w:bottom="992" w:left="1799" w:header="851" w:footer="992" w:gutter="0"/>
          <w:cols w:space="720" w:num="1"/>
        </w:sectPr>
      </w:pPr>
      <w:bookmarkStart w:id="30" w:name="_bookmark26"/>
      <w:bookmarkEnd w:id="30"/>
    </w:p>
    <w:p>
      <w:pPr>
        <w:autoSpaceDE w:val="0"/>
        <w:autoSpaceDN w:val="0"/>
        <w:spacing w:before="128" w:line="246" w:lineRule="exact"/>
        <w:jc w:val="left"/>
        <w:rPr>
          <w:rFonts w:hint="eastAsia" w:ascii="仿宋" w:hAnsi="仿宋" w:eastAsia="仿宋" w:cs="仿宋"/>
        </w:rPr>
      </w:pPr>
      <w:r>
        <w:rPr>
          <w:rFonts w:hint="eastAsia" w:ascii="仿宋" w:hAnsi="仿宋" w:eastAsia="仿宋" w:cs="仿宋"/>
          <w:b/>
          <w:bCs/>
          <w:color w:val="000000"/>
          <w:kern w:val="0"/>
          <w:sz w:val="24"/>
        </w:rPr>
        <w:t>工艺</w:t>
      </w:r>
      <w:r>
        <w:rPr>
          <w:rFonts w:hint="eastAsia" w:ascii="仿宋" w:hAnsi="仿宋" w:eastAsia="仿宋" w:cs="仿宋"/>
          <w:b/>
          <w:bCs/>
          <w:color w:val="000000"/>
          <w:spacing w:val="-1"/>
          <w:w w:val="101"/>
          <w:kern w:val="0"/>
          <w:sz w:val="24"/>
        </w:rPr>
        <w:t>说</w:t>
      </w:r>
      <w:r>
        <w:rPr>
          <w:rFonts w:hint="eastAsia" w:ascii="仿宋" w:hAnsi="仿宋" w:eastAsia="仿宋" w:cs="仿宋"/>
          <w:b/>
          <w:bCs/>
          <w:color w:val="000000"/>
          <w:kern w:val="0"/>
          <w:sz w:val="24"/>
        </w:rPr>
        <w:t>明</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 . 磨片：通过磨片机将来料芯片的厚度减薄到规定要求；减薄膜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为圆片研磨过程中为减少破片所使用的表面保护胶带。减薄膜是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亲水性胶体，研磨结束后撕掉减薄膜。此工序产生废减薄膜 S1-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1；</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2 . 清洗：研磨结束后采用纯水清洗芯片。此工序产生磨片废水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W1-1；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3 . 划片：通过划片机将已经减薄的圆片划开，变成一个个独立的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芯片；划片膜为划片过程中为保持晶片完整形状便于进行其他操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作的衬底材料。划片膜是亲水性胶体，划片结束后撕掉划片膜，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此工序产生废划片膜 S1-2；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4 . 清洗：划片结束后采用纯水清洗芯片。此工序产生划片废水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W1-2；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5 . 装片：通过装片机将一个个芯片用银浆粘接在框架上；此工序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产生少量废银浆 S1-3；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6 . 键合 1、2：根据产品要求，用键合机将芯片上的压焊块与框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架上的引线脚用金丝连接起来；重复键合 2 次；在产品制造中，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键合技术主要起连接引线的作用。将金丝和装好芯片的引线脚框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架置于键合机上进行键合，通过金丝的良好导电性使芯片上的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电路与底座上的电路接通。次工序有金丝卷轴和塑料包装袋 S1-4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产生；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7 . 内部检查：通过人工用显微镜检查产品的内部质量；此工序有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次品产生 S1-5；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8 . 内部 QC：由质量部门通过人工用显微镜检查对产品的内部质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量进行抽检；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9. 塑封：通过塑封设备和模具，用塑封料将芯片给包封起来；此 </w:t>
      </w:r>
    </w:p>
    <w:p>
      <w:pPr>
        <w:widowControl/>
        <w:spacing w:line="36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工序产生少量的塑封废料</w:t>
      </w:r>
      <w:bookmarkStart w:id="31" w:name="_bookmark27"/>
      <w:bookmarkEnd w:id="31"/>
      <w:r>
        <w:rPr>
          <w:rFonts w:hint="eastAsia" w:ascii="仿宋" w:hAnsi="仿宋" w:eastAsia="仿宋" w:cs="仿宋"/>
          <w:color w:val="000000"/>
          <w:kern w:val="0"/>
          <w:sz w:val="24"/>
          <w:szCs w:val="24"/>
        </w:rPr>
        <w:t>S1-6；</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10 . 后固化：当烘箱温度至 150℃时，将塑封后的芯片通过烘箱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进行烘烤：塑封料固化时产生固化废气 G1-1；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11 .表面处理：集成电路表面处理采用酸洗+水洗的工艺产品表面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附着的污物，处理过程中直接将浓硫酸加入水溶液中，不对浓硫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酸进行稀释，此工序产生少量的硫酸雾废气 G1-2、表面清洗废水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W1-3 和表面处理废液 S1-7；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12 .纯锡固化：用烘箱对表面处理完成的产品进行烘烤，防止长出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锡须；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13 .激光打印：用激光打印机在塑封体上打上文字和商标，便于识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别产品；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14 .切筋成型：用切筋成形设备和模具对产品进行分离和引线脚打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弯；此工序产生少量的废边角料 S1-8；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15 .外观检查：通过人工检查产品的外观质量；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16 .外部 QC：由质量部相关人员抽查产品的外观质量；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17 .入试：进入测试工厂进行产品的电性能测试，测试合格即为产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品。</w:t>
      </w:r>
    </w:p>
    <w:p>
      <w:pPr>
        <w:widowControl/>
        <w:spacing w:line="360" w:lineRule="auto"/>
        <w:jc w:val="left"/>
        <w:rPr>
          <w:rFonts w:hint="eastAsia" w:ascii="仿宋" w:hAnsi="仿宋" w:eastAsia="仿宋" w:cs="仿宋"/>
          <w:color w:val="000000"/>
          <w:kern w:val="0"/>
          <w:sz w:val="24"/>
          <w:szCs w:val="24"/>
        </w:rPr>
      </w:pP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BGA（Ball grid array）球型触点阵列装，该封装技术是一种先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进的芯片封装技术， 它的 I/O 端子以圆形或柱状焊点按阵列形式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分布在封装下面，引线间距大、引线长度短，消除了精细间距器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件的引线引起的共面度和翘曲的问题，消除QFP 技术的高 I/O 数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带来的生产成本的可靠性问题。 </w:t>
      </w: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BGA 技术的出现是 IC 器件从四边引线封装到阵列焊点封装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的一大进步，它实现了器件更小，引线更多以及优良的电性能，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另外还有一些超过常远见组装技术的性能优势，这些性能优势包</w:t>
      </w:r>
    </w:p>
    <w:p>
      <w:pPr>
        <w:spacing w:line="14" w:lineRule="exact"/>
        <w:rPr>
          <w:rFonts w:hint="eastAsia" w:ascii="仿宋" w:hAnsi="仿宋" w:eastAsia="仿宋" w:cs="仿宋"/>
          <w:sz w:val="24"/>
          <w:szCs w:val="24"/>
        </w:rPr>
        <w:sectPr>
          <w:pgSz w:w="11900" w:h="16840"/>
          <w:pgMar w:top="1426" w:right="1576" w:bottom="992" w:left="1799" w:header="851" w:footer="992" w:gutter="0"/>
          <w:cols w:space="720" w:num="1"/>
        </w:sectPr>
      </w:pPr>
      <w:bookmarkStart w:id="32" w:name="_bookmark28"/>
      <w:bookmarkEnd w:id="32"/>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括高密度的I/O 接口，良好的热耗散性能以及能够使小型无器件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具有较高的时钟频率，可达到较良好的电气特性要求，适用于高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频或多脚数元件， 能够完成更小的封装尺寸，因此被广泛应用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于记忆体或通讯 IC 或高附加值的 IC 上， 如便携式摄像机、数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码相机、DVD、PC 机用图形芯片、微处理器和存储器等等电子 </w:t>
      </w:r>
    </w:p>
    <w:p>
      <w:pPr>
        <w:widowControl/>
        <w:jc w:val="left"/>
        <w:rPr>
          <w:rFonts w:hint="eastAsia" w:ascii="仿宋" w:hAnsi="仿宋" w:eastAsia="仿宋" w:cs="仿宋"/>
          <w:sz w:val="24"/>
          <w:szCs w:val="24"/>
        </w:rPr>
      </w:pPr>
      <w:r>
        <w:rPr>
          <w:rFonts w:hint="eastAsia" w:ascii="仿宋" w:hAnsi="仿宋" w:eastAsia="仿宋" w:cs="仿宋"/>
          <w:color w:val="000000"/>
          <w:kern w:val="0"/>
          <w:sz w:val="24"/>
          <w:szCs w:val="24"/>
        </w:rPr>
        <w:t>产品。</w:t>
      </w:r>
    </w:p>
    <w:p>
      <w:pPr>
        <w:widowControl/>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生产工艺流程见下图： </w:t>
      </w:r>
    </w:p>
    <w:p>
      <w:pPr>
        <w:widowControl/>
        <w:spacing w:line="360" w:lineRule="auto"/>
        <w:jc w:val="left"/>
      </w:pPr>
      <w:r>
        <w:rPr>
          <w:rFonts w:hint="eastAsia"/>
        </w:rPr>
        <w:drawing>
          <wp:inline distT="0" distB="0" distL="114300" distR="114300">
            <wp:extent cx="5038090" cy="6563360"/>
            <wp:effectExtent l="0" t="0" r="10160" b="8890"/>
            <wp:docPr id="20" name="图片 2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4"/>
                    <pic:cNvPicPr>
                      <a:picLocks noChangeAspect="1"/>
                    </pic:cNvPicPr>
                  </pic:nvPicPr>
                  <pic:blipFill>
                    <a:blip r:embed="rId12" cstate="print"/>
                    <a:stretch>
                      <a:fillRect/>
                    </a:stretch>
                  </pic:blipFill>
                  <pic:spPr>
                    <a:xfrm>
                      <a:off x="0" y="0"/>
                      <a:ext cx="5038090" cy="6563360"/>
                    </a:xfrm>
                    <a:prstGeom prst="rect">
                      <a:avLst/>
                    </a:prstGeom>
                  </pic:spPr>
                </pic:pic>
              </a:graphicData>
            </a:graphic>
          </wp:inline>
        </w:drawing>
      </w:r>
    </w:p>
    <w:p>
      <w:pPr>
        <w:widowControl/>
        <w:ind w:firstLine="2530" w:firstLineChars="900"/>
        <w:jc w:val="left"/>
        <w:rPr>
          <w:rFonts w:hint="eastAsia" w:ascii="仿宋" w:hAnsi="仿宋" w:eastAsia="仿宋" w:cs="仿宋"/>
        </w:rPr>
      </w:pPr>
      <w:r>
        <w:rPr>
          <w:rFonts w:hint="eastAsia" w:ascii="仿宋" w:hAnsi="仿宋" w:eastAsia="仿宋" w:cs="仿宋"/>
          <w:b/>
          <w:bCs/>
          <w:color w:val="000000"/>
          <w:kern w:val="0"/>
          <w:sz w:val="28"/>
          <w:szCs w:val="28"/>
        </w:rPr>
        <w:t>BGA生产工艺流程及产污节点图</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1、磨片：通过磨片机将来料圆片的厚度减薄到规定要求,在磨片的同时采用纯水喷射清洗，并用纯水对磨片机器主轴和磨的芯片产生的热量用纯水进行冲洗冷却， 会产生磨片废水W1；</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2、划片：通过划片机将圆片划开，变成一个个独立的芯片，在切割的同时采用纯水对圆片进行清洗，采用喷射的方式。并用纯水对磨片机器主轴和磨的芯片产生的热量用纯水进行冲洗冷却，产生划片废水 W2；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3、基板预烘：用烘箱将基板（框架）进行烘烤处理，去除水份，氮气作为保护气；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4、贴装：用焊膏将电容等装到基板上，产生废焊膏S1；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5、回流焊：用回流焊设备通过助焊剂使基板上的焊膏熔化，焊膏将电容与基板可靠地连接起来，焊接温度约 235℃，产生废焊膏S2；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6、装片：装片采用装片机，装片机先将银浆点胶在框架每个空格处，每个空格装片胶涂胶量 1.0mL，每个框架空格数 20-30 个，再将划片后的芯片机械手夹至涂胶处，机械手在夹芯片的同时，划片膜即与小块电路极片分离。小块电路极片即与框架粘合。产生有机废气 G1；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7、等离子清洗：通过等离子超声波清洗设备去除产品表面的氧化或沾污；原理是在真空状态下，压力越小，分子间间距越大，分子间力越小，利用射频电源产生的高压交变电场将氧、氩、氢等工艺气体震荡成具有高反应活性或高能量的离子，然后与有机污染物及微颗粒污染物反应或碰撞形成挥发性物质，然后由工作气体流及真空泵将这些挥发性物质清除出去，从而达到表面清洁活化的目的。是清洗方法中最为彻底的剥离式清洗，其最大优势在于清洗后无废液，最大特点是对金属、半导体、氧化物和大多数高分子材料等都能很好地处理，可实现整体和局部以及复杂结构的清洗。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8、键合 1：采用金丝、铜丝或铝丝将电路极片上的凸点与框架引线角采用高频振动热熔金属丝熔融焊接，不使用焊料，部分产品键合一次，部分产品键合两次，主要区别为两次键合的金属丝粗、细不同，导电性不同。根据市场需求，金丝连接产品量约 40%、铜丝连接产品量约 50%、铝丝连接产品量 10%，此工序产生废卷轴和塑料包装袋 S2；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9、装片：装片采用装片机，装片机先将银浆点胶在框架每个空格处，每个空格装片胶涂胶量 1.0mL，每个框架空格数 20-30 个，再将划片后的芯片机械手夹至涂胶处，机械手在夹芯片的同时，划片膜即与小块电路极片分离。小块电路极片即与框架粘合，产生废银浆S3，有机废气 G1；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10、等离子清洗：通过等离子超声波清洗设备去除产品表面的氧化或沾污；原理是在真空状态下，压力越小，分子间间距越大，分子间力越小，利用射频电源产生的高压交变电场将氧、氩、氢等工艺气体震荡成具有高反应活性或高能量的离子，然后与有机污染物及微颗粒污染物反应或碰撞形成挥发性物质，然后由工作气体流及真空泵将这些挥发性物质清除出去，从而达到表面清洁活化的目的。是清洗方法中最为彻底的剥离式清洗，其最大优势在于清洗后无废液，最大特点是对金属、半导体、氧化物和大多数高分子材料等都能很好地处理，可实现整体和局部以及复杂结构的清洗；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11、键合 2：采用金丝、铜丝或铝丝将电路极片上的凸点与框架引线角采用高频振动热熔金属丝熔融焊接，不使用焊料，部分产品键合一次，部分产品键合两次，主要区别为两次键合的金属丝粗、细不同，导电性不同。根据市场需求，金丝连接产品量约40%、铜丝连接产品量约 50%、铝丝连接产品量 10%，此工序产生废卷轴和塑料包装袋 S4；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12、内部检查：通过人工用显微镜检查产品的内部质量，不合格的产品进行查找原因，进行修复；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13、等离子清洗：通过等离子超声波清洗设备去除产品表面的氧化或沾污；原理是在真空状态下，压力越小，分子间间距越大，分子间力越小，利用射频电源产生的高压交变电场将氧、氩、氢等工艺气体震荡成具有高反应活性或高能量的离子，然后与有机污染物及微颗粒污染物反应或碰撞形成挥发性物质，然后由工作气体流及真空泵将这些挥发性物质清除出去，从而达到表面清洁活化的目的。是清洗方法中最为彻底的剥离式清洗，其最大优势在于清洗后无废液，最大特点是对金属、半导体、氧化物和大多数高分子材料等都能很好地处理，可实现整体和局部以及复杂结构的清洗；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14、内部 QC：由质量部门通过人工用显微镜检查对产品的内部质量进行抽检；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15、塑封：通过塑封设备和模具，用塑封料将芯片给包封起来；</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16、后固化：当烘箱温度至 150℃时，将塑封后的芯片通过烘箱进行烘烤，烘烤时间 30min；塑封料固化时产生固化废气G3；</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17、正面打印：用激光打印机在塑封体正面打上文字和商标，便于识别产品；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18、植球：用植球机将锡球装到基板上；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19、回流焊：用回流焊设备通过焊膏使锡球与基板的连接可靠, 产生废焊膏S7；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20、切割：用切割设备，将塑封体切开，由整条变成单个的产品，切割的同时采用纯水对圆片进行清洗，采用喷射的方式。并用纯水对切割机器主轴和芯片产生的热量用纯水进行冲洗冷却产生废封塑料S8，产生切割废水W3；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21、捡片：通过捡片机将已经切开的产品装到相应的包装材料里；</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22、外观检查：通过人工检查产品的外观质量，产生不合格品S9；</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23、外部 QC：由质量部相关人员抽查产品的外观质量；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24、包装入库：用内盒和外箱等包装材料将产品包起来，进入成品仓库。 </w:t>
      </w:r>
    </w:p>
    <w:p>
      <w:pPr>
        <w:widowControl/>
        <w:spacing w:line="360" w:lineRule="auto"/>
        <w:jc w:val="left"/>
      </w:pPr>
    </w:p>
    <w:p>
      <w:pPr>
        <w:widowControl/>
        <w:spacing w:line="360" w:lineRule="auto"/>
        <w:jc w:val="left"/>
      </w:pPr>
    </w:p>
    <w:p>
      <w:pPr>
        <w:widowControl/>
        <w:spacing w:line="360" w:lineRule="auto"/>
        <w:jc w:val="left"/>
      </w:pPr>
    </w:p>
    <w:p>
      <w:pPr>
        <w:widowControl/>
        <w:spacing w:line="360" w:lineRule="auto"/>
        <w:jc w:val="left"/>
      </w:pPr>
    </w:p>
    <w:p>
      <w:pPr>
        <w:spacing w:line="14" w:lineRule="exact"/>
        <w:jc w:val="center"/>
      </w:pPr>
      <w:bookmarkStart w:id="33" w:name="_bookmark29"/>
      <w:bookmarkEnd w:id="33"/>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sectPr>
          <w:pgSz w:w="11900" w:h="16840"/>
          <w:pgMar w:top="1426" w:right="1574" w:bottom="992" w:left="1799" w:header="851" w:footer="992" w:gutter="0"/>
          <w:cols w:space="720" w:num="1"/>
        </w:sectPr>
      </w:pPr>
    </w:p>
    <w:p>
      <w:pPr>
        <w:autoSpaceDE w:val="0"/>
        <w:autoSpaceDN w:val="0"/>
        <w:spacing w:line="4486" w:lineRule="exact"/>
        <w:jc w:val="left"/>
      </w:pPr>
    </w:p>
    <w:p>
      <w:pPr>
        <w:spacing w:line="14" w:lineRule="exact"/>
        <w:sectPr>
          <w:type w:val="continuous"/>
          <w:pgSz w:w="11900" w:h="16840"/>
          <w:pgMar w:top="1426" w:right="1574" w:bottom="992" w:left="1799" w:header="851" w:footer="992" w:gutter="0"/>
          <w:cols w:space="0" w:num="1"/>
        </w:sectPr>
      </w:pPr>
    </w:p>
    <w:p>
      <w:pPr>
        <w:spacing w:line="14" w:lineRule="exact"/>
        <w:jc w:val="center"/>
        <w:sectPr>
          <w:pgSz w:w="11900" w:h="16840"/>
          <w:pgMar w:top="1426" w:right="1699" w:bottom="992" w:left="1799" w:header="851" w:footer="992" w:gutter="0"/>
          <w:cols w:space="720" w:num="1"/>
        </w:sectPr>
      </w:pPr>
      <w:bookmarkStart w:id="34" w:name="_bookmark30"/>
      <w:bookmarkEnd w:id="34"/>
    </w:p>
    <w:p>
      <w:pPr>
        <w:spacing w:line="14" w:lineRule="exact"/>
        <w:jc w:val="center"/>
      </w:pPr>
      <w:r>
        <w:drawing>
          <wp:anchor distT="0" distB="0" distL="114300" distR="114300" simplePos="0" relativeHeight="251661312" behindDoc="0" locked="0" layoutInCell="1" allowOverlap="1">
            <wp:simplePos x="0" y="0"/>
            <wp:positionH relativeFrom="page">
              <wp:posOffset>1447165</wp:posOffset>
            </wp:positionH>
            <wp:positionV relativeFrom="page">
              <wp:posOffset>1211580</wp:posOffset>
            </wp:positionV>
            <wp:extent cx="4965700" cy="4885055"/>
            <wp:effectExtent l="0" t="0" r="6350" b="10795"/>
            <wp:wrapNone/>
            <wp:docPr id="93" name="imager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rId12"/>
                    <pic:cNvPicPr>
                      <a:picLocks noChangeAspect="1"/>
                    </pic:cNvPicPr>
                  </pic:nvPicPr>
                  <pic:blipFill>
                    <a:blip r:embed="rId13" cstate="print"/>
                    <a:stretch>
                      <a:fillRect/>
                    </a:stretch>
                  </pic:blipFill>
                  <pic:spPr>
                    <a:xfrm>
                      <a:off x="0" y="0"/>
                      <a:ext cx="4965700" cy="4885055"/>
                    </a:xfrm>
                    <a:prstGeom prst="rect">
                      <a:avLst/>
                    </a:prstGeom>
                    <a:noFill/>
                    <a:ln>
                      <a:noFill/>
                    </a:ln>
                  </pic:spPr>
                </pic:pic>
              </a:graphicData>
            </a:graphic>
          </wp:anchor>
        </w:drawing>
      </w:r>
    </w:p>
    <w:p>
      <w:pPr>
        <w:autoSpaceDE w:val="0"/>
        <w:autoSpaceDN w:val="0"/>
        <w:spacing w:before="88" w:line="320" w:lineRule="exact"/>
        <w:ind w:left="480" w:firstLine="482" w:firstLineChars="200"/>
        <w:jc w:val="left"/>
      </w:pPr>
      <w:r>
        <w:rPr>
          <w:rFonts w:ascii="Times New Roman" w:hAnsi="Times New Roman" w:eastAsia="Times New Roman" w:cs="Times New Roman"/>
          <w:b/>
          <w:bCs/>
          <w:color w:val="000000"/>
          <w:spacing w:val="3"/>
          <w:w w:val="98"/>
          <w:kern w:val="0"/>
          <w:sz w:val="24"/>
        </w:rPr>
        <w:t>BUMPING</w:t>
      </w:r>
      <w:r>
        <w:rPr>
          <w:rFonts w:ascii="Times New Roman" w:hAnsi="Times New Roman" w:eastAsia="Times New Roman" w:cs="Times New Roman"/>
          <w:b/>
          <w:bCs/>
          <w:color w:val="000000"/>
          <w:w w:val="99"/>
          <w:kern w:val="0"/>
          <w:sz w:val="24"/>
        </w:rPr>
        <w:t xml:space="preserve"> </w:t>
      </w:r>
      <w:r>
        <w:rPr>
          <w:rFonts w:ascii="仿宋" w:hAnsi="仿宋" w:eastAsia="仿宋" w:cs="仿宋"/>
          <w:b/>
          <w:bCs/>
          <w:color w:val="000000"/>
          <w:kern w:val="0"/>
          <w:sz w:val="24"/>
        </w:rPr>
        <w:t>生</w:t>
      </w:r>
      <w:r>
        <w:rPr>
          <w:rFonts w:ascii="仿宋" w:hAnsi="仿宋" w:eastAsia="仿宋" w:cs="仿宋"/>
          <w:b/>
          <w:bCs/>
          <w:color w:val="000000"/>
          <w:spacing w:val="18"/>
          <w:w w:val="92"/>
          <w:kern w:val="0"/>
          <w:sz w:val="24"/>
        </w:rPr>
        <w:t>产</w:t>
      </w:r>
      <w:r>
        <w:rPr>
          <w:rFonts w:ascii="仿宋" w:hAnsi="仿宋" w:eastAsia="仿宋" w:cs="仿宋"/>
          <w:b/>
          <w:bCs/>
          <w:color w:val="000000"/>
          <w:spacing w:val="-4"/>
          <w:w w:val="95"/>
          <w:kern w:val="0"/>
          <w:sz w:val="24"/>
        </w:rPr>
        <w:t>工</w:t>
      </w:r>
      <w:r>
        <w:rPr>
          <w:rFonts w:ascii="仿宋" w:hAnsi="仿宋" w:eastAsia="仿宋" w:cs="仿宋"/>
          <w:b/>
          <w:bCs/>
          <w:color w:val="000000"/>
          <w:kern w:val="0"/>
          <w:sz w:val="24"/>
        </w:rPr>
        <w:t>艺</w:t>
      </w:r>
      <w:r>
        <w:rPr>
          <w:rFonts w:ascii="仿宋" w:hAnsi="仿宋" w:eastAsia="仿宋" w:cs="仿宋"/>
          <w:b/>
          <w:bCs/>
          <w:color w:val="000000"/>
          <w:spacing w:val="-8"/>
          <w:w w:val="104"/>
          <w:kern w:val="0"/>
          <w:sz w:val="24"/>
        </w:rPr>
        <w:t>流</w:t>
      </w:r>
      <w:r>
        <w:rPr>
          <w:rFonts w:ascii="仿宋" w:hAnsi="仿宋" w:eastAsia="仿宋" w:cs="仿宋"/>
          <w:b/>
          <w:bCs/>
          <w:color w:val="000000"/>
          <w:kern w:val="0"/>
          <w:sz w:val="24"/>
        </w:rPr>
        <w:t>程图</w:t>
      </w:r>
    </w:p>
    <w:p>
      <w:pPr>
        <w:spacing w:line="14" w:lineRule="exact"/>
        <w:jc w:val="center"/>
        <w:sectPr>
          <w:type w:val="continuous"/>
          <w:pgSz w:w="11900" w:h="16840"/>
          <w:pgMar w:top="1426" w:right="1699" w:bottom="992" w:left="1799" w:header="851" w:footer="992" w:gutter="0"/>
          <w:cols w:space="0" w:num="1"/>
        </w:sectPr>
      </w:pPr>
    </w:p>
    <w:p>
      <w:pPr>
        <w:autoSpaceDE w:val="0"/>
        <w:autoSpaceDN w:val="0"/>
        <w:spacing w:line="7919" w:lineRule="exact"/>
        <w:jc w:val="left"/>
      </w:pPr>
    </w:p>
    <w:p>
      <w:pPr>
        <w:autoSpaceDE w:val="0"/>
        <w:autoSpaceDN w:val="0"/>
        <w:spacing w:line="278" w:lineRule="exact"/>
        <w:ind w:left="2509"/>
        <w:jc w:val="left"/>
      </w:pPr>
      <w:r>
        <w:rPr>
          <w:rFonts w:ascii="仿宋" w:hAnsi="仿宋" w:eastAsia="仿宋" w:cs="仿宋"/>
          <w:b/>
          <w:bCs/>
          <w:color w:val="000000"/>
          <w:spacing w:val="5"/>
          <w:w w:val="97"/>
          <w:kern w:val="0"/>
        </w:rPr>
        <w:t>图</w:t>
      </w:r>
      <w:r>
        <w:rPr>
          <w:rFonts w:ascii="仿宋" w:hAnsi="仿宋" w:eastAsia="仿宋" w:cs="仿宋"/>
          <w:b/>
          <w:bCs/>
          <w:color w:val="000000"/>
          <w:w w:val="45"/>
          <w:kern w:val="0"/>
        </w:rPr>
        <w:t xml:space="preserve"> </w:t>
      </w:r>
      <w:r>
        <w:rPr>
          <w:rFonts w:ascii="Times New Roman" w:hAnsi="Times New Roman" w:eastAsia="Times New Roman" w:cs="Times New Roman"/>
          <w:b/>
          <w:bCs/>
          <w:color w:val="000000"/>
          <w:kern w:val="0"/>
        </w:rPr>
        <w:t>2-2</w:t>
      </w:r>
      <w:r>
        <w:rPr>
          <w:rFonts w:ascii="Times New Roman" w:hAnsi="Times New Roman" w:eastAsia="Times New Roman" w:cs="Times New Roman"/>
          <w:b/>
          <w:bCs/>
          <w:color w:val="000000"/>
          <w:spacing w:val="160"/>
          <w:kern w:val="0"/>
        </w:rPr>
        <w:t xml:space="preserve"> </w:t>
      </w:r>
      <w:r>
        <w:rPr>
          <w:rFonts w:ascii="仿宋" w:hAnsi="仿宋" w:eastAsia="仿宋" w:cs="仿宋"/>
          <w:b/>
          <w:bCs/>
          <w:color w:val="000000"/>
          <w:spacing w:val="9"/>
          <w:w w:val="95"/>
          <w:kern w:val="0"/>
        </w:rPr>
        <w:t>生</w:t>
      </w:r>
      <w:r>
        <w:rPr>
          <w:rFonts w:ascii="仿宋" w:hAnsi="仿宋" w:eastAsia="仿宋" w:cs="仿宋"/>
          <w:b/>
          <w:bCs/>
          <w:color w:val="000000"/>
          <w:spacing w:val="15"/>
          <w:w w:val="89"/>
          <w:kern w:val="0"/>
        </w:rPr>
        <w:t>产</w:t>
      </w:r>
      <w:r>
        <w:rPr>
          <w:rFonts w:ascii="仿宋" w:hAnsi="仿宋" w:eastAsia="仿宋" w:cs="仿宋"/>
          <w:b/>
          <w:bCs/>
          <w:color w:val="000000"/>
          <w:spacing w:val="7"/>
          <w:w w:val="87"/>
          <w:kern w:val="0"/>
        </w:rPr>
        <w:t>流</w:t>
      </w:r>
      <w:r>
        <w:rPr>
          <w:rFonts w:ascii="仿宋" w:hAnsi="仿宋" w:eastAsia="仿宋" w:cs="仿宋"/>
          <w:b/>
          <w:bCs/>
          <w:color w:val="000000"/>
          <w:spacing w:val="17"/>
          <w:w w:val="89"/>
          <w:kern w:val="0"/>
        </w:rPr>
        <w:t>程</w:t>
      </w:r>
      <w:r>
        <w:rPr>
          <w:rFonts w:ascii="仿宋" w:hAnsi="仿宋" w:eastAsia="仿宋" w:cs="仿宋"/>
          <w:b/>
          <w:bCs/>
          <w:color w:val="000000"/>
          <w:spacing w:val="7"/>
          <w:w w:val="89"/>
          <w:kern w:val="0"/>
        </w:rPr>
        <w:t>图</w:t>
      </w:r>
    </w:p>
    <w:p>
      <w:pPr>
        <w:autoSpaceDE w:val="0"/>
        <w:autoSpaceDN w:val="0"/>
        <w:spacing w:before="54" w:line="245" w:lineRule="exact"/>
        <w:ind w:left="480"/>
        <w:jc w:val="left"/>
      </w:pPr>
      <w:r>
        <w:rPr>
          <w:rFonts w:ascii="仿宋" w:hAnsi="仿宋" w:eastAsia="仿宋" w:cs="仿宋"/>
          <w:b/>
          <w:bCs/>
          <w:color w:val="000000"/>
          <w:kern w:val="0"/>
          <w:sz w:val="24"/>
        </w:rPr>
        <w:t>工艺</w:t>
      </w:r>
      <w:r>
        <w:rPr>
          <w:rFonts w:ascii="仿宋" w:hAnsi="仿宋" w:eastAsia="仿宋" w:cs="仿宋"/>
          <w:b/>
          <w:bCs/>
          <w:color w:val="000000"/>
          <w:spacing w:val="-1"/>
          <w:w w:val="101"/>
          <w:kern w:val="0"/>
          <w:sz w:val="24"/>
        </w:rPr>
        <w:t>说</w:t>
      </w:r>
      <w:r>
        <w:rPr>
          <w:rFonts w:ascii="仿宋" w:hAnsi="仿宋" w:eastAsia="仿宋" w:cs="仿宋"/>
          <w:b/>
          <w:bCs/>
          <w:color w:val="000000"/>
          <w:kern w:val="0"/>
          <w:sz w:val="24"/>
        </w:rPr>
        <w:t>明</w:t>
      </w:r>
      <w:r>
        <w:rPr>
          <w:rFonts w:ascii="仿宋" w:hAnsi="仿宋" w:eastAsia="仿宋" w:cs="仿宋"/>
          <w:b/>
          <w:bCs/>
          <w:color w:val="000000"/>
          <w:spacing w:val="-8"/>
          <w:w w:val="104"/>
          <w:kern w:val="0"/>
          <w:sz w:val="24"/>
        </w:rPr>
        <w:t>：</w:t>
      </w:r>
    </w:p>
    <w:p>
      <w:pPr>
        <w:autoSpaceDE w:val="0"/>
        <w:autoSpaceDN w:val="0"/>
        <w:spacing w:before="185" w:line="315" w:lineRule="exact"/>
        <w:ind w:left="480"/>
        <w:jc w:val="left"/>
      </w:pPr>
      <w:r>
        <w:rPr>
          <w:rFonts w:ascii="Times New Roman" w:hAnsi="Times New Roman" w:eastAsia="Times New Roman" w:cs="Times New Roman"/>
          <w:bCs/>
          <w:color w:val="000000"/>
          <w:kern w:val="0"/>
          <w:sz w:val="24"/>
        </w:rPr>
        <w:t>bumping</w:t>
      </w:r>
      <w:r>
        <w:rPr>
          <w:rFonts w:ascii="Times New Roman" w:hAnsi="Times New Roman" w:eastAsia="Times New Roman" w:cs="Times New Roman"/>
          <w:bCs/>
          <w:color w:val="000000"/>
          <w:w w:val="97"/>
          <w:kern w:val="0"/>
          <w:sz w:val="24"/>
        </w:rPr>
        <w:t xml:space="preserve"> </w:t>
      </w:r>
      <w:r>
        <w:rPr>
          <w:rFonts w:ascii="仿宋" w:hAnsi="仿宋" w:eastAsia="仿宋" w:cs="仿宋"/>
          <w:bCs/>
          <w:color w:val="000000"/>
          <w:kern w:val="0"/>
          <w:sz w:val="24"/>
        </w:rPr>
        <w:t>生产工艺主要是在晶圆的焊盘上形成凸</w:t>
      </w:r>
      <w:r>
        <w:rPr>
          <w:rFonts w:ascii="仿宋" w:hAnsi="仿宋" w:eastAsia="仿宋" w:cs="仿宋"/>
          <w:bCs/>
          <w:color w:val="000000"/>
          <w:spacing w:val="-1"/>
          <w:kern w:val="0"/>
          <w:sz w:val="24"/>
        </w:rPr>
        <w:t>点</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其</w:t>
      </w:r>
      <w:r>
        <w:rPr>
          <w:rFonts w:ascii="仿宋" w:hAnsi="仿宋" w:eastAsia="仿宋" w:cs="仿宋"/>
          <w:bCs/>
          <w:color w:val="000000"/>
          <w:kern w:val="0"/>
          <w:sz w:val="24"/>
        </w:rPr>
        <w:t>主要工艺为晶圆表面</w:t>
      </w:r>
    </w:p>
    <w:p>
      <w:pPr>
        <w:autoSpaceDE w:val="0"/>
        <w:autoSpaceDN w:val="0"/>
        <w:spacing w:line="451" w:lineRule="exact"/>
        <w:jc w:val="left"/>
      </w:pPr>
      <w:r>
        <w:rPr>
          <w:rFonts w:ascii="仿宋" w:hAnsi="仿宋" w:eastAsia="仿宋" w:cs="仿宋"/>
          <w:bCs/>
          <w:color w:val="000000"/>
          <w:kern w:val="0"/>
          <w:sz w:val="24"/>
        </w:rPr>
        <w:t>钝化</w:t>
      </w:r>
      <w:r>
        <w:rPr>
          <w:rFonts w:ascii="仿宋" w:hAnsi="仿宋" w:eastAsia="仿宋" w:cs="仿宋"/>
          <w:bCs/>
          <w:color w:val="000000"/>
          <w:spacing w:val="-12"/>
          <w:kern w:val="0"/>
          <w:sz w:val="24"/>
        </w:rPr>
        <w:t>、</w:t>
      </w:r>
      <w:r>
        <w:rPr>
          <w:rFonts w:ascii="仿宋" w:hAnsi="仿宋" w:eastAsia="仿宋" w:cs="仿宋"/>
          <w:bCs/>
          <w:color w:val="000000"/>
          <w:kern w:val="0"/>
          <w:sz w:val="24"/>
        </w:rPr>
        <w:t>金属溅射</w:t>
      </w:r>
      <w:r>
        <w:rPr>
          <w:rFonts w:ascii="仿宋" w:hAnsi="仿宋" w:eastAsia="仿宋" w:cs="仿宋"/>
          <w:bCs/>
          <w:color w:val="000000"/>
          <w:spacing w:val="-13"/>
          <w:kern w:val="0"/>
          <w:sz w:val="24"/>
        </w:rPr>
        <w:t>、</w:t>
      </w:r>
      <w:r>
        <w:rPr>
          <w:rFonts w:ascii="仿宋" w:hAnsi="仿宋" w:eastAsia="仿宋" w:cs="仿宋"/>
          <w:bCs/>
          <w:color w:val="000000"/>
          <w:kern w:val="0"/>
          <w:sz w:val="24"/>
        </w:rPr>
        <w:t>凸点图形制</w:t>
      </w:r>
      <w:r>
        <w:rPr>
          <w:rFonts w:ascii="仿宋" w:hAnsi="仿宋" w:eastAsia="仿宋" w:cs="仿宋"/>
          <w:bCs/>
          <w:color w:val="000000"/>
          <w:spacing w:val="-10"/>
          <w:kern w:val="0"/>
          <w:sz w:val="24"/>
        </w:rPr>
        <w:t>作</w:t>
      </w:r>
      <w:r>
        <w:rPr>
          <w:rFonts w:ascii="仿宋" w:hAnsi="仿宋" w:eastAsia="仿宋" w:cs="仿宋"/>
          <w:bCs/>
          <w:color w:val="000000"/>
          <w:spacing w:val="-3"/>
          <w:kern w:val="0"/>
          <w:sz w:val="24"/>
        </w:rPr>
        <w:t>（</w:t>
      </w:r>
      <w:r>
        <w:rPr>
          <w:rFonts w:ascii="仿宋" w:hAnsi="仿宋" w:eastAsia="仿宋" w:cs="仿宋"/>
          <w:bCs/>
          <w:color w:val="000000"/>
          <w:kern w:val="0"/>
          <w:sz w:val="24"/>
        </w:rPr>
        <w:t>光刻</w:t>
      </w:r>
      <w:r>
        <w:rPr>
          <w:rFonts w:ascii="仿宋" w:hAnsi="仿宋" w:eastAsia="仿宋" w:cs="仿宋"/>
          <w:bCs/>
          <w:color w:val="000000"/>
          <w:spacing w:val="-10"/>
          <w:kern w:val="0"/>
          <w:sz w:val="24"/>
        </w:rPr>
        <w:t>、</w:t>
      </w:r>
      <w:r>
        <w:rPr>
          <w:rFonts w:ascii="仿宋" w:hAnsi="仿宋" w:eastAsia="仿宋" w:cs="仿宋"/>
          <w:bCs/>
          <w:color w:val="000000"/>
          <w:kern w:val="0"/>
          <w:sz w:val="24"/>
        </w:rPr>
        <w:t>显影</w:t>
      </w:r>
      <w:r>
        <w:rPr>
          <w:rFonts w:ascii="仿宋" w:hAnsi="仿宋" w:eastAsia="仿宋" w:cs="仿宋"/>
          <w:bCs/>
          <w:color w:val="000000"/>
          <w:spacing w:val="-12"/>
          <w:kern w:val="0"/>
          <w:sz w:val="24"/>
        </w:rPr>
        <w:t>）、</w:t>
      </w:r>
      <w:r>
        <w:rPr>
          <w:rFonts w:ascii="仿宋" w:hAnsi="仿宋" w:eastAsia="仿宋" w:cs="仿宋"/>
          <w:bCs/>
          <w:color w:val="000000"/>
          <w:kern w:val="0"/>
          <w:sz w:val="24"/>
        </w:rPr>
        <w:t>表面处理</w:t>
      </w:r>
      <w:r>
        <w:rPr>
          <w:rFonts w:ascii="仿宋" w:hAnsi="仿宋" w:eastAsia="仿宋" w:cs="仿宋"/>
          <w:bCs/>
          <w:color w:val="000000"/>
          <w:spacing w:val="-13"/>
          <w:kern w:val="0"/>
          <w:sz w:val="24"/>
        </w:rPr>
        <w:t>、</w:t>
      </w:r>
      <w:r>
        <w:rPr>
          <w:rFonts w:ascii="仿宋" w:hAnsi="仿宋" w:eastAsia="仿宋" w:cs="仿宋"/>
          <w:bCs/>
          <w:color w:val="000000"/>
          <w:kern w:val="0"/>
          <w:sz w:val="24"/>
        </w:rPr>
        <w:t>去除光刻胶</w:t>
      </w:r>
      <w:r>
        <w:rPr>
          <w:rFonts w:ascii="仿宋" w:hAnsi="仿宋" w:eastAsia="仿宋" w:cs="仿宋"/>
          <w:bCs/>
          <w:color w:val="000000"/>
          <w:spacing w:val="-13"/>
          <w:kern w:val="0"/>
          <w:sz w:val="24"/>
        </w:rPr>
        <w:t>、</w:t>
      </w:r>
      <w:r>
        <w:rPr>
          <w:rFonts w:ascii="仿宋" w:hAnsi="仿宋" w:eastAsia="仿宋" w:cs="仿宋"/>
          <w:bCs/>
          <w:color w:val="000000"/>
          <w:kern w:val="0"/>
          <w:sz w:val="24"/>
        </w:rPr>
        <w:t>种子 层去除、检查、包</w:t>
      </w:r>
      <w:r>
        <w:rPr>
          <w:rFonts w:ascii="仿宋" w:hAnsi="仿宋" w:eastAsia="仿宋" w:cs="仿宋"/>
          <w:bCs/>
          <w:color w:val="000000"/>
          <w:spacing w:val="-1"/>
          <w:kern w:val="0"/>
          <w:sz w:val="24"/>
        </w:rPr>
        <w:t>装</w:t>
      </w:r>
      <w:r>
        <w:rPr>
          <w:rFonts w:ascii="仿宋" w:hAnsi="仿宋" w:eastAsia="仿宋" w:cs="仿宋"/>
          <w:bCs/>
          <w:color w:val="000000"/>
          <w:kern w:val="0"/>
          <w:sz w:val="24"/>
        </w:rPr>
        <w:t>等工艺，最终形</w:t>
      </w:r>
      <w:r>
        <w:rPr>
          <w:rFonts w:ascii="仿宋" w:hAnsi="仿宋" w:eastAsia="仿宋" w:cs="仿宋"/>
          <w:bCs/>
          <w:color w:val="000000"/>
          <w:spacing w:val="-1"/>
          <w:kern w:val="0"/>
          <w:sz w:val="24"/>
        </w:rPr>
        <w:t>成</w:t>
      </w:r>
      <w:r>
        <w:rPr>
          <w:rFonts w:ascii="仿宋" w:hAnsi="仿宋" w:eastAsia="仿宋" w:cs="仿宋"/>
          <w:bCs/>
          <w:color w:val="000000"/>
          <w:kern w:val="0"/>
          <w:sz w:val="24"/>
        </w:rPr>
        <w:t>产品。</w:t>
      </w:r>
    </w:p>
    <w:p>
      <w:pPr>
        <w:autoSpaceDE w:val="0"/>
        <w:autoSpaceDN w:val="0"/>
        <w:spacing w:before="185" w:line="315" w:lineRule="exact"/>
        <w:ind w:left="480"/>
        <w:jc w:val="left"/>
      </w:pPr>
      <w:r>
        <w:rPr>
          <w:rFonts w:ascii="Times New Roman" w:hAnsi="Times New Roman" w:eastAsia="Times New Roman" w:cs="Times New Roman"/>
          <w:bCs/>
          <w:color w:val="000000"/>
          <w:kern w:val="0"/>
          <w:sz w:val="24"/>
        </w:rPr>
        <w:t>1</w:t>
      </w:r>
      <w:r>
        <w:rPr>
          <w:rFonts w:ascii="仿宋" w:hAnsi="仿宋" w:eastAsia="仿宋" w:cs="仿宋"/>
          <w:bCs/>
          <w:color w:val="000000"/>
          <w:kern w:val="0"/>
          <w:sz w:val="24"/>
        </w:rPr>
        <w:t>、圆片受入、清</w:t>
      </w:r>
      <w:r>
        <w:rPr>
          <w:rFonts w:ascii="仿宋" w:hAnsi="仿宋" w:eastAsia="仿宋" w:cs="仿宋"/>
          <w:bCs/>
          <w:color w:val="000000"/>
          <w:spacing w:val="-1"/>
          <w:kern w:val="0"/>
          <w:sz w:val="24"/>
        </w:rPr>
        <w:t>洗</w:t>
      </w:r>
      <w:r>
        <w:rPr>
          <w:rFonts w:ascii="仿宋" w:hAnsi="仿宋" w:eastAsia="仿宋" w:cs="仿宋"/>
          <w:bCs/>
          <w:color w:val="000000"/>
          <w:kern w:val="0"/>
          <w:sz w:val="24"/>
        </w:rPr>
        <w:t>、烘干：</w:t>
      </w:r>
    </w:p>
    <w:p>
      <w:pPr>
        <w:autoSpaceDE w:val="0"/>
        <w:autoSpaceDN w:val="0"/>
        <w:spacing w:before="188" w:line="246" w:lineRule="exact"/>
        <w:ind w:left="480"/>
        <w:jc w:val="left"/>
      </w:pPr>
      <w:r>
        <w:rPr>
          <w:rFonts w:ascii="宋体" w:hAnsi="宋体" w:eastAsia="宋体" w:cs="宋体"/>
          <w:bCs/>
          <w:color w:val="000000"/>
          <w:kern w:val="0"/>
          <w:sz w:val="24"/>
        </w:rPr>
        <w:t>①</w:t>
      </w:r>
      <w:r>
        <w:rPr>
          <w:rFonts w:ascii="仿宋" w:hAnsi="仿宋" w:eastAsia="仿宋" w:cs="仿宋"/>
          <w:bCs/>
          <w:color w:val="000000"/>
          <w:kern w:val="0"/>
          <w:sz w:val="24"/>
        </w:rPr>
        <w:t>圆片受入：对客</w:t>
      </w:r>
      <w:r>
        <w:rPr>
          <w:rFonts w:ascii="仿宋" w:hAnsi="仿宋" w:eastAsia="仿宋" w:cs="仿宋"/>
          <w:bCs/>
          <w:color w:val="000000"/>
          <w:spacing w:val="-1"/>
          <w:kern w:val="0"/>
          <w:sz w:val="24"/>
        </w:rPr>
        <w:t>户</w:t>
      </w:r>
      <w:r>
        <w:rPr>
          <w:rFonts w:ascii="仿宋" w:hAnsi="仿宋" w:eastAsia="仿宋" w:cs="仿宋"/>
          <w:bCs/>
          <w:color w:val="000000"/>
          <w:kern w:val="0"/>
          <w:sz w:val="24"/>
        </w:rPr>
        <w:t>提供的圆片进行</w:t>
      </w:r>
      <w:r>
        <w:rPr>
          <w:rFonts w:ascii="仿宋" w:hAnsi="仿宋" w:eastAsia="仿宋" w:cs="仿宋"/>
          <w:bCs/>
          <w:color w:val="000000"/>
          <w:spacing w:val="-1"/>
          <w:kern w:val="0"/>
          <w:sz w:val="24"/>
        </w:rPr>
        <w:t>受</w:t>
      </w:r>
      <w:r>
        <w:rPr>
          <w:rFonts w:ascii="仿宋" w:hAnsi="仿宋" w:eastAsia="仿宋" w:cs="仿宋"/>
          <w:bCs/>
          <w:color w:val="000000"/>
          <w:kern w:val="0"/>
          <w:sz w:val="24"/>
        </w:rPr>
        <w:t>入检查，不合格</w:t>
      </w:r>
      <w:r>
        <w:rPr>
          <w:rFonts w:ascii="仿宋" w:hAnsi="仿宋" w:eastAsia="仿宋" w:cs="仿宋"/>
          <w:bCs/>
          <w:color w:val="000000"/>
          <w:spacing w:val="-1"/>
          <w:kern w:val="0"/>
          <w:sz w:val="24"/>
        </w:rPr>
        <w:t>圆</w:t>
      </w:r>
      <w:r>
        <w:rPr>
          <w:rFonts w:ascii="仿宋" w:hAnsi="仿宋" w:eastAsia="仿宋" w:cs="仿宋"/>
          <w:bCs/>
          <w:color w:val="000000"/>
          <w:kern w:val="0"/>
          <w:sz w:val="24"/>
        </w:rPr>
        <w:t>片返回原厂；</w:t>
      </w:r>
    </w:p>
    <w:p>
      <w:pPr>
        <w:spacing w:line="14" w:lineRule="exact"/>
        <w:jc w:val="center"/>
        <w:sectPr>
          <w:type w:val="continuous"/>
          <w:pgSz w:w="11900" w:h="16840"/>
          <w:pgMar w:top="1426" w:right="1699" w:bottom="992" w:left="1799" w:header="851" w:footer="992" w:gutter="0"/>
          <w:cols w:space="0" w:num="1"/>
        </w:sectPr>
      </w:pPr>
    </w:p>
    <w:p>
      <w:pPr>
        <w:autoSpaceDE w:val="0"/>
        <w:autoSpaceDN w:val="0"/>
        <w:spacing w:before="185" w:line="315" w:lineRule="exact"/>
        <w:ind w:left="480"/>
        <w:jc w:val="left"/>
      </w:pPr>
      <w:r>
        <w:rPr>
          <w:rFonts w:ascii="宋体" w:hAnsi="宋体" w:eastAsia="宋体" w:cs="宋体"/>
          <w:bCs/>
          <w:color w:val="000000"/>
          <w:kern w:val="0"/>
          <w:sz w:val="24"/>
        </w:rPr>
        <w:t>②</w:t>
      </w:r>
      <w:r>
        <w:rPr>
          <w:rFonts w:ascii="仿宋" w:hAnsi="仿宋" w:eastAsia="仿宋" w:cs="仿宋"/>
          <w:bCs/>
          <w:color w:val="000000"/>
          <w:kern w:val="0"/>
          <w:sz w:val="24"/>
        </w:rPr>
        <w:t>圆片</w:t>
      </w:r>
      <w:r>
        <w:rPr>
          <w:rFonts w:ascii="仿宋" w:hAnsi="仿宋" w:eastAsia="仿宋" w:cs="仿宋"/>
          <w:bCs/>
          <w:color w:val="000000"/>
          <w:spacing w:val="-10"/>
          <w:w w:val="105"/>
          <w:kern w:val="0"/>
          <w:sz w:val="24"/>
        </w:rPr>
        <w:t>清</w:t>
      </w:r>
      <w:r>
        <w:rPr>
          <w:rFonts w:ascii="仿宋" w:hAnsi="仿宋" w:eastAsia="仿宋" w:cs="仿宋"/>
          <w:bCs/>
          <w:color w:val="000000"/>
          <w:kern w:val="0"/>
          <w:sz w:val="24"/>
        </w:rPr>
        <w:t>洗</w:t>
      </w:r>
      <w:r>
        <w:rPr>
          <w:rFonts w:ascii="Times New Roman" w:hAnsi="Times New Roman" w:eastAsia="Times New Roman" w:cs="Times New Roman"/>
          <w:bCs/>
          <w:color w:val="000000"/>
          <w:kern w:val="0"/>
          <w:sz w:val="24"/>
        </w:rPr>
        <w:t>+</w:t>
      </w:r>
      <w:r>
        <w:rPr>
          <w:rFonts w:ascii="仿宋" w:hAnsi="仿宋" w:eastAsia="仿宋" w:cs="仿宋"/>
          <w:bCs/>
          <w:color w:val="000000"/>
          <w:spacing w:val="1"/>
          <w:kern w:val="0"/>
          <w:sz w:val="24"/>
        </w:rPr>
        <w:t>烘</w:t>
      </w:r>
      <w:r>
        <w:rPr>
          <w:rFonts w:ascii="仿宋" w:hAnsi="仿宋" w:eastAsia="仿宋" w:cs="仿宋"/>
          <w:bCs/>
          <w:color w:val="000000"/>
          <w:spacing w:val="-1"/>
          <w:kern w:val="0"/>
          <w:sz w:val="24"/>
        </w:rPr>
        <w:t>干</w:t>
      </w:r>
      <w:r>
        <w:rPr>
          <w:rFonts w:ascii="仿宋" w:hAnsi="仿宋" w:eastAsia="仿宋" w:cs="仿宋"/>
          <w:bCs/>
          <w:color w:val="000000"/>
          <w:spacing w:val="-5"/>
          <w:w w:val="103"/>
          <w:kern w:val="0"/>
          <w:sz w:val="24"/>
        </w:rPr>
        <w:t>：</w:t>
      </w:r>
      <w:r>
        <w:rPr>
          <w:rFonts w:ascii="仿宋" w:hAnsi="仿宋" w:eastAsia="仿宋" w:cs="仿宋"/>
          <w:bCs/>
          <w:color w:val="000000"/>
          <w:kern w:val="0"/>
          <w:sz w:val="24"/>
        </w:rPr>
        <w:t>在清洗</w:t>
      </w:r>
      <w:r>
        <w:rPr>
          <w:rFonts w:ascii="仿宋" w:hAnsi="仿宋" w:eastAsia="仿宋" w:cs="仿宋"/>
          <w:bCs/>
          <w:color w:val="000000"/>
          <w:spacing w:val="-3"/>
          <w:w w:val="102"/>
          <w:kern w:val="0"/>
          <w:sz w:val="24"/>
        </w:rPr>
        <w:t>机</w:t>
      </w:r>
      <w:r>
        <w:rPr>
          <w:rFonts w:ascii="仿宋" w:hAnsi="仿宋" w:eastAsia="仿宋" w:cs="仿宋"/>
          <w:bCs/>
          <w:color w:val="000000"/>
          <w:kern w:val="0"/>
          <w:sz w:val="24"/>
        </w:rPr>
        <w:t>的纯</w:t>
      </w:r>
      <w:r>
        <w:rPr>
          <w:rFonts w:ascii="仿宋" w:hAnsi="仿宋" w:eastAsia="仿宋" w:cs="仿宋"/>
          <w:bCs/>
          <w:color w:val="000000"/>
          <w:spacing w:val="-5"/>
          <w:w w:val="103"/>
          <w:kern w:val="0"/>
          <w:sz w:val="24"/>
        </w:rPr>
        <w:t>水</w:t>
      </w:r>
      <w:r>
        <w:rPr>
          <w:rFonts w:ascii="仿宋" w:hAnsi="仿宋" w:eastAsia="仿宋" w:cs="仿宋"/>
          <w:bCs/>
          <w:color w:val="000000"/>
          <w:kern w:val="0"/>
          <w:sz w:val="24"/>
        </w:rPr>
        <w:t>中鼓入</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kern w:val="0"/>
          <w:sz w:val="24"/>
        </w:rPr>
        <w:t>CO</w:t>
      </w:r>
      <w:r>
        <w:rPr>
          <w:rFonts w:ascii="Times New Roman" w:hAnsi="Times New Roman" w:eastAsia="Times New Roman" w:cs="Times New Roman"/>
          <w:bCs/>
          <w:color w:val="000000"/>
          <w:spacing w:val="-2"/>
          <w:kern w:val="0"/>
          <w:sz w:val="16"/>
        </w:rPr>
        <w:t>2</w:t>
      </w:r>
    </w:p>
    <w:p>
      <w:pPr>
        <w:autoSpaceDE w:val="0"/>
        <w:autoSpaceDN w:val="0"/>
        <w:spacing w:before="222" w:line="246" w:lineRule="exact"/>
        <w:jc w:val="left"/>
      </w:pPr>
      <w:r>
        <w:br w:type="column"/>
      </w:r>
      <w:r>
        <w:rPr>
          <w:rFonts w:ascii="仿宋" w:hAnsi="仿宋" w:eastAsia="仿宋" w:cs="仿宋"/>
          <w:bCs/>
          <w:color w:val="000000"/>
          <w:kern w:val="0"/>
          <w:sz w:val="24"/>
        </w:rPr>
        <w:t>，目</w:t>
      </w:r>
      <w:r>
        <w:rPr>
          <w:rFonts w:ascii="仿宋" w:hAnsi="仿宋" w:eastAsia="仿宋" w:cs="仿宋"/>
          <w:bCs/>
          <w:color w:val="000000"/>
          <w:spacing w:val="2"/>
          <w:kern w:val="0"/>
          <w:sz w:val="24"/>
        </w:rPr>
        <w:t>的</w:t>
      </w:r>
      <w:r>
        <w:rPr>
          <w:rFonts w:ascii="仿宋" w:hAnsi="仿宋" w:eastAsia="仿宋" w:cs="仿宋"/>
          <w:bCs/>
          <w:color w:val="000000"/>
          <w:spacing w:val="-2"/>
          <w:kern w:val="0"/>
          <w:sz w:val="24"/>
        </w:rPr>
        <w:t>是</w:t>
      </w:r>
      <w:r>
        <w:rPr>
          <w:rFonts w:ascii="仿宋" w:hAnsi="仿宋" w:eastAsia="仿宋" w:cs="仿宋"/>
          <w:bCs/>
          <w:color w:val="000000"/>
          <w:kern w:val="0"/>
          <w:sz w:val="24"/>
        </w:rPr>
        <w:t>防治</w:t>
      </w:r>
      <w:r>
        <w:rPr>
          <w:rFonts w:ascii="仿宋" w:hAnsi="仿宋" w:eastAsia="仿宋" w:cs="仿宋"/>
          <w:bCs/>
          <w:color w:val="000000"/>
          <w:spacing w:val="-10"/>
          <w:w w:val="105"/>
          <w:kern w:val="0"/>
          <w:sz w:val="24"/>
        </w:rPr>
        <w:t>静</w:t>
      </w:r>
      <w:r>
        <w:rPr>
          <w:rFonts w:ascii="仿宋" w:hAnsi="仿宋" w:eastAsia="仿宋" w:cs="仿宋"/>
          <w:bCs/>
          <w:color w:val="000000"/>
          <w:kern w:val="0"/>
          <w:sz w:val="24"/>
        </w:rPr>
        <w:t>电，</w:t>
      </w:r>
      <w:r>
        <w:rPr>
          <w:rFonts w:ascii="仿宋" w:hAnsi="仿宋" w:eastAsia="仿宋" w:cs="仿宋"/>
          <w:bCs/>
          <w:color w:val="000000"/>
          <w:spacing w:val="-10"/>
          <w:w w:val="105"/>
          <w:kern w:val="0"/>
          <w:sz w:val="24"/>
        </w:rPr>
        <w:t>采</w:t>
      </w:r>
      <w:r>
        <w:rPr>
          <w:rFonts w:ascii="仿宋" w:hAnsi="仿宋" w:eastAsia="仿宋" w:cs="仿宋"/>
          <w:bCs/>
          <w:color w:val="000000"/>
          <w:kern w:val="0"/>
          <w:sz w:val="24"/>
        </w:rPr>
        <w:t>用喷</w:t>
      </w:r>
    </w:p>
    <w:p>
      <w:pPr>
        <w:spacing w:line="14" w:lineRule="exact"/>
        <w:jc w:val="center"/>
        <w:sectPr>
          <w:type w:val="continuous"/>
          <w:pgSz w:w="11900" w:h="16840"/>
          <w:pgMar w:top="1426" w:right="1699" w:bottom="992" w:left="1799" w:header="851" w:footer="992" w:gutter="0"/>
          <w:cols w:equalWidth="0" w:num="2">
            <w:col w:w="5416" w:space="1"/>
            <w:col w:w="2985"/>
          </w:cols>
        </w:sectPr>
      </w:pPr>
    </w:p>
    <w:p>
      <w:pPr>
        <w:autoSpaceDE w:val="0"/>
        <w:autoSpaceDN w:val="0"/>
        <w:spacing w:before="3" w:line="465" w:lineRule="exact"/>
      </w:pPr>
      <w:r>
        <w:rPr>
          <w:rFonts w:ascii="仿宋" w:hAnsi="仿宋" w:eastAsia="仿宋" w:cs="仿宋"/>
          <w:bCs/>
          <w:color w:val="000000"/>
          <w:kern w:val="0"/>
          <w:sz w:val="24"/>
        </w:rPr>
        <w:t>淋的方式清洗圆片</w:t>
      </w:r>
      <w:r>
        <w:rPr>
          <w:rFonts w:ascii="仿宋" w:hAnsi="仿宋" w:eastAsia="仿宋" w:cs="仿宋"/>
          <w:bCs/>
          <w:color w:val="000000"/>
          <w:spacing w:val="-1"/>
          <w:kern w:val="0"/>
          <w:sz w:val="24"/>
        </w:rPr>
        <w:t>上</w:t>
      </w:r>
      <w:r>
        <w:rPr>
          <w:rFonts w:ascii="仿宋" w:hAnsi="仿宋" w:eastAsia="仿宋" w:cs="仿宋"/>
          <w:bCs/>
          <w:color w:val="000000"/>
          <w:kern w:val="0"/>
          <w:sz w:val="24"/>
        </w:rPr>
        <w:t>残留的铝屑</w:t>
      </w:r>
      <w:r>
        <w:rPr>
          <w:rFonts w:ascii="仿宋" w:hAnsi="仿宋" w:eastAsia="仿宋" w:cs="仿宋"/>
          <w:bCs/>
          <w:color w:val="000000"/>
          <w:spacing w:val="-18"/>
          <w:kern w:val="0"/>
          <w:sz w:val="24"/>
        </w:rPr>
        <w:t>、</w:t>
      </w:r>
      <w:r>
        <w:rPr>
          <w:rFonts w:ascii="仿宋" w:hAnsi="仿宋" w:eastAsia="仿宋" w:cs="仿宋"/>
          <w:bCs/>
          <w:color w:val="000000"/>
          <w:kern w:val="0"/>
          <w:sz w:val="24"/>
        </w:rPr>
        <w:t>灰尘</w:t>
      </w:r>
      <w:r>
        <w:rPr>
          <w:rFonts w:ascii="仿宋" w:hAnsi="仿宋" w:eastAsia="仿宋" w:cs="仿宋"/>
          <w:bCs/>
          <w:color w:val="000000"/>
          <w:spacing w:val="-17"/>
          <w:kern w:val="0"/>
          <w:sz w:val="24"/>
        </w:rPr>
        <w:t>，</w:t>
      </w:r>
      <w:r>
        <w:rPr>
          <w:rFonts w:ascii="仿宋" w:hAnsi="仿宋" w:eastAsia="仿宋" w:cs="仿宋"/>
          <w:bCs/>
          <w:color w:val="000000"/>
          <w:kern w:val="0"/>
          <w:sz w:val="24"/>
        </w:rPr>
        <w:t>用水量</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4"/>
          <w:w w:val="96"/>
          <w:kern w:val="0"/>
          <w:sz w:val="24"/>
        </w:rPr>
        <w:t>17.5L/</w:t>
      </w:r>
      <w:r>
        <w:rPr>
          <w:rFonts w:ascii="仿宋" w:hAnsi="仿宋" w:eastAsia="仿宋" w:cs="仿宋"/>
          <w:bCs/>
          <w:color w:val="000000"/>
          <w:spacing w:val="-3"/>
          <w:kern w:val="0"/>
          <w:sz w:val="24"/>
        </w:rPr>
        <w:t>片</w:t>
      </w:r>
      <w:r>
        <w:rPr>
          <w:rFonts w:ascii="仿宋" w:hAnsi="仿宋" w:eastAsia="仿宋" w:cs="仿宋"/>
          <w:bCs/>
          <w:color w:val="000000"/>
          <w:spacing w:val="-17"/>
          <w:kern w:val="0"/>
          <w:sz w:val="24"/>
        </w:rPr>
        <w:t>，</w:t>
      </w:r>
      <w:r>
        <w:rPr>
          <w:rFonts w:ascii="仿宋" w:hAnsi="仿宋" w:eastAsia="仿宋" w:cs="仿宋"/>
          <w:bCs/>
          <w:color w:val="000000"/>
          <w:kern w:val="0"/>
          <w:sz w:val="24"/>
        </w:rPr>
        <w:t>操作温度常温</w:t>
      </w:r>
      <w:r>
        <w:rPr>
          <w:rFonts w:ascii="仿宋" w:hAnsi="仿宋" w:eastAsia="仿宋" w:cs="仿宋"/>
          <w:bCs/>
          <w:color w:val="000000"/>
          <w:spacing w:val="-18"/>
          <w:kern w:val="0"/>
          <w:sz w:val="24"/>
        </w:rPr>
        <w:t>，</w:t>
      </w:r>
      <w:r>
        <w:rPr>
          <w:rFonts w:ascii="仿宋" w:hAnsi="仿宋" w:eastAsia="仿宋" w:cs="仿宋"/>
          <w:bCs/>
          <w:color w:val="000000"/>
          <w:kern w:val="0"/>
          <w:sz w:val="24"/>
        </w:rPr>
        <w:t>清洗 后</w:t>
      </w:r>
      <w:r>
        <w:rPr>
          <w:rFonts w:ascii="仿宋" w:hAnsi="仿宋" w:eastAsia="仿宋" w:cs="仿宋"/>
          <w:bCs/>
          <w:color w:val="000000"/>
          <w:spacing w:val="-5"/>
          <w:w w:val="103"/>
          <w:kern w:val="0"/>
          <w:sz w:val="24"/>
        </w:rPr>
        <w:t>采用甩</w:t>
      </w:r>
      <w:r>
        <w:rPr>
          <w:rFonts w:ascii="仿宋" w:hAnsi="仿宋" w:eastAsia="仿宋" w:cs="仿宋"/>
          <w:bCs/>
          <w:color w:val="000000"/>
          <w:w w:val="101"/>
          <w:kern w:val="0"/>
          <w:sz w:val="24"/>
        </w:rPr>
        <w:t>干</w:t>
      </w:r>
      <w:r>
        <w:rPr>
          <w:rFonts w:ascii="仿宋" w:hAnsi="仿宋" w:eastAsia="仿宋" w:cs="仿宋"/>
          <w:bCs/>
          <w:color w:val="000000"/>
          <w:spacing w:val="-5"/>
          <w:w w:val="103"/>
          <w:kern w:val="0"/>
          <w:sz w:val="24"/>
        </w:rPr>
        <w:t>和冷</w:t>
      </w:r>
      <w:r>
        <w:rPr>
          <w:rFonts w:ascii="仿宋" w:hAnsi="仿宋" w:eastAsia="仿宋" w:cs="仿宋"/>
          <w:bCs/>
          <w:color w:val="000000"/>
          <w:w w:val="101"/>
          <w:kern w:val="0"/>
          <w:sz w:val="24"/>
        </w:rPr>
        <w:t>风</w:t>
      </w:r>
      <w:r>
        <w:rPr>
          <w:rFonts w:ascii="仿宋" w:hAnsi="仿宋" w:eastAsia="仿宋" w:cs="仿宋"/>
          <w:bCs/>
          <w:color w:val="000000"/>
          <w:spacing w:val="-5"/>
          <w:w w:val="103"/>
          <w:kern w:val="0"/>
          <w:sz w:val="24"/>
        </w:rPr>
        <w:t>吹干</w:t>
      </w:r>
      <w:r>
        <w:rPr>
          <w:rFonts w:ascii="仿宋" w:hAnsi="仿宋" w:eastAsia="仿宋" w:cs="仿宋"/>
          <w:bCs/>
          <w:color w:val="000000"/>
          <w:w w:val="101"/>
          <w:kern w:val="0"/>
          <w:sz w:val="24"/>
        </w:rPr>
        <w:t>的</w:t>
      </w:r>
      <w:r>
        <w:rPr>
          <w:rFonts w:ascii="仿宋" w:hAnsi="仿宋" w:eastAsia="仿宋" w:cs="仿宋"/>
          <w:bCs/>
          <w:color w:val="000000"/>
          <w:spacing w:val="-5"/>
          <w:w w:val="103"/>
          <w:kern w:val="0"/>
          <w:sz w:val="24"/>
        </w:rPr>
        <w:t>方</w:t>
      </w:r>
      <w:r>
        <w:rPr>
          <w:rFonts w:ascii="仿宋" w:hAnsi="仿宋" w:eastAsia="仿宋" w:cs="仿宋"/>
          <w:bCs/>
          <w:color w:val="000000"/>
          <w:w w:val="101"/>
          <w:kern w:val="0"/>
          <w:sz w:val="24"/>
        </w:rPr>
        <w:t>式</w:t>
      </w:r>
      <w:r>
        <w:rPr>
          <w:rFonts w:ascii="仿宋" w:hAnsi="仿宋" w:eastAsia="仿宋" w:cs="仿宋"/>
          <w:bCs/>
          <w:color w:val="000000"/>
          <w:spacing w:val="-5"/>
          <w:w w:val="103"/>
          <w:kern w:val="0"/>
          <w:sz w:val="24"/>
        </w:rPr>
        <w:t>干</w:t>
      </w:r>
      <w:r>
        <w:rPr>
          <w:rFonts w:ascii="仿宋" w:hAnsi="仿宋" w:eastAsia="仿宋" w:cs="仿宋"/>
          <w:bCs/>
          <w:color w:val="000000"/>
          <w:kern w:val="0"/>
          <w:sz w:val="24"/>
        </w:rPr>
        <w:t>燥</w:t>
      </w:r>
      <w:r>
        <w:rPr>
          <w:rFonts w:ascii="仿宋" w:hAnsi="仿宋" w:eastAsia="仿宋" w:cs="仿宋"/>
          <w:bCs/>
          <w:color w:val="000000"/>
          <w:spacing w:val="-5"/>
          <w:w w:val="103"/>
          <w:kern w:val="0"/>
          <w:sz w:val="24"/>
        </w:rPr>
        <w:t>，每片</w:t>
      </w:r>
      <w:r>
        <w:rPr>
          <w:rFonts w:ascii="仿宋" w:hAnsi="仿宋" w:eastAsia="仿宋" w:cs="仿宋"/>
          <w:bCs/>
          <w:color w:val="000000"/>
          <w:w w:val="101"/>
          <w:kern w:val="0"/>
          <w:sz w:val="24"/>
        </w:rPr>
        <w:t>清</w:t>
      </w:r>
      <w:r>
        <w:rPr>
          <w:rFonts w:ascii="仿宋" w:hAnsi="仿宋" w:eastAsia="仿宋" w:cs="仿宋"/>
          <w:bCs/>
          <w:color w:val="000000"/>
          <w:spacing w:val="-5"/>
          <w:w w:val="103"/>
          <w:kern w:val="0"/>
          <w:sz w:val="24"/>
        </w:rPr>
        <w:t>洗时</w:t>
      </w:r>
      <w:r>
        <w:rPr>
          <w:rFonts w:ascii="仿宋" w:hAnsi="仿宋" w:eastAsia="仿宋" w:cs="仿宋"/>
          <w:bCs/>
          <w:color w:val="000000"/>
          <w:w w:val="101"/>
          <w:kern w:val="0"/>
          <w:sz w:val="24"/>
        </w:rPr>
        <w:t>间</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spacing w:val="-3"/>
          <w:w w:val="103"/>
          <w:kern w:val="0"/>
          <w:sz w:val="24"/>
        </w:rPr>
        <w:t>4min</w:t>
      </w:r>
      <w:r>
        <w:rPr>
          <w:rFonts w:ascii="仿宋" w:hAnsi="仿宋" w:eastAsia="仿宋" w:cs="仿宋"/>
          <w:bCs/>
          <w:color w:val="000000"/>
          <w:kern w:val="0"/>
          <w:sz w:val="24"/>
        </w:rPr>
        <w:t>。</w:t>
      </w:r>
      <w:r>
        <w:rPr>
          <w:rFonts w:ascii="仿宋" w:hAnsi="仿宋" w:eastAsia="仿宋" w:cs="仿宋"/>
          <w:bCs/>
          <w:color w:val="000000"/>
          <w:spacing w:val="-7"/>
          <w:w w:val="104"/>
          <w:kern w:val="0"/>
          <w:sz w:val="24"/>
        </w:rPr>
        <w:t>该</w:t>
      </w:r>
      <w:r>
        <w:rPr>
          <w:rFonts w:ascii="仿宋" w:hAnsi="仿宋" w:eastAsia="仿宋" w:cs="仿宋"/>
          <w:bCs/>
          <w:color w:val="000000"/>
          <w:spacing w:val="-5"/>
          <w:w w:val="103"/>
          <w:kern w:val="0"/>
          <w:sz w:val="24"/>
        </w:rPr>
        <w:t>工序</w:t>
      </w:r>
      <w:r>
        <w:rPr>
          <w:rFonts w:ascii="仿宋" w:hAnsi="仿宋" w:eastAsia="仿宋" w:cs="仿宋"/>
          <w:bCs/>
          <w:color w:val="000000"/>
          <w:w w:val="101"/>
          <w:kern w:val="0"/>
          <w:sz w:val="24"/>
        </w:rPr>
        <w:t>产</w:t>
      </w:r>
      <w:r>
        <w:rPr>
          <w:rFonts w:ascii="仿宋" w:hAnsi="仿宋" w:eastAsia="仿宋" w:cs="仿宋"/>
          <w:bCs/>
          <w:color w:val="000000"/>
          <w:spacing w:val="-5"/>
          <w:w w:val="103"/>
          <w:kern w:val="0"/>
          <w:sz w:val="24"/>
        </w:rPr>
        <w:t>生清</w:t>
      </w:r>
      <w:r>
        <w:rPr>
          <w:rFonts w:ascii="仿宋" w:hAnsi="仿宋" w:eastAsia="仿宋" w:cs="仿宋"/>
          <w:bCs/>
          <w:color w:val="000000"/>
          <w:w w:val="101"/>
          <w:kern w:val="0"/>
          <w:sz w:val="24"/>
        </w:rPr>
        <w:t>洗</w:t>
      </w:r>
      <w:r>
        <w:rPr>
          <w:rFonts w:ascii="仿宋" w:hAnsi="仿宋" w:eastAsia="仿宋" w:cs="仿宋"/>
          <w:bCs/>
          <w:color w:val="000000"/>
          <w:spacing w:val="-5"/>
          <w:w w:val="103"/>
          <w:kern w:val="0"/>
          <w:sz w:val="24"/>
        </w:rPr>
        <w:t>废</w:t>
      </w:r>
      <w:r>
        <w:rPr>
          <w:rFonts w:ascii="仿宋" w:hAnsi="仿宋" w:eastAsia="仿宋" w:cs="仿宋"/>
          <w:bCs/>
          <w:color w:val="000000"/>
          <w:w w:val="101"/>
          <w:kern w:val="0"/>
          <w:sz w:val="24"/>
        </w:rPr>
        <w:t>水</w:t>
      </w:r>
      <w:r>
        <w:rPr>
          <w:rFonts w:ascii="仿宋" w:hAnsi="仿宋" w:eastAsia="仿宋" w:cs="仿宋"/>
          <w:bCs/>
          <w:color w:val="000000"/>
          <w:kern w:val="0"/>
          <w:sz w:val="24"/>
        </w:rPr>
        <w:t xml:space="preserve"> </w:t>
      </w:r>
      <w:r>
        <w:rPr>
          <w:rFonts w:ascii="Times New Roman" w:hAnsi="Times New Roman" w:eastAsia="Times New Roman" w:cs="Times New Roman"/>
          <w:bCs/>
          <w:color w:val="000000"/>
          <w:spacing w:val="5"/>
          <w:w w:val="96"/>
          <w:kern w:val="0"/>
          <w:sz w:val="24"/>
        </w:rPr>
        <w:t>W1-1</w:t>
      </w:r>
      <w:r>
        <w:rPr>
          <w:rFonts w:ascii="仿宋" w:hAnsi="仿宋" w:eastAsia="仿宋" w:cs="仿宋"/>
          <w:bCs/>
          <w:color w:val="000000"/>
          <w:spacing w:val="-5"/>
          <w:kern w:val="0"/>
          <w:sz w:val="24"/>
        </w:rPr>
        <w:t>，</w:t>
      </w:r>
      <w:r>
        <w:rPr>
          <w:rFonts w:ascii="仿宋" w:hAnsi="仿宋" w:eastAsia="仿宋" w:cs="仿宋"/>
          <w:bCs/>
          <w:color w:val="000000"/>
          <w:kern w:val="0"/>
          <w:sz w:val="24"/>
        </w:rPr>
        <w:t>主要污染因子</w:t>
      </w:r>
      <w:r>
        <w:rPr>
          <w:rFonts w:ascii="仿宋" w:hAnsi="仿宋" w:eastAsia="仿宋" w:cs="仿宋"/>
          <w:bCs/>
          <w:color w:val="000000"/>
          <w:spacing w:val="-1"/>
          <w:kern w:val="0"/>
          <w:sz w:val="24"/>
        </w:rPr>
        <w:t>为</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COD</w:t>
      </w:r>
      <w:r>
        <w:rPr>
          <w:rFonts w:ascii="Times New Roman" w:hAnsi="Times New Roman" w:eastAsia="Times New Roman" w:cs="Times New Roman"/>
          <w:bCs/>
          <w:color w:val="000000"/>
          <w:w w:val="3"/>
          <w:kern w:val="0"/>
          <w:sz w:val="24"/>
        </w:rPr>
        <w:t xml:space="preserve"> </w:t>
      </w:r>
      <w:r>
        <w:rPr>
          <w:rFonts w:ascii="仿宋" w:hAnsi="仿宋" w:eastAsia="仿宋" w:cs="仿宋"/>
          <w:bCs/>
          <w:color w:val="000000"/>
          <w:spacing w:val="-1"/>
          <w:kern w:val="0"/>
          <w:sz w:val="24"/>
        </w:rPr>
        <w:t>、</w:t>
      </w:r>
      <w:r>
        <w:rPr>
          <w:rFonts w:ascii="Times New Roman" w:hAnsi="Times New Roman" w:eastAsia="Times New Roman" w:cs="Times New Roman"/>
          <w:bCs/>
          <w:color w:val="000000"/>
          <w:kern w:val="0"/>
          <w:sz w:val="24"/>
        </w:rPr>
        <w:t>SS</w:t>
      </w:r>
      <w:r>
        <w:rPr>
          <w:rFonts w:ascii="仿宋" w:hAnsi="仿宋" w:eastAsia="仿宋" w:cs="仿宋"/>
          <w:bCs/>
          <w:color w:val="000000"/>
          <w:spacing w:val="-1"/>
          <w:kern w:val="0"/>
          <w:sz w:val="24"/>
        </w:rPr>
        <w:t>。</w:t>
      </w:r>
    </w:p>
    <w:p>
      <w:pPr>
        <w:autoSpaceDE w:val="0"/>
        <w:autoSpaceDN w:val="0"/>
        <w:spacing w:before="153" w:line="315" w:lineRule="exact"/>
        <w:ind w:left="480"/>
        <w:jc w:val="left"/>
      </w:pPr>
      <w:r>
        <w:rPr>
          <w:rFonts w:ascii="Times New Roman" w:hAnsi="Times New Roman" w:eastAsia="Times New Roman" w:cs="Times New Roman"/>
          <w:bCs/>
          <w:color w:val="000000"/>
          <w:kern w:val="0"/>
          <w:sz w:val="24"/>
        </w:rPr>
        <w:t>2</w:t>
      </w:r>
      <w:r>
        <w:rPr>
          <w:rFonts w:ascii="仿宋" w:hAnsi="仿宋" w:eastAsia="仿宋" w:cs="仿宋"/>
          <w:bCs/>
          <w:color w:val="000000"/>
          <w:kern w:val="0"/>
          <w:sz w:val="24"/>
        </w:rPr>
        <w:t>、晶</w:t>
      </w:r>
      <w:r>
        <w:rPr>
          <w:rFonts w:ascii="仿宋" w:hAnsi="仿宋" w:eastAsia="仿宋" w:cs="仿宋"/>
          <w:bCs/>
          <w:color w:val="000000"/>
          <w:spacing w:val="-10"/>
          <w:w w:val="105"/>
          <w:kern w:val="0"/>
          <w:sz w:val="24"/>
        </w:rPr>
        <w:t>圆</w:t>
      </w:r>
      <w:r>
        <w:rPr>
          <w:rFonts w:ascii="仿宋" w:hAnsi="仿宋" w:eastAsia="仿宋" w:cs="仿宋"/>
          <w:bCs/>
          <w:color w:val="000000"/>
          <w:kern w:val="0"/>
          <w:sz w:val="24"/>
        </w:rPr>
        <w:t>钝化</w:t>
      </w:r>
      <w:r>
        <w:rPr>
          <w:rFonts w:ascii="仿宋" w:hAnsi="仿宋" w:eastAsia="仿宋" w:cs="仿宋"/>
          <w:bCs/>
          <w:color w:val="000000"/>
          <w:spacing w:val="-10"/>
          <w:w w:val="105"/>
          <w:kern w:val="0"/>
          <w:sz w:val="24"/>
        </w:rPr>
        <w:t>：</w:t>
      </w:r>
      <w:r>
        <w:rPr>
          <w:rFonts w:ascii="仿宋" w:hAnsi="仿宋" w:eastAsia="仿宋" w:cs="仿宋"/>
          <w:bCs/>
          <w:color w:val="000000"/>
          <w:kern w:val="0"/>
          <w:sz w:val="24"/>
        </w:rPr>
        <w:t>钝化</w:t>
      </w:r>
      <w:r>
        <w:rPr>
          <w:rFonts w:ascii="仿宋" w:hAnsi="仿宋" w:eastAsia="仿宋" w:cs="仿宋"/>
          <w:bCs/>
          <w:color w:val="000000"/>
          <w:spacing w:val="2"/>
          <w:kern w:val="0"/>
          <w:sz w:val="24"/>
        </w:rPr>
        <w:t>主</w:t>
      </w:r>
      <w:r>
        <w:rPr>
          <w:rFonts w:ascii="仿宋" w:hAnsi="仿宋" w:eastAsia="仿宋" w:cs="仿宋"/>
          <w:bCs/>
          <w:color w:val="000000"/>
          <w:spacing w:val="-2"/>
          <w:kern w:val="0"/>
          <w:sz w:val="24"/>
        </w:rPr>
        <w:t>要</w:t>
      </w:r>
      <w:r>
        <w:rPr>
          <w:rFonts w:ascii="仿宋" w:hAnsi="仿宋" w:eastAsia="仿宋" w:cs="仿宋"/>
          <w:bCs/>
          <w:color w:val="000000"/>
          <w:kern w:val="0"/>
          <w:sz w:val="24"/>
        </w:rPr>
        <w:t>是</w:t>
      </w:r>
      <w:r>
        <w:rPr>
          <w:rFonts w:ascii="仿宋" w:hAnsi="仿宋" w:eastAsia="仿宋" w:cs="仿宋"/>
          <w:bCs/>
          <w:color w:val="000000"/>
          <w:spacing w:val="2"/>
          <w:kern w:val="0"/>
          <w:sz w:val="24"/>
        </w:rPr>
        <w:t>在</w:t>
      </w:r>
      <w:r>
        <w:rPr>
          <w:rFonts w:ascii="仿宋" w:hAnsi="仿宋" w:eastAsia="仿宋" w:cs="仿宋"/>
          <w:bCs/>
          <w:color w:val="000000"/>
          <w:spacing w:val="-2"/>
          <w:kern w:val="0"/>
          <w:sz w:val="24"/>
        </w:rPr>
        <w:t>晶</w:t>
      </w:r>
      <w:r>
        <w:rPr>
          <w:rFonts w:ascii="仿宋" w:hAnsi="仿宋" w:eastAsia="仿宋" w:cs="仿宋"/>
          <w:bCs/>
          <w:color w:val="000000"/>
          <w:kern w:val="0"/>
          <w:sz w:val="24"/>
        </w:rPr>
        <w:t>圆</w:t>
      </w:r>
      <w:r>
        <w:rPr>
          <w:rFonts w:ascii="仿宋" w:hAnsi="仿宋" w:eastAsia="仿宋" w:cs="仿宋"/>
          <w:bCs/>
          <w:color w:val="000000"/>
          <w:spacing w:val="2"/>
          <w:kern w:val="0"/>
          <w:sz w:val="24"/>
        </w:rPr>
        <w:t>表</w:t>
      </w:r>
      <w:r>
        <w:rPr>
          <w:rFonts w:ascii="仿宋" w:hAnsi="仿宋" w:eastAsia="仿宋" w:cs="仿宋"/>
          <w:bCs/>
          <w:color w:val="000000"/>
          <w:spacing w:val="-2"/>
          <w:kern w:val="0"/>
          <w:sz w:val="24"/>
        </w:rPr>
        <w:t>面</w:t>
      </w:r>
      <w:r>
        <w:rPr>
          <w:rFonts w:ascii="仿宋" w:hAnsi="仿宋" w:eastAsia="仿宋" w:cs="仿宋"/>
          <w:bCs/>
          <w:color w:val="000000"/>
          <w:kern w:val="0"/>
          <w:sz w:val="24"/>
        </w:rPr>
        <w:t>涂</w:t>
      </w:r>
      <w:r>
        <w:rPr>
          <w:rFonts w:ascii="仿宋" w:hAnsi="仿宋" w:eastAsia="仿宋" w:cs="仿宋"/>
          <w:bCs/>
          <w:color w:val="000000"/>
          <w:spacing w:val="-5"/>
          <w:w w:val="103"/>
          <w:kern w:val="0"/>
          <w:sz w:val="24"/>
        </w:rPr>
        <w:t>上</w:t>
      </w:r>
      <w:r>
        <w:rPr>
          <w:rFonts w:ascii="仿宋" w:hAnsi="仿宋" w:eastAsia="仿宋" w:cs="仿宋"/>
          <w:bCs/>
          <w:color w:val="000000"/>
          <w:kern w:val="0"/>
          <w:sz w:val="24"/>
        </w:rPr>
        <w:t>聚合</w:t>
      </w:r>
      <w:r>
        <w:rPr>
          <w:rFonts w:ascii="仿宋" w:hAnsi="仿宋" w:eastAsia="仿宋" w:cs="仿宋"/>
          <w:bCs/>
          <w:color w:val="000000"/>
          <w:spacing w:val="-10"/>
          <w:w w:val="105"/>
          <w:kern w:val="0"/>
          <w:sz w:val="24"/>
        </w:rPr>
        <w:t>物</w:t>
      </w:r>
      <w:r>
        <w:rPr>
          <w:rFonts w:ascii="仿宋" w:hAnsi="仿宋" w:eastAsia="仿宋" w:cs="仿宋"/>
          <w:bCs/>
          <w:color w:val="000000"/>
          <w:kern w:val="0"/>
          <w:sz w:val="24"/>
        </w:rPr>
        <w:t>薄膜</w:t>
      </w:r>
      <w:r>
        <w:rPr>
          <w:rFonts w:ascii="仿宋" w:hAnsi="仿宋" w:eastAsia="仿宋" w:cs="仿宋"/>
          <w:bCs/>
          <w:color w:val="000000"/>
          <w:spacing w:val="-10"/>
          <w:w w:val="105"/>
          <w:kern w:val="0"/>
          <w:sz w:val="24"/>
        </w:rPr>
        <w:t>（</w:t>
      </w:r>
      <w:r>
        <w:rPr>
          <w:rFonts w:ascii="仿宋" w:hAnsi="仿宋" w:eastAsia="仿宋" w:cs="仿宋"/>
          <w:bCs/>
          <w:color w:val="000000"/>
          <w:kern w:val="0"/>
          <w:sz w:val="24"/>
        </w:rPr>
        <w:t>防护</w:t>
      </w:r>
      <w:r>
        <w:rPr>
          <w:rFonts w:ascii="仿宋" w:hAnsi="仿宋" w:eastAsia="仿宋" w:cs="仿宋"/>
          <w:bCs/>
          <w:color w:val="000000"/>
          <w:spacing w:val="-10"/>
          <w:w w:val="105"/>
          <w:kern w:val="0"/>
          <w:sz w:val="24"/>
        </w:rPr>
        <w:t>材</w:t>
      </w:r>
      <w:r>
        <w:rPr>
          <w:rFonts w:ascii="仿宋" w:hAnsi="仿宋" w:eastAsia="仿宋" w:cs="仿宋"/>
          <w:bCs/>
          <w:color w:val="000000"/>
          <w:kern w:val="0"/>
          <w:sz w:val="24"/>
        </w:rPr>
        <w:t>料）</w:t>
      </w:r>
      <w:r>
        <w:rPr>
          <w:rFonts w:ascii="仿宋" w:hAnsi="仿宋" w:eastAsia="仿宋" w:cs="仿宋"/>
          <w:bCs/>
          <w:color w:val="000000"/>
          <w:spacing w:val="2"/>
          <w:kern w:val="0"/>
          <w:sz w:val="24"/>
        </w:rPr>
        <w:t>作</w:t>
      </w:r>
      <w:r>
        <w:rPr>
          <w:rFonts w:ascii="仿宋" w:hAnsi="仿宋" w:eastAsia="仿宋" w:cs="仿宋"/>
          <w:bCs/>
          <w:color w:val="000000"/>
          <w:spacing w:val="-2"/>
          <w:kern w:val="0"/>
          <w:sz w:val="24"/>
        </w:rPr>
        <w:t>为</w:t>
      </w:r>
      <w:r>
        <w:rPr>
          <w:rFonts w:ascii="仿宋" w:hAnsi="仿宋" w:eastAsia="仿宋" w:cs="仿宋"/>
          <w:bCs/>
          <w:color w:val="000000"/>
          <w:kern w:val="0"/>
          <w:sz w:val="24"/>
        </w:rPr>
        <w:t>绝</w:t>
      </w:r>
    </w:p>
    <w:p>
      <w:pPr>
        <w:autoSpaceDE w:val="0"/>
        <w:autoSpaceDN w:val="0"/>
        <w:spacing w:before="180" w:line="236" w:lineRule="exact"/>
        <w:ind w:left="4241"/>
        <w:jc w:val="left"/>
      </w:pPr>
    </w:p>
    <w:p>
      <w:pPr>
        <w:spacing w:line="14" w:lineRule="exact"/>
        <w:jc w:val="center"/>
        <w:sectPr>
          <w:type w:val="continuous"/>
          <w:pgSz w:w="11900" w:h="16840"/>
          <w:pgMar w:top="1426" w:right="1699" w:bottom="992" w:left="1799" w:header="851" w:footer="992" w:gutter="0"/>
          <w:cols w:space="0" w:num="1"/>
        </w:sectPr>
      </w:pPr>
    </w:p>
    <w:p>
      <w:pPr>
        <w:spacing w:line="14" w:lineRule="exact"/>
        <w:jc w:val="center"/>
        <w:sectPr>
          <w:pgSz w:w="11900" w:h="16840"/>
          <w:pgMar w:top="1426" w:right="1576" w:bottom="992" w:left="1799" w:header="851" w:footer="992" w:gutter="0"/>
          <w:cols w:space="720" w:num="1"/>
        </w:sectPr>
      </w:pPr>
      <w:bookmarkStart w:id="35" w:name="_bookmark31"/>
      <w:bookmarkEnd w:id="35"/>
    </w:p>
    <w:p>
      <w:pPr>
        <w:spacing w:line="14" w:lineRule="exact"/>
        <w:jc w:val="center"/>
      </w:pPr>
      <w:r>
        <mc:AlternateContent>
          <mc:Choice Requires="wps">
            <w:drawing>
              <wp:anchor distT="0" distB="0" distL="114300" distR="114300" simplePos="0" relativeHeight="25169612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5" name="polygon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26" o:spid="_x0000_s1026" o:spt="100" style="position:absolute;left:0pt;margin-left:0pt;margin-top:0pt;height:50pt;width:50pt;visibility:hidden;z-index:251696128;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gkbKTMoBAADqAwAADgAAAAAAAAABACAAAAAeAQAAZHJzL2Uyb0Rv&#10;Yy54bWxQSwUGAAAAAAYABgBZAQAAWgUAAAAA&#10;">
                <v:fill on="f" focussize="0,0"/>
                <v:stroke on="f"/>
                <v:imagedata o:title=""/>
                <o:lock v:ext="edit" selection="t" aspectratio="f"/>
              </v:shape>
            </w:pict>
          </mc:Fallback>
        </mc:AlternateContent>
      </w:r>
      <w:r>
        <mc:AlternateContent>
          <mc:Choice Requires="wps">
            <w:drawing>
              <wp:anchor distT="0" distB="0" distL="114300" distR="114300" simplePos="0" relativeHeight="251697152" behindDoc="0" locked="0" layoutInCell="1" allowOverlap="1">
                <wp:simplePos x="0" y="0"/>
                <wp:positionH relativeFrom="page">
                  <wp:posOffset>5415280</wp:posOffset>
                </wp:positionH>
                <wp:positionV relativeFrom="page">
                  <wp:posOffset>8032750</wp:posOffset>
                </wp:positionV>
                <wp:extent cx="144780" cy="129540"/>
                <wp:effectExtent l="0" t="0" r="0" b="0"/>
                <wp:wrapNone/>
                <wp:docPr id="43" name="WS_polygon26"/>
                <wp:cNvGraphicFramePr/>
                <a:graphic xmlns:a="http://schemas.openxmlformats.org/drawingml/2006/main">
                  <a:graphicData uri="http://schemas.microsoft.com/office/word/2010/wordprocessingShape">
                    <wps:wsp>
                      <wps:cNvSpPr txBox="1"/>
                      <wps:spPr>
                        <a:xfrm>
                          <a:off x="0" y="0"/>
                          <a:ext cx="144780" cy="129540"/>
                        </a:xfrm>
                        <a:prstGeom prst="rect">
                          <a:avLst/>
                        </a:prstGeom>
                        <a:noFill/>
                        <a:ln>
                          <a:noFill/>
                        </a:ln>
                        <a:effectLst/>
                      </wps:spPr>
                      <wps:txbx>
                        <w:txbxContent>
                          <w:p>
                            <w:pPr>
                              <w:autoSpaceDE w:val="0"/>
                              <w:autoSpaceDN w:val="0"/>
                              <w:spacing w:line="204" w:lineRule="exact"/>
                              <w:jc w:val="left"/>
                            </w:pPr>
                            <w:r>
                              <w:rPr>
                                <w:rFonts w:ascii="Times New Roman" w:hAnsi="Times New Roman" w:eastAsia="Times New Roman" w:cs="Times New Roman"/>
                                <w:bCs/>
                                <w:color w:val="000000"/>
                                <w:spacing w:val="-2"/>
                                <w:kern w:val="0"/>
                                <w:sz w:val="16"/>
                              </w:rPr>
                              <w:t>-1</w:t>
                            </w:r>
                          </w:p>
                        </w:txbxContent>
                      </wps:txbx>
                      <wps:bodyPr lIns="0" tIns="0" rIns="0" bIns="0" upright="1"/>
                    </wps:wsp>
                  </a:graphicData>
                </a:graphic>
              </wp:anchor>
            </w:drawing>
          </mc:Choice>
          <mc:Fallback>
            <w:pict>
              <v:shape id="WS_polygon26" o:spid="_x0000_s1026" o:spt="202" type="#_x0000_t202" style="position:absolute;left:0pt;margin-left:426.4pt;margin-top:632.5pt;height:10.2pt;width:11.4pt;mso-position-horizontal-relative:page;mso-position-vertical-relative:page;z-index:251697152;mso-width-relative:page;mso-height-relative:page;" filled="f" stroked="f" coordsize="21600,21600" o:gfxdata="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ZbdF3aAAAADQEAAA8AAAAAAAAAAQAgAAAAIgAAAGRycy9kb3ducmV2LnhtbFBLAQIUABQA&#10;AAAIAIdO4kC8YW0qtQEAAIEDAAAOAAAAAAAAAAEAIAAAACkBAABkcnMvZTJvRG9jLnhtbFBLBQYA&#10;AAAABgAGAFkBAABQBQAAAAA=&#10;">
                <v:fill on="f" focussize="0,0"/>
                <v:stroke on="f"/>
                <v:imagedata o:title=""/>
                <o:lock v:ext="edit" aspectratio="f"/>
                <v:textbox inset="0mm,0mm,0mm,0mm">
                  <w:txbxContent>
                    <w:p>
                      <w:pPr>
                        <w:autoSpaceDE w:val="0"/>
                        <w:autoSpaceDN w:val="0"/>
                        <w:spacing w:line="204" w:lineRule="exact"/>
                        <w:jc w:val="left"/>
                      </w:pPr>
                      <w:r>
                        <w:rPr>
                          <w:rFonts w:ascii="Times New Roman" w:hAnsi="Times New Roman" w:eastAsia="Times New Roman" w:cs="Times New Roman"/>
                          <w:bCs/>
                          <w:color w:val="000000"/>
                          <w:spacing w:val="-2"/>
                          <w:kern w:val="0"/>
                          <w:sz w:val="16"/>
                        </w:rPr>
                        <w:t>-1</w:t>
                      </w:r>
                    </w:p>
                  </w:txbxContent>
                </v:textbox>
              </v:shape>
            </w:pict>
          </mc:Fallback>
        </mc:AlternateContent>
      </w:r>
    </w:p>
    <w:p>
      <w:pPr>
        <w:autoSpaceDE w:val="0"/>
        <w:autoSpaceDN w:val="0"/>
        <w:spacing w:line="381" w:lineRule="exact"/>
        <w:ind w:right="103"/>
        <w:jc w:val="left"/>
      </w:pPr>
      <w:r>
        <w:rPr>
          <w:rFonts w:ascii="仿宋" w:hAnsi="仿宋" w:eastAsia="仿宋" w:cs="仿宋"/>
          <w:bCs/>
          <w:color w:val="000000"/>
          <w:kern w:val="0"/>
          <w:sz w:val="24"/>
        </w:rPr>
        <w:t>缘层</w:t>
      </w:r>
      <w:r>
        <w:rPr>
          <w:rFonts w:ascii="仿宋" w:hAnsi="仿宋" w:eastAsia="仿宋" w:cs="仿宋"/>
          <w:bCs/>
          <w:color w:val="000000"/>
          <w:spacing w:val="-24"/>
          <w:kern w:val="0"/>
          <w:sz w:val="24"/>
        </w:rPr>
        <w:t>，</w:t>
      </w:r>
      <w:r>
        <w:rPr>
          <w:rFonts w:ascii="仿宋" w:hAnsi="仿宋" w:eastAsia="仿宋" w:cs="仿宋"/>
          <w:bCs/>
          <w:color w:val="000000"/>
          <w:kern w:val="0"/>
          <w:sz w:val="24"/>
        </w:rPr>
        <w:t>保护芯片表</w:t>
      </w:r>
      <w:r>
        <w:rPr>
          <w:rFonts w:ascii="仿宋" w:hAnsi="仿宋" w:eastAsia="仿宋" w:cs="仿宋"/>
          <w:bCs/>
          <w:color w:val="000000"/>
          <w:spacing w:val="-1"/>
          <w:kern w:val="0"/>
          <w:sz w:val="24"/>
        </w:rPr>
        <w:t>面</w:t>
      </w:r>
      <w:r>
        <w:rPr>
          <w:rFonts w:ascii="仿宋" w:hAnsi="仿宋" w:eastAsia="仿宋" w:cs="仿宋"/>
          <w:bCs/>
          <w:color w:val="000000"/>
          <w:kern w:val="0"/>
          <w:sz w:val="24"/>
        </w:rPr>
        <w:t>脆弱部分</w:t>
      </w:r>
      <w:r>
        <w:rPr>
          <w:rFonts w:ascii="仿宋" w:hAnsi="仿宋" w:eastAsia="仿宋" w:cs="仿宋"/>
          <w:bCs/>
          <w:color w:val="000000"/>
          <w:spacing w:val="-24"/>
          <w:kern w:val="0"/>
          <w:sz w:val="24"/>
        </w:rPr>
        <w:t>，</w:t>
      </w:r>
      <w:r>
        <w:rPr>
          <w:rFonts w:ascii="仿宋" w:hAnsi="仿宋" w:eastAsia="仿宋" w:cs="仿宋"/>
          <w:bCs/>
          <w:color w:val="000000"/>
          <w:kern w:val="0"/>
          <w:sz w:val="24"/>
        </w:rPr>
        <w:t>其主</w:t>
      </w:r>
      <w:r>
        <w:rPr>
          <w:rFonts w:ascii="仿宋" w:hAnsi="仿宋" w:eastAsia="仿宋" w:cs="仿宋"/>
          <w:bCs/>
          <w:color w:val="000000"/>
          <w:spacing w:val="-1"/>
          <w:kern w:val="0"/>
          <w:sz w:val="24"/>
        </w:rPr>
        <w:t>要</w:t>
      </w:r>
      <w:r>
        <w:rPr>
          <w:rFonts w:ascii="仿宋" w:hAnsi="仿宋" w:eastAsia="仿宋" w:cs="仿宋"/>
          <w:bCs/>
          <w:color w:val="000000"/>
          <w:kern w:val="0"/>
          <w:sz w:val="24"/>
        </w:rPr>
        <w:t>过程包括涂布防护</w:t>
      </w:r>
      <w:r>
        <w:rPr>
          <w:rFonts w:ascii="仿宋" w:hAnsi="仿宋" w:eastAsia="仿宋" w:cs="仿宋"/>
          <w:bCs/>
          <w:color w:val="000000"/>
          <w:spacing w:val="-1"/>
          <w:kern w:val="0"/>
          <w:sz w:val="24"/>
        </w:rPr>
        <w:t>材</w:t>
      </w:r>
      <w:r>
        <w:rPr>
          <w:rFonts w:ascii="仿宋" w:hAnsi="仿宋" w:eastAsia="仿宋" w:cs="仿宋"/>
          <w:bCs/>
          <w:color w:val="000000"/>
          <w:kern w:val="0"/>
          <w:sz w:val="24"/>
        </w:rPr>
        <w:t>料</w:t>
      </w:r>
      <w:r>
        <w:rPr>
          <w:rFonts w:ascii="仿宋" w:hAnsi="仿宋" w:eastAsia="仿宋" w:cs="仿宋"/>
          <w:bCs/>
          <w:color w:val="000000"/>
          <w:spacing w:val="-22"/>
          <w:kern w:val="0"/>
          <w:sz w:val="24"/>
        </w:rPr>
        <w:t>、</w:t>
      </w:r>
      <w:r>
        <w:rPr>
          <w:rFonts w:ascii="仿宋" w:hAnsi="仿宋" w:eastAsia="仿宋" w:cs="仿宋"/>
          <w:bCs/>
          <w:color w:val="000000"/>
          <w:kern w:val="0"/>
          <w:sz w:val="24"/>
        </w:rPr>
        <w:t>曝光</w:t>
      </w:r>
      <w:r>
        <w:rPr>
          <w:rFonts w:ascii="仿宋" w:hAnsi="仿宋" w:eastAsia="仿宋" w:cs="仿宋"/>
          <w:bCs/>
          <w:color w:val="000000"/>
          <w:spacing w:val="-24"/>
          <w:kern w:val="0"/>
          <w:sz w:val="24"/>
        </w:rPr>
        <w:t>、</w:t>
      </w:r>
      <w:r>
        <w:rPr>
          <w:rFonts w:ascii="仿宋" w:hAnsi="仿宋" w:eastAsia="仿宋" w:cs="仿宋"/>
          <w:bCs/>
          <w:color w:val="000000"/>
          <w:kern w:val="0"/>
          <w:sz w:val="24"/>
        </w:rPr>
        <w:t>显影等工</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序。</w:t>
      </w:r>
    </w:p>
    <w:p>
      <w:pPr>
        <w:numPr>
          <w:ilvl w:val="0"/>
          <w:numId w:val="5"/>
        </w:numPr>
        <w:autoSpaceDE w:val="0"/>
        <w:autoSpaceDN w:val="0"/>
        <w:spacing w:before="33" w:line="466" w:lineRule="exact"/>
        <w:ind w:firstLine="480"/>
      </w:pPr>
      <w:r>
        <w:rPr>
          <w:rFonts w:ascii="仿宋" w:hAnsi="仿宋" w:eastAsia="仿宋" w:cs="仿宋"/>
          <w:bCs/>
          <w:color w:val="000000"/>
          <w:kern w:val="0"/>
          <w:sz w:val="24"/>
        </w:rPr>
        <w:t>涂</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 xml:space="preserve">PI </w:t>
      </w:r>
      <w:r>
        <w:rPr>
          <w:rFonts w:ascii="仿宋" w:hAnsi="仿宋" w:eastAsia="仿宋" w:cs="仿宋"/>
          <w:bCs/>
          <w:color w:val="000000"/>
          <w:kern w:val="0"/>
          <w:sz w:val="24"/>
        </w:rPr>
        <w:t>胶</w:t>
      </w:r>
      <w:r>
        <w:rPr>
          <w:rFonts w:ascii="仿宋" w:hAnsi="仿宋" w:eastAsia="仿宋" w:cs="仿宋"/>
          <w:bCs/>
          <w:color w:val="000000"/>
          <w:spacing w:val="-24"/>
          <w:kern w:val="0"/>
          <w:sz w:val="24"/>
        </w:rPr>
        <w:t>：在</w:t>
      </w:r>
      <w:r>
        <w:rPr>
          <w:rFonts w:ascii="仿宋" w:hAnsi="仿宋" w:eastAsia="仿宋" w:cs="仿宋"/>
          <w:bCs/>
          <w:color w:val="000000"/>
          <w:spacing w:val="-5"/>
          <w:kern w:val="0"/>
          <w:sz w:val="24"/>
        </w:rPr>
        <w:t>涂</w:t>
      </w:r>
      <w:r>
        <w:rPr>
          <w:rFonts w:ascii="仿宋" w:hAnsi="仿宋" w:eastAsia="仿宋" w:cs="仿宋"/>
          <w:bCs/>
          <w:color w:val="000000"/>
          <w:kern w:val="0"/>
          <w:sz w:val="24"/>
        </w:rPr>
        <w:t>胶机中</w:t>
      </w:r>
      <w:r>
        <w:rPr>
          <w:rFonts w:ascii="仿宋" w:hAnsi="仿宋" w:eastAsia="仿宋" w:cs="仿宋"/>
          <w:bCs/>
          <w:color w:val="000000"/>
          <w:spacing w:val="-24"/>
          <w:kern w:val="0"/>
          <w:sz w:val="24"/>
        </w:rPr>
        <w:t>，在</w:t>
      </w:r>
      <w:r>
        <w:rPr>
          <w:rFonts w:ascii="仿宋" w:hAnsi="仿宋" w:eastAsia="仿宋" w:cs="仿宋"/>
          <w:bCs/>
          <w:color w:val="000000"/>
          <w:spacing w:val="-6"/>
          <w:kern w:val="0"/>
          <w:sz w:val="24"/>
        </w:rPr>
        <w:t>圆</w:t>
      </w:r>
      <w:r>
        <w:rPr>
          <w:rFonts w:ascii="仿宋" w:hAnsi="仿宋" w:eastAsia="仿宋" w:cs="仿宋"/>
          <w:bCs/>
          <w:color w:val="000000"/>
          <w:kern w:val="0"/>
          <w:sz w:val="24"/>
        </w:rPr>
        <w:t>片上滴射</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 xml:space="preserve">PI </w:t>
      </w:r>
      <w:r>
        <w:rPr>
          <w:rFonts w:ascii="仿宋" w:hAnsi="仿宋" w:eastAsia="仿宋" w:cs="仿宋"/>
          <w:bCs/>
          <w:color w:val="000000"/>
          <w:kern w:val="0"/>
          <w:sz w:val="24"/>
        </w:rPr>
        <w:t>胶</w:t>
      </w:r>
      <w:r>
        <w:rPr>
          <w:rFonts w:ascii="仿宋" w:hAnsi="仿宋" w:eastAsia="仿宋" w:cs="仿宋"/>
          <w:bCs/>
          <w:color w:val="000000"/>
          <w:spacing w:val="-24"/>
          <w:kern w:val="0"/>
          <w:sz w:val="24"/>
        </w:rPr>
        <w:t>，随</w:t>
      </w:r>
      <w:r>
        <w:rPr>
          <w:rFonts w:ascii="仿宋" w:hAnsi="仿宋" w:eastAsia="仿宋" w:cs="仿宋"/>
          <w:bCs/>
          <w:color w:val="000000"/>
          <w:spacing w:val="-5"/>
          <w:kern w:val="0"/>
          <w:sz w:val="24"/>
        </w:rPr>
        <w:t>圆</w:t>
      </w:r>
      <w:r>
        <w:rPr>
          <w:rFonts w:ascii="仿宋" w:hAnsi="仿宋" w:eastAsia="仿宋" w:cs="仿宋"/>
          <w:bCs/>
          <w:color w:val="000000"/>
          <w:kern w:val="0"/>
          <w:sz w:val="24"/>
        </w:rPr>
        <w:t>片在涂胶</w:t>
      </w:r>
      <w:r>
        <w:rPr>
          <w:rFonts w:ascii="仿宋" w:hAnsi="仿宋" w:eastAsia="仿宋" w:cs="仿宋"/>
          <w:bCs/>
          <w:color w:val="000000"/>
          <w:spacing w:val="-1"/>
          <w:kern w:val="0"/>
          <w:sz w:val="24"/>
        </w:rPr>
        <w:t>机</w:t>
      </w:r>
      <w:r>
        <w:rPr>
          <w:rFonts w:ascii="仿宋" w:hAnsi="仿宋" w:eastAsia="仿宋" w:cs="仿宋"/>
          <w:bCs/>
          <w:color w:val="000000"/>
          <w:kern w:val="0"/>
          <w:sz w:val="24"/>
        </w:rPr>
        <w:t>中高速</w:t>
      </w:r>
      <w:r>
        <w:rPr>
          <w:rFonts w:ascii="仿宋" w:hAnsi="仿宋" w:eastAsia="仿宋" w:cs="仿宋"/>
          <w:bCs/>
          <w:color w:val="000000"/>
          <w:spacing w:val="-3"/>
          <w:w w:val="102"/>
          <w:kern w:val="0"/>
          <w:sz w:val="24"/>
        </w:rPr>
        <w:t>旋</w:t>
      </w:r>
      <w:r>
        <w:rPr>
          <w:rFonts w:ascii="仿宋" w:hAnsi="仿宋" w:eastAsia="仿宋" w:cs="仿宋"/>
          <w:bCs/>
          <w:color w:val="000000"/>
          <w:spacing w:val="-2"/>
          <w:kern w:val="0"/>
          <w:sz w:val="24"/>
        </w:rPr>
        <w:t>转</w:t>
      </w:r>
      <w:r>
        <w:rPr>
          <w:rFonts w:ascii="仿宋" w:hAnsi="仿宋" w:eastAsia="仿宋" w:cs="仿宋"/>
          <w:bCs/>
          <w:color w:val="000000"/>
          <w:kern w:val="0"/>
          <w:sz w:val="24"/>
        </w:rPr>
        <w:t>，</w:t>
      </w:r>
      <w:r>
        <w:rPr>
          <w:rFonts w:ascii="仿宋" w:hAnsi="仿宋" w:eastAsia="仿宋" w:cs="仿宋"/>
          <w:bCs/>
          <w:color w:val="000000"/>
          <w:w w:val="99"/>
          <w:kern w:val="0"/>
          <w:sz w:val="24"/>
        </w:rPr>
        <w:t xml:space="preserve"> </w:t>
      </w:r>
      <w:r>
        <w:rPr>
          <w:rFonts w:ascii="Times New Roman" w:hAnsi="Times New Roman" w:eastAsia="Times New Roman" w:cs="Times New Roman"/>
          <w:bCs/>
          <w:color w:val="000000"/>
          <w:kern w:val="0"/>
          <w:sz w:val="24"/>
        </w:rPr>
        <w:t xml:space="preserve">PI </w:t>
      </w:r>
      <w:r>
        <w:rPr>
          <w:rFonts w:ascii="仿宋" w:hAnsi="仿宋" w:eastAsia="仿宋" w:cs="仿宋"/>
          <w:bCs/>
          <w:color w:val="000000"/>
          <w:kern w:val="0"/>
          <w:sz w:val="24"/>
        </w:rPr>
        <w:t>胶</w:t>
      </w:r>
      <w:r>
        <w:rPr>
          <w:rFonts w:ascii="仿宋" w:hAnsi="仿宋" w:eastAsia="仿宋" w:cs="仿宋"/>
          <w:bCs/>
          <w:color w:val="000000"/>
          <w:spacing w:val="-5"/>
          <w:w w:val="103"/>
          <w:kern w:val="0"/>
          <w:sz w:val="24"/>
        </w:rPr>
        <w:t>平</w:t>
      </w:r>
      <w:r>
        <w:rPr>
          <w:rFonts w:ascii="仿宋" w:hAnsi="仿宋" w:eastAsia="仿宋" w:cs="仿宋"/>
          <w:bCs/>
          <w:color w:val="000000"/>
          <w:kern w:val="0"/>
          <w:sz w:val="24"/>
        </w:rPr>
        <w:t>铺</w:t>
      </w:r>
      <w:r>
        <w:rPr>
          <w:rFonts w:ascii="仿宋" w:hAnsi="仿宋" w:eastAsia="仿宋" w:cs="仿宋"/>
          <w:bCs/>
          <w:color w:val="000000"/>
          <w:spacing w:val="-5"/>
          <w:w w:val="103"/>
          <w:kern w:val="0"/>
          <w:sz w:val="24"/>
        </w:rPr>
        <w:t>于整</w:t>
      </w:r>
      <w:r>
        <w:rPr>
          <w:rFonts w:ascii="仿宋" w:hAnsi="仿宋" w:eastAsia="仿宋" w:cs="仿宋"/>
          <w:bCs/>
          <w:color w:val="000000"/>
          <w:kern w:val="0"/>
          <w:sz w:val="24"/>
        </w:rPr>
        <w:t>个</w:t>
      </w:r>
      <w:r>
        <w:rPr>
          <w:rFonts w:ascii="仿宋" w:hAnsi="仿宋" w:eastAsia="仿宋" w:cs="仿宋"/>
          <w:bCs/>
          <w:color w:val="000000"/>
          <w:spacing w:val="-5"/>
          <w:w w:val="103"/>
          <w:kern w:val="0"/>
          <w:sz w:val="24"/>
        </w:rPr>
        <w:t>圆</w:t>
      </w:r>
      <w:r>
        <w:rPr>
          <w:rFonts w:ascii="仿宋" w:hAnsi="仿宋" w:eastAsia="仿宋" w:cs="仿宋"/>
          <w:bCs/>
          <w:color w:val="000000"/>
          <w:kern w:val="0"/>
          <w:sz w:val="24"/>
        </w:rPr>
        <w:t>片</w:t>
      </w:r>
      <w:r>
        <w:rPr>
          <w:rFonts w:ascii="仿宋" w:hAnsi="仿宋" w:eastAsia="仿宋" w:cs="仿宋"/>
          <w:bCs/>
          <w:color w:val="000000"/>
          <w:spacing w:val="-5"/>
          <w:w w:val="103"/>
          <w:kern w:val="0"/>
          <w:sz w:val="24"/>
        </w:rPr>
        <w:t>表面</w:t>
      </w:r>
      <w:r>
        <w:rPr>
          <w:rFonts w:ascii="仿宋" w:hAnsi="仿宋" w:eastAsia="仿宋" w:cs="仿宋"/>
          <w:bCs/>
          <w:color w:val="000000"/>
          <w:kern w:val="0"/>
          <w:sz w:val="24"/>
        </w:rPr>
        <w:t>，</w:t>
      </w:r>
      <w:r>
        <w:rPr>
          <w:rFonts w:ascii="Times New Roman" w:hAnsi="Times New Roman" w:eastAsia="Times New Roman" w:cs="Times New Roman"/>
          <w:bCs/>
          <w:color w:val="000000"/>
          <w:w w:val="102"/>
          <w:kern w:val="0"/>
          <w:sz w:val="24"/>
        </w:rPr>
        <w:t>8</w:t>
      </w:r>
      <w:r>
        <w:rPr>
          <w:rFonts w:ascii="Times New Roman" w:hAnsi="Times New Roman" w:eastAsia="Times New Roman" w:cs="Times New Roman"/>
          <w:bCs/>
          <w:color w:val="000000"/>
          <w:spacing w:val="2"/>
          <w:kern w:val="0"/>
          <w:sz w:val="24"/>
        </w:rPr>
        <w:t xml:space="preserve"> </w:t>
      </w:r>
      <w:r>
        <w:rPr>
          <w:rFonts w:ascii="仿宋" w:hAnsi="仿宋" w:eastAsia="仿宋" w:cs="仿宋"/>
          <w:bCs/>
          <w:color w:val="000000"/>
          <w:kern w:val="0"/>
          <w:sz w:val="24"/>
        </w:rPr>
        <w:t>吋</w:t>
      </w:r>
      <w:r>
        <w:rPr>
          <w:rFonts w:ascii="仿宋" w:hAnsi="仿宋" w:eastAsia="仿宋" w:cs="仿宋"/>
          <w:bCs/>
          <w:color w:val="000000"/>
          <w:w w:val="101"/>
          <w:kern w:val="0"/>
          <w:sz w:val="24"/>
        </w:rPr>
        <w:t>圆</w:t>
      </w:r>
      <w:r>
        <w:rPr>
          <w:rFonts w:ascii="仿宋" w:hAnsi="仿宋" w:eastAsia="仿宋" w:cs="仿宋"/>
          <w:bCs/>
          <w:color w:val="000000"/>
          <w:kern w:val="0"/>
          <w:sz w:val="24"/>
        </w:rPr>
        <w:t>片</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spacing w:val="-4"/>
          <w:w w:val="105"/>
          <w:kern w:val="0"/>
          <w:sz w:val="24"/>
        </w:rPr>
        <w:t>PI</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胶</w:t>
      </w:r>
      <w:r>
        <w:rPr>
          <w:rFonts w:ascii="仿宋" w:hAnsi="仿宋" w:eastAsia="仿宋" w:cs="仿宋"/>
          <w:bCs/>
          <w:color w:val="000000"/>
          <w:spacing w:val="-3"/>
          <w:w w:val="102"/>
          <w:kern w:val="0"/>
          <w:sz w:val="24"/>
        </w:rPr>
        <w:t>用</w:t>
      </w:r>
      <w:r>
        <w:rPr>
          <w:rFonts w:ascii="仿宋" w:hAnsi="仿宋" w:eastAsia="仿宋" w:cs="仿宋"/>
          <w:bCs/>
          <w:color w:val="000000"/>
          <w:kern w:val="0"/>
          <w:sz w:val="24"/>
        </w:rPr>
        <w:t>量</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kern w:val="0"/>
          <w:sz w:val="24"/>
        </w:rPr>
        <w:t>7g/</w:t>
      </w:r>
      <w:r>
        <w:rPr>
          <w:rFonts w:ascii="Times New Roman" w:hAnsi="Times New Roman" w:eastAsia="Times New Roman" w:cs="Times New Roman"/>
          <w:bCs/>
          <w:color w:val="000000"/>
          <w:w w:val="8"/>
          <w:kern w:val="0"/>
          <w:sz w:val="24"/>
        </w:rPr>
        <w:t xml:space="preserve"> </w:t>
      </w:r>
      <w:r>
        <w:rPr>
          <w:rFonts w:ascii="仿宋" w:hAnsi="仿宋" w:eastAsia="仿宋" w:cs="仿宋"/>
          <w:bCs/>
          <w:color w:val="000000"/>
          <w:spacing w:val="-1"/>
          <w:kern w:val="0"/>
          <w:sz w:val="24"/>
        </w:rPr>
        <w:t>片</w:t>
      </w:r>
      <w:r>
        <w:rPr>
          <w:rFonts w:ascii="仿宋" w:hAnsi="仿宋" w:eastAsia="仿宋" w:cs="仿宋"/>
          <w:bCs/>
          <w:color w:val="000000"/>
          <w:spacing w:val="-5"/>
          <w:w w:val="103"/>
          <w:kern w:val="0"/>
          <w:sz w:val="24"/>
        </w:rPr>
        <w:t>，</w:t>
      </w:r>
      <w:r>
        <w:rPr>
          <w:rFonts w:ascii="Times New Roman" w:hAnsi="Times New Roman" w:eastAsia="Times New Roman" w:cs="Times New Roman"/>
          <w:bCs/>
          <w:color w:val="000000"/>
          <w:kern w:val="0"/>
          <w:sz w:val="24"/>
        </w:rPr>
        <w:t xml:space="preserve">12 </w:t>
      </w:r>
      <w:r>
        <w:rPr>
          <w:rFonts w:ascii="仿宋" w:hAnsi="仿宋" w:eastAsia="仿宋" w:cs="仿宋"/>
          <w:bCs/>
          <w:color w:val="000000"/>
          <w:kern w:val="0"/>
          <w:sz w:val="24"/>
        </w:rPr>
        <w:t>吋</w:t>
      </w:r>
      <w:r>
        <w:rPr>
          <w:rFonts w:ascii="仿宋" w:hAnsi="仿宋" w:eastAsia="仿宋" w:cs="仿宋"/>
          <w:bCs/>
          <w:color w:val="000000"/>
          <w:spacing w:val="-10"/>
          <w:w w:val="105"/>
          <w:kern w:val="0"/>
          <w:sz w:val="24"/>
        </w:rPr>
        <w:t>圆</w:t>
      </w:r>
      <w:r>
        <w:rPr>
          <w:rFonts w:ascii="仿宋" w:hAnsi="仿宋" w:eastAsia="仿宋" w:cs="仿宋"/>
          <w:bCs/>
          <w:color w:val="000000"/>
          <w:kern w:val="0"/>
          <w:sz w:val="24"/>
        </w:rPr>
        <w:t>片</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spacing w:val="-4"/>
          <w:w w:val="105"/>
          <w:kern w:val="0"/>
          <w:sz w:val="24"/>
        </w:rPr>
        <w:t>PI</w:t>
      </w:r>
      <w:r>
        <w:rPr>
          <w:rFonts w:ascii="Times New Roman" w:hAnsi="Times New Roman" w:eastAsia="Times New Roman" w:cs="Times New Roman"/>
          <w:bCs/>
          <w:color w:val="000000"/>
          <w:spacing w:val="2"/>
          <w:kern w:val="0"/>
          <w:sz w:val="24"/>
        </w:rPr>
        <w:t xml:space="preserve"> </w:t>
      </w:r>
      <w:r>
        <w:rPr>
          <w:rFonts w:ascii="仿宋" w:hAnsi="仿宋" w:eastAsia="仿宋" w:cs="仿宋"/>
          <w:bCs/>
          <w:color w:val="000000"/>
          <w:kern w:val="0"/>
          <w:sz w:val="24"/>
        </w:rPr>
        <w:t>胶</w:t>
      </w:r>
      <w:r>
        <w:rPr>
          <w:rFonts w:ascii="仿宋" w:hAnsi="仿宋" w:eastAsia="仿宋" w:cs="仿宋"/>
          <w:bCs/>
          <w:color w:val="000000"/>
          <w:spacing w:val="-5"/>
          <w:w w:val="103"/>
          <w:kern w:val="0"/>
          <w:sz w:val="24"/>
        </w:rPr>
        <w:t>用</w:t>
      </w:r>
      <w:r>
        <w:rPr>
          <w:rFonts w:ascii="仿宋" w:hAnsi="仿宋" w:eastAsia="仿宋" w:cs="仿宋"/>
          <w:bCs/>
          <w:color w:val="000000"/>
          <w:kern w:val="0"/>
          <w:sz w:val="24"/>
        </w:rPr>
        <w:t>量</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spacing w:val="-1"/>
          <w:w w:val="99"/>
          <w:kern w:val="0"/>
          <w:sz w:val="24"/>
        </w:rPr>
        <w:t>11g/</w:t>
      </w:r>
      <w:r>
        <w:rPr>
          <w:rFonts w:ascii="Times New Roman" w:hAnsi="Times New Roman" w:eastAsia="Times New Roman" w:cs="Times New Roman"/>
          <w:bCs/>
          <w:color w:val="000000"/>
          <w:spacing w:val="1"/>
          <w:kern w:val="0"/>
          <w:sz w:val="24"/>
        </w:rPr>
        <w:t xml:space="preserve"> </w:t>
      </w:r>
      <w:r>
        <w:rPr>
          <w:rFonts w:ascii="仿宋" w:hAnsi="仿宋" w:eastAsia="仿宋" w:cs="仿宋"/>
          <w:bCs/>
          <w:color w:val="000000"/>
          <w:kern w:val="0"/>
          <w:sz w:val="24"/>
        </w:rPr>
        <w:t>片</w:t>
      </w:r>
      <w:r>
        <w:rPr>
          <w:rFonts w:ascii="仿宋" w:hAnsi="仿宋" w:eastAsia="仿宋" w:cs="仿宋"/>
          <w:bCs/>
          <w:color w:val="000000"/>
          <w:spacing w:val="-5"/>
          <w:w w:val="103"/>
          <w:kern w:val="0"/>
          <w:sz w:val="24"/>
        </w:rPr>
        <w:t>；</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涂</w:t>
      </w:r>
      <w:r>
        <w:rPr>
          <w:rFonts w:ascii="仿宋" w:hAnsi="仿宋" w:eastAsia="仿宋" w:cs="仿宋"/>
          <w:bCs/>
          <w:color w:val="000000"/>
          <w:spacing w:val="-3"/>
          <w:w w:val="102"/>
          <w:kern w:val="0"/>
          <w:sz w:val="24"/>
        </w:rPr>
        <w:t>胶</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时</w:t>
      </w:r>
      <w:r>
        <w:rPr>
          <w:rFonts w:ascii="仿宋" w:hAnsi="仿宋" w:eastAsia="仿宋" w:cs="仿宋"/>
          <w:bCs/>
          <w:color w:val="000000"/>
          <w:spacing w:val="2"/>
          <w:kern w:val="0"/>
          <w:sz w:val="24"/>
        </w:rPr>
        <w:t>少</w:t>
      </w:r>
      <w:r>
        <w:rPr>
          <w:rFonts w:ascii="仿宋" w:hAnsi="仿宋" w:eastAsia="仿宋" w:cs="仿宋"/>
          <w:bCs/>
          <w:color w:val="000000"/>
          <w:spacing w:val="-2"/>
          <w:w w:val="102"/>
          <w:kern w:val="0"/>
          <w:sz w:val="24"/>
        </w:rPr>
        <w:t>量</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spacing w:val="-4"/>
          <w:w w:val="105"/>
          <w:kern w:val="0"/>
          <w:sz w:val="24"/>
        </w:rPr>
        <w:t>PI</w:t>
      </w:r>
      <w:r>
        <w:rPr>
          <w:rFonts w:ascii="Times New Roman" w:hAnsi="Times New Roman" w:eastAsia="Times New Roman" w:cs="Times New Roman"/>
          <w:bCs/>
          <w:color w:val="000000"/>
          <w:spacing w:val="2"/>
          <w:kern w:val="0"/>
          <w:sz w:val="24"/>
        </w:rPr>
        <w:t xml:space="preserve"> </w:t>
      </w:r>
      <w:r>
        <w:rPr>
          <w:rFonts w:ascii="仿宋" w:hAnsi="仿宋" w:eastAsia="仿宋" w:cs="仿宋"/>
          <w:bCs/>
          <w:color w:val="000000"/>
          <w:kern w:val="0"/>
          <w:sz w:val="24"/>
        </w:rPr>
        <w:t>胶</w:t>
      </w:r>
      <w:r>
        <w:rPr>
          <w:rFonts w:ascii="仿宋" w:hAnsi="仿宋" w:eastAsia="仿宋" w:cs="仿宋"/>
          <w:bCs/>
          <w:color w:val="000000"/>
          <w:spacing w:val="-5"/>
          <w:w w:val="103"/>
          <w:kern w:val="0"/>
          <w:sz w:val="24"/>
        </w:rPr>
        <w:t>会</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溢</w:t>
      </w:r>
      <w:r>
        <w:rPr>
          <w:rFonts w:ascii="仿宋" w:hAnsi="仿宋" w:eastAsia="仿宋" w:cs="仿宋"/>
          <w:bCs/>
          <w:color w:val="000000"/>
          <w:spacing w:val="2"/>
          <w:kern w:val="0"/>
          <w:sz w:val="24"/>
        </w:rPr>
        <w:t>出</w:t>
      </w:r>
      <w:r>
        <w:rPr>
          <w:rFonts w:ascii="仿宋" w:hAnsi="仿宋" w:eastAsia="仿宋" w:cs="仿宋"/>
          <w:bCs/>
          <w:color w:val="000000"/>
          <w:spacing w:val="-2"/>
          <w:w w:val="102"/>
          <w:kern w:val="0"/>
          <w:sz w:val="24"/>
        </w:rPr>
        <w:t>至</w:t>
      </w:r>
      <w:r>
        <w:rPr>
          <w:rFonts w:ascii="仿宋" w:hAnsi="仿宋" w:eastAsia="仿宋" w:cs="仿宋"/>
          <w:bCs/>
          <w:color w:val="000000"/>
          <w:spacing w:val="-5"/>
          <w:w w:val="103"/>
          <w:kern w:val="0"/>
          <w:sz w:val="24"/>
        </w:rPr>
        <w:t>圆</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片</w:t>
      </w:r>
      <w:r>
        <w:rPr>
          <w:rFonts w:ascii="仿宋" w:hAnsi="仿宋" w:eastAsia="仿宋" w:cs="仿宋"/>
          <w:bCs/>
          <w:color w:val="000000"/>
          <w:spacing w:val="-10"/>
          <w:w w:val="105"/>
          <w:kern w:val="0"/>
          <w:sz w:val="24"/>
        </w:rPr>
        <w:t>周</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边</w:t>
      </w:r>
      <w:r>
        <w:rPr>
          <w:rFonts w:ascii="仿宋" w:hAnsi="仿宋" w:eastAsia="仿宋" w:cs="仿宋"/>
          <w:bCs/>
          <w:color w:val="000000"/>
          <w:spacing w:val="-3"/>
          <w:w w:val="102"/>
          <w:kern w:val="0"/>
          <w:sz w:val="24"/>
        </w:rPr>
        <w:t>，</w:t>
      </w:r>
      <w:r>
        <w:rPr>
          <w:rFonts w:ascii="仿宋" w:hAnsi="仿宋" w:eastAsia="仿宋" w:cs="仿宋"/>
          <w:bCs/>
          <w:color w:val="000000"/>
          <w:w w:val="101"/>
          <w:kern w:val="0"/>
          <w:sz w:val="24"/>
        </w:rPr>
        <w:t>对</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圆</w:t>
      </w:r>
      <w:r>
        <w:rPr>
          <w:rFonts w:ascii="仿宋" w:hAnsi="仿宋" w:eastAsia="仿宋" w:cs="仿宋"/>
          <w:bCs/>
          <w:color w:val="000000"/>
          <w:spacing w:val="-3"/>
          <w:w w:val="102"/>
          <w:kern w:val="0"/>
          <w:sz w:val="24"/>
        </w:rPr>
        <w:t>片</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周</w:t>
      </w:r>
      <w:r>
        <w:rPr>
          <w:rFonts w:ascii="仿宋" w:hAnsi="仿宋" w:eastAsia="仿宋" w:cs="仿宋"/>
          <w:bCs/>
          <w:color w:val="000000"/>
          <w:spacing w:val="2"/>
          <w:kern w:val="0"/>
          <w:sz w:val="24"/>
        </w:rPr>
        <w:t>边</w:t>
      </w:r>
      <w:r>
        <w:rPr>
          <w:rFonts w:ascii="仿宋" w:hAnsi="仿宋" w:eastAsia="仿宋" w:cs="仿宋"/>
          <w:bCs/>
          <w:color w:val="000000"/>
          <w:spacing w:val="-7"/>
          <w:w w:val="104"/>
          <w:kern w:val="0"/>
          <w:sz w:val="24"/>
        </w:rPr>
        <w:t>喷</w:t>
      </w:r>
      <w:r>
        <w:rPr>
          <w:rFonts w:ascii="仿宋" w:hAnsi="仿宋" w:eastAsia="仿宋" w:cs="仿宋"/>
          <w:bCs/>
          <w:color w:val="000000"/>
          <w:w w:val="101"/>
          <w:kern w:val="0"/>
          <w:sz w:val="24"/>
        </w:rPr>
        <w:t>射</w:t>
      </w:r>
      <w:r>
        <w:rPr>
          <w:rFonts w:ascii="仿宋" w:hAnsi="仿宋" w:eastAsia="仿宋" w:cs="仿宋"/>
          <w:bCs/>
          <w:color w:val="000000"/>
          <w:spacing w:val="-5"/>
          <w:w w:val="103"/>
          <w:kern w:val="0"/>
          <w:sz w:val="24"/>
        </w:rPr>
        <w:t>边</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胶</w:t>
      </w:r>
      <w:r>
        <w:rPr>
          <w:rFonts w:ascii="仿宋" w:hAnsi="仿宋" w:eastAsia="仿宋" w:cs="仿宋"/>
          <w:bCs/>
          <w:color w:val="000000"/>
          <w:spacing w:val="-10"/>
          <w:w w:val="105"/>
          <w:kern w:val="0"/>
          <w:sz w:val="24"/>
        </w:rPr>
        <w:t>清</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洗</w:t>
      </w:r>
      <w:r>
        <w:rPr>
          <w:rFonts w:ascii="仿宋" w:hAnsi="仿宋" w:eastAsia="仿宋" w:cs="仿宋"/>
          <w:bCs/>
          <w:color w:val="000000"/>
          <w:spacing w:val="-10"/>
          <w:w w:val="105"/>
          <w:kern w:val="0"/>
          <w:sz w:val="24"/>
        </w:rPr>
        <w:t>剂</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w:t>
      </w:r>
      <w:r>
        <w:rPr>
          <w:rFonts w:ascii="Times New Roman" w:hAnsi="Times New Roman" w:eastAsia="Times New Roman" w:cs="Times New Roman"/>
          <w:bCs/>
          <w:color w:val="000000"/>
          <w:spacing w:val="2"/>
          <w:kern w:val="0"/>
          <w:sz w:val="24"/>
        </w:rPr>
        <w:t>8</w:t>
      </w:r>
      <w:r>
        <w:rPr>
          <w:rFonts w:ascii="Times New Roman" w:hAnsi="Times New Roman" w:eastAsia="Times New Roman" w:cs="Times New Roman"/>
          <w:bCs/>
          <w:color w:val="000000"/>
          <w:spacing w:val="3"/>
          <w:kern w:val="0"/>
          <w:sz w:val="24"/>
        </w:rPr>
        <w:t xml:space="preserve"> </w:t>
      </w:r>
      <w:r>
        <w:rPr>
          <w:rFonts w:ascii="仿宋" w:hAnsi="仿宋" w:eastAsia="仿宋" w:cs="仿宋"/>
          <w:bCs/>
          <w:color w:val="000000"/>
          <w:kern w:val="0"/>
          <w:sz w:val="24"/>
        </w:rPr>
        <w:t>吋</w:t>
      </w:r>
      <w:r>
        <w:rPr>
          <w:rFonts w:ascii="仿宋" w:hAnsi="仿宋" w:eastAsia="仿宋" w:cs="仿宋"/>
          <w:bCs/>
          <w:color w:val="000000"/>
          <w:spacing w:val="-10"/>
          <w:w w:val="105"/>
          <w:kern w:val="0"/>
          <w:sz w:val="24"/>
        </w:rPr>
        <w:t>圆</w:t>
      </w:r>
      <w:r>
        <w:rPr>
          <w:rFonts w:ascii="仿宋" w:hAnsi="仿宋" w:eastAsia="仿宋" w:cs="仿宋"/>
          <w:bCs/>
          <w:color w:val="000000"/>
          <w:kern w:val="0"/>
          <w:sz w:val="24"/>
        </w:rPr>
        <w:t xml:space="preserve"> 片边胶清洗剂用量</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1"/>
          <w:kern w:val="0"/>
          <w:sz w:val="24"/>
        </w:rPr>
        <w:t>0.04L/</w:t>
      </w:r>
      <w:r>
        <w:rPr>
          <w:rFonts w:ascii="Times New Roman" w:hAnsi="Times New Roman" w:eastAsia="Times New Roman" w:cs="Times New Roman"/>
          <w:bCs/>
          <w:color w:val="000000"/>
          <w:w w:val="8"/>
          <w:kern w:val="0"/>
          <w:sz w:val="24"/>
        </w:rPr>
        <w:t xml:space="preserve"> </w:t>
      </w:r>
      <w:r>
        <w:rPr>
          <w:rFonts w:ascii="仿宋" w:hAnsi="仿宋" w:eastAsia="仿宋" w:cs="仿宋"/>
          <w:bCs/>
          <w:color w:val="000000"/>
          <w:spacing w:val="-1"/>
          <w:kern w:val="0"/>
          <w:sz w:val="24"/>
        </w:rPr>
        <w:t>片</w:t>
      </w:r>
      <w:r>
        <w:rPr>
          <w:rFonts w:ascii="仿宋" w:hAnsi="仿宋" w:eastAsia="仿宋" w:cs="仿宋"/>
          <w:bCs/>
          <w:color w:val="000000"/>
          <w:spacing w:val="-8"/>
          <w:kern w:val="0"/>
          <w:sz w:val="24"/>
        </w:rPr>
        <w:t>，</w:t>
      </w:r>
      <w:r>
        <w:rPr>
          <w:rFonts w:ascii="Times New Roman" w:hAnsi="Times New Roman" w:eastAsia="Times New Roman" w:cs="Times New Roman"/>
          <w:bCs/>
          <w:color w:val="000000"/>
          <w:kern w:val="0"/>
          <w:sz w:val="24"/>
        </w:rPr>
        <w:t xml:space="preserve">12 </w:t>
      </w:r>
      <w:r>
        <w:rPr>
          <w:rFonts w:ascii="仿宋" w:hAnsi="仿宋" w:eastAsia="仿宋" w:cs="仿宋"/>
          <w:bCs/>
          <w:color w:val="000000"/>
          <w:kern w:val="0"/>
          <w:sz w:val="24"/>
        </w:rPr>
        <w:t>吋圆片边胶清洗剂用量</w:t>
      </w:r>
      <w:r>
        <w:rPr>
          <w:rFonts w:ascii="仿宋" w:hAnsi="仿宋" w:eastAsia="仿宋" w:cs="仿宋"/>
          <w:bCs/>
          <w:color w:val="000000"/>
          <w:w w:val="51"/>
          <w:kern w:val="0"/>
          <w:sz w:val="24"/>
        </w:rPr>
        <w:t xml:space="preserve"> </w:t>
      </w:r>
      <w:r>
        <w:rPr>
          <w:rFonts w:ascii="Times New Roman" w:hAnsi="Times New Roman" w:eastAsia="Times New Roman" w:cs="Times New Roman"/>
          <w:bCs/>
          <w:color w:val="000000"/>
          <w:spacing w:val="4"/>
          <w:w w:val="96"/>
          <w:kern w:val="0"/>
          <w:sz w:val="24"/>
        </w:rPr>
        <w:t>0.1L/</w:t>
      </w:r>
      <w:r>
        <w:rPr>
          <w:rFonts w:ascii="仿宋" w:hAnsi="仿宋" w:eastAsia="仿宋" w:cs="仿宋"/>
          <w:bCs/>
          <w:color w:val="000000"/>
          <w:spacing w:val="-2"/>
          <w:kern w:val="0"/>
          <w:sz w:val="24"/>
        </w:rPr>
        <w:t>片</w:t>
      </w:r>
      <w:r>
        <w:rPr>
          <w:rFonts w:ascii="仿宋" w:hAnsi="仿宋" w:eastAsia="仿宋" w:cs="仿宋"/>
          <w:bCs/>
          <w:color w:val="000000"/>
          <w:spacing w:val="-7"/>
          <w:kern w:val="0"/>
          <w:sz w:val="24"/>
        </w:rPr>
        <w:t>。</w:t>
      </w:r>
      <w:r>
        <w:rPr>
          <w:rFonts w:ascii="Times New Roman" w:hAnsi="Times New Roman" w:eastAsia="Times New Roman" w:cs="Times New Roman"/>
          <w:bCs/>
          <w:color w:val="000000"/>
          <w:kern w:val="0"/>
          <w:sz w:val="24"/>
        </w:rPr>
        <w:t>PI</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胶涂胶时间</w:t>
      </w:r>
      <w:r>
        <w:rPr>
          <w:rFonts w:ascii="仿宋" w:hAnsi="仿宋" w:eastAsia="仿宋" w:cs="仿宋"/>
          <w:bCs/>
          <w:color w:val="000000"/>
          <w:w w:val="99"/>
          <w:kern w:val="0"/>
          <w:sz w:val="24"/>
        </w:rPr>
        <w:t xml:space="preserve"> </w:t>
      </w:r>
      <w:r>
        <w:rPr>
          <w:rFonts w:ascii="Times New Roman" w:hAnsi="Times New Roman" w:eastAsia="Times New Roman" w:cs="Times New Roman"/>
          <w:bCs/>
          <w:color w:val="000000"/>
          <w:kern w:val="0"/>
          <w:sz w:val="24"/>
        </w:rPr>
        <w:t>7.2min</w:t>
      </w:r>
      <w:r>
        <w:rPr>
          <w:rFonts w:ascii="仿宋" w:hAnsi="仿宋" w:eastAsia="仿宋" w:cs="仿宋"/>
          <w:bCs/>
          <w:color w:val="000000"/>
          <w:kern w:val="0"/>
          <w:sz w:val="24"/>
        </w:rPr>
        <w:t>。</w:t>
      </w:r>
      <w:r>
        <w:rPr>
          <w:rFonts w:ascii="仿宋" w:hAnsi="仿宋" w:eastAsia="仿宋" w:cs="仿宋"/>
          <w:bCs/>
          <w:color w:val="000000"/>
          <w:spacing w:val="-2"/>
          <w:w w:val="102"/>
          <w:kern w:val="0"/>
          <w:sz w:val="24"/>
        </w:rPr>
        <w:t>该</w:t>
      </w:r>
      <w:r>
        <w:rPr>
          <w:rFonts w:ascii="仿宋" w:hAnsi="仿宋" w:eastAsia="仿宋" w:cs="仿宋"/>
          <w:bCs/>
          <w:color w:val="000000"/>
          <w:spacing w:val="-5"/>
          <w:w w:val="103"/>
          <w:kern w:val="0"/>
          <w:sz w:val="24"/>
        </w:rPr>
        <w:t>工</w:t>
      </w:r>
      <w:r>
        <w:rPr>
          <w:rFonts w:ascii="仿宋" w:hAnsi="仿宋" w:eastAsia="仿宋" w:cs="仿宋"/>
          <w:bCs/>
          <w:color w:val="000000"/>
          <w:w w:val="101"/>
          <w:kern w:val="0"/>
          <w:sz w:val="24"/>
        </w:rPr>
        <w:t>序</w:t>
      </w:r>
      <w:r>
        <w:rPr>
          <w:rFonts w:ascii="仿宋" w:hAnsi="仿宋" w:eastAsia="仿宋" w:cs="仿宋"/>
          <w:bCs/>
          <w:color w:val="000000"/>
          <w:spacing w:val="-5"/>
          <w:w w:val="103"/>
          <w:kern w:val="0"/>
          <w:sz w:val="24"/>
        </w:rPr>
        <w:t>在涂</w:t>
      </w:r>
      <w:r>
        <w:rPr>
          <w:rFonts w:ascii="仿宋" w:hAnsi="仿宋" w:eastAsia="仿宋" w:cs="仿宋"/>
          <w:bCs/>
          <w:color w:val="000000"/>
          <w:kern w:val="0"/>
          <w:sz w:val="24"/>
        </w:rPr>
        <w:t>胶</w:t>
      </w:r>
      <w:r>
        <w:rPr>
          <w:rFonts w:ascii="仿宋" w:hAnsi="仿宋" w:eastAsia="仿宋" w:cs="仿宋"/>
          <w:bCs/>
          <w:color w:val="000000"/>
          <w:spacing w:val="-5"/>
          <w:w w:val="103"/>
          <w:kern w:val="0"/>
          <w:sz w:val="24"/>
        </w:rPr>
        <w:t>时会</w:t>
      </w:r>
      <w:r>
        <w:rPr>
          <w:rFonts w:ascii="仿宋" w:hAnsi="仿宋" w:eastAsia="仿宋" w:cs="仿宋"/>
          <w:bCs/>
          <w:color w:val="000000"/>
          <w:w w:val="101"/>
          <w:kern w:val="0"/>
          <w:sz w:val="24"/>
        </w:rPr>
        <w:t>产</w:t>
      </w:r>
      <w:r>
        <w:rPr>
          <w:rFonts w:ascii="仿宋" w:hAnsi="仿宋" w:eastAsia="仿宋" w:cs="仿宋"/>
          <w:bCs/>
          <w:color w:val="000000"/>
          <w:spacing w:val="-5"/>
          <w:w w:val="103"/>
          <w:kern w:val="0"/>
          <w:sz w:val="24"/>
        </w:rPr>
        <w:t>生有</w:t>
      </w:r>
      <w:r>
        <w:rPr>
          <w:rFonts w:ascii="仿宋" w:hAnsi="仿宋" w:eastAsia="仿宋" w:cs="仿宋"/>
          <w:bCs/>
          <w:color w:val="000000"/>
          <w:w w:val="101"/>
          <w:kern w:val="0"/>
          <w:sz w:val="24"/>
        </w:rPr>
        <w:t>机</w:t>
      </w:r>
      <w:r>
        <w:rPr>
          <w:rFonts w:ascii="仿宋" w:hAnsi="仿宋" w:eastAsia="仿宋" w:cs="仿宋"/>
          <w:bCs/>
          <w:color w:val="000000"/>
          <w:spacing w:val="-5"/>
          <w:w w:val="103"/>
          <w:kern w:val="0"/>
          <w:sz w:val="24"/>
        </w:rPr>
        <w:t>废气</w:t>
      </w:r>
      <w:r>
        <w:rPr>
          <w:rFonts w:ascii="仿宋" w:hAnsi="仿宋" w:eastAsia="仿宋" w:cs="仿宋"/>
          <w:bCs/>
          <w:color w:val="000000"/>
          <w:w w:val="101"/>
          <w:kern w:val="0"/>
          <w:sz w:val="24"/>
        </w:rPr>
        <w:t>（</w:t>
      </w:r>
      <w:r>
        <w:rPr>
          <w:rFonts w:ascii="Times New Roman" w:hAnsi="Times New Roman" w:eastAsia="Times New Roman" w:cs="Times New Roman"/>
          <w:bCs/>
          <w:color w:val="000000"/>
          <w:spacing w:val="-1"/>
          <w:w w:val="101"/>
          <w:kern w:val="0"/>
          <w:sz w:val="24"/>
        </w:rPr>
        <w:t>VOCs</w:t>
      </w:r>
      <w:r>
        <w:rPr>
          <w:rFonts w:ascii="Times New Roman" w:hAnsi="Times New Roman" w:eastAsia="Times New Roman" w:cs="Times New Roman"/>
          <w:bCs/>
          <w:color w:val="000000"/>
          <w:w w:val="4"/>
          <w:kern w:val="0"/>
          <w:sz w:val="24"/>
        </w:rPr>
        <w:t xml:space="preserve"> </w:t>
      </w:r>
      <w:r>
        <w:rPr>
          <w:rFonts w:ascii="仿宋" w:hAnsi="仿宋" w:eastAsia="仿宋" w:cs="仿宋"/>
          <w:bCs/>
          <w:color w:val="000000"/>
          <w:kern w:val="0"/>
          <w:sz w:val="24"/>
        </w:rPr>
        <w:t>）</w:t>
      </w:r>
      <w:r>
        <w:rPr>
          <w:rFonts w:ascii="Times New Roman" w:hAnsi="Times New Roman" w:eastAsia="Times New Roman" w:cs="Times New Roman"/>
          <w:bCs/>
          <w:color w:val="000000"/>
          <w:spacing w:val="2"/>
          <w:w w:val="98"/>
          <w:kern w:val="0"/>
          <w:sz w:val="24"/>
        </w:rPr>
        <w:t>G1-1</w:t>
      </w:r>
      <w:r>
        <w:rPr>
          <w:rFonts w:ascii="Times New Roman" w:hAnsi="Times New Roman" w:eastAsia="Times New Roman" w:cs="Times New Roman"/>
          <w:bCs/>
          <w:color w:val="000000"/>
          <w:w w:val="4"/>
          <w:kern w:val="0"/>
          <w:sz w:val="24"/>
        </w:rPr>
        <w:t xml:space="preserve"> </w:t>
      </w:r>
      <w:r>
        <w:rPr>
          <w:rFonts w:ascii="仿宋" w:hAnsi="仿宋" w:eastAsia="仿宋" w:cs="仿宋"/>
          <w:bCs/>
          <w:color w:val="000000"/>
          <w:kern w:val="0"/>
          <w:sz w:val="24"/>
        </w:rPr>
        <w:t>，</w:t>
      </w:r>
      <w:r>
        <w:rPr>
          <w:rFonts w:ascii="仿宋" w:hAnsi="仿宋" w:eastAsia="仿宋" w:cs="仿宋"/>
          <w:bCs/>
          <w:color w:val="000000"/>
          <w:spacing w:val="-3"/>
          <w:w w:val="102"/>
          <w:kern w:val="0"/>
          <w:sz w:val="24"/>
        </w:rPr>
        <w:t>有</w:t>
      </w:r>
      <w:r>
        <w:rPr>
          <w:rFonts w:ascii="仿宋" w:hAnsi="仿宋" w:eastAsia="仿宋" w:cs="仿宋"/>
          <w:bCs/>
          <w:color w:val="000000"/>
          <w:spacing w:val="-5"/>
          <w:w w:val="103"/>
          <w:kern w:val="0"/>
          <w:sz w:val="24"/>
        </w:rPr>
        <w:t>机</w:t>
      </w:r>
      <w:r>
        <w:rPr>
          <w:rFonts w:ascii="仿宋" w:hAnsi="仿宋" w:eastAsia="仿宋" w:cs="仿宋"/>
          <w:bCs/>
          <w:color w:val="000000"/>
          <w:w w:val="101"/>
          <w:kern w:val="0"/>
          <w:sz w:val="24"/>
        </w:rPr>
        <w:t>废</w:t>
      </w:r>
      <w:r>
        <w:rPr>
          <w:rFonts w:ascii="仿宋" w:hAnsi="仿宋" w:eastAsia="仿宋" w:cs="仿宋"/>
          <w:bCs/>
          <w:color w:val="000000"/>
          <w:spacing w:val="-5"/>
          <w:w w:val="103"/>
          <w:kern w:val="0"/>
          <w:sz w:val="24"/>
        </w:rPr>
        <w:t>气经</w:t>
      </w:r>
      <w:r>
        <w:rPr>
          <w:rFonts w:ascii="仿宋" w:hAnsi="仿宋" w:eastAsia="仿宋" w:cs="仿宋"/>
          <w:bCs/>
          <w:color w:val="000000"/>
          <w:kern w:val="0"/>
          <w:sz w:val="24"/>
        </w:rPr>
        <w:t>设</w:t>
      </w:r>
      <w:r>
        <w:rPr>
          <w:rFonts w:ascii="仿宋" w:hAnsi="仿宋" w:eastAsia="仿宋" w:cs="仿宋"/>
          <w:bCs/>
          <w:color w:val="000000"/>
          <w:spacing w:val="-5"/>
          <w:w w:val="103"/>
          <w:kern w:val="0"/>
          <w:sz w:val="24"/>
        </w:rPr>
        <w:t>备自</w:t>
      </w:r>
      <w:r>
        <w:rPr>
          <w:rFonts w:ascii="仿宋" w:hAnsi="仿宋" w:eastAsia="仿宋" w:cs="仿宋"/>
          <w:bCs/>
          <w:color w:val="000000"/>
          <w:w w:val="101"/>
          <w:kern w:val="0"/>
          <w:sz w:val="24"/>
        </w:rPr>
        <w:t>带</w:t>
      </w:r>
      <w:r>
        <w:rPr>
          <w:rFonts w:ascii="仿宋" w:hAnsi="仿宋" w:eastAsia="仿宋" w:cs="仿宋"/>
          <w:bCs/>
          <w:color w:val="000000"/>
          <w:kern w:val="0"/>
          <w:sz w:val="24"/>
        </w:rPr>
        <w:t xml:space="preserve"> 的排气管</w:t>
      </w:r>
      <w:r>
        <w:rPr>
          <w:rFonts w:ascii="仿宋" w:hAnsi="仿宋" w:eastAsia="仿宋" w:cs="仿宋"/>
          <w:bCs/>
          <w:color w:val="000000"/>
          <w:spacing w:val="-3"/>
          <w:w w:val="102"/>
          <w:kern w:val="0"/>
          <w:sz w:val="24"/>
        </w:rPr>
        <w:t>收</w:t>
      </w:r>
      <w:r>
        <w:rPr>
          <w:rFonts w:ascii="仿宋" w:hAnsi="仿宋" w:eastAsia="仿宋" w:cs="仿宋"/>
          <w:bCs/>
          <w:color w:val="000000"/>
          <w:kern w:val="0"/>
          <w:sz w:val="24"/>
        </w:rPr>
        <w:t>集后引至光触媒</w:t>
      </w:r>
      <w:r>
        <w:rPr>
          <w:rFonts w:ascii="仿宋" w:hAnsi="仿宋" w:eastAsia="仿宋" w:cs="仿宋"/>
          <w:bCs/>
          <w:color w:val="000000"/>
          <w:spacing w:val="-1"/>
          <w:w w:val="101"/>
          <w:kern w:val="0"/>
          <w:sz w:val="24"/>
        </w:rPr>
        <w:t>氧</w:t>
      </w:r>
      <w:r>
        <w:rPr>
          <w:rFonts w:ascii="仿宋" w:hAnsi="仿宋" w:eastAsia="仿宋" w:cs="仿宋"/>
          <w:bCs/>
          <w:color w:val="000000"/>
          <w:kern w:val="0"/>
          <w:sz w:val="24"/>
        </w:rPr>
        <w:t>化</w:t>
      </w:r>
      <w:r>
        <w:rPr>
          <w:rFonts w:ascii="Times New Roman" w:hAnsi="Times New Roman" w:eastAsia="Times New Roman" w:cs="Times New Roman"/>
          <w:bCs/>
          <w:color w:val="000000"/>
          <w:spacing w:val="3"/>
          <w:w w:val="97"/>
          <w:kern w:val="0"/>
          <w:sz w:val="24"/>
        </w:rPr>
        <w:t>+</w:t>
      </w:r>
      <w:r>
        <w:rPr>
          <w:rFonts w:ascii="仿宋" w:hAnsi="仿宋" w:eastAsia="仿宋" w:cs="仿宋"/>
          <w:bCs/>
          <w:color w:val="000000"/>
          <w:spacing w:val="-3"/>
          <w:kern w:val="0"/>
          <w:sz w:val="24"/>
        </w:rPr>
        <w:t>活</w:t>
      </w:r>
      <w:r>
        <w:rPr>
          <w:rFonts w:ascii="仿宋" w:hAnsi="仿宋" w:eastAsia="仿宋" w:cs="仿宋"/>
          <w:bCs/>
          <w:color w:val="000000"/>
          <w:kern w:val="0"/>
          <w:sz w:val="24"/>
        </w:rPr>
        <w:t>性炭吸</w:t>
      </w:r>
      <w:r>
        <w:rPr>
          <w:rFonts w:ascii="仿宋" w:hAnsi="仿宋" w:eastAsia="仿宋" w:cs="仿宋"/>
          <w:bCs/>
          <w:color w:val="000000"/>
          <w:spacing w:val="-3"/>
          <w:w w:val="102"/>
          <w:kern w:val="0"/>
          <w:sz w:val="24"/>
        </w:rPr>
        <w:t>附</w:t>
      </w:r>
      <w:r>
        <w:rPr>
          <w:rFonts w:ascii="仿宋" w:hAnsi="仿宋" w:eastAsia="仿宋" w:cs="仿宋"/>
          <w:bCs/>
          <w:color w:val="000000"/>
          <w:kern w:val="0"/>
          <w:sz w:val="24"/>
        </w:rPr>
        <w:t>装置处理；清洗</w:t>
      </w:r>
      <w:r>
        <w:rPr>
          <w:rFonts w:ascii="仿宋" w:hAnsi="仿宋" w:eastAsia="仿宋" w:cs="仿宋"/>
          <w:bCs/>
          <w:color w:val="000000"/>
          <w:spacing w:val="-1"/>
          <w:w w:val="101"/>
          <w:kern w:val="0"/>
          <w:sz w:val="24"/>
        </w:rPr>
        <w:t>边</w:t>
      </w:r>
      <w:r>
        <w:rPr>
          <w:rFonts w:ascii="仿宋" w:hAnsi="仿宋" w:eastAsia="仿宋" w:cs="仿宋"/>
          <w:bCs/>
          <w:color w:val="000000"/>
          <w:kern w:val="0"/>
          <w:sz w:val="24"/>
        </w:rPr>
        <w:t>胶时会产生废</w:t>
      </w:r>
      <w:r>
        <w:rPr>
          <w:rFonts w:ascii="仿宋" w:hAnsi="仿宋" w:eastAsia="仿宋" w:cs="仿宋"/>
          <w:bCs/>
          <w:color w:val="000000"/>
          <w:spacing w:val="-1"/>
          <w:w w:val="101"/>
          <w:kern w:val="0"/>
          <w:sz w:val="24"/>
        </w:rPr>
        <w:t>洗</w:t>
      </w:r>
      <w:r>
        <w:rPr>
          <w:rFonts w:ascii="仿宋" w:hAnsi="仿宋" w:eastAsia="仿宋" w:cs="仿宋"/>
          <w:bCs/>
          <w:color w:val="000000"/>
          <w:kern w:val="0"/>
          <w:sz w:val="24"/>
        </w:rPr>
        <w:t xml:space="preserve"> 边胶剂</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S1-1</w:t>
      </w:r>
      <w:r>
        <w:rPr>
          <w:rFonts w:ascii="仿宋" w:hAnsi="仿宋" w:eastAsia="仿宋" w:cs="仿宋"/>
          <w:bCs/>
          <w:color w:val="000000"/>
          <w:kern w:val="0"/>
          <w:sz w:val="24"/>
        </w:rPr>
        <w:t>，主要成分</w:t>
      </w:r>
      <w:r>
        <w:rPr>
          <w:rFonts w:ascii="仿宋" w:hAnsi="仿宋" w:eastAsia="仿宋" w:cs="仿宋"/>
          <w:bCs/>
          <w:color w:val="000000"/>
          <w:spacing w:val="-1"/>
          <w:kern w:val="0"/>
          <w:sz w:val="24"/>
        </w:rPr>
        <w:t>为</w:t>
      </w:r>
      <w:r>
        <w:rPr>
          <w:rFonts w:ascii="仿宋" w:hAnsi="仿宋" w:eastAsia="仿宋" w:cs="仿宋"/>
          <w:bCs/>
          <w:color w:val="000000"/>
          <w:kern w:val="0"/>
          <w:sz w:val="24"/>
        </w:rPr>
        <w:t>清洗剂和</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PI</w:t>
      </w:r>
      <w:r>
        <w:rPr>
          <w:rFonts w:ascii="Times New Roman" w:hAnsi="Times New Roman" w:eastAsia="Times New Roman" w:cs="Times New Roman"/>
          <w:bCs/>
          <w:color w:val="000000"/>
          <w:w w:val="95"/>
          <w:kern w:val="0"/>
          <w:sz w:val="24"/>
        </w:rPr>
        <w:t xml:space="preserve"> </w:t>
      </w:r>
      <w:r>
        <w:rPr>
          <w:rFonts w:ascii="仿宋" w:hAnsi="仿宋" w:eastAsia="仿宋" w:cs="仿宋"/>
          <w:bCs/>
          <w:color w:val="000000"/>
          <w:kern w:val="0"/>
          <w:sz w:val="24"/>
        </w:rPr>
        <w:t>胶。</w:t>
      </w:r>
    </w:p>
    <w:p>
      <w:pPr>
        <w:numPr>
          <w:ilvl w:val="0"/>
          <w:numId w:val="5"/>
        </w:numPr>
        <w:autoSpaceDE w:val="0"/>
        <w:autoSpaceDN w:val="0"/>
        <w:spacing w:line="467" w:lineRule="exact"/>
        <w:ind w:right="103" w:firstLine="480"/>
        <w:jc w:val="left"/>
      </w:pPr>
      <w:r>
        <w:rPr>
          <w:rFonts w:ascii="仿宋" w:hAnsi="仿宋" w:eastAsia="仿宋" w:cs="仿宋"/>
          <w:bCs/>
          <w:color w:val="000000"/>
          <w:kern w:val="0"/>
          <w:sz w:val="24"/>
        </w:rPr>
        <w:t>曝</w:t>
      </w:r>
      <w:r>
        <w:rPr>
          <w:rFonts w:ascii="仿宋" w:hAnsi="仿宋" w:eastAsia="仿宋" w:cs="仿宋"/>
          <w:bCs/>
          <w:color w:val="000000"/>
          <w:spacing w:val="-5"/>
          <w:w w:val="103"/>
          <w:kern w:val="0"/>
          <w:sz w:val="24"/>
        </w:rPr>
        <w:t>光</w:t>
      </w:r>
      <w:r>
        <w:rPr>
          <w:rFonts w:ascii="仿宋" w:hAnsi="仿宋" w:eastAsia="仿宋" w:cs="仿宋"/>
          <w:bCs/>
          <w:color w:val="000000"/>
          <w:kern w:val="0"/>
          <w:sz w:val="24"/>
        </w:rPr>
        <w:t>：</w:t>
      </w:r>
      <w:r>
        <w:rPr>
          <w:rFonts w:ascii="仿宋" w:hAnsi="仿宋" w:eastAsia="仿宋" w:cs="仿宋"/>
          <w:bCs/>
          <w:color w:val="000000"/>
          <w:spacing w:val="2"/>
          <w:kern w:val="0"/>
          <w:sz w:val="24"/>
        </w:rPr>
        <w:t>对</w:t>
      </w:r>
      <w:r>
        <w:rPr>
          <w:rFonts w:ascii="仿宋" w:hAnsi="仿宋" w:eastAsia="仿宋" w:cs="仿宋"/>
          <w:bCs/>
          <w:color w:val="000000"/>
          <w:kern w:val="0"/>
          <w:sz w:val="24"/>
        </w:rPr>
        <w:t>涂</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spacing w:val="2"/>
          <w:kern w:val="0"/>
          <w:sz w:val="24"/>
        </w:rPr>
        <w:t>PI</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胶</w:t>
      </w:r>
      <w:r>
        <w:rPr>
          <w:rFonts w:ascii="仿宋" w:hAnsi="仿宋" w:eastAsia="仿宋" w:cs="仿宋"/>
          <w:bCs/>
          <w:color w:val="000000"/>
          <w:spacing w:val="-1"/>
          <w:w w:val="101"/>
          <w:kern w:val="0"/>
          <w:sz w:val="24"/>
        </w:rPr>
        <w:t>后</w:t>
      </w:r>
      <w:r>
        <w:rPr>
          <w:rFonts w:ascii="仿宋" w:hAnsi="仿宋" w:eastAsia="仿宋" w:cs="仿宋"/>
          <w:bCs/>
          <w:color w:val="000000"/>
          <w:kern w:val="0"/>
          <w:sz w:val="24"/>
        </w:rPr>
        <w:t>的</w:t>
      </w:r>
      <w:r>
        <w:rPr>
          <w:rFonts w:ascii="仿宋" w:hAnsi="仿宋" w:eastAsia="仿宋" w:cs="仿宋"/>
          <w:bCs/>
          <w:color w:val="000000"/>
          <w:spacing w:val="-5"/>
          <w:w w:val="103"/>
          <w:kern w:val="0"/>
          <w:sz w:val="24"/>
        </w:rPr>
        <w:t>圆片采</w:t>
      </w:r>
      <w:r>
        <w:rPr>
          <w:rFonts w:ascii="仿宋" w:hAnsi="仿宋" w:eastAsia="仿宋" w:cs="仿宋"/>
          <w:bCs/>
          <w:color w:val="000000"/>
          <w:kern w:val="0"/>
          <w:sz w:val="24"/>
        </w:rPr>
        <w:t>用</w:t>
      </w:r>
      <w:r>
        <w:rPr>
          <w:rFonts w:ascii="仿宋" w:hAnsi="仿宋" w:eastAsia="仿宋" w:cs="仿宋"/>
          <w:bCs/>
          <w:color w:val="000000"/>
          <w:spacing w:val="-5"/>
          <w:w w:val="103"/>
          <w:kern w:val="0"/>
          <w:sz w:val="24"/>
        </w:rPr>
        <w:t>治</w:t>
      </w:r>
      <w:r>
        <w:rPr>
          <w:rFonts w:ascii="仿宋" w:hAnsi="仿宋" w:eastAsia="仿宋" w:cs="仿宋"/>
          <w:bCs/>
          <w:color w:val="000000"/>
          <w:w w:val="101"/>
          <w:kern w:val="0"/>
          <w:sz w:val="24"/>
        </w:rPr>
        <w:t>具</w:t>
      </w:r>
      <w:r>
        <w:rPr>
          <w:rFonts w:ascii="仿宋" w:hAnsi="仿宋" w:eastAsia="仿宋" w:cs="仿宋"/>
          <w:bCs/>
          <w:color w:val="000000"/>
          <w:spacing w:val="-5"/>
          <w:w w:val="103"/>
          <w:kern w:val="0"/>
          <w:sz w:val="24"/>
        </w:rPr>
        <w:t>在</w:t>
      </w:r>
      <w:r>
        <w:rPr>
          <w:rFonts w:ascii="仿宋" w:hAnsi="仿宋" w:eastAsia="仿宋" w:cs="仿宋"/>
          <w:bCs/>
          <w:color w:val="000000"/>
          <w:kern w:val="0"/>
          <w:sz w:val="24"/>
        </w:rPr>
        <w:t>指</w:t>
      </w:r>
      <w:r>
        <w:rPr>
          <w:rFonts w:ascii="仿宋" w:hAnsi="仿宋" w:eastAsia="仿宋" w:cs="仿宋"/>
          <w:bCs/>
          <w:color w:val="000000"/>
          <w:spacing w:val="-5"/>
          <w:w w:val="103"/>
          <w:kern w:val="0"/>
          <w:sz w:val="24"/>
        </w:rPr>
        <w:t>定位</w:t>
      </w:r>
      <w:r>
        <w:rPr>
          <w:rFonts w:ascii="仿宋" w:hAnsi="仿宋" w:eastAsia="仿宋" w:cs="仿宋"/>
          <w:bCs/>
          <w:color w:val="000000"/>
          <w:kern w:val="0"/>
          <w:sz w:val="24"/>
        </w:rPr>
        <w:t>置</w:t>
      </w:r>
      <w:r>
        <w:rPr>
          <w:rFonts w:ascii="仿宋" w:hAnsi="仿宋" w:eastAsia="仿宋" w:cs="仿宋"/>
          <w:bCs/>
          <w:color w:val="000000"/>
          <w:spacing w:val="-5"/>
          <w:w w:val="103"/>
          <w:kern w:val="0"/>
          <w:sz w:val="24"/>
        </w:rPr>
        <w:t>处进行</w:t>
      </w:r>
      <w:r>
        <w:rPr>
          <w:rFonts w:ascii="仿宋" w:hAnsi="仿宋" w:eastAsia="仿宋" w:cs="仿宋"/>
          <w:bCs/>
          <w:color w:val="000000"/>
          <w:kern w:val="0"/>
          <w:sz w:val="24"/>
        </w:rPr>
        <w:t>曝</w:t>
      </w:r>
      <w:r>
        <w:rPr>
          <w:rFonts w:ascii="仿宋" w:hAnsi="仿宋" w:eastAsia="仿宋" w:cs="仿宋"/>
          <w:bCs/>
          <w:color w:val="000000"/>
          <w:spacing w:val="-5"/>
          <w:w w:val="103"/>
          <w:kern w:val="0"/>
          <w:sz w:val="24"/>
        </w:rPr>
        <w:t>光</w:t>
      </w:r>
      <w:r>
        <w:rPr>
          <w:rFonts w:ascii="仿宋" w:hAnsi="仿宋" w:eastAsia="仿宋" w:cs="仿宋"/>
          <w:bCs/>
          <w:color w:val="000000"/>
          <w:w w:val="101"/>
          <w:kern w:val="0"/>
          <w:sz w:val="24"/>
        </w:rPr>
        <w:t>处</w:t>
      </w:r>
      <w:r>
        <w:rPr>
          <w:rFonts w:ascii="仿宋" w:hAnsi="仿宋" w:eastAsia="仿宋" w:cs="仿宋"/>
          <w:bCs/>
          <w:color w:val="000000"/>
          <w:spacing w:val="-5"/>
          <w:w w:val="103"/>
          <w:kern w:val="0"/>
          <w:sz w:val="24"/>
        </w:rPr>
        <w:t>理</w:t>
      </w:r>
      <w:r>
        <w:rPr>
          <w:rFonts w:ascii="仿宋" w:hAnsi="仿宋" w:eastAsia="仿宋" w:cs="仿宋"/>
          <w:bCs/>
          <w:color w:val="000000"/>
          <w:kern w:val="0"/>
          <w:sz w:val="24"/>
        </w:rPr>
        <w:t>，</w:t>
      </w:r>
      <w:r>
        <w:rPr>
          <w:rFonts w:ascii="仿宋" w:hAnsi="仿宋" w:eastAsia="仿宋" w:cs="仿宋"/>
          <w:bCs/>
          <w:color w:val="000000"/>
          <w:spacing w:val="-5"/>
          <w:w w:val="103"/>
          <w:kern w:val="0"/>
          <w:sz w:val="24"/>
        </w:rPr>
        <w:t>每片</w:t>
      </w:r>
      <w:r>
        <w:rPr>
          <w:rFonts w:ascii="仿宋" w:hAnsi="仿宋" w:eastAsia="仿宋" w:cs="仿宋"/>
          <w:bCs/>
          <w:color w:val="000000"/>
          <w:kern w:val="0"/>
          <w:sz w:val="24"/>
        </w:rPr>
        <w:t>约 需要</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3"/>
          <w:w w:val="97"/>
          <w:kern w:val="0"/>
          <w:sz w:val="24"/>
        </w:rPr>
        <w:t>4.8min</w:t>
      </w:r>
      <w:r>
        <w:rPr>
          <w:rFonts w:ascii="仿宋" w:hAnsi="仿宋" w:eastAsia="仿宋" w:cs="仿宋"/>
          <w:bCs/>
          <w:color w:val="000000"/>
          <w:spacing w:val="-3"/>
          <w:kern w:val="0"/>
          <w:sz w:val="24"/>
        </w:rPr>
        <w:t>。</w:t>
      </w:r>
    </w:p>
    <w:p>
      <w:pPr>
        <w:numPr>
          <w:ilvl w:val="0"/>
          <w:numId w:val="5"/>
        </w:numPr>
        <w:autoSpaceDE w:val="0"/>
        <w:autoSpaceDN w:val="0"/>
        <w:spacing w:before="2" w:line="466" w:lineRule="exact"/>
        <w:ind w:firstLine="480"/>
      </w:pPr>
      <w:r>
        <w:rPr>
          <w:rFonts w:ascii="仿宋" w:hAnsi="仿宋" w:eastAsia="仿宋" w:cs="仿宋"/>
          <w:bCs/>
          <w:color w:val="000000"/>
          <w:kern w:val="0"/>
          <w:sz w:val="24"/>
        </w:rPr>
        <w:t>显影</w:t>
      </w:r>
      <w:r>
        <w:rPr>
          <w:rFonts w:ascii="仿宋" w:hAnsi="仿宋" w:eastAsia="仿宋" w:cs="仿宋"/>
          <w:bCs/>
          <w:color w:val="000000"/>
          <w:spacing w:val="-12"/>
          <w:kern w:val="0"/>
          <w:sz w:val="24"/>
        </w:rPr>
        <w:t>：</w:t>
      </w:r>
      <w:r>
        <w:rPr>
          <w:rFonts w:ascii="仿宋" w:hAnsi="仿宋" w:eastAsia="仿宋" w:cs="仿宋"/>
          <w:bCs/>
          <w:color w:val="000000"/>
          <w:kern w:val="0"/>
          <w:sz w:val="24"/>
        </w:rPr>
        <w:t>在显影机中</w:t>
      </w:r>
      <w:r>
        <w:rPr>
          <w:rFonts w:ascii="仿宋" w:hAnsi="仿宋" w:eastAsia="仿宋" w:cs="仿宋"/>
          <w:bCs/>
          <w:color w:val="000000"/>
          <w:spacing w:val="-1"/>
          <w:kern w:val="0"/>
          <w:sz w:val="24"/>
        </w:rPr>
        <w:t>用</w:t>
      </w:r>
      <w:r>
        <w:rPr>
          <w:rFonts w:ascii="仿宋" w:hAnsi="仿宋" w:eastAsia="仿宋" w:cs="仿宋"/>
          <w:bCs/>
          <w:color w:val="000000"/>
          <w:kern w:val="0"/>
          <w:sz w:val="24"/>
        </w:rPr>
        <w:t>显影剂对整个圆</w:t>
      </w:r>
      <w:r>
        <w:rPr>
          <w:rFonts w:ascii="仿宋" w:hAnsi="仿宋" w:eastAsia="仿宋" w:cs="仿宋"/>
          <w:bCs/>
          <w:color w:val="000000"/>
          <w:spacing w:val="-1"/>
          <w:kern w:val="0"/>
          <w:sz w:val="24"/>
        </w:rPr>
        <w:t>片</w:t>
      </w:r>
      <w:r>
        <w:rPr>
          <w:rFonts w:ascii="仿宋" w:hAnsi="仿宋" w:eastAsia="仿宋" w:cs="仿宋"/>
          <w:bCs/>
          <w:color w:val="000000"/>
          <w:kern w:val="0"/>
          <w:sz w:val="24"/>
        </w:rPr>
        <w:t>进行处理</w:t>
      </w:r>
      <w:r>
        <w:rPr>
          <w:rFonts w:ascii="仿宋" w:hAnsi="仿宋" w:eastAsia="仿宋" w:cs="仿宋"/>
          <w:bCs/>
          <w:color w:val="000000"/>
          <w:spacing w:val="-10"/>
          <w:kern w:val="0"/>
          <w:sz w:val="24"/>
        </w:rPr>
        <w:t>，</w:t>
      </w:r>
      <w:r>
        <w:rPr>
          <w:rFonts w:ascii="仿宋" w:hAnsi="仿宋" w:eastAsia="仿宋" w:cs="仿宋"/>
          <w:bCs/>
          <w:color w:val="000000"/>
          <w:kern w:val="0"/>
          <w:sz w:val="24"/>
        </w:rPr>
        <w:t>曝光处即可显</w:t>
      </w:r>
      <w:r>
        <w:rPr>
          <w:rFonts w:ascii="仿宋" w:hAnsi="仿宋" w:eastAsia="仿宋" w:cs="仿宋"/>
          <w:bCs/>
          <w:color w:val="000000"/>
          <w:spacing w:val="-1"/>
          <w:kern w:val="0"/>
          <w:sz w:val="24"/>
        </w:rPr>
        <w:t>影</w:t>
      </w:r>
      <w:r>
        <w:rPr>
          <w:rFonts w:ascii="仿宋" w:hAnsi="仿宋" w:eastAsia="仿宋" w:cs="仿宋"/>
          <w:bCs/>
          <w:color w:val="000000"/>
          <w:spacing w:val="-12"/>
          <w:kern w:val="0"/>
          <w:sz w:val="24"/>
        </w:rPr>
        <w:t>，</w:t>
      </w:r>
      <w:r>
        <w:rPr>
          <w:rFonts w:ascii="Times New Roman" w:hAnsi="Times New Roman" w:eastAsia="Times New Roman" w:cs="Times New Roman"/>
          <w:bCs/>
          <w:color w:val="000000"/>
          <w:kern w:val="0"/>
          <w:sz w:val="24"/>
        </w:rPr>
        <w:t>8</w:t>
      </w:r>
      <w:r>
        <w:rPr>
          <w:rFonts w:ascii="Times New Roman" w:hAnsi="Times New Roman" w:eastAsia="Times New Roman" w:cs="Times New Roman"/>
          <w:bCs/>
          <w:color w:val="000000"/>
          <w:spacing w:val="2"/>
          <w:kern w:val="0"/>
          <w:sz w:val="24"/>
        </w:rPr>
        <w:t xml:space="preserve"> </w:t>
      </w:r>
      <w:r>
        <w:rPr>
          <w:rFonts w:ascii="仿宋" w:hAnsi="仿宋" w:eastAsia="仿宋" w:cs="仿宋"/>
          <w:bCs/>
          <w:color w:val="000000"/>
          <w:kern w:val="0"/>
          <w:sz w:val="24"/>
        </w:rPr>
        <w:t>吋 圆片显影剂用量</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1"/>
          <w:kern w:val="0"/>
          <w:sz w:val="24"/>
        </w:rPr>
        <w:t>0.02L/</w:t>
      </w:r>
      <w:r>
        <w:rPr>
          <w:rFonts w:ascii="Times New Roman" w:hAnsi="Times New Roman" w:eastAsia="Times New Roman" w:cs="Times New Roman"/>
          <w:bCs/>
          <w:color w:val="000000"/>
          <w:w w:val="8"/>
          <w:kern w:val="0"/>
          <w:sz w:val="24"/>
        </w:rPr>
        <w:t xml:space="preserve"> </w:t>
      </w:r>
      <w:r>
        <w:rPr>
          <w:rFonts w:ascii="仿宋" w:hAnsi="仿宋" w:eastAsia="仿宋" w:cs="仿宋"/>
          <w:bCs/>
          <w:color w:val="000000"/>
          <w:spacing w:val="-1"/>
          <w:kern w:val="0"/>
          <w:sz w:val="24"/>
        </w:rPr>
        <w:t>片</w:t>
      </w:r>
      <w:r>
        <w:rPr>
          <w:rFonts w:ascii="仿宋" w:hAnsi="仿宋" w:eastAsia="仿宋" w:cs="仿宋"/>
          <w:bCs/>
          <w:color w:val="000000"/>
          <w:spacing w:val="-24"/>
          <w:kern w:val="0"/>
          <w:sz w:val="24"/>
        </w:rPr>
        <w:t>、</w:t>
      </w:r>
      <w:r>
        <w:rPr>
          <w:rFonts w:ascii="Times New Roman" w:hAnsi="Times New Roman" w:eastAsia="Times New Roman" w:cs="Times New Roman"/>
          <w:bCs/>
          <w:color w:val="000000"/>
          <w:spacing w:val="-24"/>
          <w:w w:val="96"/>
          <w:kern w:val="0"/>
          <w:sz w:val="24"/>
        </w:rPr>
        <w:t>12</w:t>
      </w:r>
      <w:r>
        <w:rPr>
          <w:rFonts w:ascii="Times New Roman" w:hAnsi="Times New Roman" w:eastAsia="Times New Roman" w:cs="Times New Roman"/>
          <w:bCs/>
          <w:color w:val="000000"/>
          <w:w w:val="40"/>
          <w:kern w:val="0"/>
          <w:sz w:val="24"/>
        </w:rPr>
        <w:t xml:space="preserve"> </w:t>
      </w:r>
      <w:r>
        <w:rPr>
          <w:rFonts w:ascii="仿宋" w:hAnsi="仿宋" w:eastAsia="仿宋" w:cs="仿宋"/>
          <w:bCs/>
          <w:color w:val="000000"/>
          <w:kern w:val="0"/>
          <w:sz w:val="24"/>
        </w:rPr>
        <w:t>吋圆片显影</w:t>
      </w:r>
      <w:r>
        <w:rPr>
          <w:rFonts w:ascii="仿宋" w:hAnsi="仿宋" w:eastAsia="仿宋" w:cs="仿宋"/>
          <w:bCs/>
          <w:color w:val="000000"/>
          <w:spacing w:val="-1"/>
          <w:kern w:val="0"/>
          <w:sz w:val="24"/>
        </w:rPr>
        <w:t>剂</w:t>
      </w:r>
      <w:r>
        <w:rPr>
          <w:rFonts w:ascii="仿宋" w:hAnsi="仿宋" w:eastAsia="仿宋" w:cs="仿宋"/>
          <w:bCs/>
          <w:color w:val="000000"/>
          <w:kern w:val="0"/>
          <w:sz w:val="24"/>
        </w:rPr>
        <w:t>用量</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kern w:val="0"/>
          <w:sz w:val="24"/>
        </w:rPr>
        <w:t>0.08L/</w:t>
      </w:r>
      <w:r>
        <w:rPr>
          <w:rFonts w:ascii="Times New Roman" w:hAnsi="Times New Roman" w:eastAsia="Times New Roman" w:cs="Times New Roman"/>
          <w:bCs/>
          <w:color w:val="000000"/>
          <w:w w:val="3"/>
          <w:kern w:val="0"/>
          <w:sz w:val="24"/>
        </w:rPr>
        <w:t xml:space="preserve"> </w:t>
      </w:r>
      <w:r>
        <w:rPr>
          <w:rFonts w:ascii="仿宋" w:hAnsi="仿宋" w:eastAsia="仿宋" w:cs="仿宋"/>
          <w:bCs/>
          <w:color w:val="000000"/>
          <w:spacing w:val="-1"/>
          <w:kern w:val="0"/>
          <w:sz w:val="24"/>
        </w:rPr>
        <w:t>片</w:t>
      </w:r>
      <w:r>
        <w:rPr>
          <w:rFonts w:ascii="仿宋" w:hAnsi="仿宋" w:eastAsia="仿宋" w:cs="仿宋"/>
          <w:bCs/>
          <w:color w:val="000000"/>
          <w:spacing w:val="-24"/>
          <w:kern w:val="0"/>
          <w:sz w:val="24"/>
        </w:rPr>
        <w:t>，每片操</w:t>
      </w:r>
      <w:r>
        <w:rPr>
          <w:rFonts w:ascii="仿宋" w:hAnsi="仿宋" w:eastAsia="仿宋" w:cs="仿宋"/>
          <w:bCs/>
          <w:color w:val="000000"/>
          <w:spacing w:val="-22"/>
          <w:kern w:val="0"/>
          <w:sz w:val="24"/>
        </w:rPr>
        <w:t>作</w:t>
      </w:r>
      <w:r>
        <w:rPr>
          <w:rFonts w:ascii="仿宋" w:hAnsi="仿宋" w:eastAsia="仿宋" w:cs="仿宋"/>
          <w:bCs/>
          <w:color w:val="000000"/>
          <w:kern w:val="0"/>
          <w:sz w:val="24"/>
        </w:rPr>
        <w:t>时间</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kern w:val="0"/>
          <w:sz w:val="24"/>
        </w:rPr>
        <w:t>4.8min</w:t>
      </w:r>
      <w:r>
        <w:rPr>
          <w:rFonts w:ascii="仿宋" w:hAnsi="仿宋" w:eastAsia="仿宋" w:cs="仿宋"/>
          <w:bCs/>
          <w:color w:val="000000"/>
          <w:kern w:val="0"/>
          <w:sz w:val="24"/>
        </w:rPr>
        <w:t>。 该工序产生废显影</w:t>
      </w:r>
      <w:r>
        <w:rPr>
          <w:rFonts w:ascii="仿宋" w:hAnsi="仿宋" w:eastAsia="仿宋" w:cs="仿宋"/>
          <w:bCs/>
          <w:color w:val="000000"/>
          <w:spacing w:val="-1"/>
          <w:kern w:val="0"/>
          <w:sz w:val="24"/>
        </w:rPr>
        <w:t>剂</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S1-2</w:t>
      </w:r>
      <w:r>
        <w:rPr>
          <w:rFonts w:ascii="仿宋" w:hAnsi="仿宋" w:eastAsia="仿宋" w:cs="仿宋"/>
          <w:bCs/>
          <w:color w:val="000000"/>
          <w:kern w:val="0"/>
          <w:sz w:val="24"/>
        </w:rPr>
        <w:t>；</w:t>
      </w:r>
    </w:p>
    <w:p>
      <w:pPr>
        <w:numPr>
          <w:ilvl w:val="0"/>
          <w:numId w:val="5"/>
        </w:numPr>
        <w:autoSpaceDE w:val="0"/>
        <w:autoSpaceDN w:val="0"/>
        <w:spacing w:line="466" w:lineRule="exact"/>
        <w:ind w:firstLine="480"/>
      </w:pPr>
      <w:r>
        <w:rPr>
          <w:rFonts w:ascii="仿宋" w:hAnsi="仿宋" w:eastAsia="仿宋" w:cs="仿宋"/>
          <w:bCs/>
          <w:color w:val="000000"/>
          <w:kern w:val="0"/>
          <w:sz w:val="24"/>
        </w:rPr>
        <w:t>固化</w:t>
      </w:r>
      <w:r>
        <w:rPr>
          <w:rFonts w:ascii="仿宋" w:hAnsi="仿宋" w:eastAsia="仿宋" w:cs="仿宋"/>
          <w:bCs/>
          <w:color w:val="000000"/>
          <w:spacing w:val="-24"/>
          <w:kern w:val="0"/>
          <w:sz w:val="24"/>
        </w:rPr>
        <w:t>：在烘</w:t>
      </w:r>
      <w:r>
        <w:rPr>
          <w:rFonts w:ascii="仿宋" w:hAnsi="仿宋" w:eastAsia="仿宋" w:cs="仿宋"/>
          <w:bCs/>
          <w:color w:val="000000"/>
          <w:spacing w:val="-15"/>
          <w:kern w:val="0"/>
          <w:sz w:val="24"/>
        </w:rPr>
        <w:t>箱</w:t>
      </w:r>
      <w:r>
        <w:rPr>
          <w:rFonts w:ascii="仿宋" w:hAnsi="仿宋" w:eastAsia="仿宋" w:cs="仿宋"/>
          <w:bCs/>
          <w:color w:val="000000"/>
          <w:kern w:val="0"/>
          <w:sz w:val="24"/>
        </w:rPr>
        <w:t>内冲入氮气进行</w:t>
      </w:r>
      <w:r>
        <w:rPr>
          <w:rFonts w:ascii="仿宋" w:hAnsi="仿宋" w:eastAsia="仿宋" w:cs="仿宋"/>
          <w:bCs/>
          <w:color w:val="000000"/>
          <w:spacing w:val="-1"/>
          <w:kern w:val="0"/>
          <w:sz w:val="24"/>
        </w:rPr>
        <w:t>保</w:t>
      </w:r>
      <w:r>
        <w:rPr>
          <w:rFonts w:ascii="仿宋" w:hAnsi="仿宋" w:eastAsia="仿宋" w:cs="仿宋"/>
          <w:bCs/>
          <w:color w:val="000000"/>
          <w:kern w:val="0"/>
          <w:sz w:val="24"/>
        </w:rPr>
        <w:t>护</w:t>
      </w:r>
      <w:r>
        <w:rPr>
          <w:rFonts w:ascii="仿宋" w:hAnsi="仿宋" w:eastAsia="仿宋" w:cs="仿宋"/>
          <w:bCs/>
          <w:color w:val="000000"/>
          <w:spacing w:val="-24"/>
          <w:kern w:val="0"/>
          <w:sz w:val="24"/>
        </w:rPr>
        <w:t>，高温</w:t>
      </w:r>
      <w:r>
        <w:rPr>
          <w:rFonts w:ascii="仿宋" w:hAnsi="仿宋" w:eastAsia="仿宋" w:cs="仿宋"/>
          <w:bCs/>
          <w:color w:val="000000"/>
          <w:spacing w:val="-13"/>
          <w:kern w:val="0"/>
          <w:sz w:val="24"/>
        </w:rPr>
        <w:t>固</w:t>
      </w:r>
      <w:r>
        <w:rPr>
          <w:rFonts w:ascii="仿宋" w:hAnsi="仿宋" w:eastAsia="仿宋" w:cs="仿宋"/>
          <w:bCs/>
          <w:color w:val="000000"/>
          <w:kern w:val="0"/>
          <w:sz w:val="24"/>
        </w:rPr>
        <w:t>化</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5"/>
          <w:w w:val="105"/>
          <w:kern w:val="0"/>
          <w:sz w:val="24"/>
        </w:rPr>
        <w:t>PI</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胶</w:t>
      </w:r>
      <w:r>
        <w:rPr>
          <w:rFonts w:ascii="仿宋" w:hAnsi="仿宋" w:eastAsia="仿宋" w:cs="仿宋"/>
          <w:bCs/>
          <w:color w:val="000000"/>
          <w:spacing w:val="-24"/>
          <w:kern w:val="0"/>
          <w:sz w:val="24"/>
        </w:rPr>
        <w:t>，固化</w:t>
      </w:r>
      <w:r>
        <w:rPr>
          <w:rFonts w:ascii="仿宋" w:hAnsi="仿宋" w:eastAsia="仿宋" w:cs="仿宋"/>
          <w:bCs/>
          <w:color w:val="000000"/>
          <w:spacing w:val="-15"/>
          <w:kern w:val="0"/>
          <w:sz w:val="24"/>
        </w:rPr>
        <w:t>温</w:t>
      </w:r>
      <w:r>
        <w:rPr>
          <w:rFonts w:ascii="仿宋" w:hAnsi="仿宋" w:eastAsia="仿宋" w:cs="仿宋"/>
          <w:bCs/>
          <w:color w:val="000000"/>
          <w:kern w:val="0"/>
          <w:sz w:val="24"/>
        </w:rPr>
        <w:t>度</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spacing w:val="-1"/>
          <w:w w:val="101"/>
          <w:kern w:val="0"/>
          <w:sz w:val="24"/>
        </w:rPr>
        <w:t>350~400</w:t>
      </w:r>
      <w:r>
        <w:rPr>
          <w:rFonts w:ascii="宋体" w:hAnsi="宋体" w:eastAsia="宋体" w:cs="宋体"/>
          <w:bCs/>
          <w:color w:val="000000"/>
          <w:kern w:val="0"/>
          <w:sz w:val="24"/>
        </w:rPr>
        <w:t>℃</w:t>
      </w:r>
      <w:r>
        <w:rPr>
          <w:rFonts w:ascii="仿宋" w:hAnsi="仿宋" w:eastAsia="仿宋" w:cs="仿宋"/>
          <w:bCs/>
          <w:color w:val="000000"/>
          <w:kern w:val="0"/>
          <w:sz w:val="24"/>
        </w:rPr>
        <w:t>， 高温</w:t>
      </w:r>
      <w:r>
        <w:rPr>
          <w:rFonts w:ascii="仿宋" w:hAnsi="仿宋" w:eastAsia="仿宋" w:cs="仿宋"/>
          <w:bCs/>
          <w:color w:val="000000"/>
          <w:spacing w:val="2"/>
          <w:kern w:val="0"/>
          <w:sz w:val="24"/>
        </w:rPr>
        <w:t>固</w:t>
      </w:r>
      <w:r>
        <w:rPr>
          <w:rFonts w:ascii="仿宋" w:hAnsi="仿宋" w:eastAsia="仿宋" w:cs="仿宋"/>
          <w:bCs/>
          <w:color w:val="000000"/>
          <w:spacing w:val="-2"/>
          <w:kern w:val="0"/>
          <w:sz w:val="24"/>
        </w:rPr>
        <w:t>化</w:t>
      </w:r>
      <w:r>
        <w:rPr>
          <w:rFonts w:ascii="仿宋" w:hAnsi="仿宋" w:eastAsia="仿宋" w:cs="仿宋"/>
          <w:bCs/>
          <w:color w:val="000000"/>
          <w:kern w:val="0"/>
          <w:sz w:val="24"/>
        </w:rPr>
        <w:t>时</w:t>
      </w:r>
      <w:r>
        <w:rPr>
          <w:rFonts w:ascii="仿宋" w:hAnsi="仿宋" w:eastAsia="仿宋" w:cs="仿宋"/>
          <w:bCs/>
          <w:color w:val="000000"/>
          <w:spacing w:val="2"/>
          <w:kern w:val="0"/>
          <w:sz w:val="24"/>
        </w:rPr>
        <w:t>间</w:t>
      </w:r>
      <w:r>
        <w:rPr>
          <w:rFonts w:ascii="仿宋" w:hAnsi="仿宋" w:eastAsia="仿宋" w:cs="仿宋"/>
          <w:bCs/>
          <w:color w:val="000000"/>
          <w:w w:val="48"/>
          <w:kern w:val="0"/>
          <w:sz w:val="24"/>
        </w:rPr>
        <w:t xml:space="preserve"> </w:t>
      </w:r>
      <w:r>
        <w:rPr>
          <w:rFonts w:ascii="Times New Roman" w:hAnsi="Times New Roman" w:eastAsia="Times New Roman" w:cs="Times New Roman"/>
          <w:bCs/>
          <w:color w:val="000000"/>
          <w:spacing w:val="-1"/>
          <w:kern w:val="0"/>
          <w:sz w:val="24"/>
        </w:rPr>
        <w:t>1h</w:t>
      </w:r>
      <w:r>
        <w:rPr>
          <w:rFonts w:ascii="仿宋" w:hAnsi="仿宋" w:eastAsia="仿宋" w:cs="仿宋"/>
          <w:bCs/>
          <w:color w:val="000000"/>
          <w:kern w:val="0"/>
          <w:sz w:val="24"/>
        </w:rPr>
        <w:t>，从</w:t>
      </w:r>
      <w:r>
        <w:rPr>
          <w:rFonts w:ascii="仿宋" w:hAnsi="仿宋" w:eastAsia="仿宋" w:cs="仿宋"/>
          <w:bCs/>
          <w:color w:val="000000"/>
          <w:spacing w:val="-10"/>
          <w:w w:val="105"/>
          <w:kern w:val="0"/>
          <w:sz w:val="24"/>
        </w:rPr>
        <w:t>升</w:t>
      </w:r>
      <w:r>
        <w:rPr>
          <w:rFonts w:ascii="仿宋" w:hAnsi="仿宋" w:eastAsia="仿宋" w:cs="仿宋"/>
          <w:bCs/>
          <w:color w:val="000000"/>
          <w:kern w:val="0"/>
          <w:sz w:val="24"/>
        </w:rPr>
        <w:t>温到</w:t>
      </w:r>
      <w:r>
        <w:rPr>
          <w:rFonts w:ascii="仿宋" w:hAnsi="仿宋" w:eastAsia="仿宋" w:cs="仿宋"/>
          <w:bCs/>
          <w:color w:val="000000"/>
          <w:spacing w:val="-10"/>
          <w:w w:val="105"/>
          <w:kern w:val="0"/>
          <w:sz w:val="24"/>
        </w:rPr>
        <w:t>降</w:t>
      </w:r>
      <w:r>
        <w:rPr>
          <w:rFonts w:ascii="仿宋" w:hAnsi="仿宋" w:eastAsia="仿宋" w:cs="仿宋"/>
          <w:bCs/>
          <w:color w:val="000000"/>
          <w:kern w:val="0"/>
          <w:sz w:val="24"/>
        </w:rPr>
        <w:t>温共</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spacing w:val="-5"/>
          <w:w w:val="105"/>
          <w:kern w:val="0"/>
          <w:sz w:val="24"/>
        </w:rPr>
        <w:t>7h</w:t>
      </w:r>
      <w:r>
        <w:rPr>
          <w:rFonts w:ascii="仿宋" w:hAnsi="仿宋" w:eastAsia="仿宋" w:cs="仿宋"/>
          <w:bCs/>
          <w:color w:val="000000"/>
          <w:kern w:val="0"/>
          <w:sz w:val="24"/>
        </w:rPr>
        <w:t>，后</w:t>
      </w:r>
      <w:r>
        <w:rPr>
          <w:rFonts w:ascii="仿宋" w:hAnsi="仿宋" w:eastAsia="仿宋" w:cs="仿宋"/>
          <w:bCs/>
          <w:color w:val="000000"/>
          <w:spacing w:val="2"/>
          <w:kern w:val="0"/>
          <w:sz w:val="24"/>
        </w:rPr>
        <w:t>续</w:t>
      </w:r>
      <w:r>
        <w:rPr>
          <w:rFonts w:ascii="仿宋" w:hAnsi="仿宋" w:eastAsia="仿宋" w:cs="仿宋"/>
          <w:bCs/>
          <w:color w:val="000000"/>
          <w:spacing w:val="-2"/>
          <w:kern w:val="0"/>
          <w:sz w:val="24"/>
        </w:rPr>
        <w:t>降</w:t>
      </w:r>
      <w:r>
        <w:rPr>
          <w:rFonts w:ascii="仿宋" w:hAnsi="仿宋" w:eastAsia="仿宋" w:cs="仿宋"/>
          <w:bCs/>
          <w:color w:val="000000"/>
          <w:kern w:val="0"/>
          <w:sz w:val="24"/>
        </w:rPr>
        <w:t>温</w:t>
      </w:r>
      <w:r>
        <w:rPr>
          <w:rFonts w:ascii="仿宋" w:hAnsi="仿宋" w:eastAsia="仿宋" w:cs="仿宋"/>
          <w:bCs/>
          <w:color w:val="000000"/>
          <w:spacing w:val="2"/>
          <w:kern w:val="0"/>
          <w:sz w:val="24"/>
        </w:rPr>
        <w:t>采</w:t>
      </w:r>
      <w:r>
        <w:rPr>
          <w:rFonts w:ascii="仿宋" w:hAnsi="仿宋" w:eastAsia="仿宋" w:cs="仿宋"/>
          <w:bCs/>
          <w:color w:val="000000"/>
          <w:spacing w:val="-2"/>
          <w:kern w:val="0"/>
          <w:sz w:val="24"/>
        </w:rPr>
        <w:t>用</w:t>
      </w:r>
      <w:r>
        <w:rPr>
          <w:rFonts w:ascii="仿宋" w:hAnsi="仿宋" w:eastAsia="仿宋" w:cs="仿宋"/>
          <w:bCs/>
          <w:color w:val="000000"/>
          <w:kern w:val="0"/>
          <w:sz w:val="24"/>
        </w:rPr>
        <w:t>冷</w:t>
      </w:r>
      <w:r>
        <w:rPr>
          <w:rFonts w:ascii="仿宋" w:hAnsi="仿宋" w:eastAsia="仿宋" w:cs="仿宋"/>
          <w:bCs/>
          <w:color w:val="000000"/>
          <w:spacing w:val="2"/>
          <w:kern w:val="0"/>
          <w:sz w:val="24"/>
        </w:rPr>
        <w:t>却</w:t>
      </w:r>
      <w:r>
        <w:rPr>
          <w:rFonts w:ascii="仿宋" w:hAnsi="仿宋" w:eastAsia="仿宋" w:cs="仿宋"/>
          <w:bCs/>
          <w:color w:val="000000"/>
          <w:spacing w:val="-2"/>
          <w:kern w:val="0"/>
          <w:sz w:val="24"/>
        </w:rPr>
        <w:t>水</w:t>
      </w:r>
      <w:r>
        <w:rPr>
          <w:rFonts w:ascii="仿宋" w:hAnsi="仿宋" w:eastAsia="仿宋" w:cs="仿宋"/>
          <w:bCs/>
          <w:color w:val="000000"/>
          <w:kern w:val="0"/>
          <w:sz w:val="24"/>
        </w:rPr>
        <w:t>间</w:t>
      </w:r>
      <w:r>
        <w:rPr>
          <w:rFonts w:ascii="仿宋" w:hAnsi="仿宋" w:eastAsia="仿宋" w:cs="仿宋"/>
          <w:bCs/>
          <w:color w:val="000000"/>
          <w:spacing w:val="-5"/>
          <w:w w:val="103"/>
          <w:kern w:val="0"/>
          <w:sz w:val="24"/>
        </w:rPr>
        <w:t>接</w:t>
      </w:r>
      <w:r>
        <w:rPr>
          <w:rFonts w:ascii="仿宋" w:hAnsi="仿宋" w:eastAsia="仿宋" w:cs="仿宋"/>
          <w:bCs/>
          <w:color w:val="000000"/>
          <w:kern w:val="0"/>
          <w:sz w:val="24"/>
        </w:rPr>
        <w:t>冷却</w:t>
      </w:r>
      <w:r>
        <w:rPr>
          <w:rFonts w:ascii="仿宋" w:hAnsi="仿宋" w:eastAsia="仿宋" w:cs="仿宋"/>
          <w:bCs/>
          <w:color w:val="000000"/>
          <w:spacing w:val="-10"/>
          <w:w w:val="105"/>
          <w:kern w:val="0"/>
          <w:sz w:val="24"/>
        </w:rPr>
        <w:t>。</w:t>
      </w:r>
      <w:r>
        <w:rPr>
          <w:rFonts w:ascii="仿宋" w:hAnsi="仿宋" w:eastAsia="仿宋" w:cs="仿宋"/>
          <w:bCs/>
          <w:color w:val="000000"/>
          <w:kern w:val="0"/>
          <w:sz w:val="24"/>
        </w:rPr>
        <w:t>该工</w:t>
      </w:r>
      <w:r>
        <w:rPr>
          <w:rFonts w:ascii="仿宋" w:hAnsi="仿宋" w:eastAsia="仿宋" w:cs="仿宋"/>
          <w:bCs/>
          <w:color w:val="000000"/>
          <w:spacing w:val="-10"/>
          <w:w w:val="105"/>
          <w:kern w:val="0"/>
          <w:sz w:val="24"/>
        </w:rPr>
        <w:t>序</w:t>
      </w:r>
      <w:r>
        <w:rPr>
          <w:rFonts w:ascii="仿宋" w:hAnsi="仿宋" w:eastAsia="仿宋" w:cs="仿宋"/>
          <w:bCs/>
          <w:color w:val="000000"/>
          <w:kern w:val="0"/>
          <w:sz w:val="24"/>
        </w:rPr>
        <w:t xml:space="preserve"> 产生有机废气</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3"/>
          <w:w w:val="99"/>
          <w:kern w:val="0"/>
          <w:sz w:val="24"/>
        </w:rPr>
        <w:t>G1-1</w:t>
      </w:r>
      <w:r>
        <w:rPr>
          <w:rFonts w:ascii="仿宋" w:hAnsi="仿宋" w:eastAsia="仿宋" w:cs="仿宋"/>
          <w:bCs/>
          <w:color w:val="000000"/>
          <w:kern w:val="0"/>
          <w:sz w:val="24"/>
        </w:rPr>
        <w:t>（</w:t>
      </w:r>
      <w:r>
        <w:rPr>
          <w:rFonts w:ascii="Times New Roman" w:hAnsi="Times New Roman" w:eastAsia="Times New Roman" w:cs="Times New Roman"/>
          <w:bCs/>
          <w:color w:val="000000"/>
          <w:kern w:val="0"/>
          <w:sz w:val="24"/>
        </w:rPr>
        <w:t>VOCs</w:t>
      </w:r>
      <w:r>
        <w:rPr>
          <w:rFonts w:ascii="仿宋" w:hAnsi="仿宋" w:eastAsia="仿宋" w:cs="仿宋"/>
          <w:bCs/>
          <w:color w:val="000000"/>
          <w:spacing w:val="-17"/>
          <w:kern w:val="0"/>
          <w:sz w:val="24"/>
        </w:rPr>
        <w:t>）</w:t>
      </w:r>
      <w:r>
        <w:rPr>
          <w:rFonts w:ascii="仿宋" w:hAnsi="仿宋" w:eastAsia="仿宋" w:cs="仿宋"/>
          <w:bCs/>
          <w:color w:val="000000"/>
          <w:spacing w:val="-15"/>
          <w:kern w:val="0"/>
          <w:sz w:val="24"/>
        </w:rPr>
        <w:t>，</w:t>
      </w:r>
      <w:r>
        <w:rPr>
          <w:rFonts w:ascii="仿宋" w:hAnsi="仿宋" w:eastAsia="仿宋" w:cs="仿宋"/>
          <w:bCs/>
          <w:color w:val="000000"/>
          <w:kern w:val="0"/>
          <w:sz w:val="24"/>
        </w:rPr>
        <w:t>有机废气经设备自带的排气</w:t>
      </w:r>
      <w:r>
        <w:rPr>
          <w:rFonts w:ascii="仿宋" w:hAnsi="仿宋" w:eastAsia="仿宋" w:cs="仿宋"/>
          <w:bCs/>
          <w:color w:val="000000"/>
          <w:spacing w:val="-1"/>
          <w:kern w:val="0"/>
          <w:sz w:val="24"/>
        </w:rPr>
        <w:t>管</w:t>
      </w:r>
      <w:r>
        <w:rPr>
          <w:rFonts w:ascii="仿宋" w:hAnsi="仿宋" w:eastAsia="仿宋" w:cs="仿宋"/>
          <w:bCs/>
          <w:color w:val="000000"/>
          <w:spacing w:val="-5"/>
          <w:w w:val="103"/>
          <w:kern w:val="0"/>
          <w:sz w:val="24"/>
        </w:rPr>
        <w:t>收</w:t>
      </w:r>
      <w:r>
        <w:rPr>
          <w:rFonts w:ascii="仿宋" w:hAnsi="仿宋" w:eastAsia="仿宋" w:cs="仿宋"/>
          <w:bCs/>
          <w:color w:val="000000"/>
          <w:kern w:val="0"/>
          <w:sz w:val="24"/>
        </w:rPr>
        <w:t>集后引至光触媒</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氧化</w:t>
      </w:r>
      <w:r>
        <w:rPr>
          <w:rFonts w:ascii="Times New Roman" w:hAnsi="Times New Roman" w:eastAsia="Times New Roman" w:cs="Times New Roman"/>
          <w:bCs/>
          <w:color w:val="000000"/>
          <w:w w:val="99"/>
          <w:kern w:val="0"/>
          <w:sz w:val="24"/>
        </w:rPr>
        <w:t>+</w:t>
      </w:r>
      <w:r>
        <w:rPr>
          <w:rFonts w:ascii="仿宋" w:hAnsi="仿宋" w:eastAsia="仿宋" w:cs="仿宋"/>
          <w:bCs/>
          <w:color w:val="000000"/>
          <w:kern w:val="0"/>
          <w:sz w:val="24"/>
        </w:rPr>
        <w:t>活性炭吸附装置处</w:t>
      </w:r>
      <w:r>
        <w:rPr>
          <w:rFonts w:ascii="仿宋" w:hAnsi="仿宋" w:eastAsia="仿宋" w:cs="仿宋"/>
          <w:bCs/>
          <w:color w:val="000000"/>
          <w:spacing w:val="-1"/>
          <w:kern w:val="0"/>
          <w:sz w:val="24"/>
        </w:rPr>
        <w:t>理</w:t>
      </w:r>
      <w:r>
        <w:rPr>
          <w:rFonts w:ascii="仿宋" w:hAnsi="仿宋" w:eastAsia="仿宋" w:cs="仿宋"/>
          <w:bCs/>
          <w:color w:val="000000"/>
          <w:kern w:val="0"/>
          <w:sz w:val="24"/>
        </w:rPr>
        <w:t>。</w:t>
      </w:r>
    </w:p>
    <w:p>
      <w:pPr>
        <w:numPr>
          <w:ilvl w:val="0"/>
          <w:numId w:val="5"/>
        </w:numPr>
        <w:autoSpaceDE w:val="0"/>
        <w:autoSpaceDN w:val="0"/>
        <w:spacing w:before="4" w:line="465" w:lineRule="exact"/>
        <w:ind w:right="98" w:firstLine="480"/>
        <w:jc w:val="left"/>
      </w:pPr>
      <w:r>
        <w:rPr>
          <w:rFonts w:ascii="仿宋" w:hAnsi="仿宋" w:eastAsia="仿宋" w:cs="仿宋"/>
          <w:bCs/>
          <w:color w:val="000000"/>
          <w:kern w:val="0"/>
          <w:sz w:val="24"/>
        </w:rPr>
        <w:t>等离子清洗</w:t>
      </w:r>
      <w:r>
        <w:rPr>
          <w:rFonts w:ascii="仿宋" w:hAnsi="仿宋" w:eastAsia="仿宋" w:cs="仿宋"/>
          <w:bCs/>
          <w:color w:val="000000"/>
          <w:spacing w:val="-24"/>
          <w:kern w:val="0"/>
          <w:sz w:val="24"/>
        </w:rPr>
        <w:t>：在</w:t>
      </w:r>
      <w:r>
        <w:rPr>
          <w:rFonts w:ascii="仿宋" w:hAnsi="仿宋" w:eastAsia="仿宋" w:cs="仿宋"/>
          <w:bCs/>
          <w:color w:val="000000"/>
          <w:kern w:val="0"/>
          <w:sz w:val="24"/>
        </w:rPr>
        <w:t>等</w:t>
      </w:r>
      <w:r>
        <w:rPr>
          <w:rFonts w:ascii="仿宋" w:hAnsi="仿宋" w:eastAsia="仿宋" w:cs="仿宋"/>
          <w:bCs/>
          <w:color w:val="000000"/>
          <w:spacing w:val="-1"/>
          <w:kern w:val="0"/>
          <w:sz w:val="24"/>
        </w:rPr>
        <w:t>离</w:t>
      </w:r>
      <w:r>
        <w:rPr>
          <w:rFonts w:ascii="仿宋" w:hAnsi="仿宋" w:eastAsia="仿宋" w:cs="仿宋"/>
          <w:bCs/>
          <w:color w:val="000000"/>
          <w:kern w:val="0"/>
          <w:sz w:val="24"/>
        </w:rPr>
        <w:t>子清洗机中将圆</w:t>
      </w:r>
      <w:r>
        <w:rPr>
          <w:rFonts w:ascii="仿宋" w:hAnsi="仿宋" w:eastAsia="仿宋" w:cs="仿宋"/>
          <w:bCs/>
          <w:color w:val="000000"/>
          <w:spacing w:val="-1"/>
          <w:kern w:val="0"/>
          <w:sz w:val="24"/>
        </w:rPr>
        <w:t>片</w:t>
      </w:r>
      <w:r>
        <w:rPr>
          <w:rFonts w:ascii="仿宋" w:hAnsi="仿宋" w:eastAsia="仿宋" w:cs="仿宋"/>
          <w:bCs/>
          <w:color w:val="000000"/>
          <w:kern w:val="0"/>
          <w:sz w:val="24"/>
        </w:rPr>
        <w:t>传送到真空腔体里</w:t>
      </w:r>
      <w:r>
        <w:rPr>
          <w:rFonts w:ascii="仿宋" w:hAnsi="仿宋" w:eastAsia="仿宋" w:cs="仿宋"/>
          <w:bCs/>
          <w:color w:val="000000"/>
          <w:spacing w:val="-24"/>
          <w:kern w:val="0"/>
          <w:sz w:val="24"/>
        </w:rPr>
        <w:t>，</w:t>
      </w:r>
      <w:r>
        <w:rPr>
          <w:rFonts w:ascii="仿宋" w:hAnsi="仿宋" w:eastAsia="仿宋" w:cs="仿宋"/>
          <w:bCs/>
          <w:color w:val="000000"/>
          <w:spacing w:val="-23"/>
          <w:kern w:val="0"/>
          <w:sz w:val="24"/>
        </w:rPr>
        <w:t>通</w:t>
      </w:r>
      <w:r>
        <w:rPr>
          <w:rFonts w:ascii="仿宋" w:hAnsi="仿宋" w:eastAsia="仿宋" w:cs="仿宋"/>
          <w:bCs/>
          <w:color w:val="000000"/>
          <w:kern w:val="0"/>
          <w:sz w:val="24"/>
        </w:rPr>
        <w:t xml:space="preserve">入工艺气体 </w:t>
      </w:r>
      <w:r>
        <w:rPr>
          <w:rFonts w:ascii="Times New Roman" w:hAnsi="Times New Roman" w:eastAsia="Times New Roman" w:cs="Times New Roman"/>
          <w:bCs/>
          <w:color w:val="000000"/>
          <w:spacing w:val="1"/>
          <w:w w:val="99"/>
          <w:kern w:val="0"/>
          <w:sz w:val="24"/>
        </w:rPr>
        <w:t>160sccm</w:t>
      </w:r>
      <w:r>
        <w:rPr>
          <w:rFonts w:ascii="Times New Roman" w:hAnsi="Times New Roman" w:eastAsia="Times New Roman" w:cs="Times New Roman"/>
          <w:bCs/>
          <w:color w:val="000000"/>
          <w:w w:val="98"/>
          <w:kern w:val="0"/>
          <w:sz w:val="24"/>
        </w:rPr>
        <w:t xml:space="preserve"> </w:t>
      </w:r>
      <w:r>
        <w:rPr>
          <w:rFonts w:ascii="仿宋" w:hAnsi="仿宋" w:eastAsia="仿宋" w:cs="仿宋"/>
          <w:bCs/>
          <w:color w:val="000000"/>
          <w:spacing w:val="-1"/>
          <w:kern w:val="0"/>
          <w:sz w:val="24"/>
        </w:rPr>
        <w:t>的</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1"/>
          <w:w w:val="99"/>
          <w:kern w:val="0"/>
          <w:sz w:val="24"/>
        </w:rPr>
        <w:t>CF4</w:t>
      </w:r>
      <w:r>
        <w:rPr>
          <w:rFonts w:ascii="Times New Roman" w:hAnsi="Times New Roman" w:eastAsia="Times New Roman" w:cs="Times New Roman"/>
          <w:bCs/>
          <w:color w:val="000000"/>
          <w:spacing w:val="1"/>
          <w:kern w:val="0"/>
          <w:sz w:val="24"/>
        </w:rPr>
        <w:t xml:space="preserve"> </w:t>
      </w:r>
      <w:r>
        <w:rPr>
          <w:rFonts w:ascii="仿宋" w:hAnsi="仿宋" w:eastAsia="仿宋" w:cs="仿宋"/>
          <w:bCs/>
          <w:color w:val="000000"/>
          <w:kern w:val="0"/>
          <w:sz w:val="24"/>
        </w:rPr>
        <w:t>和</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1"/>
          <w:w w:val="99"/>
          <w:kern w:val="0"/>
          <w:sz w:val="24"/>
        </w:rPr>
        <w:t>1280sccm</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的</w:t>
      </w:r>
      <w:r>
        <w:rPr>
          <w:rFonts w:ascii="仿宋" w:hAnsi="仿宋" w:eastAsia="仿宋" w:cs="仿宋"/>
          <w:bCs/>
          <w:color w:val="000000"/>
          <w:w w:val="51"/>
          <w:kern w:val="0"/>
          <w:sz w:val="24"/>
        </w:rPr>
        <w:t xml:space="preserve"> </w:t>
      </w:r>
      <w:r>
        <w:rPr>
          <w:rFonts w:ascii="Times New Roman" w:hAnsi="Times New Roman" w:eastAsia="Times New Roman" w:cs="Times New Roman"/>
          <w:bCs/>
          <w:color w:val="000000"/>
          <w:kern w:val="0"/>
          <w:sz w:val="24"/>
        </w:rPr>
        <w:t>O</w:t>
      </w:r>
      <w:r>
        <w:rPr>
          <w:rFonts w:ascii="Times New Roman" w:hAnsi="Times New Roman" w:eastAsia="Times New Roman" w:cs="Times New Roman"/>
          <w:bCs/>
          <w:color w:val="000000"/>
          <w:spacing w:val="-2"/>
          <w:kern w:val="0"/>
          <w:sz w:val="16"/>
        </w:rPr>
        <w:t>2</w:t>
      </w:r>
      <w:r>
        <w:rPr>
          <w:rFonts w:ascii="仿宋" w:hAnsi="仿宋" w:eastAsia="仿宋" w:cs="仿宋"/>
          <w:bCs/>
          <w:color w:val="000000"/>
          <w:spacing w:val="-24"/>
          <w:kern w:val="0"/>
          <w:sz w:val="24"/>
        </w:rPr>
        <w:t>，通</w:t>
      </w:r>
      <w:r>
        <w:rPr>
          <w:rFonts w:ascii="仿宋" w:hAnsi="仿宋" w:eastAsia="仿宋" w:cs="仿宋"/>
          <w:bCs/>
          <w:color w:val="000000"/>
          <w:spacing w:val="-18"/>
          <w:kern w:val="0"/>
          <w:sz w:val="24"/>
        </w:rPr>
        <w:t>过</w:t>
      </w:r>
      <w:r>
        <w:rPr>
          <w:rFonts w:ascii="仿宋" w:hAnsi="仿宋" w:eastAsia="仿宋" w:cs="仿宋"/>
          <w:bCs/>
          <w:color w:val="000000"/>
          <w:kern w:val="0"/>
          <w:sz w:val="24"/>
        </w:rPr>
        <w:t>射频和微</w:t>
      </w:r>
      <w:r>
        <w:rPr>
          <w:rFonts w:ascii="仿宋" w:hAnsi="仿宋" w:eastAsia="仿宋" w:cs="仿宋"/>
          <w:bCs/>
          <w:color w:val="000000"/>
          <w:spacing w:val="-5"/>
          <w:w w:val="103"/>
          <w:kern w:val="0"/>
          <w:sz w:val="24"/>
        </w:rPr>
        <w:t>波</w:t>
      </w:r>
      <w:r>
        <w:rPr>
          <w:rFonts w:ascii="仿宋" w:hAnsi="仿宋" w:eastAsia="仿宋" w:cs="仿宋"/>
          <w:bCs/>
          <w:color w:val="000000"/>
          <w:kern w:val="0"/>
          <w:sz w:val="24"/>
        </w:rPr>
        <w:t>电源在一定的压力</w:t>
      </w:r>
      <w:r>
        <w:rPr>
          <w:rFonts w:ascii="仿宋" w:hAnsi="仿宋" w:eastAsia="仿宋" w:cs="仿宋"/>
          <w:bCs/>
          <w:color w:val="000000"/>
          <w:spacing w:val="-1"/>
          <w:kern w:val="0"/>
          <w:sz w:val="24"/>
        </w:rPr>
        <w:t>情</w:t>
      </w:r>
      <w:r>
        <w:rPr>
          <w:rFonts w:ascii="仿宋" w:hAnsi="仿宋" w:eastAsia="仿宋" w:cs="仿宋"/>
          <w:bCs/>
          <w:color w:val="000000"/>
          <w:spacing w:val="-5"/>
          <w:w w:val="103"/>
          <w:kern w:val="0"/>
          <w:sz w:val="24"/>
        </w:rPr>
        <w:t>况</w:t>
      </w:r>
      <w:r>
        <w:rPr>
          <w:rFonts w:ascii="仿宋" w:hAnsi="仿宋" w:eastAsia="仿宋" w:cs="仿宋"/>
          <w:bCs/>
          <w:color w:val="000000"/>
          <w:kern w:val="0"/>
          <w:sz w:val="24"/>
        </w:rPr>
        <w:t>下启</w:t>
      </w:r>
    </w:p>
    <w:p>
      <w:pPr>
        <w:autoSpaceDE w:val="0"/>
        <w:autoSpaceDN w:val="0"/>
        <w:spacing w:before="4" w:line="454" w:lineRule="exact"/>
        <w:ind w:right="103"/>
      </w:pPr>
      <w:r>
        <w:rPr>
          <w:rFonts w:ascii="仿宋" w:hAnsi="仿宋" w:eastAsia="仿宋" w:cs="仿宋"/>
          <w:bCs/>
          <w:color w:val="000000"/>
          <w:kern w:val="0"/>
          <w:sz w:val="24"/>
        </w:rPr>
        <w:t>辉产生高能量的无</w:t>
      </w:r>
      <w:r>
        <w:rPr>
          <w:rFonts w:ascii="仿宋" w:hAnsi="仿宋" w:eastAsia="仿宋" w:cs="仿宋"/>
          <w:bCs/>
          <w:color w:val="000000"/>
          <w:spacing w:val="-1"/>
          <w:kern w:val="0"/>
          <w:sz w:val="24"/>
        </w:rPr>
        <w:t>序</w:t>
      </w:r>
      <w:r>
        <w:rPr>
          <w:rFonts w:ascii="仿宋" w:hAnsi="仿宋" w:eastAsia="仿宋" w:cs="仿宋"/>
          <w:bCs/>
          <w:color w:val="000000"/>
          <w:kern w:val="0"/>
          <w:sz w:val="24"/>
        </w:rPr>
        <w:t>的等离子体</w:t>
      </w:r>
      <w:r>
        <w:rPr>
          <w:rFonts w:ascii="仿宋" w:hAnsi="仿宋" w:eastAsia="仿宋" w:cs="仿宋"/>
          <w:bCs/>
          <w:color w:val="000000"/>
          <w:spacing w:val="-24"/>
          <w:kern w:val="0"/>
          <w:sz w:val="24"/>
        </w:rPr>
        <w:t>，通</w:t>
      </w:r>
      <w:r>
        <w:rPr>
          <w:rFonts w:ascii="仿宋" w:hAnsi="仿宋" w:eastAsia="仿宋" w:cs="仿宋"/>
          <w:bCs/>
          <w:color w:val="000000"/>
          <w:spacing w:val="-1"/>
          <w:kern w:val="0"/>
          <w:sz w:val="24"/>
        </w:rPr>
        <w:t>过</w:t>
      </w:r>
      <w:r>
        <w:rPr>
          <w:rFonts w:ascii="仿宋" w:hAnsi="仿宋" w:eastAsia="仿宋" w:cs="仿宋"/>
          <w:bCs/>
          <w:color w:val="000000"/>
          <w:kern w:val="0"/>
          <w:sz w:val="24"/>
        </w:rPr>
        <w:t>等离子体轰击被清</w:t>
      </w:r>
      <w:r>
        <w:rPr>
          <w:rFonts w:ascii="仿宋" w:hAnsi="仿宋" w:eastAsia="仿宋" w:cs="仿宋"/>
          <w:bCs/>
          <w:color w:val="000000"/>
          <w:spacing w:val="-1"/>
          <w:kern w:val="0"/>
          <w:sz w:val="24"/>
        </w:rPr>
        <w:t>洗</w:t>
      </w:r>
      <w:r>
        <w:rPr>
          <w:rFonts w:ascii="仿宋" w:hAnsi="仿宋" w:eastAsia="仿宋" w:cs="仿宋"/>
          <w:bCs/>
          <w:color w:val="000000"/>
          <w:kern w:val="0"/>
          <w:sz w:val="24"/>
        </w:rPr>
        <w:t>产品表面</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与</w:t>
      </w:r>
      <w:r>
        <w:rPr>
          <w:rFonts w:ascii="仿宋" w:hAnsi="仿宋" w:eastAsia="仿宋" w:cs="仿宋"/>
          <w:bCs/>
          <w:color w:val="000000"/>
          <w:kern w:val="0"/>
          <w:sz w:val="24"/>
        </w:rPr>
        <w:t>聚酰亚</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胺材料表面发生反</w:t>
      </w:r>
      <w:r>
        <w:rPr>
          <w:rFonts w:ascii="仿宋" w:hAnsi="仿宋" w:eastAsia="仿宋" w:cs="仿宋"/>
          <w:bCs/>
          <w:color w:val="000000"/>
          <w:spacing w:val="-1"/>
          <w:kern w:val="0"/>
          <w:sz w:val="24"/>
        </w:rPr>
        <w:t>应</w:t>
      </w:r>
      <w:r>
        <w:rPr>
          <w:rFonts w:ascii="仿宋" w:hAnsi="仿宋" w:eastAsia="仿宋" w:cs="仿宋"/>
          <w:bCs/>
          <w:color w:val="000000"/>
          <w:spacing w:val="-24"/>
          <w:kern w:val="0"/>
          <w:sz w:val="24"/>
        </w:rPr>
        <w:t>，</w:t>
      </w:r>
      <w:r>
        <w:rPr>
          <w:rFonts w:ascii="仿宋" w:hAnsi="仿宋" w:eastAsia="仿宋" w:cs="仿宋"/>
          <w:bCs/>
          <w:color w:val="000000"/>
          <w:spacing w:val="-3"/>
          <w:kern w:val="0"/>
          <w:sz w:val="24"/>
        </w:rPr>
        <w:t>清</w:t>
      </w:r>
      <w:r>
        <w:rPr>
          <w:rFonts w:ascii="仿宋" w:hAnsi="仿宋" w:eastAsia="仿宋" w:cs="仿宋"/>
          <w:bCs/>
          <w:color w:val="000000"/>
          <w:kern w:val="0"/>
          <w:sz w:val="24"/>
        </w:rPr>
        <w:t>洗时间为</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10s</w:t>
      </w:r>
      <w:r>
        <w:rPr>
          <w:rFonts w:ascii="仿宋" w:hAnsi="仿宋" w:eastAsia="仿宋" w:cs="仿宋"/>
          <w:bCs/>
          <w:color w:val="000000"/>
          <w:spacing w:val="-24"/>
          <w:kern w:val="0"/>
          <w:sz w:val="24"/>
        </w:rPr>
        <w:t>，</w:t>
      </w:r>
      <w:r>
        <w:rPr>
          <w:rFonts w:ascii="仿宋" w:hAnsi="仿宋" w:eastAsia="仿宋" w:cs="仿宋"/>
          <w:bCs/>
          <w:color w:val="000000"/>
          <w:spacing w:val="-3"/>
          <w:kern w:val="0"/>
          <w:sz w:val="24"/>
        </w:rPr>
        <w:t>该</w:t>
      </w:r>
      <w:r>
        <w:rPr>
          <w:rFonts w:ascii="仿宋" w:hAnsi="仿宋" w:eastAsia="仿宋" w:cs="仿宋"/>
          <w:bCs/>
          <w:color w:val="000000"/>
          <w:kern w:val="0"/>
          <w:sz w:val="24"/>
        </w:rPr>
        <w:t>工序会产生氟化物</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2"/>
          <w:w w:val="98"/>
          <w:kern w:val="0"/>
          <w:sz w:val="24"/>
        </w:rPr>
        <w:t>G1-5</w:t>
      </w:r>
      <w:r>
        <w:rPr>
          <w:rFonts w:ascii="仿宋" w:hAnsi="仿宋" w:eastAsia="仿宋" w:cs="仿宋"/>
          <w:bCs/>
          <w:color w:val="000000"/>
          <w:spacing w:val="-24"/>
          <w:kern w:val="0"/>
          <w:sz w:val="24"/>
        </w:rPr>
        <w:t>，</w:t>
      </w:r>
      <w:r>
        <w:rPr>
          <w:rFonts w:ascii="仿宋" w:hAnsi="仿宋" w:eastAsia="仿宋" w:cs="仿宋"/>
          <w:bCs/>
          <w:color w:val="000000"/>
          <w:spacing w:val="-5"/>
          <w:kern w:val="0"/>
          <w:sz w:val="24"/>
        </w:rPr>
        <w:t>生</w:t>
      </w:r>
      <w:r>
        <w:rPr>
          <w:rFonts w:ascii="仿宋" w:hAnsi="仿宋" w:eastAsia="仿宋" w:cs="仿宋"/>
          <w:bCs/>
          <w:color w:val="000000"/>
          <w:kern w:val="0"/>
          <w:sz w:val="24"/>
        </w:rPr>
        <w:t>成的氟化 物排出腔体，氟化</w:t>
      </w:r>
      <w:r>
        <w:rPr>
          <w:rFonts w:ascii="仿宋" w:hAnsi="仿宋" w:eastAsia="仿宋" w:cs="仿宋"/>
          <w:bCs/>
          <w:color w:val="000000"/>
          <w:spacing w:val="-1"/>
          <w:kern w:val="0"/>
          <w:sz w:val="24"/>
        </w:rPr>
        <w:t>物</w:t>
      </w:r>
      <w:r>
        <w:rPr>
          <w:rFonts w:ascii="仿宋" w:hAnsi="仿宋" w:eastAsia="仿宋" w:cs="仿宋"/>
          <w:bCs/>
          <w:color w:val="000000"/>
          <w:kern w:val="0"/>
          <w:sz w:val="24"/>
        </w:rPr>
        <w:t>通过管道收集后</w:t>
      </w:r>
      <w:r>
        <w:rPr>
          <w:rFonts w:ascii="仿宋" w:hAnsi="仿宋" w:eastAsia="仿宋" w:cs="仿宋"/>
          <w:bCs/>
          <w:color w:val="000000"/>
          <w:spacing w:val="-1"/>
          <w:kern w:val="0"/>
          <w:sz w:val="24"/>
        </w:rPr>
        <w:t>引</w:t>
      </w:r>
      <w:r>
        <w:rPr>
          <w:rFonts w:ascii="仿宋" w:hAnsi="仿宋" w:eastAsia="仿宋" w:cs="仿宋"/>
          <w:bCs/>
          <w:color w:val="000000"/>
          <w:kern w:val="0"/>
          <w:sz w:val="24"/>
        </w:rPr>
        <w:t>至配套的酸雾喷</w:t>
      </w:r>
      <w:r>
        <w:rPr>
          <w:rFonts w:ascii="仿宋" w:hAnsi="仿宋" w:eastAsia="仿宋" w:cs="仿宋"/>
          <w:bCs/>
          <w:color w:val="000000"/>
          <w:spacing w:val="-1"/>
          <w:kern w:val="0"/>
          <w:sz w:val="24"/>
        </w:rPr>
        <w:t>淋</w:t>
      </w:r>
      <w:r>
        <w:rPr>
          <w:rFonts w:ascii="仿宋" w:hAnsi="仿宋" w:eastAsia="仿宋" w:cs="仿宋"/>
          <w:bCs/>
          <w:color w:val="000000"/>
          <w:kern w:val="0"/>
          <w:sz w:val="24"/>
        </w:rPr>
        <w:t>塔处理。</w:t>
      </w:r>
    </w:p>
    <w:p>
      <w:pPr>
        <w:autoSpaceDE w:val="0"/>
        <w:autoSpaceDN w:val="0"/>
        <w:spacing w:before="32" w:line="466" w:lineRule="exact"/>
        <w:ind w:right="100" w:firstLine="480"/>
      </w:pPr>
      <w:r>
        <w:rPr>
          <w:rFonts w:ascii="Times New Roman" w:hAnsi="Times New Roman" w:eastAsia="Times New Roman" w:cs="Times New Roman"/>
          <w:bCs/>
          <w:color w:val="000000"/>
          <w:kern w:val="0"/>
          <w:sz w:val="24"/>
        </w:rPr>
        <w:t>3</w:t>
      </w:r>
      <w:r>
        <w:rPr>
          <w:rFonts w:ascii="仿宋" w:hAnsi="仿宋" w:eastAsia="仿宋" w:cs="仿宋"/>
          <w:bCs/>
          <w:color w:val="000000"/>
          <w:kern w:val="0"/>
          <w:sz w:val="24"/>
        </w:rPr>
        <w:t>、金</w:t>
      </w:r>
      <w:r>
        <w:rPr>
          <w:rFonts w:ascii="仿宋" w:hAnsi="仿宋" w:eastAsia="仿宋" w:cs="仿宋"/>
          <w:bCs/>
          <w:color w:val="000000"/>
          <w:spacing w:val="-10"/>
          <w:w w:val="105"/>
          <w:kern w:val="0"/>
          <w:sz w:val="24"/>
        </w:rPr>
        <w:t>属</w:t>
      </w:r>
      <w:r>
        <w:rPr>
          <w:rFonts w:ascii="仿宋" w:hAnsi="仿宋" w:eastAsia="仿宋" w:cs="仿宋"/>
          <w:bCs/>
          <w:color w:val="000000"/>
          <w:kern w:val="0"/>
          <w:sz w:val="24"/>
        </w:rPr>
        <w:t>溅射</w:t>
      </w:r>
      <w:r>
        <w:rPr>
          <w:rFonts w:ascii="仿宋" w:hAnsi="仿宋" w:eastAsia="仿宋" w:cs="仿宋"/>
          <w:bCs/>
          <w:color w:val="000000"/>
          <w:spacing w:val="-10"/>
          <w:w w:val="105"/>
          <w:kern w:val="0"/>
          <w:sz w:val="24"/>
        </w:rPr>
        <w:t>：</w:t>
      </w:r>
      <w:r>
        <w:rPr>
          <w:rFonts w:ascii="仿宋" w:hAnsi="仿宋" w:eastAsia="仿宋" w:cs="仿宋"/>
          <w:bCs/>
          <w:color w:val="000000"/>
          <w:kern w:val="0"/>
          <w:sz w:val="24"/>
        </w:rPr>
        <w:t>是指</w:t>
      </w:r>
      <w:r>
        <w:rPr>
          <w:rFonts w:ascii="仿宋" w:hAnsi="仿宋" w:eastAsia="仿宋" w:cs="仿宋"/>
          <w:bCs/>
          <w:color w:val="000000"/>
          <w:spacing w:val="2"/>
          <w:kern w:val="0"/>
          <w:sz w:val="24"/>
        </w:rPr>
        <w:t>在</w:t>
      </w:r>
      <w:r>
        <w:rPr>
          <w:rFonts w:ascii="仿宋" w:hAnsi="仿宋" w:eastAsia="仿宋" w:cs="仿宋"/>
          <w:bCs/>
          <w:color w:val="000000"/>
          <w:spacing w:val="-2"/>
          <w:kern w:val="0"/>
          <w:sz w:val="24"/>
        </w:rPr>
        <w:t>晶</w:t>
      </w:r>
      <w:r>
        <w:rPr>
          <w:rFonts w:ascii="仿宋" w:hAnsi="仿宋" w:eastAsia="仿宋" w:cs="仿宋"/>
          <w:bCs/>
          <w:color w:val="000000"/>
          <w:kern w:val="0"/>
          <w:sz w:val="24"/>
        </w:rPr>
        <w:t>圆</w:t>
      </w:r>
      <w:r>
        <w:rPr>
          <w:rFonts w:ascii="仿宋" w:hAnsi="仿宋" w:eastAsia="仿宋" w:cs="仿宋"/>
          <w:bCs/>
          <w:color w:val="000000"/>
          <w:spacing w:val="2"/>
          <w:kern w:val="0"/>
          <w:sz w:val="24"/>
        </w:rPr>
        <w:t>上</w:t>
      </w:r>
      <w:r>
        <w:rPr>
          <w:rFonts w:ascii="仿宋" w:hAnsi="仿宋" w:eastAsia="仿宋" w:cs="仿宋"/>
          <w:bCs/>
          <w:color w:val="000000"/>
          <w:spacing w:val="-2"/>
          <w:kern w:val="0"/>
          <w:sz w:val="24"/>
        </w:rPr>
        <w:t>溅</w:t>
      </w:r>
      <w:r>
        <w:rPr>
          <w:rFonts w:ascii="仿宋" w:hAnsi="仿宋" w:eastAsia="仿宋" w:cs="仿宋"/>
          <w:bCs/>
          <w:color w:val="000000"/>
          <w:kern w:val="0"/>
          <w:sz w:val="24"/>
        </w:rPr>
        <w:t>射</w:t>
      </w:r>
      <w:r>
        <w:rPr>
          <w:rFonts w:ascii="仿宋" w:hAnsi="仿宋" w:eastAsia="仿宋" w:cs="仿宋"/>
          <w:bCs/>
          <w:color w:val="000000"/>
          <w:spacing w:val="2"/>
          <w:kern w:val="0"/>
          <w:sz w:val="24"/>
        </w:rPr>
        <w:t>一</w:t>
      </w:r>
      <w:r>
        <w:rPr>
          <w:rFonts w:ascii="仿宋" w:hAnsi="仿宋" w:eastAsia="仿宋" w:cs="仿宋"/>
          <w:bCs/>
          <w:color w:val="000000"/>
          <w:spacing w:val="-2"/>
          <w:kern w:val="0"/>
          <w:sz w:val="24"/>
        </w:rPr>
        <w:t>层</w:t>
      </w:r>
      <w:r>
        <w:rPr>
          <w:rFonts w:ascii="仿宋" w:hAnsi="仿宋" w:eastAsia="仿宋" w:cs="仿宋"/>
          <w:bCs/>
          <w:color w:val="000000"/>
          <w:kern w:val="0"/>
          <w:sz w:val="24"/>
        </w:rPr>
        <w:t>钛</w:t>
      </w:r>
      <w:r>
        <w:rPr>
          <w:rFonts w:ascii="仿宋" w:hAnsi="仿宋" w:eastAsia="仿宋" w:cs="仿宋"/>
          <w:bCs/>
          <w:color w:val="000000"/>
          <w:spacing w:val="-5"/>
          <w:w w:val="103"/>
          <w:kern w:val="0"/>
          <w:sz w:val="24"/>
        </w:rPr>
        <w:t>和</w:t>
      </w:r>
      <w:r>
        <w:rPr>
          <w:rFonts w:ascii="仿宋" w:hAnsi="仿宋" w:eastAsia="仿宋" w:cs="仿宋"/>
          <w:bCs/>
          <w:color w:val="000000"/>
          <w:kern w:val="0"/>
          <w:sz w:val="24"/>
        </w:rPr>
        <w:t>铜，</w:t>
      </w:r>
      <w:r>
        <w:rPr>
          <w:rFonts w:ascii="仿宋" w:hAnsi="仿宋" w:eastAsia="仿宋" w:cs="仿宋"/>
          <w:bCs/>
          <w:color w:val="000000"/>
          <w:spacing w:val="-10"/>
          <w:w w:val="105"/>
          <w:kern w:val="0"/>
          <w:sz w:val="24"/>
        </w:rPr>
        <w:t>为</w:t>
      </w:r>
      <w:r>
        <w:rPr>
          <w:rFonts w:ascii="仿宋" w:hAnsi="仿宋" w:eastAsia="仿宋" w:cs="仿宋"/>
          <w:bCs/>
          <w:color w:val="000000"/>
          <w:kern w:val="0"/>
          <w:sz w:val="24"/>
        </w:rPr>
        <w:t>了后</w:t>
      </w:r>
      <w:r>
        <w:rPr>
          <w:rFonts w:ascii="仿宋" w:hAnsi="仿宋" w:eastAsia="仿宋" w:cs="仿宋"/>
          <w:bCs/>
          <w:color w:val="000000"/>
          <w:spacing w:val="-10"/>
          <w:w w:val="105"/>
          <w:kern w:val="0"/>
          <w:sz w:val="24"/>
        </w:rPr>
        <w:t>续</w:t>
      </w:r>
      <w:r>
        <w:rPr>
          <w:rFonts w:ascii="仿宋" w:hAnsi="仿宋" w:eastAsia="仿宋" w:cs="仿宋"/>
          <w:bCs/>
          <w:color w:val="000000"/>
          <w:kern w:val="0"/>
          <w:sz w:val="24"/>
        </w:rPr>
        <w:t>的线</w:t>
      </w:r>
      <w:r>
        <w:rPr>
          <w:rFonts w:ascii="仿宋" w:hAnsi="仿宋" w:eastAsia="仿宋" w:cs="仿宋"/>
          <w:bCs/>
          <w:color w:val="000000"/>
          <w:spacing w:val="-10"/>
          <w:w w:val="105"/>
          <w:kern w:val="0"/>
          <w:sz w:val="24"/>
        </w:rPr>
        <w:t>路</w:t>
      </w:r>
      <w:r>
        <w:rPr>
          <w:rFonts w:ascii="仿宋" w:hAnsi="仿宋" w:eastAsia="仿宋" w:cs="仿宋"/>
          <w:bCs/>
          <w:color w:val="000000"/>
          <w:kern w:val="0"/>
          <w:sz w:val="24"/>
        </w:rPr>
        <w:t>制作</w:t>
      </w:r>
      <w:r>
        <w:rPr>
          <w:rFonts w:ascii="仿宋" w:hAnsi="仿宋" w:eastAsia="仿宋" w:cs="仿宋"/>
          <w:bCs/>
          <w:color w:val="000000"/>
          <w:spacing w:val="2"/>
          <w:kern w:val="0"/>
          <w:sz w:val="24"/>
        </w:rPr>
        <w:t>，</w:t>
      </w:r>
      <w:r>
        <w:rPr>
          <w:rFonts w:ascii="仿宋" w:hAnsi="仿宋" w:eastAsia="仿宋" w:cs="仿宋"/>
          <w:bCs/>
          <w:color w:val="000000"/>
          <w:spacing w:val="-2"/>
          <w:kern w:val="0"/>
          <w:sz w:val="24"/>
        </w:rPr>
        <w:t>需</w:t>
      </w:r>
      <w:r>
        <w:rPr>
          <w:rFonts w:ascii="仿宋" w:hAnsi="仿宋" w:eastAsia="仿宋" w:cs="仿宋"/>
          <w:bCs/>
          <w:color w:val="000000"/>
          <w:kern w:val="0"/>
          <w:sz w:val="24"/>
        </w:rPr>
        <w:t>要 对圆片进行金属溅</w:t>
      </w:r>
      <w:r>
        <w:rPr>
          <w:rFonts w:ascii="仿宋" w:hAnsi="仿宋" w:eastAsia="仿宋" w:cs="仿宋"/>
          <w:bCs/>
          <w:color w:val="000000"/>
          <w:spacing w:val="-1"/>
          <w:kern w:val="0"/>
          <w:sz w:val="24"/>
        </w:rPr>
        <w:t>射</w:t>
      </w:r>
      <w:r>
        <w:rPr>
          <w:rFonts w:ascii="仿宋" w:hAnsi="仿宋" w:eastAsia="仿宋" w:cs="仿宋"/>
          <w:bCs/>
          <w:color w:val="000000"/>
          <w:spacing w:val="-3"/>
          <w:kern w:val="0"/>
          <w:sz w:val="24"/>
        </w:rPr>
        <w:t>。</w:t>
      </w:r>
      <w:r>
        <w:rPr>
          <w:rFonts w:ascii="仿宋" w:hAnsi="仿宋" w:eastAsia="仿宋" w:cs="仿宋"/>
          <w:bCs/>
          <w:color w:val="000000"/>
          <w:kern w:val="0"/>
          <w:sz w:val="24"/>
        </w:rPr>
        <w:t>溅射需在一定的真空</w:t>
      </w:r>
      <w:r>
        <w:rPr>
          <w:rFonts w:ascii="仿宋" w:hAnsi="仿宋" w:eastAsia="仿宋" w:cs="仿宋"/>
          <w:bCs/>
          <w:color w:val="000000"/>
          <w:spacing w:val="-8"/>
          <w:w w:val="104"/>
          <w:kern w:val="0"/>
          <w:sz w:val="24"/>
        </w:rPr>
        <w:t>状</w:t>
      </w:r>
      <w:r>
        <w:rPr>
          <w:rFonts w:ascii="仿宋" w:hAnsi="仿宋" w:eastAsia="仿宋" w:cs="仿宋"/>
          <w:bCs/>
          <w:color w:val="000000"/>
          <w:spacing w:val="-3"/>
          <w:kern w:val="0"/>
          <w:sz w:val="24"/>
        </w:rPr>
        <w:t>态</w:t>
      </w:r>
      <w:r>
        <w:rPr>
          <w:rFonts w:ascii="仿宋" w:hAnsi="仿宋" w:eastAsia="仿宋" w:cs="仿宋"/>
          <w:bCs/>
          <w:color w:val="000000"/>
          <w:kern w:val="0"/>
          <w:sz w:val="24"/>
        </w:rPr>
        <w:t>（压强约</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2"/>
          <w:w w:val="98"/>
          <w:kern w:val="0"/>
          <w:sz w:val="24"/>
        </w:rPr>
        <w:t>1.3×10</w:t>
      </w:r>
      <w:r>
        <w:rPr>
          <w:rFonts w:ascii="Times New Roman" w:hAnsi="Times New Roman" w:eastAsia="Times New Roman" w:cs="Times New Roman"/>
          <w:bCs/>
          <w:color w:val="000000"/>
          <w:spacing w:val="68"/>
          <w:kern w:val="0"/>
          <w:sz w:val="24"/>
        </w:rPr>
        <w:t xml:space="preserve"> </w:t>
      </w:r>
      <w:r>
        <w:rPr>
          <w:rFonts w:ascii="Times New Roman" w:hAnsi="Times New Roman" w:eastAsia="Times New Roman" w:cs="Times New Roman"/>
          <w:bCs/>
          <w:color w:val="000000"/>
          <w:kern w:val="0"/>
          <w:sz w:val="24"/>
        </w:rPr>
        <w:t>~6.5</w:t>
      </w:r>
      <w:r>
        <w:rPr>
          <w:rFonts w:ascii="Times New Roman" w:hAnsi="Times New Roman" w:eastAsia="Times New Roman" w:cs="Times New Roman"/>
          <w:bCs/>
          <w:color w:val="000000"/>
          <w:w w:val="99"/>
          <w:kern w:val="0"/>
          <w:sz w:val="24"/>
        </w:rPr>
        <w:t xml:space="preserve"> </w:t>
      </w:r>
      <w:r>
        <w:rPr>
          <w:rFonts w:ascii="Times New Roman" w:hAnsi="Times New Roman" w:eastAsia="Times New Roman" w:cs="Times New Roman"/>
          <w:bCs/>
          <w:color w:val="000000"/>
          <w:kern w:val="0"/>
          <w:sz w:val="24"/>
        </w:rPr>
        <w:t>Pa</w:t>
      </w:r>
      <w:r>
        <w:rPr>
          <w:rFonts w:ascii="仿宋" w:hAnsi="仿宋" w:eastAsia="仿宋" w:cs="仿宋"/>
          <w:bCs/>
          <w:color w:val="000000"/>
          <w:spacing w:val="-3"/>
          <w:kern w:val="0"/>
          <w:sz w:val="24"/>
        </w:rPr>
        <w:t>）</w:t>
      </w:r>
      <w:r>
        <w:rPr>
          <w:rFonts w:ascii="仿宋" w:hAnsi="仿宋" w:eastAsia="仿宋" w:cs="仿宋"/>
          <w:bCs/>
          <w:color w:val="000000"/>
          <w:kern w:val="0"/>
          <w:sz w:val="24"/>
        </w:rPr>
        <w:t>下进</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行，溅射用的轰击</w:t>
      </w:r>
      <w:r>
        <w:rPr>
          <w:rFonts w:ascii="仿宋" w:hAnsi="仿宋" w:eastAsia="仿宋" w:cs="仿宋"/>
          <w:bCs/>
          <w:color w:val="000000"/>
          <w:spacing w:val="-1"/>
          <w:kern w:val="0"/>
          <w:sz w:val="24"/>
        </w:rPr>
        <w:t>粒</w:t>
      </w:r>
      <w:r>
        <w:rPr>
          <w:rFonts w:ascii="仿宋" w:hAnsi="仿宋" w:eastAsia="仿宋" w:cs="仿宋"/>
          <w:bCs/>
          <w:color w:val="000000"/>
          <w:kern w:val="0"/>
          <w:sz w:val="24"/>
        </w:rPr>
        <w:t>子是带正电荷的</w:t>
      </w:r>
      <w:r>
        <w:rPr>
          <w:rFonts w:ascii="仿宋" w:hAnsi="仿宋" w:eastAsia="仿宋" w:cs="仿宋"/>
          <w:bCs/>
          <w:color w:val="000000"/>
          <w:spacing w:val="-1"/>
          <w:kern w:val="0"/>
          <w:sz w:val="24"/>
        </w:rPr>
        <w:t>惰</w:t>
      </w:r>
      <w:r>
        <w:rPr>
          <w:rFonts w:ascii="仿宋" w:hAnsi="仿宋" w:eastAsia="仿宋" w:cs="仿宋"/>
          <w:bCs/>
          <w:color w:val="000000"/>
          <w:kern w:val="0"/>
          <w:sz w:val="24"/>
        </w:rPr>
        <w:t>性气体离子（氩</w:t>
      </w:r>
      <w:r>
        <w:rPr>
          <w:rFonts w:ascii="仿宋" w:hAnsi="仿宋" w:eastAsia="仿宋" w:cs="仿宋"/>
          <w:bCs/>
          <w:color w:val="000000"/>
          <w:spacing w:val="-1"/>
          <w:kern w:val="0"/>
          <w:sz w:val="24"/>
        </w:rPr>
        <w:t>离</w:t>
      </w:r>
      <w:r>
        <w:rPr>
          <w:rFonts w:ascii="仿宋" w:hAnsi="仿宋" w:eastAsia="仿宋" w:cs="仿宋"/>
          <w:bCs/>
          <w:color w:val="000000"/>
          <w:kern w:val="0"/>
          <w:sz w:val="24"/>
        </w:rPr>
        <w:t>子）。将溅射源</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1"/>
          <w:w w:val="99"/>
          <w:kern w:val="0"/>
          <w:sz w:val="24"/>
        </w:rPr>
        <w:t>Cu/Ti</w:t>
      </w:r>
      <w:r>
        <w:rPr>
          <w:rFonts w:ascii="Times New Roman" w:hAnsi="Times New Roman" w:eastAsia="Times New Roman" w:cs="Times New Roman"/>
          <w:bCs/>
          <w:color w:val="000000"/>
          <w:spacing w:val="1"/>
          <w:kern w:val="0"/>
          <w:sz w:val="24"/>
        </w:rPr>
        <w:t xml:space="preserve"> </w:t>
      </w:r>
      <w:r>
        <w:rPr>
          <w:rFonts w:ascii="仿宋" w:hAnsi="仿宋" w:eastAsia="仿宋" w:cs="仿宋"/>
          <w:bCs/>
          <w:color w:val="000000"/>
          <w:kern w:val="0"/>
          <w:sz w:val="24"/>
        </w:rPr>
        <w:t>靶材置于靶极</w:t>
      </w:r>
      <w:r>
        <w:rPr>
          <w:rFonts w:ascii="仿宋" w:hAnsi="仿宋" w:eastAsia="仿宋" w:cs="仿宋"/>
          <w:bCs/>
          <w:color w:val="000000"/>
          <w:spacing w:val="-15"/>
          <w:kern w:val="0"/>
          <w:sz w:val="24"/>
        </w:rPr>
        <w:t>，</w:t>
      </w:r>
      <w:r>
        <w:rPr>
          <w:rFonts w:ascii="仿宋" w:hAnsi="仿宋" w:eastAsia="仿宋" w:cs="仿宋"/>
          <w:bCs/>
          <w:color w:val="000000"/>
          <w:kern w:val="0"/>
          <w:sz w:val="24"/>
        </w:rPr>
        <w:t>受氩离子轰击</w:t>
      </w:r>
      <w:r>
        <w:rPr>
          <w:rFonts w:ascii="仿宋" w:hAnsi="仿宋" w:eastAsia="仿宋" w:cs="仿宋"/>
          <w:bCs/>
          <w:color w:val="000000"/>
          <w:spacing w:val="-1"/>
          <w:kern w:val="0"/>
          <w:sz w:val="24"/>
        </w:rPr>
        <w:t>后</w:t>
      </w:r>
      <w:r>
        <w:rPr>
          <w:rFonts w:ascii="仿宋" w:hAnsi="仿宋" w:eastAsia="仿宋" w:cs="仿宋"/>
          <w:bCs/>
          <w:color w:val="000000"/>
          <w:kern w:val="0"/>
          <w:sz w:val="24"/>
        </w:rPr>
        <w:t>发生溅射</w:t>
      </w:r>
      <w:r>
        <w:rPr>
          <w:rFonts w:ascii="仿宋" w:hAnsi="仿宋" w:eastAsia="仿宋" w:cs="仿宋"/>
          <w:bCs/>
          <w:color w:val="000000"/>
          <w:spacing w:val="-15"/>
          <w:kern w:val="0"/>
          <w:sz w:val="24"/>
        </w:rPr>
        <w:t>，</w:t>
      </w:r>
      <w:r>
        <w:rPr>
          <w:rFonts w:ascii="仿宋" w:hAnsi="仿宋" w:eastAsia="仿宋" w:cs="仿宋"/>
          <w:bCs/>
          <w:color w:val="000000"/>
          <w:kern w:val="0"/>
          <w:sz w:val="24"/>
        </w:rPr>
        <w:t>溅射时基片温度</w:t>
      </w:r>
      <w:r>
        <w:rPr>
          <w:rFonts w:ascii="仿宋" w:hAnsi="仿宋" w:eastAsia="仿宋" w:cs="仿宋"/>
          <w:bCs/>
          <w:color w:val="000000"/>
          <w:spacing w:val="-1"/>
          <w:kern w:val="0"/>
          <w:sz w:val="24"/>
        </w:rPr>
        <w:t>约</w:t>
      </w:r>
      <w:r>
        <w:rPr>
          <w:rFonts w:ascii="仿宋" w:hAnsi="仿宋" w:eastAsia="仿宋" w:cs="仿宋"/>
          <w:bCs/>
          <w:color w:val="000000"/>
          <w:kern w:val="0"/>
          <w:sz w:val="24"/>
        </w:rPr>
        <w:t>为</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150~500</w:t>
      </w:r>
      <w:r>
        <w:rPr>
          <w:rFonts w:ascii="宋体" w:hAnsi="宋体" w:eastAsia="宋体" w:cs="宋体"/>
          <w:bCs/>
          <w:color w:val="000000"/>
          <w:spacing w:val="11"/>
          <w:w w:val="90"/>
          <w:kern w:val="0"/>
          <w:sz w:val="24"/>
        </w:rPr>
        <w:t>℃</w:t>
      </w:r>
      <w:r>
        <w:rPr>
          <w:rFonts w:ascii="仿宋" w:hAnsi="仿宋" w:eastAsia="仿宋" w:cs="仿宋"/>
          <w:bCs/>
          <w:color w:val="000000"/>
          <w:spacing w:val="-11"/>
          <w:kern w:val="0"/>
          <w:sz w:val="24"/>
        </w:rPr>
        <w:t>（</w:t>
      </w:r>
      <w:r>
        <w:rPr>
          <w:rFonts w:ascii="仿宋" w:hAnsi="仿宋" w:eastAsia="仿宋" w:cs="仿宋"/>
          <w:bCs/>
          <w:color w:val="000000"/>
          <w:kern w:val="0"/>
          <w:sz w:val="24"/>
        </w:rPr>
        <w:t>通</w:t>
      </w:r>
    </w:p>
    <w:p>
      <w:pPr>
        <w:autoSpaceDE w:val="0"/>
        <w:autoSpaceDN w:val="0"/>
        <w:spacing w:line="451" w:lineRule="exact"/>
        <w:ind w:right="103"/>
        <w:jc w:val="left"/>
      </w:pPr>
      <w:r>
        <w:rPr>
          <w:rFonts w:ascii="仿宋" w:hAnsi="仿宋" w:eastAsia="仿宋" w:cs="仿宋"/>
          <w:bCs/>
          <w:color w:val="000000"/>
          <w:kern w:val="0"/>
          <w:sz w:val="24"/>
        </w:rPr>
        <w:t>过电加热设备对其</w:t>
      </w:r>
      <w:r>
        <w:rPr>
          <w:rFonts w:ascii="仿宋" w:hAnsi="仿宋" w:eastAsia="仿宋" w:cs="仿宋"/>
          <w:bCs/>
          <w:color w:val="000000"/>
          <w:spacing w:val="-1"/>
          <w:kern w:val="0"/>
          <w:sz w:val="24"/>
        </w:rPr>
        <w:t>进</w:t>
      </w:r>
      <w:r>
        <w:rPr>
          <w:rFonts w:ascii="仿宋" w:hAnsi="仿宋" w:eastAsia="仿宋" w:cs="仿宋"/>
          <w:bCs/>
          <w:color w:val="000000"/>
          <w:kern w:val="0"/>
          <w:sz w:val="24"/>
        </w:rPr>
        <w:t>行加热</w:t>
      </w:r>
      <w:r>
        <w:rPr>
          <w:rFonts w:ascii="仿宋" w:hAnsi="仿宋" w:eastAsia="仿宋" w:cs="仿宋"/>
          <w:bCs/>
          <w:color w:val="000000"/>
          <w:spacing w:val="-20"/>
          <w:kern w:val="0"/>
          <w:sz w:val="24"/>
        </w:rPr>
        <w:t>）</w:t>
      </w:r>
      <w:r>
        <w:rPr>
          <w:rFonts w:ascii="仿宋" w:hAnsi="仿宋" w:eastAsia="仿宋" w:cs="仿宋"/>
          <w:bCs/>
          <w:color w:val="000000"/>
          <w:spacing w:val="-19"/>
          <w:kern w:val="0"/>
          <w:sz w:val="24"/>
        </w:rPr>
        <w:t>，</w:t>
      </w:r>
      <w:r>
        <w:rPr>
          <w:rFonts w:ascii="仿宋" w:hAnsi="仿宋" w:eastAsia="仿宋" w:cs="仿宋"/>
          <w:bCs/>
          <w:color w:val="000000"/>
          <w:kern w:val="0"/>
          <w:sz w:val="24"/>
        </w:rPr>
        <w:t>溅射使靶材原子</w:t>
      </w:r>
      <w:r>
        <w:rPr>
          <w:rFonts w:ascii="仿宋" w:hAnsi="仿宋" w:eastAsia="仿宋" w:cs="仿宋"/>
          <w:bCs/>
          <w:color w:val="000000"/>
          <w:spacing w:val="-1"/>
          <w:kern w:val="0"/>
          <w:sz w:val="24"/>
        </w:rPr>
        <w:t>溅</w:t>
      </w:r>
      <w:r>
        <w:rPr>
          <w:rFonts w:ascii="仿宋" w:hAnsi="仿宋" w:eastAsia="仿宋" w:cs="仿宋"/>
          <w:bCs/>
          <w:color w:val="000000"/>
          <w:kern w:val="0"/>
          <w:sz w:val="24"/>
        </w:rPr>
        <w:t>射出</w:t>
      </w:r>
      <w:r>
        <w:rPr>
          <w:rFonts w:ascii="仿宋" w:hAnsi="仿宋" w:eastAsia="仿宋" w:cs="仿宋"/>
          <w:bCs/>
          <w:color w:val="000000"/>
          <w:spacing w:val="-17"/>
          <w:kern w:val="0"/>
          <w:sz w:val="24"/>
        </w:rPr>
        <w:t>，</w:t>
      </w:r>
      <w:r>
        <w:rPr>
          <w:rFonts w:ascii="仿宋" w:hAnsi="仿宋" w:eastAsia="仿宋" w:cs="仿宋"/>
          <w:bCs/>
          <w:color w:val="000000"/>
          <w:kern w:val="0"/>
          <w:sz w:val="24"/>
        </w:rPr>
        <w:t>迁移到基</w:t>
      </w:r>
      <w:r>
        <w:rPr>
          <w:rFonts w:ascii="仿宋" w:hAnsi="仿宋" w:eastAsia="仿宋" w:cs="仿宋"/>
          <w:bCs/>
          <w:color w:val="000000"/>
          <w:spacing w:val="-20"/>
          <w:kern w:val="0"/>
          <w:sz w:val="24"/>
        </w:rPr>
        <w:t>片</w:t>
      </w:r>
      <w:r>
        <w:rPr>
          <w:rFonts w:ascii="仿宋" w:hAnsi="仿宋" w:eastAsia="仿宋" w:cs="仿宋"/>
          <w:bCs/>
          <w:color w:val="000000"/>
          <w:kern w:val="0"/>
          <w:sz w:val="24"/>
        </w:rPr>
        <w:t>（圆片</w:t>
      </w:r>
      <w:r>
        <w:rPr>
          <w:rFonts w:ascii="仿宋" w:hAnsi="仿宋" w:eastAsia="仿宋" w:cs="仿宋"/>
          <w:bCs/>
          <w:color w:val="000000"/>
          <w:spacing w:val="-20"/>
          <w:kern w:val="0"/>
          <w:sz w:val="24"/>
        </w:rPr>
        <w:t>）</w:t>
      </w:r>
      <w:r>
        <w:rPr>
          <w:rFonts w:ascii="仿宋" w:hAnsi="仿宋" w:eastAsia="仿宋" w:cs="仿宋"/>
          <w:bCs/>
          <w:color w:val="000000"/>
          <w:kern w:val="0"/>
          <w:sz w:val="24"/>
        </w:rPr>
        <w:t>上 沉积形成一层薄膜</w:t>
      </w:r>
      <w:r>
        <w:rPr>
          <w:rFonts w:ascii="仿宋" w:hAnsi="仿宋" w:eastAsia="仿宋" w:cs="仿宋"/>
          <w:bCs/>
          <w:color w:val="000000"/>
          <w:spacing w:val="-24"/>
          <w:kern w:val="0"/>
          <w:sz w:val="24"/>
        </w:rPr>
        <w:t>，圆</w:t>
      </w:r>
      <w:r>
        <w:rPr>
          <w:rFonts w:ascii="仿宋" w:hAnsi="仿宋" w:eastAsia="仿宋" w:cs="仿宋"/>
          <w:bCs/>
          <w:color w:val="000000"/>
          <w:spacing w:val="-1"/>
          <w:kern w:val="0"/>
          <w:sz w:val="24"/>
        </w:rPr>
        <w:t>片</w:t>
      </w:r>
      <w:r>
        <w:rPr>
          <w:rFonts w:ascii="仿宋" w:hAnsi="仿宋" w:eastAsia="仿宋" w:cs="仿宋"/>
          <w:bCs/>
          <w:color w:val="000000"/>
          <w:kern w:val="0"/>
          <w:sz w:val="24"/>
        </w:rPr>
        <w:t>表面溅射金</w:t>
      </w:r>
      <w:r>
        <w:rPr>
          <w:rFonts w:ascii="仿宋" w:hAnsi="仿宋" w:eastAsia="仿宋" w:cs="仿宋"/>
          <w:bCs/>
          <w:color w:val="000000"/>
          <w:spacing w:val="-1"/>
          <w:kern w:val="0"/>
          <w:sz w:val="24"/>
        </w:rPr>
        <w:t>属</w:t>
      </w:r>
      <w:r>
        <w:rPr>
          <w:rFonts w:ascii="仿宋" w:hAnsi="仿宋" w:eastAsia="仿宋" w:cs="仿宋"/>
          <w:bCs/>
          <w:color w:val="000000"/>
          <w:kern w:val="0"/>
          <w:sz w:val="24"/>
        </w:rPr>
        <w:t>层作为种子层</w:t>
      </w:r>
      <w:r>
        <w:rPr>
          <w:rFonts w:ascii="仿宋" w:hAnsi="仿宋" w:eastAsia="仿宋" w:cs="仿宋"/>
          <w:bCs/>
          <w:color w:val="000000"/>
          <w:spacing w:val="-24"/>
          <w:kern w:val="0"/>
          <w:sz w:val="24"/>
        </w:rPr>
        <w:t>，</w:t>
      </w:r>
      <w:r>
        <w:rPr>
          <w:rFonts w:ascii="仿宋" w:hAnsi="仿宋" w:eastAsia="仿宋" w:cs="仿宋"/>
          <w:bCs/>
          <w:color w:val="000000"/>
          <w:spacing w:val="-23"/>
          <w:kern w:val="0"/>
          <w:sz w:val="24"/>
        </w:rPr>
        <w:t>在</w:t>
      </w:r>
      <w:r>
        <w:rPr>
          <w:rFonts w:ascii="仿宋" w:hAnsi="仿宋" w:eastAsia="仿宋" w:cs="仿宋"/>
          <w:bCs/>
          <w:color w:val="000000"/>
          <w:kern w:val="0"/>
          <w:sz w:val="24"/>
        </w:rPr>
        <w:t>后续表面处理中起导电</w:t>
      </w:r>
    </w:p>
    <w:p>
      <w:pPr>
        <w:autoSpaceDE w:val="0"/>
        <w:autoSpaceDN w:val="0"/>
        <w:spacing w:line="418" w:lineRule="exact"/>
        <w:jc w:val="left"/>
      </w:pPr>
    </w:p>
    <w:p>
      <w:pPr>
        <w:autoSpaceDE w:val="0"/>
        <w:autoSpaceDN w:val="0"/>
        <w:spacing w:line="236" w:lineRule="exact"/>
        <w:ind w:left="4241"/>
        <w:jc w:val="left"/>
      </w:pPr>
    </w:p>
    <w:p>
      <w:pPr>
        <w:spacing w:line="14" w:lineRule="exact"/>
        <w:jc w:val="center"/>
        <w:sectPr>
          <w:type w:val="continuous"/>
          <w:pgSz w:w="11900" w:h="16840"/>
          <w:pgMar w:top="1426" w:right="1576" w:bottom="992" w:left="1799" w:header="851" w:footer="992" w:gutter="0"/>
          <w:cols w:space="0" w:num="1"/>
        </w:sectPr>
      </w:pPr>
    </w:p>
    <w:p>
      <w:pPr>
        <w:spacing w:line="14" w:lineRule="exact"/>
        <w:jc w:val="center"/>
        <w:sectPr>
          <w:pgSz w:w="11900" w:h="16840"/>
          <w:pgMar w:top="1426" w:right="1574" w:bottom="992" w:left="1799" w:header="851" w:footer="992" w:gutter="0"/>
          <w:cols w:space="720" w:num="1"/>
        </w:sectPr>
      </w:pPr>
      <w:bookmarkStart w:id="36" w:name="_bookmark32"/>
      <w:bookmarkEnd w:id="36"/>
    </w:p>
    <w:p>
      <w:pPr>
        <w:autoSpaceDE w:val="0"/>
        <w:autoSpaceDN w:val="0"/>
        <w:spacing w:line="420" w:lineRule="exact"/>
      </w:pPr>
      <w:r>
        <w:rPr>
          <w:rFonts w:ascii="仿宋" w:hAnsi="仿宋" w:eastAsia="仿宋" w:cs="仿宋"/>
          <w:bCs/>
          <w:color w:val="000000"/>
          <w:kern w:val="0"/>
          <w:sz w:val="24"/>
        </w:rPr>
        <w:t>作用</w:t>
      </w:r>
      <w:r>
        <w:rPr>
          <w:rFonts w:ascii="仿宋" w:hAnsi="仿宋" w:eastAsia="仿宋" w:cs="仿宋"/>
          <w:bCs/>
          <w:color w:val="000000"/>
          <w:spacing w:val="-24"/>
          <w:kern w:val="0"/>
          <w:sz w:val="24"/>
        </w:rPr>
        <w:t>。溅射层</w:t>
      </w:r>
      <w:r>
        <w:rPr>
          <w:rFonts w:ascii="仿宋" w:hAnsi="仿宋" w:eastAsia="仿宋" w:cs="仿宋"/>
          <w:bCs/>
          <w:color w:val="000000"/>
          <w:spacing w:val="-22"/>
          <w:kern w:val="0"/>
          <w:sz w:val="24"/>
        </w:rPr>
        <w:t>两</w:t>
      </w:r>
      <w:r>
        <w:rPr>
          <w:rFonts w:ascii="仿宋" w:hAnsi="仿宋" w:eastAsia="仿宋" w:cs="仿宋"/>
          <w:bCs/>
          <w:color w:val="000000"/>
          <w:kern w:val="0"/>
          <w:sz w:val="24"/>
        </w:rPr>
        <w:t>层</w:t>
      </w:r>
      <w:r>
        <w:rPr>
          <w:rFonts w:ascii="仿宋" w:hAnsi="仿宋" w:eastAsia="仿宋" w:cs="仿宋"/>
          <w:bCs/>
          <w:color w:val="000000"/>
          <w:spacing w:val="-24"/>
          <w:kern w:val="0"/>
          <w:sz w:val="24"/>
        </w:rPr>
        <w:t>，在溅射</w:t>
      </w:r>
      <w:r>
        <w:rPr>
          <w:rFonts w:ascii="仿宋" w:hAnsi="仿宋" w:eastAsia="仿宋" w:cs="仿宋"/>
          <w:bCs/>
          <w:color w:val="000000"/>
          <w:spacing w:val="-23"/>
          <w:kern w:val="0"/>
          <w:sz w:val="24"/>
        </w:rPr>
        <w:t>机</w:t>
      </w:r>
      <w:r>
        <w:rPr>
          <w:rFonts w:ascii="仿宋" w:hAnsi="仿宋" w:eastAsia="仿宋" w:cs="仿宋"/>
          <w:bCs/>
          <w:color w:val="000000"/>
          <w:kern w:val="0"/>
          <w:sz w:val="24"/>
        </w:rPr>
        <w:t>中先溅</w:t>
      </w:r>
      <w:r>
        <w:rPr>
          <w:rFonts w:ascii="仿宋" w:hAnsi="仿宋" w:eastAsia="仿宋" w:cs="仿宋"/>
          <w:bCs/>
          <w:color w:val="000000"/>
          <w:spacing w:val="-5"/>
          <w:w w:val="103"/>
          <w:kern w:val="0"/>
          <w:sz w:val="24"/>
        </w:rPr>
        <w:t>射</w:t>
      </w:r>
      <w:r>
        <w:rPr>
          <w:rFonts w:ascii="仿宋" w:hAnsi="仿宋" w:eastAsia="仿宋" w:cs="仿宋"/>
          <w:bCs/>
          <w:color w:val="000000"/>
          <w:w w:val="48"/>
          <w:kern w:val="0"/>
          <w:sz w:val="24"/>
        </w:rPr>
        <w:t xml:space="preserve"> </w:t>
      </w:r>
      <w:r>
        <w:rPr>
          <w:rFonts w:ascii="Times New Roman" w:hAnsi="Times New Roman" w:eastAsia="Times New Roman" w:cs="Times New Roman"/>
          <w:bCs/>
          <w:color w:val="000000"/>
          <w:spacing w:val="-1"/>
          <w:w w:val="97"/>
          <w:kern w:val="0"/>
          <w:sz w:val="24"/>
        </w:rPr>
        <w:t>Ti</w:t>
      </w:r>
      <w:r>
        <w:rPr>
          <w:rFonts w:ascii="Times New Roman" w:hAnsi="Times New Roman" w:eastAsia="Times New Roman" w:cs="Times New Roman"/>
          <w:bCs/>
          <w:color w:val="000000"/>
          <w:w w:val="98"/>
          <w:kern w:val="0"/>
          <w:sz w:val="24"/>
        </w:rPr>
        <w:t xml:space="preserve"> </w:t>
      </w:r>
      <w:r>
        <w:rPr>
          <w:rFonts w:ascii="仿宋" w:hAnsi="仿宋" w:eastAsia="仿宋" w:cs="仿宋"/>
          <w:bCs/>
          <w:color w:val="000000"/>
          <w:spacing w:val="-1"/>
          <w:kern w:val="0"/>
          <w:sz w:val="24"/>
        </w:rPr>
        <w:t>层</w:t>
      </w:r>
      <w:r>
        <w:rPr>
          <w:rFonts w:ascii="仿宋" w:hAnsi="仿宋" w:eastAsia="仿宋" w:cs="仿宋"/>
          <w:bCs/>
          <w:color w:val="000000"/>
          <w:spacing w:val="-24"/>
          <w:kern w:val="0"/>
          <w:sz w:val="24"/>
        </w:rPr>
        <w:t>，再溅射</w:t>
      </w:r>
      <w:r>
        <w:rPr>
          <w:rFonts w:ascii="仿宋" w:hAnsi="仿宋" w:eastAsia="仿宋" w:cs="仿宋"/>
          <w:bCs/>
          <w:color w:val="000000"/>
          <w:w w:val="31"/>
          <w:kern w:val="0"/>
          <w:sz w:val="24"/>
        </w:rPr>
        <w:t xml:space="preserve"> </w:t>
      </w:r>
      <w:r>
        <w:rPr>
          <w:rFonts w:ascii="Times New Roman" w:hAnsi="Times New Roman" w:eastAsia="Times New Roman" w:cs="Times New Roman"/>
          <w:bCs/>
          <w:color w:val="000000"/>
          <w:spacing w:val="-3"/>
          <w:w w:val="103"/>
          <w:kern w:val="0"/>
          <w:sz w:val="24"/>
        </w:rPr>
        <w:t>Cu</w:t>
      </w:r>
      <w:r>
        <w:rPr>
          <w:rFonts w:ascii="Times New Roman" w:hAnsi="Times New Roman" w:eastAsia="Times New Roman" w:cs="Times New Roman"/>
          <w:bCs/>
          <w:color w:val="000000"/>
          <w:kern w:val="0"/>
          <w:sz w:val="24"/>
        </w:rPr>
        <w:t xml:space="preserve"> </w:t>
      </w:r>
      <w:r>
        <w:rPr>
          <w:rFonts w:ascii="仿宋" w:hAnsi="仿宋" w:eastAsia="仿宋" w:cs="仿宋"/>
          <w:bCs/>
          <w:color w:val="000000"/>
          <w:kern w:val="0"/>
          <w:sz w:val="24"/>
        </w:rPr>
        <w:t>层</w:t>
      </w:r>
      <w:r>
        <w:rPr>
          <w:rFonts w:ascii="仿宋" w:hAnsi="仿宋" w:eastAsia="仿宋" w:cs="仿宋"/>
          <w:bCs/>
          <w:color w:val="000000"/>
          <w:spacing w:val="-24"/>
          <w:kern w:val="0"/>
          <w:sz w:val="24"/>
        </w:rPr>
        <w:t>，每片溅</w:t>
      </w:r>
      <w:r>
        <w:rPr>
          <w:rFonts w:ascii="仿宋" w:hAnsi="仿宋" w:eastAsia="仿宋" w:cs="仿宋"/>
          <w:bCs/>
          <w:color w:val="000000"/>
          <w:spacing w:val="-22"/>
          <w:kern w:val="0"/>
          <w:sz w:val="24"/>
        </w:rPr>
        <w:t>射</w:t>
      </w:r>
      <w:r>
        <w:rPr>
          <w:rFonts w:ascii="仿宋" w:hAnsi="仿宋" w:eastAsia="仿宋" w:cs="仿宋"/>
          <w:bCs/>
          <w:color w:val="000000"/>
          <w:kern w:val="0"/>
          <w:sz w:val="24"/>
        </w:rPr>
        <w:t>时间</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4.8min</w:t>
      </w:r>
      <w:r>
        <w:rPr>
          <w:rFonts w:ascii="仿宋" w:hAnsi="仿宋" w:eastAsia="仿宋" w:cs="仿宋"/>
          <w:bCs/>
          <w:color w:val="000000"/>
          <w:kern w:val="0"/>
          <w:sz w:val="24"/>
        </w:rPr>
        <w:t>， 预计每两周更换一</w:t>
      </w:r>
      <w:r>
        <w:rPr>
          <w:rFonts w:ascii="仿宋" w:hAnsi="仿宋" w:eastAsia="仿宋" w:cs="仿宋"/>
          <w:bCs/>
          <w:color w:val="000000"/>
          <w:spacing w:val="-1"/>
          <w:kern w:val="0"/>
          <w:sz w:val="24"/>
        </w:rPr>
        <w:t>次</w:t>
      </w:r>
      <w:r>
        <w:rPr>
          <w:rFonts w:ascii="仿宋" w:hAnsi="仿宋" w:eastAsia="仿宋" w:cs="仿宋"/>
          <w:bCs/>
          <w:color w:val="000000"/>
          <w:kern w:val="0"/>
          <w:sz w:val="24"/>
        </w:rPr>
        <w:t>靶材</w:t>
      </w:r>
      <w:r>
        <w:rPr>
          <w:rFonts w:ascii="仿宋" w:hAnsi="仿宋" w:eastAsia="仿宋" w:cs="仿宋"/>
          <w:bCs/>
          <w:color w:val="000000"/>
          <w:spacing w:val="-8"/>
          <w:kern w:val="0"/>
          <w:sz w:val="24"/>
        </w:rPr>
        <w:t>、</w:t>
      </w:r>
      <w:r>
        <w:rPr>
          <w:rFonts w:ascii="仿宋" w:hAnsi="仿宋" w:eastAsia="仿宋" w:cs="仿宋"/>
          <w:bCs/>
          <w:color w:val="000000"/>
          <w:kern w:val="0"/>
          <w:sz w:val="24"/>
        </w:rPr>
        <w:t>每种靶材一次</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1</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块</w:t>
      </w:r>
      <w:r>
        <w:rPr>
          <w:rFonts w:ascii="仿宋" w:hAnsi="仿宋" w:eastAsia="仿宋" w:cs="仿宋"/>
          <w:bCs/>
          <w:color w:val="000000"/>
          <w:spacing w:val="-8"/>
          <w:kern w:val="0"/>
          <w:sz w:val="24"/>
        </w:rPr>
        <w:t>，</w:t>
      </w:r>
      <w:r>
        <w:rPr>
          <w:rFonts w:ascii="Times New Roman" w:hAnsi="Times New Roman" w:eastAsia="Times New Roman" w:cs="Times New Roman"/>
          <w:bCs/>
          <w:color w:val="000000"/>
          <w:spacing w:val="4"/>
          <w:w w:val="96"/>
          <w:kern w:val="0"/>
          <w:sz w:val="24"/>
        </w:rPr>
        <w:t>625kg/</w:t>
      </w:r>
      <w:r>
        <w:rPr>
          <w:rFonts w:ascii="仿宋" w:hAnsi="仿宋" w:eastAsia="仿宋" w:cs="仿宋"/>
          <w:bCs/>
          <w:color w:val="000000"/>
          <w:spacing w:val="-1"/>
          <w:kern w:val="0"/>
          <w:sz w:val="24"/>
        </w:rPr>
        <w:t>块</w:t>
      </w:r>
      <w:r>
        <w:rPr>
          <w:rFonts w:ascii="仿宋" w:hAnsi="仿宋" w:eastAsia="仿宋" w:cs="仿宋"/>
          <w:bCs/>
          <w:color w:val="000000"/>
          <w:spacing w:val="-8"/>
          <w:kern w:val="0"/>
          <w:sz w:val="24"/>
        </w:rPr>
        <w:t>，</w:t>
      </w:r>
      <w:r>
        <w:rPr>
          <w:rFonts w:ascii="仿宋" w:hAnsi="仿宋" w:eastAsia="仿宋" w:cs="仿宋"/>
          <w:bCs/>
          <w:color w:val="000000"/>
          <w:kern w:val="0"/>
          <w:sz w:val="24"/>
        </w:rPr>
        <w:t>此工序会产生废</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Cu</w:t>
      </w:r>
      <w:r>
        <w:rPr>
          <w:rFonts w:ascii="仿宋" w:hAnsi="仿宋" w:eastAsia="仿宋" w:cs="仿宋"/>
          <w:bCs/>
          <w:color w:val="000000"/>
          <w:kern w:val="0"/>
          <w:sz w:val="24"/>
        </w:rPr>
        <w:t xml:space="preserve">、 </w:t>
      </w:r>
      <w:r>
        <w:rPr>
          <w:rFonts w:ascii="Times New Roman" w:hAnsi="Times New Roman" w:eastAsia="Times New Roman" w:cs="Times New Roman"/>
          <w:bCs/>
          <w:color w:val="000000"/>
          <w:spacing w:val="2"/>
          <w:w w:val="96"/>
          <w:kern w:val="0"/>
          <w:sz w:val="24"/>
        </w:rPr>
        <w:t>Ti</w:t>
      </w:r>
      <w:r>
        <w:rPr>
          <w:rFonts w:ascii="Times New Roman" w:hAnsi="Times New Roman" w:eastAsia="Times New Roman" w:cs="Times New Roman"/>
          <w:bCs/>
          <w:color w:val="000000"/>
          <w:w w:val="88"/>
          <w:kern w:val="0"/>
          <w:sz w:val="24"/>
        </w:rPr>
        <w:t xml:space="preserve"> </w:t>
      </w:r>
      <w:r>
        <w:rPr>
          <w:rFonts w:ascii="仿宋" w:hAnsi="仿宋" w:eastAsia="仿宋" w:cs="仿宋"/>
          <w:bCs/>
          <w:color w:val="000000"/>
          <w:spacing w:val="-1"/>
          <w:kern w:val="0"/>
          <w:sz w:val="24"/>
        </w:rPr>
        <w:t>靶</w:t>
      </w:r>
      <w:r>
        <w:rPr>
          <w:rFonts w:ascii="仿宋" w:hAnsi="仿宋" w:eastAsia="仿宋" w:cs="仿宋"/>
          <w:bCs/>
          <w:color w:val="000000"/>
          <w:kern w:val="0"/>
          <w:sz w:val="24"/>
        </w:rPr>
        <w:t>材</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S1-3</w:t>
      </w:r>
      <w:r>
        <w:rPr>
          <w:rFonts w:ascii="仿宋" w:hAnsi="仿宋" w:eastAsia="仿宋" w:cs="仿宋"/>
          <w:bCs/>
          <w:color w:val="000000"/>
          <w:kern w:val="0"/>
          <w:sz w:val="24"/>
        </w:rPr>
        <w:t>，作为固体废</w:t>
      </w:r>
      <w:r>
        <w:rPr>
          <w:rFonts w:ascii="仿宋" w:hAnsi="仿宋" w:eastAsia="仿宋" w:cs="仿宋"/>
          <w:bCs/>
          <w:color w:val="000000"/>
          <w:spacing w:val="-1"/>
          <w:kern w:val="0"/>
          <w:sz w:val="24"/>
        </w:rPr>
        <w:t>物</w:t>
      </w:r>
      <w:r>
        <w:rPr>
          <w:rFonts w:ascii="仿宋" w:hAnsi="仿宋" w:eastAsia="仿宋" w:cs="仿宋"/>
          <w:bCs/>
          <w:color w:val="000000"/>
          <w:kern w:val="0"/>
          <w:sz w:val="24"/>
        </w:rPr>
        <w:t>退回厂家处理；</w:t>
      </w:r>
    </w:p>
    <w:p>
      <w:pPr>
        <w:autoSpaceDE w:val="0"/>
        <w:autoSpaceDN w:val="0"/>
        <w:spacing w:before="4" w:line="465" w:lineRule="exact"/>
        <w:ind w:right="100" w:firstLine="480"/>
      </w:pPr>
      <w:r>
        <w:rPr>
          <w:rFonts w:ascii="仿宋" w:hAnsi="仿宋" w:eastAsia="仿宋" w:cs="仿宋"/>
          <w:bCs/>
          <w:color w:val="000000"/>
          <w:kern w:val="0"/>
          <w:sz w:val="24"/>
        </w:rPr>
        <w:t>溅射操作结束后</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利</w:t>
      </w:r>
      <w:r>
        <w:rPr>
          <w:rFonts w:ascii="仿宋" w:hAnsi="仿宋" w:eastAsia="仿宋" w:cs="仿宋"/>
          <w:bCs/>
          <w:color w:val="000000"/>
          <w:kern w:val="0"/>
          <w:sz w:val="24"/>
        </w:rPr>
        <w:t>用纯水对圆片</w:t>
      </w:r>
      <w:r>
        <w:rPr>
          <w:rFonts w:ascii="仿宋" w:hAnsi="仿宋" w:eastAsia="仿宋" w:cs="仿宋"/>
          <w:bCs/>
          <w:color w:val="000000"/>
          <w:spacing w:val="-1"/>
          <w:kern w:val="0"/>
          <w:sz w:val="24"/>
        </w:rPr>
        <w:t>进</w:t>
      </w:r>
      <w:r>
        <w:rPr>
          <w:rFonts w:ascii="仿宋" w:hAnsi="仿宋" w:eastAsia="仿宋" w:cs="仿宋"/>
          <w:bCs/>
          <w:color w:val="000000"/>
          <w:kern w:val="0"/>
          <w:sz w:val="24"/>
        </w:rPr>
        <w:t>行清</w:t>
      </w:r>
      <w:r>
        <w:rPr>
          <w:rFonts w:ascii="仿宋" w:hAnsi="仿宋" w:eastAsia="仿宋" w:cs="仿宋"/>
          <w:bCs/>
          <w:color w:val="000000"/>
          <w:spacing w:val="-24"/>
          <w:kern w:val="0"/>
          <w:sz w:val="24"/>
        </w:rPr>
        <w:t>洗</w:t>
      </w:r>
      <w:r>
        <w:rPr>
          <w:rFonts w:ascii="仿宋" w:hAnsi="仿宋" w:eastAsia="仿宋" w:cs="仿宋"/>
          <w:bCs/>
          <w:color w:val="000000"/>
          <w:spacing w:val="-8"/>
          <w:kern w:val="0"/>
          <w:sz w:val="24"/>
        </w:rPr>
        <w:t>（</w:t>
      </w:r>
      <w:r>
        <w:rPr>
          <w:rFonts w:ascii="仿宋" w:hAnsi="仿宋" w:eastAsia="仿宋" w:cs="仿宋"/>
          <w:bCs/>
          <w:color w:val="000000"/>
          <w:kern w:val="0"/>
          <w:sz w:val="24"/>
        </w:rPr>
        <w:t>一次喷淋式超纯水清洗</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清</w:t>
      </w:r>
      <w:r>
        <w:rPr>
          <w:rFonts w:ascii="仿宋" w:hAnsi="仿宋" w:eastAsia="仿宋" w:cs="仿宋"/>
          <w:bCs/>
          <w:color w:val="000000"/>
          <w:kern w:val="0"/>
          <w:sz w:val="24"/>
        </w:rPr>
        <w:t>洗 用水量</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4"/>
          <w:w w:val="96"/>
          <w:kern w:val="0"/>
          <w:sz w:val="24"/>
        </w:rPr>
        <w:t>17.5L/</w:t>
      </w:r>
      <w:r>
        <w:rPr>
          <w:rFonts w:ascii="仿宋" w:hAnsi="仿宋" w:eastAsia="仿宋" w:cs="仿宋"/>
          <w:bCs/>
          <w:color w:val="000000"/>
          <w:spacing w:val="-3"/>
          <w:kern w:val="0"/>
          <w:sz w:val="24"/>
        </w:rPr>
        <w:t>片</w:t>
      </w:r>
      <w:r>
        <w:rPr>
          <w:rFonts w:ascii="仿宋" w:hAnsi="仿宋" w:eastAsia="仿宋" w:cs="仿宋"/>
          <w:bCs/>
          <w:color w:val="000000"/>
          <w:spacing w:val="-8"/>
          <w:kern w:val="0"/>
          <w:sz w:val="24"/>
        </w:rPr>
        <w:t>，</w:t>
      </w:r>
      <w:r>
        <w:rPr>
          <w:rFonts w:ascii="仿宋" w:hAnsi="仿宋" w:eastAsia="仿宋" w:cs="仿宋"/>
          <w:bCs/>
          <w:color w:val="000000"/>
          <w:kern w:val="0"/>
          <w:sz w:val="24"/>
        </w:rPr>
        <w:t>每片清洗</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kern w:val="0"/>
          <w:sz w:val="24"/>
        </w:rPr>
        <w:t>3min</w:t>
      </w:r>
      <w:r>
        <w:rPr>
          <w:rFonts w:ascii="仿宋" w:hAnsi="仿宋" w:eastAsia="仿宋" w:cs="仿宋"/>
          <w:bCs/>
          <w:color w:val="000000"/>
          <w:spacing w:val="-4"/>
          <w:kern w:val="0"/>
          <w:sz w:val="24"/>
        </w:rPr>
        <w:t>）</w:t>
      </w:r>
      <w:r>
        <w:rPr>
          <w:rFonts w:ascii="仿宋" w:hAnsi="仿宋" w:eastAsia="仿宋" w:cs="仿宋"/>
          <w:bCs/>
          <w:color w:val="000000"/>
          <w:spacing w:val="-8"/>
          <w:kern w:val="0"/>
          <w:sz w:val="24"/>
        </w:rPr>
        <w:t>，</w:t>
      </w:r>
      <w:r>
        <w:rPr>
          <w:rFonts w:ascii="仿宋" w:hAnsi="仿宋" w:eastAsia="仿宋" w:cs="仿宋"/>
          <w:bCs/>
          <w:color w:val="000000"/>
          <w:kern w:val="0"/>
          <w:sz w:val="24"/>
        </w:rPr>
        <w:t>产生一般清洗废</w:t>
      </w:r>
      <w:r>
        <w:rPr>
          <w:rFonts w:ascii="仿宋" w:hAnsi="仿宋" w:eastAsia="仿宋" w:cs="仿宋"/>
          <w:bCs/>
          <w:color w:val="000000"/>
          <w:spacing w:val="-3"/>
          <w:w w:val="102"/>
          <w:kern w:val="0"/>
          <w:sz w:val="24"/>
        </w:rPr>
        <w:t>水</w:t>
      </w:r>
      <w:r>
        <w:rPr>
          <w:rFonts w:ascii="仿宋" w:hAnsi="仿宋" w:eastAsia="仿宋" w:cs="仿宋"/>
          <w:bCs/>
          <w:color w:val="000000"/>
          <w:w w:val="48"/>
          <w:kern w:val="0"/>
          <w:sz w:val="24"/>
        </w:rPr>
        <w:t xml:space="preserve"> </w:t>
      </w:r>
      <w:r>
        <w:rPr>
          <w:rFonts w:ascii="Times New Roman" w:hAnsi="Times New Roman" w:eastAsia="Times New Roman" w:cs="Times New Roman"/>
          <w:bCs/>
          <w:color w:val="000000"/>
          <w:spacing w:val="5"/>
          <w:w w:val="96"/>
          <w:kern w:val="0"/>
          <w:sz w:val="24"/>
        </w:rPr>
        <w:t>W1-1</w:t>
      </w:r>
      <w:r>
        <w:rPr>
          <w:rFonts w:ascii="仿宋" w:hAnsi="仿宋" w:eastAsia="仿宋" w:cs="仿宋"/>
          <w:bCs/>
          <w:color w:val="000000"/>
          <w:spacing w:val="-12"/>
          <w:kern w:val="0"/>
          <w:sz w:val="24"/>
        </w:rPr>
        <w:t>，</w:t>
      </w:r>
      <w:r>
        <w:rPr>
          <w:rFonts w:ascii="仿宋" w:hAnsi="仿宋" w:eastAsia="仿宋" w:cs="仿宋"/>
          <w:bCs/>
          <w:color w:val="000000"/>
          <w:kern w:val="0"/>
          <w:sz w:val="24"/>
        </w:rPr>
        <w:t>主要污染</w:t>
      </w:r>
      <w:r>
        <w:rPr>
          <w:rFonts w:ascii="仿宋" w:hAnsi="仿宋" w:eastAsia="仿宋" w:cs="仿宋"/>
          <w:bCs/>
          <w:color w:val="000000"/>
          <w:spacing w:val="-1"/>
          <w:kern w:val="0"/>
          <w:sz w:val="24"/>
        </w:rPr>
        <w:t>因</w:t>
      </w:r>
      <w:r>
        <w:rPr>
          <w:rFonts w:ascii="仿宋" w:hAnsi="仿宋" w:eastAsia="仿宋" w:cs="仿宋"/>
          <w:bCs/>
          <w:color w:val="000000"/>
          <w:kern w:val="0"/>
          <w:sz w:val="24"/>
        </w:rPr>
        <w:t>子</w:t>
      </w:r>
      <w:r>
        <w:rPr>
          <w:rFonts w:ascii="仿宋" w:hAnsi="仿宋" w:eastAsia="仿宋" w:cs="仿宋"/>
          <w:bCs/>
          <w:color w:val="000000"/>
          <w:spacing w:val="-5"/>
          <w:w w:val="103"/>
          <w:kern w:val="0"/>
          <w:sz w:val="24"/>
        </w:rPr>
        <w:t>为</w:t>
      </w:r>
      <w:r>
        <w:rPr>
          <w:rFonts w:ascii="仿宋" w:hAnsi="仿宋" w:eastAsia="仿宋" w:cs="仿宋"/>
          <w:bCs/>
          <w:color w:val="000000"/>
          <w:kern w:val="0"/>
          <w:sz w:val="24"/>
        </w:rPr>
        <w:t xml:space="preserve"> </w:t>
      </w:r>
      <w:r>
        <w:rPr>
          <w:rFonts w:ascii="Times New Roman" w:hAnsi="Times New Roman" w:eastAsia="Times New Roman" w:cs="Times New Roman"/>
          <w:bCs/>
          <w:color w:val="000000"/>
          <w:kern w:val="0"/>
          <w:sz w:val="24"/>
        </w:rPr>
        <w:t>pH</w:t>
      </w:r>
      <w:r>
        <w:rPr>
          <w:rFonts w:ascii="仿宋" w:hAnsi="仿宋" w:eastAsia="仿宋" w:cs="仿宋"/>
          <w:bCs/>
          <w:color w:val="000000"/>
          <w:kern w:val="0"/>
          <w:sz w:val="24"/>
        </w:rPr>
        <w:t>、</w:t>
      </w:r>
      <w:r>
        <w:rPr>
          <w:rFonts w:ascii="Times New Roman" w:hAnsi="Times New Roman" w:eastAsia="Times New Roman" w:cs="Times New Roman"/>
          <w:bCs/>
          <w:color w:val="000000"/>
          <w:spacing w:val="3"/>
          <w:w w:val="98"/>
          <w:kern w:val="0"/>
          <w:sz w:val="24"/>
        </w:rPr>
        <w:t>COD</w:t>
      </w:r>
      <w:r>
        <w:rPr>
          <w:rFonts w:ascii="仿宋" w:hAnsi="仿宋" w:eastAsia="仿宋" w:cs="仿宋"/>
          <w:bCs/>
          <w:color w:val="000000"/>
          <w:spacing w:val="-3"/>
          <w:kern w:val="0"/>
          <w:sz w:val="24"/>
        </w:rPr>
        <w:t>；</w:t>
      </w:r>
    </w:p>
    <w:p>
      <w:pPr>
        <w:autoSpaceDE w:val="0"/>
        <w:autoSpaceDN w:val="0"/>
        <w:spacing w:before="153" w:line="315" w:lineRule="exact"/>
        <w:ind w:left="480"/>
        <w:jc w:val="left"/>
      </w:pPr>
      <w:r>
        <w:rPr>
          <w:rFonts w:ascii="Times New Roman" w:hAnsi="Times New Roman" w:eastAsia="Times New Roman" w:cs="Times New Roman"/>
          <w:bCs/>
          <w:color w:val="000000"/>
          <w:kern w:val="0"/>
          <w:sz w:val="24"/>
        </w:rPr>
        <w:t>4</w:t>
      </w:r>
      <w:r>
        <w:rPr>
          <w:rFonts w:ascii="仿宋" w:hAnsi="仿宋" w:eastAsia="仿宋" w:cs="仿宋"/>
          <w:bCs/>
          <w:color w:val="000000"/>
          <w:kern w:val="0"/>
          <w:sz w:val="24"/>
        </w:rPr>
        <w:t>、凸</w:t>
      </w:r>
      <w:r>
        <w:rPr>
          <w:rFonts w:ascii="仿宋" w:hAnsi="仿宋" w:eastAsia="仿宋" w:cs="仿宋"/>
          <w:bCs/>
          <w:color w:val="000000"/>
          <w:spacing w:val="-10"/>
          <w:w w:val="105"/>
          <w:kern w:val="0"/>
          <w:sz w:val="24"/>
        </w:rPr>
        <w:t>点</w:t>
      </w:r>
      <w:r>
        <w:rPr>
          <w:rFonts w:ascii="仿宋" w:hAnsi="仿宋" w:eastAsia="仿宋" w:cs="仿宋"/>
          <w:bCs/>
          <w:color w:val="000000"/>
          <w:kern w:val="0"/>
          <w:sz w:val="24"/>
        </w:rPr>
        <w:t>图形</w:t>
      </w:r>
      <w:r>
        <w:rPr>
          <w:rFonts w:ascii="仿宋" w:hAnsi="仿宋" w:eastAsia="仿宋" w:cs="仿宋"/>
          <w:bCs/>
          <w:color w:val="000000"/>
          <w:spacing w:val="-10"/>
          <w:w w:val="105"/>
          <w:kern w:val="0"/>
          <w:sz w:val="24"/>
        </w:rPr>
        <w:t>制</w:t>
      </w:r>
      <w:r>
        <w:rPr>
          <w:rFonts w:ascii="仿宋" w:hAnsi="仿宋" w:eastAsia="仿宋" w:cs="仿宋"/>
          <w:bCs/>
          <w:color w:val="000000"/>
          <w:kern w:val="0"/>
          <w:sz w:val="24"/>
        </w:rPr>
        <w:t>作（</w:t>
      </w:r>
      <w:r>
        <w:rPr>
          <w:rFonts w:ascii="仿宋" w:hAnsi="仿宋" w:eastAsia="仿宋" w:cs="仿宋"/>
          <w:bCs/>
          <w:color w:val="000000"/>
          <w:spacing w:val="2"/>
          <w:kern w:val="0"/>
          <w:sz w:val="24"/>
        </w:rPr>
        <w:t>光</w:t>
      </w:r>
      <w:r>
        <w:rPr>
          <w:rFonts w:ascii="仿宋" w:hAnsi="仿宋" w:eastAsia="仿宋" w:cs="仿宋"/>
          <w:bCs/>
          <w:color w:val="000000"/>
          <w:spacing w:val="-2"/>
          <w:kern w:val="0"/>
          <w:sz w:val="24"/>
        </w:rPr>
        <w:t>刻</w:t>
      </w:r>
      <w:r>
        <w:rPr>
          <w:rFonts w:ascii="仿宋" w:hAnsi="仿宋" w:eastAsia="仿宋" w:cs="仿宋"/>
          <w:bCs/>
          <w:color w:val="000000"/>
          <w:kern w:val="0"/>
          <w:sz w:val="24"/>
        </w:rPr>
        <w:t>、</w:t>
      </w:r>
      <w:r>
        <w:rPr>
          <w:rFonts w:ascii="仿宋" w:hAnsi="仿宋" w:eastAsia="仿宋" w:cs="仿宋"/>
          <w:bCs/>
          <w:color w:val="000000"/>
          <w:spacing w:val="2"/>
          <w:kern w:val="0"/>
          <w:sz w:val="24"/>
        </w:rPr>
        <w:t>曝</w:t>
      </w:r>
      <w:r>
        <w:rPr>
          <w:rFonts w:ascii="仿宋" w:hAnsi="仿宋" w:eastAsia="仿宋" w:cs="仿宋"/>
          <w:bCs/>
          <w:color w:val="000000"/>
          <w:spacing w:val="-2"/>
          <w:kern w:val="0"/>
          <w:sz w:val="24"/>
        </w:rPr>
        <w:t>光</w:t>
      </w:r>
      <w:r>
        <w:rPr>
          <w:rFonts w:ascii="仿宋" w:hAnsi="仿宋" w:eastAsia="仿宋" w:cs="仿宋"/>
          <w:bCs/>
          <w:color w:val="000000"/>
          <w:kern w:val="0"/>
          <w:sz w:val="24"/>
        </w:rPr>
        <w:t>、</w:t>
      </w:r>
      <w:r>
        <w:rPr>
          <w:rFonts w:ascii="仿宋" w:hAnsi="仿宋" w:eastAsia="仿宋" w:cs="仿宋"/>
          <w:bCs/>
          <w:color w:val="000000"/>
          <w:spacing w:val="2"/>
          <w:kern w:val="0"/>
          <w:sz w:val="24"/>
        </w:rPr>
        <w:t>显</w:t>
      </w:r>
      <w:r>
        <w:rPr>
          <w:rFonts w:ascii="仿宋" w:hAnsi="仿宋" w:eastAsia="仿宋" w:cs="仿宋"/>
          <w:bCs/>
          <w:color w:val="000000"/>
          <w:spacing w:val="-2"/>
          <w:kern w:val="0"/>
          <w:sz w:val="24"/>
        </w:rPr>
        <w:t>影</w:t>
      </w:r>
      <w:r>
        <w:rPr>
          <w:rFonts w:ascii="仿宋" w:hAnsi="仿宋" w:eastAsia="仿宋" w:cs="仿宋"/>
          <w:bCs/>
          <w:color w:val="000000"/>
          <w:kern w:val="0"/>
          <w:sz w:val="24"/>
        </w:rPr>
        <w:t>）</w:t>
      </w:r>
      <w:r>
        <w:rPr>
          <w:rFonts w:ascii="仿宋" w:hAnsi="仿宋" w:eastAsia="仿宋" w:cs="仿宋"/>
          <w:bCs/>
          <w:color w:val="000000"/>
          <w:spacing w:val="-5"/>
          <w:w w:val="103"/>
          <w:kern w:val="0"/>
          <w:sz w:val="24"/>
        </w:rPr>
        <w:t>：</w:t>
      </w:r>
      <w:r>
        <w:rPr>
          <w:rFonts w:ascii="仿宋" w:hAnsi="仿宋" w:eastAsia="仿宋" w:cs="仿宋"/>
          <w:bCs/>
          <w:color w:val="000000"/>
          <w:kern w:val="0"/>
          <w:sz w:val="24"/>
        </w:rPr>
        <w:t>线路</w:t>
      </w:r>
      <w:r>
        <w:rPr>
          <w:rFonts w:ascii="仿宋" w:hAnsi="仿宋" w:eastAsia="仿宋" w:cs="仿宋"/>
          <w:bCs/>
          <w:color w:val="000000"/>
          <w:spacing w:val="-10"/>
          <w:w w:val="105"/>
          <w:kern w:val="0"/>
          <w:sz w:val="24"/>
        </w:rPr>
        <w:t>图</w:t>
      </w:r>
      <w:r>
        <w:rPr>
          <w:rFonts w:ascii="仿宋" w:hAnsi="仿宋" w:eastAsia="仿宋" w:cs="仿宋"/>
          <w:bCs/>
          <w:color w:val="000000"/>
          <w:kern w:val="0"/>
          <w:sz w:val="24"/>
        </w:rPr>
        <w:t>形制</w:t>
      </w:r>
      <w:r>
        <w:rPr>
          <w:rFonts w:ascii="仿宋" w:hAnsi="仿宋" w:eastAsia="仿宋" w:cs="仿宋"/>
          <w:bCs/>
          <w:color w:val="000000"/>
          <w:spacing w:val="-10"/>
          <w:w w:val="105"/>
          <w:kern w:val="0"/>
          <w:sz w:val="24"/>
        </w:rPr>
        <w:t>作</w:t>
      </w:r>
      <w:r>
        <w:rPr>
          <w:rFonts w:ascii="仿宋" w:hAnsi="仿宋" w:eastAsia="仿宋" w:cs="仿宋"/>
          <w:bCs/>
          <w:color w:val="000000"/>
          <w:kern w:val="0"/>
          <w:sz w:val="24"/>
        </w:rPr>
        <w:t>指在</w:t>
      </w:r>
      <w:r>
        <w:rPr>
          <w:rFonts w:ascii="仿宋" w:hAnsi="仿宋" w:eastAsia="仿宋" w:cs="仿宋"/>
          <w:bCs/>
          <w:color w:val="000000"/>
          <w:spacing w:val="-10"/>
          <w:w w:val="105"/>
          <w:kern w:val="0"/>
          <w:sz w:val="24"/>
        </w:rPr>
        <w:t>铜</w:t>
      </w:r>
      <w:r>
        <w:rPr>
          <w:rFonts w:ascii="仿宋" w:hAnsi="仿宋" w:eastAsia="仿宋" w:cs="仿宋"/>
          <w:bCs/>
          <w:color w:val="000000"/>
          <w:kern w:val="0"/>
          <w:sz w:val="24"/>
        </w:rPr>
        <w:t>层上</w:t>
      </w:r>
      <w:r>
        <w:rPr>
          <w:rFonts w:ascii="仿宋" w:hAnsi="仿宋" w:eastAsia="仿宋" w:cs="仿宋"/>
          <w:bCs/>
          <w:color w:val="000000"/>
          <w:spacing w:val="2"/>
          <w:kern w:val="0"/>
          <w:sz w:val="24"/>
        </w:rPr>
        <w:t>进</w:t>
      </w:r>
      <w:r>
        <w:rPr>
          <w:rFonts w:ascii="仿宋" w:hAnsi="仿宋" w:eastAsia="仿宋" w:cs="仿宋"/>
          <w:bCs/>
          <w:color w:val="000000"/>
          <w:spacing w:val="-2"/>
          <w:kern w:val="0"/>
          <w:sz w:val="24"/>
        </w:rPr>
        <w:t>行</w:t>
      </w:r>
      <w:r>
        <w:rPr>
          <w:rFonts w:ascii="仿宋" w:hAnsi="仿宋" w:eastAsia="仿宋" w:cs="仿宋"/>
          <w:bCs/>
          <w:color w:val="000000"/>
          <w:kern w:val="0"/>
          <w:sz w:val="24"/>
        </w:rPr>
        <w:t>光</w:t>
      </w:r>
    </w:p>
    <w:p>
      <w:pPr>
        <w:autoSpaceDE w:val="0"/>
        <w:autoSpaceDN w:val="0"/>
        <w:spacing w:line="451" w:lineRule="exact"/>
        <w:ind w:right="105"/>
        <w:jc w:val="left"/>
      </w:pPr>
      <w:r>
        <w:rPr>
          <w:rFonts w:ascii="仿宋" w:hAnsi="仿宋" w:eastAsia="仿宋" w:cs="仿宋"/>
          <w:bCs/>
          <w:color w:val="000000"/>
          <w:kern w:val="0"/>
          <w:sz w:val="24"/>
        </w:rPr>
        <w:t>阻剂涂布</w:t>
      </w:r>
      <w:r>
        <w:rPr>
          <w:rFonts w:ascii="仿宋" w:hAnsi="仿宋" w:eastAsia="仿宋" w:cs="仿宋"/>
          <w:bCs/>
          <w:color w:val="000000"/>
          <w:spacing w:val="-24"/>
          <w:kern w:val="0"/>
          <w:sz w:val="24"/>
        </w:rPr>
        <w:t>、</w:t>
      </w:r>
      <w:r>
        <w:rPr>
          <w:rFonts w:ascii="仿宋" w:hAnsi="仿宋" w:eastAsia="仿宋" w:cs="仿宋"/>
          <w:bCs/>
          <w:color w:val="000000"/>
          <w:kern w:val="0"/>
          <w:sz w:val="24"/>
        </w:rPr>
        <w:t>光刻</w:t>
      </w:r>
      <w:r>
        <w:rPr>
          <w:rFonts w:ascii="仿宋" w:hAnsi="仿宋" w:eastAsia="仿宋" w:cs="仿宋"/>
          <w:bCs/>
          <w:color w:val="000000"/>
          <w:spacing w:val="-24"/>
          <w:kern w:val="0"/>
          <w:sz w:val="24"/>
        </w:rPr>
        <w:t>、</w:t>
      </w:r>
      <w:r>
        <w:rPr>
          <w:rFonts w:ascii="仿宋" w:hAnsi="仿宋" w:eastAsia="仿宋" w:cs="仿宋"/>
          <w:bCs/>
          <w:color w:val="000000"/>
          <w:spacing w:val="-1"/>
          <w:kern w:val="0"/>
          <w:sz w:val="24"/>
        </w:rPr>
        <w:t>显</w:t>
      </w:r>
      <w:r>
        <w:rPr>
          <w:rFonts w:ascii="仿宋" w:hAnsi="仿宋" w:eastAsia="仿宋" w:cs="仿宋"/>
          <w:bCs/>
          <w:color w:val="000000"/>
          <w:kern w:val="0"/>
          <w:sz w:val="24"/>
        </w:rPr>
        <w:t>影形成产品需要</w:t>
      </w:r>
      <w:r>
        <w:rPr>
          <w:rFonts w:ascii="仿宋" w:hAnsi="仿宋" w:eastAsia="仿宋" w:cs="仿宋"/>
          <w:bCs/>
          <w:color w:val="000000"/>
          <w:spacing w:val="-1"/>
          <w:kern w:val="0"/>
          <w:sz w:val="24"/>
        </w:rPr>
        <w:t>的</w:t>
      </w:r>
      <w:r>
        <w:rPr>
          <w:rFonts w:ascii="仿宋" w:hAnsi="仿宋" w:eastAsia="仿宋" w:cs="仿宋"/>
          <w:bCs/>
          <w:color w:val="000000"/>
          <w:kern w:val="0"/>
          <w:sz w:val="24"/>
        </w:rPr>
        <w:t>线路</w:t>
      </w:r>
      <w:r>
        <w:rPr>
          <w:rFonts w:ascii="仿宋" w:hAnsi="仿宋" w:eastAsia="仿宋" w:cs="仿宋"/>
          <w:bCs/>
          <w:color w:val="000000"/>
          <w:spacing w:val="-22"/>
          <w:kern w:val="0"/>
          <w:sz w:val="24"/>
        </w:rPr>
        <w:t>，</w:t>
      </w:r>
      <w:r>
        <w:rPr>
          <w:rFonts w:ascii="仿宋" w:hAnsi="仿宋" w:eastAsia="仿宋" w:cs="仿宋"/>
          <w:bCs/>
          <w:color w:val="000000"/>
          <w:kern w:val="0"/>
          <w:sz w:val="24"/>
        </w:rPr>
        <w:t>其工序步骤主要包</w:t>
      </w:r>
      <w:r>
        <w:rPr>
          <w:rFonts w:ascii="仿宋" w:hAnsi="仿宋" w:eastAsia="仿宋" w:cs="仿宋"/>
          <w:bCs/>
          <w:color w:val="000000"/>
          <w:spacing w:val="-1"/>
          <w:kern w:val="0"/>
          <w:sz w:val="24"/>
        </w:rPr>
        <w:t>括</w:t>
      </w:r>
      <w:r>
        <w:rPr>
          <w:rFonts w:ascii="仿宋" w:hAnsi="仿宋" w:eastAsia="仿宋" w:cs="仿宋"/>
          <w:bCs/>
          <w:color w:val="000000"/>
          <w:kern w:val="0"/>
          <w:sz w:val="24"/>
        </w:rPr>
        <w:t>涂布光阻</w:t>
      </w:r>
      <w:r>
        <w:rPr>
          <w:rFonts w:ascii="仿宋" w:hAnsi="仿宋" w:eastAsia="仿宋" w:cs="仿宋"/>
          <w:bCs/>
          <w:color w:val="000000"/>
          <w:spacing w:val="-24"/>
          <w:kern w:val="0"/>
          <w:sz w:val="24"/>
        </w:rPr>
        <w:t>、</w:t>
      </w:r>
      <w:r>
        <w:rPr>
          <w:rFonts w:ascii="仿宋" w:hAnsi="仿宋" w:eastAsia="仿宋" w:cs="仿宋"/>
          <w:bCs/>
          <w:color w:val="000000"/>
          <w:kern w:val="0"/>
          <w:sz w:val="24"/>
        </w:rPr>
        <w:t>曝</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光、显影等工序。</w:t>
      </w:r>
    </w:p>
    <w:p>
      <w:pPr>
        <w:numPr>
          <w:ilvl w:val="0"/>
          <w:numId w:val="6"/>
        </w:numPr>
        <w:autoSpaceDE w:val="0"/>
        <w:autoSpaceDN w:val="0"/>
        <w:spacing w:before="29" w:line="467" w:lineRule="exact"/>
        <w:ind w:firstLine="480"/>
      </w:pPr>
      <w:r>
        <w:rPr>
          <w:rFonts w:ascii="仿宋" w:hAnsi="仿宋" w:eastAsia="仿宋" w:cs="仿宋"/>
          <w:bCs/>
          <w:color w:val="000000"/>
          <w:kern w:val="0"/>
          <w:sz w:val="24"/>
        </w:rPr>
        <w:t>涂</w:t>
      </w:r>
      <w:r>
        <w:rPr>
          <w:rFonts w:ascii="仿宋" w:hAnsi="仿宋" w:eastAsia="仿宋" w:cs="仿宋"/>
          <w:bCs/>
          <w:color w:val="000000"/>
          <w:w w:val="28"/>
          <w:kern w:val="0"/>
          <w:sz w:val="24"/>
        </w:rPr>
        <w:t xml:space="preserve"> </w:t>
      </w:r>
      <w:r>
        <w:rPr>
          <w:rFonts w:ascii="仿宋" w:hAnsi="仿宋" w:eastAsia="仿宋" w:cs="仿宋"/>
          <w:bCs/>
          <w:color w:val="000000"/>
          <w:spacing w:val="-3"/>
          <w:kern w:val="0"/>
          <w:sz w:val="24"/>
        </w:rPr>
        <w:t>光</w:t>
      </w:r>
      <w:r>
        <w:rPr>
          <w:rFonts w:ascii="仿宋" w:hAnsi="仿宋" w:eastAsia="仿宋" w:cs="仿宋"/>
          <w:bCs/>
          <w:color w:val="000000"/>
          <w:w w:val="30"/>
          <w:kern w:val="0"/>
          <w:sz w:val="24"/>
        </w:rPr>
        <w:t xml:space="preserve"> </w:t>
      </w:r>
      <w:r>
        <w:rPr>
          <w:rFonts w:ascii="仿宋" w:hAnsi="仿宋" w:eastAsia="仿宋" w:cs="仿宋"/>
          <w:bCs/>
          <w:color w:val="000000"/>
          <w:kern w:val="0"/>
          <w:sz w:val="24"/>
        </w:rPr>
        <w:t>刻</w:t>
      </w:r>
      <w:r>
        <w:rPr>
          <w:rFonts w:ascii="仿宋" w:hAnsi="仿宋" w:eastAsia="仿宋" w:cs="仿宋"/>
          <w:bCs/>
          <w:color w:val="000000"/>
          <w:w w:val="28"/>
          <w:kern w:val="0"/>
          <w:sz w:val="24"/>
        </w:rPr>
        <w:t xml:space="preserve"> </w:t>
      </w:r>
      <w:r>
        <w:rPr>
          <w:rFonts w:ascii="仿宋" w:hAnsi="仿宋" w:eastAsia="仿宋" w:cs="仿宋"/>
          <w:bCs/>
          <w:color w:val="000000"/>
          <w:spacing w:val="-2"/>
          <w:kern w:val="0"/>
          <w:sz w:val="24"/>
        </w:rPr>
        <w:t>胶</w:t>
      </w:r>
      <w:r>
        <w:rPr>
          <w:rFonts w:ascii="仿宋" w:hAnsi="仿宋" w:eastAsia="仿宋" w:cs="仿宋"/>
          <w:bCs/>
          <w:color w:val="000000"/>
          <w:w w:val="30"/>
          <w:kern w:val="0"/>
          <w:sz w:val="24"/>
        </w:rPr>
        <w:t xml:space="preserve"> </w:t>
      </w:r>
      <w:r>
        <w:rPr>
          <w:rFonts w:ascii="仿宋" w:hAnsi="仿宋" w:eastAsia="仿宋" w:cs="仿宋"/>
          <w:bCs/>
          <w:color w:val="000000"/>
          <w:kern w:val="0"/>
          <w:sz w:val="24"/>
        </w:rPr>
        <w:t>：</w:t>
      </w:r>
      <w:r>
        <w:rPr>
          <w:rFonts w:ascii="仿宋" w:hAnsi="仿宋" w:eastAsia="仿宋" w:cs="仿宋"/>
          <w:bCs/>
          <w:color w:val="000000"/>
          <w:w w:val="28"/>
          <w:kern w:val="0"/>
          <w:sz w:val="24"/>
        </w:rPr>
        <w:t xml:space="preserve"> </w:t>
      </w:r>
      <w:r>
        <w:rPr>
          <w:rFonts w:ascii="仿宋" w:hAnsi="仿宋" w:eastAsia="仿宋" w:cs="仿宋"/>
          <w:bCs/>
          <w:color w:val="000000"/>
          <w:spacing w:val="-3"/>
          <w:kern w:val="0"/>
          <w:sz w:val="24"/>
        </w:rPr>
        <w:t>利</w:t>
      </w:r>
      <w:r>
        <w:rPr>
          <w:rFonts w:ascii="仿宋" w:hAnsi="仿宋" w:eastAsia="仿宋" w:cs="仿宋"/>
          <w:bCs/>
          <w:color w:val="000000"/>
          <w:w w:val="28"/>
          <w:kern w:val="0"/>
          <w:sz w:val="24"/>
        </w:rPr>
        <w:t xml:space="preserve"> </w:t>
      </w:r>
      <w:r>
        <w:rPr>
          <w:rFonts w:ascii="仿宋" w:hAnsi="仿宋" w:eastAsia="仿宋" w:cs="仿宋"/>
          <w:bCs/>
          <w:color w:val="000000"/>
          <w:spacing w:val="-3"/>
          <w:kern w:val="0"/>
          <w:sz w:val="24"/>
        </w:rPr>
        <w:t>用</w:t>
      </w:r>
      <w:r>
        <w:rPr>
          <w:rFonts w:ascii="仿宋" w:hAnsi="仿宋" w:eastAsia="仿宋" w:cs="仿宋"/>
          <w:bCs/>
          <w:color w:val="000000"/>
          <w:w w:val="30"/>
          <w:kern w:val="0"/>
          <w:sz w:val="24"/>
        </w:rPr>
        <w:t xml:space="preserve"> </w:t>
      </w:r>
      <w:r>
        <w:rPr>
          <w:rFonts w:ascii="仿宋" w:hAnsi="仿宋" w:eastAsia="仿宋" w:cs="仿宋"/>
          <w:bCs/>
          <w:color w:val="000000"/>
          <w:kern w:val="0"/>
          <w:sz w:val="24"/>
        </w:rPr>
        <w:t>涂</w:t>
      </w:r>
      <w:r>
        <w:rPr>
          <w:rFonts w:ascii="仿宋" w:hAnsi="仿宋" w:eastAsia="仿宋" w:cs="仿宋"/>
          <w:bCs/>
          <w:color w:val="000000"/>
          <w:w w:val="28"/>
          <w:kern w:val="0"/>
          <w:sz w:val="24"/>
        </w:rPr>
        <w:t xml:space="preserve"> </w:t>
      </w:r>
      <w:r>
        <w:rPr>
          <w:rFonts w:ascii="仿宋" w:hAnsi="仿宋" w:eastAsia="仿宋" w:cs="仿宋"/>
          <w:bCs/>
          <w:color w:val="000000"/>
          <w:spacing w:val="-2"/>
          <w:kern w:val="0"/>
          <w:sz w:val="24"/>
        </w:rPr>
        <w:t>胶</w:t>
      </w:r>
      <w:r>
        <w:rPr>
          <w:rFonts w:ascii="仿宋" w:hAnsi="仿宋" w:eastAsia="仿宋" w:cs="仿宋"/>
          <w:bCs/>
          <w:color w:val="000000"/>
          <w:w w:val="30"/>
          <w:kern w:val="0"/>
          <w:sz w:val="24"/>
        </w:rPr>
        <w:t xml:space="preserve"> </w:t>
      </w:r>
      <w:r>
        <w:rPr>
          <w:rFonts w:ascii="仿宋" w:hAnsi="仿宋" w:eastAsia="仿宋" w:cs="仿宋"/>
          <w:bCs/>
          <w:color w:val="000000"/>
          <w:kern w:val="0"/>
          <w:sz w:val="24"/>
        </w:rPr>
        <w:t>机</w:t>
      </w:r>
      <w:r>
        <w:rPr>
          <w:rFonts w:ascii="仿宋" w:hAnsi="仿宋" w:eastAsia="仿宋" w:cs="仿宋"/>
          <w:bCs/>
          <w:color w:val="000000"/>
          <w:w w:val="28"/>
          <w:kern w:val="0"/>
          <w:sz w:val="24"/>
        </w:rPr>
        <w:t xml:space="preserve"> </w:t>
      </w:r>
      <w:r>
        <w:rPr>
          <w:rFonts w:ascii="仿宋" w:hAnsi="仿宋" w:eastAsia="仿宋" w:cs="仿宋"/>
          <w:bCs/>
          <w:color w:val="000000"/>
          <w:spacing w:val="-3"/>
          <w:kern w:val="0"/>
          <w:sz w:val="24"/>
        </w:rPr>
        <w:t>在</w:t>
      </w:r>
      <w:r>
        <w:rPr>
          <w:rFonts w:ascii="仿宋" w:hAnsi="仿宋" w:eastAsia="仿宋" w:cs="仿宋"/>
          <w:bCs/>
          <w:color w:val="000000"/>
          <w:w w:val="28"/>
          <w:kern w:val="0"/>
          <w:sz w:val="24"/>
        </w:rPr>
        <w:t xml:space="preserve"> </w:t>
      </w:r>
      <w:r>
        <w:rPr>
          <w:rFonts w:ascii="仿宋" w:hAnsi="仿宋" w:eastAsia="仿宋" w:cs="仿宋"/>
          <w:bCs/>
          <w:color w:val="000000"/>
          <w:spacing w:val="-2"/>
          <w:kern w:val="0"/>
          <w:sz w:val="24"/>
        </w:rPr>
        <w:t>溅</w:t>
      </w:r>
      <w:r>
        <w:rPr>
          <w:rFonts w:ascii="仿宋" w:hAnsi="仿宋" w:eastAsia="仿宋" w:cs="仿宋"/>
          <w:bCs/>
          <w:color w:val="000000"/>
          <w:w w:val="30"/>
          <w:kern w:val="0"/>
          <w:sz w:val="24"/>
        </w:rPr>
        <w:t xml:space="preserve"> </w:t>
      </w:r>
      <w:r>
        <w:rPr>
          <w:rFonts w:ascii="仿宋" w:hAnsi="仿宋" w:eastAsia="仿宋" w:cs="仿宋"/>
          <w:bCs/>
          <w:color w:val="000000"/>
          <w:kern w:val="0"/>
          <w:sz w:val="24"/>
        </w:rPr>
        <w:t>射</w:t>
      </w:r>
      <w:r>
        <w:rPr>
          <w:rFonts w:ascii="仿宋" w:hAnsi="仿宋" w:eastAsia="仿宋" w:cs="仿宋"/>
          <w:bCs/>
          <w:color w:val="000000"/>
          <w:w w:val="27"/>
          <w:kern w:val="0"/>
          <w:sz w:val="24"/>
        </w:rPr>
        <w:t xml:space="preserve"> </w:t>
      </w:r>
      <w:r>
        <w:rPr>
          <w:rFonts w:ascii="仿宋" w:hAnsi="仿宋" w:eastAsia="仿宋" w:cs="仿宋"/>
          <w:bCs/>
          <w:color w:val="000000"/>
          <w:spacing w:val="-2"/>
          <w:w w:val="102"/>
          <w:kern w:val="0"/>
          <w:sz w:val="24"/>
        </w:rPr>
        <w:t>后</w:t>
      </w:r>
      <w:r>
        <w:rPr>
          <w:rFonts w:ascii="仿宋" w:hAnsi="仿宋" w:eastAsia="仿宋" w:cs="仿宋"/>
          <w:bCs/>
          <w:color w:val="000000"/>
          <w:w w:val="30"/>
          <w:kern w:val="0"/>
          <w:sz w:val="24"/>
        </w:rPr>
        <w:t xml:space="preserve"> </w:t>
      </w:r>
      <w:r>
        <w:rPr>
          <w:rFonts w:ascii="仿宋" w:hAnsi="仿宋" w:eastAsia="仿宋" w:cs="仿宋"/>
          <w:bCs/>
          <w:color w:val="000000"/>
          <w:kern w:val="0"/>
          <w:sz w:val="24"/>
        </w:rPr>
        <w:t>的</w:t>
      </w:r>
      <w:r>
        <w:rPr>
          <w:rFonts w:ascii="仿宋" w:hAnsi="仿宋" w:eastAsia="仿宋" w:cs="仿宋"/>
          <w:bCs/>
          <w:color w:val="000000"/>
          <w:w w:val="28"/>
          <w:kern w:val="0"/>
          <w:sz w:val="24"/>
        </w:rPr>
        <w:t xml:space="preserve"> </w:t>
      </w:r>
      <w:r>
        <w:rPr>
          <w:rFonts w:ascii="仿宋" w:hAnsi="仿宋" w:eastAsia="仿宋" w:cs="仿宋"/>
          <w:bCs/>
          <w:color w:val="000000"/>
          <w:spacing w:val="-3"/>
          <w:kern w:val="0"/>
          <w:sz w:val="24"/>
        </w:rPr>
        <w:t>圆</w:t>
      </w:r>
      <w:r>
        <w:rPr>
          <w:rFonts w:ascii="仿宋" w:hAnsi="仿宋" w:eastAsia="仿宋" w:cs="仿宋"/>
          <w:bCs/>
          <w:color w:val="000000"/>
          <w:w w:val="28"/>
          <w:kern w:val="0"/>
          <w:sz w:val="24"/>
        </w:rPr>
        <w:t xml:space="preserve"> </w:t>
      </w:r>
      <w:r>
        <w:rPr>
          <w:rFonts w:ascii="仿宋" w:hAnsi="仿宋" w:eastAsia="仿宋" w:cs="仿宋"/>
          <w:bCs/>
          <w:color w:val="000000"/>
          <w:spacing w:val="-2"/>
          <w:kern w:val="0"/>
          <w:sz w:val="24"/>
        </w:rPr>
        <w:t>片</w:t>
      </w:r>
      <w:r>
        <w:rPr>
          <w:rFonts w:ascii="仿宋" w:hAnsi="仿宋" w:eastAsia="仿宋" w:cs="仿宋"/>
          <w:bCs/>
          <w:color w:val="000000"/>
          <w:w w:val="30"/>
          <w:kern w:val="0"/>
          <w:sz w:val="24"/>
        </w:rPr>
        <w:t xml:space="preserve"> </w:t>
      </w:r>
      <w:r>
        <w:rPr>
          <w:rFonts w:ascii="仿宋" w:hAnsi="仿宋" w:eastAsia="仿宋" w:cs="仿宋"/>
          <w:bCs/>
          <w:color w:val="000000"/>
          <w:kern w:val="0"/>
          <w:sz w:val="24"/>
        </w:rPr>
        <w:t>表</w:t>
      </w:r>
      <w:r>
        <w:rPr>
          <w:rFonts w:ascii="仿宋" w:hAnsi="仿宋" w:eastAsia="仿宋" w:cs="仿宋"/>
          <w:bCs/>
          <w:color w:val="000000"/>
          <w:w w:val="28"/>
          <w:kern w:val="0"/>
          <w:sz w:val="24"/>
        </w:rPr>
        <w:t xml:space="preserve"> </w:t>
      </w:r>
      <w:r>
        <w:rPr>
          <w:rFonts w:ascii="仿宋" w:hAnsi="仿宋" w:eastAsia="仿宋" w:cs="仿宋"/>
          <w:bCs/>
          <w:color w:val="000000"/>
          <w:spacing w:val="-3"/>
          <w:kern w:val="0"/>
          <w:sz w:val="24"/>
        </w:rPr>
        <w:t>面</w:t>
      </w:r>
      <w:r>
        <w:rPr>
          <w:rFonts w:ascii="仿宋" w:hAnsi="仿宋" w:eastAsia="仿宋" w:cs="仿宋"/>
          <w:bCs/>
          <w:color w:val="000000"/>
          <w:w w:val="30"/>
          <w:kern w:val="0"/>
          <w:sz w:val="24"/>
        </w:rPr>
        <w:t xml:space="preserve"> </w:t>
      </w:r>
      <w:r>
        <w:rPr>
          <w:rFonts w:ascii="仿宋" w:hAnsi="仿宋" w:eastAsia="仿宋" w:cs="仿宋"/>
          <w:bCs/>
          <w:color w:val="000000"/>
          <w:kern w:val="0"/>
          <w:sz w:val="24"/>
        </w:rPr>
        <w:t>涂</w:t>
      </w:r>
      <w:r>
        <w:rPr>
          <w:rFonts w:ascii="仿宋" w:hAnsi="仿宋" w:eastAsia="仿宋" w:cs="仿宋"/>
          <w:bCs/>
          <w:color w:val="000000"/>
          <w:w w:val="28"/>
          <w:kern w:val="0"/>
          <w:sz w:val="24"/>
        </w:rPr>
        <w:t xml:space="preserve"> </w:t>
      </w:r>
      <w:r>
        <w:rPr>
          <w:rFonts w:ascii="仿宋" w:hAnsi="仿宋" w:eastAsia="仿宋" w:cs="仿宋"/>
          <w:bCs/>
          <w:color w:val="000000"/>
          <w:spacing w:val="-3"/>
          <w:kern w:val="0"/>
          <w:sz w:val="24"/>
        </w:rPr>
        <w:t>布</w:t>
      </w:r>
      <w:r>
        <w:rPr>
          <w:rFonts w:ascii="仿宋" w:hAnsi="仿宋" w:eastAsia="仿宋" w:cs="仿宋"/>
          <w:bCs/>
          <w:color w:val="000000"/>
          <w:w w:val="28"/>
          <w:kern w:val="0"/>
          <w:sz w:val="24"/>
        </w:rPr>
        <w:t xml:space="preserve"> </w:t>
      </w:r>
      <w:r>
        <w:rPr>
          <w:rFonts w:ascii="仿宋" w:hAnsi="仿宋" w:eastAsia="仿宋" w:cs="仿宋"/>
          <w:bCs/>
          <w:color w:val="000000"/>
          <w:spacing w:val="-2"/>
          <w:kern w:val="0"/>
          <w:sz w:val="24"/>
        </w:rPr>
        <w:t>一</w:t>
      </w:r>
      <w:r>
        <w:rPr>
          <w:rFonts w:ascii="仿宋" w:hAnsi="仿宋" w:eastAsia="仿宋" w:cs="仿宋"/>
          <w:bCs/>
          <w:color w:val="000000"/>
          <w:w w:val="30"/>
          <w:kern w:val="0"/>
          <w:sz w:val="24"/>
        </w:rPr>
        <w:t xml:space="preserve"> </w:t>
      </w:r>
      <w:r>
        <w:rPr>
          <w:rFonts w:ascii="仿宋" w:hAnsi="仿宋" w:eastAsia="仿宋" w:cs="仿宋"/>
          <w:bCs/>
          <w:color w:val="000000"/>
          <w:kern w:val="0"/>
          <w:sz w:val="24"/>
        </w:rPr>
        <w:t>层</w:t>
      </w:r>
      <w:r>
        <w:rPr>
          <w:rFonts w:ascii="仿宋" w:hAnsi="仿宋" w:eastAsia="仿宋" w:cs="仿宋"/>
          <w:bCs/>
          <w:color w:val="000000"/>
          <w:w w:val="78"/>
          <w:kern w:val="0"/>
          <w:sz w:val="24"/>
        </w:rPr>
        <w:t xml:space="preserve"> </w:t>
      </w:r>
      <w:r>
        <w:rPr>
          <w:rFonts w:ascii="Times New Roman" w:hAnsi="Times New Roman" w:eastAsia="Times New Roman" w:cs="Times New Roman"/>
          <w:bCs/>
          <w:color w:val="000000"/>
          <w:spacing w:val="2"/>
          <w:w w:val="98"/>
          <w:kern w:val="0"/>
          <w:sz w:val="24"/>
        </w:rPr>
        <w:t>PR</w:t>
      </w:r>
      <w:r>
        <w:rPr>
          <w:rFonts w:ascii="Times New Roman" w:hAnsi="Times New Roman" w:eastAsia="Times New Roman" w:cs="Times New Roman"/>
          <w:bCs/>
          <w:color w:val="000000"/>
          <w:spacing w:val="32"/>
          <w:kern w:val="0"/>
          <w:sz w:val="24"/>
        </w:rPr>
        <w:t xml:space="preserve"> </w:t>
      </w:r>
      <w:r>
        <w:rPr>
          <w:rFonts w:ascii="仿宋" w:hAnsi="仿宋" w:eastAsia="仿宋" w:cs="仿宋"/>
          <w:bCs/>
          <w:color w:val="000000"/>
          <w:kern w:val="0"/>
          <w:sz w:val="24"/>
        </w:rPr>
        <w:t>光</w:t>
      </w:r>
      <w:r>
        <w:rPr>
          <w:rFonts w:ascii="仿宋" w:hAnsi="仿宋" w:eastAsia="仿宋" w:cs="仿宋"/>
          <w:bCs/>
          <w:color w:val="000000"/>
          <w:w w:val="28"/>
          <w:kern w:val="0"/>
          <w:sz w:val="24"/>
        </w:rPr>
        <w:t xml:space="preserve"> </w:t>
      </w:r>
      <w:r>
        <w:rPr>
          <w:rFonts w:ascii="仿宋" w:hAnsi="仿宋" w:eastAsia="仿宋" w:cs="仿宋"/>
          <w:bCs/>
          <w:color w:val="000000"/>
          <w:spacing w:val="-2"/>
          <w:kern w:val="0"/>
          <w:sz w:val="24"/>
        </w:rPr>
        <w:t>刻</w:t>
      </w:r>
      <w:r>
        <w:rPr>
          <w:rFonts w:ascii="仿宋" w:hAnsi="仿宋" w:eastAsia="仿宋" w:cs="仿宋"/>
          <w:bCs/>
          <w:color w:val="000000"/>
          <w:w w:val="30"/>
          <w:kern w:val="0"/>
          <w:sz w:val="24"/>
        </w:rPr>
        <w:t xml:space="preserve"> </w:t>
      </w:r>
      <w:r>
        <w:rPr>
          <w:rFonts w:ascii="仿宋" w:hAnsi="仿宋" w:eastAsia="仿宋" w:cs="仿宋"/>
          <w:bCs/>
          <w:color w:val="000000"/>
          <w:kern w:val="0"/>
          <w:sz w:val="24"/>
        </w:rPr>
        <w:t>胶 （</w:t>
      </w:r>
      <w:r>
        <w:rPr>
          <w:rFonts w:ascii="Times New Roman" w:hAnsi="Times New Roman" w:eastAsia="Times New Roman" w:cs="Times New Roman"/>
          <w:bCs/>
          <w:color w:val="000000"/>
          <w:kern w:val="0"/>
          <w:sz w:val="24"/>
        </w:rPr>
        <w:t>JSR-151N</w:t>
      </w:r>
      <w:r>
        <w:rPr>
          <w:rFonts w:ascii="仿宋" w:hAnsi="仿宋" w:eastAsia="仿宋" w:cs="仿宋"/>
          <w:bCs/>
          <w:color w:val="000000"/>
          <w:kern w:val="0"/>
          <w:sz w:val="24"/>
        </w:rPr>
        <w:t>），</w:t>
      </w:r>
      <w:r>
        <w:rPr>
          <w:rFonts w:ascii="仿宋" w:hAnsi="仿宋" w:eastAsia="仿宋" w:cs="仿宋"/>
          <w:bCs/>
          <w:color w:val="000000"/>
          <w:spacing w:val="-5"/>
          <w:w w:val="103"/>
          <w:kern w:val="0"/>
          <w:sz w:val="24"/>
        </w:rPr>
        <w:t>操</w:t>
      </w:r>
      <w:r>
        <w:rPr>
          <w:rFonts w:ascii="仿宋" w:hAnsi="仿宋" w:eastAsia="仿宋" w:cs="仿宋"/>
          <w:bCs/>
          <w:color w:val="000000"/>
          <w:kern w:val="0"/>
          <w:sz w:val="24"/>
        </w:rPr>
        <w:t>作方</w:t>
      </w:r>
      <w:r>
        <w:rPr>
          <w:rFonts w:ascii="仿宋" w:hAnsi="仿宋" w:eastAsia="仿宋" w:cs="仿宋"/>
          <w:bCs/>
          <w:color w:val="000000"/>
          <w:spacing w:val="-10"/>
          <w:w w:val="105"/>
          <w:kern w:val="0"/>
          <w:sz w:val="24"/>
        </w:rPr>
        <w:t>式</w:t>
      </w:r>
      <w:r>
        <w:rPr>
          <w:rFonts w:ascii="仿宋" w:hAnsi="仿宋" w:eastAsia="仿宋" w:cs="仿宋"/>
          <w:bCs/>
          <w:color w:val="000000"/>
          <w:kern w:val="0"/>
          <w:sz w:val="24"/>
        </w:rPr>
        <w:t>同</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spacing w:val="-4"/>
          <w:w w:val="105"/>
          <w:kern w:val="0"/>
          <w:sz w:val="24"/>
        </w:rPr>
        <w:t>PI</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胶，</w:t>
      </w:r>
      <w:r>
        <w:rPr>
          <w:rFonts w:ascii="Times New Roman" w:hAnsi="Times New Roman" w:eastAsia="Times New Roman" w:cs="Times New Roman"/>
          <w:bCs/>
          <w:color w:val="000000"/>
          <w:spacing w:val="-3"/>
          <w:w w:val="104"/>
          <w:kern w:val="0"/>
          <w:sz w:val="24"/>
        </w:rPr>
        <w:t>8</w:t>
      </w:r>
      <w:r>
        <w:rPr>
          <w:rFonts w:ascii="Times New Roman" w:hAnsi="Times New Roman" w:eastAsia="Times New Roman" w:cs="Times New Roman"/>
          <w:bCs/>
          <w:color w:val="000000"/>
          <w:kern w:val="0"/>
          <w:sz w:val="24"/>
        </w:rPr>
        <w:t xml:space="preserve"> </w:t>
      </w:r>
      <w:r>
        <w:rPr>
          <w:rFonts w:ascii="仿宋" w:hAnsi="仿宋" w:eastAsia="仿宋" w:cs="仿宋"/>
          <w:bCs/>
          <w:color w:val="000000"/>
          <w:kern w:val="0"/>
          <w:sz w:val="24"/>
        </w:rPr>
        <w:t>吋圆</w:t>
      </w:r>
      <w:r>
        <w:rPr>
          <w:rFonts w:ascii="仿宋" w:hAnsi="仿宋" w:eastAsia="仿宋" w:cs="仿宋"/>
          <w:bCs/>
          <w:color w:val="000000"/>
          <w:spacing w:val="-10"/>
          <w:w w:val="105"/>
          <w:kern w:val="0"/>
          <w:sz w:val="24"/>
        </w:rPr>
        <w:t>片</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PR</w:t>
      </w:r>
      <w:r>
        <w:rPr>
          <w:rFonts w:ascii="Times New Roman" w:hAnsi="Times New Roman" w:eastAsia="Times New Roman" w:cs="Times New Roman"/>
          <w:bCs/>
          <w:color w:val="000000"/>
          <w:spacing w:val="1"/>
          <w:kern w:val="0"/>
          <w:sz w:val="24"/>
        </w:rPr>
        <w:t xml:space="preserve"> </w:t>
      </w:r>
      <w:r>
        <w:rPr>
          <w:rFonts w:ascii="仿宋" w:hAnsi="仿宋" w:eastAsia="仿宋" w:cs="仿宋"/>
          <w:bCs/>
          <w:color w:val="000000"/>
          <w:kern w:val="0"/>
          <w:sz w:val="24"/>
        </w:rPr>
        <w:t>胶用</w:t>
      </w:r>
      <w:r>
        <w:rPr>
          <w:rFonts w:ascii="仿宋" w:hAnsi="仿宋" w:eastAsia="仿宋" w:cs="仿宋"/>
          <w:bCs/>
          <w:color w:val="000000"/>
          <w:w w:val="101"/>
          <w:kern w:val="0"/>
          <w:sz w:val="24"/>
        </w:rPr>
        <w:t>量</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1"/>
          <w:kern w:val="0"/>
          <w:sz w:val="24"/>
        </w:rPr>
        <w:t>8g/</w:t>
      </w:r>
      <w:r>
        <w:rPr>
          <w:rFonts w:ascii="Times New Roman" w:hAnsi="Times New Roman" w:eastAsia="Times New Roman" w:cs="Times New Roman"/>
          <w:bCs/>
          <w:color w:val="000000"/>
          <w:w w:val="6"/>
          <w:kern w:val="0"/>
          <w:sz w:val="24"/>
        </w:rPr>
        <w:t xml:space="preserve"> </w:t>
      </w:r>
      <w:r>
        <w:rPr>
          <w:rFonts w:ascii="仿宋" w:hAnsi="仿宋" w:eastAsia="仿宋" w:cs="仿宋"/>
          <w:bCs/>
          <w:color w:val="000000"/>
          <w:kern w:val="0"/>
          <w:sz w:val="24"/>
        </w:rPr>
        <w:t>片，</w:t>
      </w:r>
      <w:r>
        <w:rPr>
          <w:rFonts w:ascii="Times New Roman" w:hAnsi="Times New Roman" w:eastAsia="Times New Roman" w:cs="Times New Roman"/>
          <w:bCs/>
          <w:color w:val="000000"/>
          <w:w w:val="101"/>
          <w:kern w:val="0"/>
          <w:sz w:val="24"/>
        </w:rPr>
        <w:t>12</w:t>
      </w:r>
      <w:r>
        <w:rPr>
          <w:rFonts w:ascii="Times New Roman" w:hAnsi="Times New Roman" w:eastAsia="Times New Roman" w:cs="Times New Roman"/>
          <w:bCs/>
          <w:color w:val="000000"/>
          <w:kern w:val="0"/>
          <w:sz w:val="24"/>
        </w:rPr>
        <w:t xml:space="preserve"> </w:t>
      </w:r>
      <w:r>
        <w:rPr>
          <w:rFonts w:ascii="仿宋" w:hAnsi="仿宋" w:eastAsia="仿宋" w:cs="仿宋"/>
          <w:bCs/>
          <w:color w:val="000000"/>
          <w:kern w:val="0"/>
          <w:sz w:val="24"/>
        </w:rPr>
        <w:t>吋圆</w:t>
      </w:r>
      <w:r>
        <w:rPr>
          <w:rFonts w:ascii="仿宋" w:hAnsi="仿宋" w:eastAsia="仿宋" w:cs="仿宋"/>
          <w:bCs/>
          <w:color w:val="000000"/>
          <w:spacing w:val="-10"/>
          <w:w w:val="105"/>
          <w:kern w:val="0"/>
          <w:sz w:val="24"/>
        </w:rPr>
        <w:t>片</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PR</w:t>
      </w:r>
      <w:r>
        <w:rPr>
          <w:rFonts w:ascii="Times New Roman" w:hAnsi="Times New Roman" w:eastAsia="Times New Roman" w:cs="Times New Roman"/>
          <w:bCs/>
          <w:color w:val="000000"/>
          <w:spacing w:val="1"/>
          <w:kern w:val="0"/>
          <w:sz w:val="24"/>
        </w:rPr>
        <w:t xml:space="preserve"> </w:t>
      </w:r>
      <w:r>
        <w:rPr>
          <w:rFonts w:ascii="仿宋" w:hAnsi="仿宋" w:eastAsia="仿宋" w:cs="仿宋"/>
          <w:bCs/>
          <w:color w:val="000000"/>
          <w:kern w:val="0"/>
          <w:sz w:val="24"/>
        </w:rPr>
        <w:t>胶 用量</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1"/>
          <w:kern w:val="0"/>
          <w:sz w:val="24"/>
        </w:rPr>
        <w:t>15g/</w:t>
      </w:r>
      <w:r>
        <w:rPr>
          <w:rFonts w:ascii="仿宋" w:hAnsi="仿宋" w:eastAsia="仿宋" w:cs="仿宋"/>
          <w:bCs/>
          <w:color w:val="000000"/>
          <w:spacing w:val="-1"/>
          <w:w w:val="101"/>
          <w:kern w:val="0"/>
          <w:sz w:val="24"/>
        </w:rPr>
        <w:t>片</w:t>
      </w:r>
      <w:r>
        <w:rPr>
          <w:rFonts w:ascii="仿宋" w:hAnsi="仿宋" w:eastAsia="仿宋" w:cs="仿宋"/>
          <w:bCs/>
          <w:color w:val="000000"/>
          <w:spacing w:val="-24"/>
          <w:kern w:val="0"/>
          <w:sz w:val="24"/>
        </w:rPr>
        <w:t>；对</w:t>
      </w:r>
      <w:r>
        <w:rPr>
          <w:rFonts w:ascii="仿宋" w:hAnsi="仿宋" w:eastAsia="仿宋" w:cs="仿宋"/>
          <w:bCs/>
          <w:color w:val="000000"/>
          <w:spacing w:val="-17"/>
          <w:kern w:val="0"/>
          <w:sz w:val="24"/>
        </w:rPr>
        <w:t>溢</w:t>
      </w:r>
      <w:r>
        <w:rPr>
          <w:rFonts w:ascii="仿宋" w:hAnsi="仿宋" w:eastAsia="仿宋" w:cs="仿宋"/>
          <w:bCs/>
          <w:color w:val="000000"/>
          <w:kern w:val="0"/>
          <w:sz w:val="24"/>
        </w:rPr>
        <w:t>出的边胶采用清</w:t>
      </w:r>
      <w:r>
        <w:rPr>
          <w:rFonts w:ascii="仿宋" w:hAnsi="仿宋" w:eastAsia="仿宋" w:cs="仿宋"/>
          <w:bCs/>
          <w:color w:val="000000"/>
          <w:spacing w:val="-1"/>
          <w:kern w:val="0"/>
          <w:sz w:val="24"/>
        </w:rPr>
        <w:t>洗</w:t>
      </w:r>
      <w:r>
        <w:rPr>
          <w:rFonts w:ascii="仿宋" w:hAnsi="仿宋" w:eastAsia="仿宋" w:cs="仿宋"/>
          <w:bCs/>
          <w:color w:val="000000"/>
          <w:kern w:val="0"/>
          <w:sz w:val="24"/>
        </w:rPr>
        <w:t>剂清洗</w:t>
      </w:r>
      <w:r>
        <w:rPr>
          <w:rFonts w:ascii="仿宋" w:hAnsi="仿宋" w:eastAsia="仿宋" w:cs="仿宋"/>
          <w:bCs/>
          <w:color w:val="000000"/>
          <w:spacing w:val="-24"/>
          <w:kern w:val="0"/>
          <w:sz w:val="24"/>
        </w:rPr>
        <w:t>，</w:t>
      </w:r>
      <w:r>
        <w:rPr>
          <w:rFonts w:ascii="Times New Roman" w:hAnsi="Times New Roman" w:eastAsia="Times New Roman" w:cs="Times New Roman"/>
          <w:bCs/>
          <w:color w:val="000000"/>
          <w:spacing w:val="-24"/>
          <w:w w:val="96"/>
          <w:kern w:val="0"/>
          <w:sz w:val="24"/>
        </w:rPr>
        <w:t>8</w:t>
      </w:r>
      <w:r>
        <w:rPr>
          <w:rFonts w:ascii="Times New Roman" w:hAnsi="Times New Roman" w:eastAsia="Times New Roman" w:cs="Times New Roman"/>
          <w:bCs/>
          <w:color w:val="000000"/>
          <w:w w:val="75"/>
          <w:kern w:val="0"/>
          <w:sz w:val="24"/>
        </w:rPr>
        <w:t xml:space="preserve"> </w:t>
      </w:r>
      <w:r>
        <w:rPr>
          <w:rFonts w:ascii="仿宋" w:hAnsi="仿宋" w:eastAsia="仿宋" w:cs="仿宋"/>
          <w:bCs/>
          <w:color w:val="000000"/>
          <w:kern w:val="0"/>
          <w:sz w:val="24"/>
        </w:rPr>
        <w:t>吋圆片边胶清洗剂</w:t>
      </w:r>
      <w:r>
        <w:rPr>
          <w:rFonts w:ascii="仿宋" w:hAnsi="仿宋" w:eastAsia="仿宋" w:cs="仿宋"/>
          <w:bCs/>
          <w:color w:val="000000"/>
          <w:spacing w:val="-1"/>
          <w:kern w:val="0"/>
          <w:sz w:val="24"/>
        </w:rPr>
        <w:t>用</w:t>
      </w:r>
      <w:r>
        <w:rPr>
          <w:rFonts w:ascii="仿宋" w:hAnsi="仿宋" w:eastAsia="仿宋" w:cs="仿宋"/>
          <w:bCs/>
          <w:color w:val="000000"/>
          <w:kern w:val="0"/>
          <w:sz w:val="24"/>
        </w:rPr>
        <w:t>量</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4"/>
          <w:w w:val="96"/>
          <w:kern w:val="0"/>
          <w:sz w:val="24"/>
        </w:rPr>
        <w:t>0.05L/</w:t>
      </w:r>
      <w:r>
        <w:rPr>
          <w:rFonts w:ascii="仿宋" w:hAnsi="仿宋" w:eastAsia="仿宋" w:cs="仿宋"/>
          <w:bCs/>
          <w:color w:val="000000"/>
          <w:spacing w:val="-3"/>
          <w:kern w:val="0"/>
          <w:sz w:val="24"/>
        </w:rPr>
        <w:t>片</w:t>
      </w:r>
      <w:r>
        <w:rPr>
          <w:rFonts w:ascii="仿宋" w:hAnsi="仿宋" w:eastAsia="仿宋" w:cs="仿宋"/>
          <w:bCs/>
          <w:color w:val="000000"/>
          <w:spacing w:val="-5"/>
          <w:w w:val="103"/>
          <w:kern w:val="0"/>
          <w:sz w:val="24"/>
        </w:rPr>
        <w:t>，</w:t>
      </w:r>
      <w:r>
        <w:rPr>
          <w:rFonts w:ascii="仿宋" w:hAnsi="仿宋" w:eastAsia="仿宋" w:cs="仿宋"/>
          <w:bCs/>
          <w:color w:val="000000"/>
          <w:kern w:val="0"/>
          <w:sz w:val="24"/>
        </w:rPr>
        <w:t xml:space="preserve"> </w:t>
      </w:r>
      <w:r>
        <w:rPr>
          <w:rFonts w:ascii="Times New Roman" w:hAnsi="Times New Roman" w:eastAsia="Times New Roman" w:cs="Times New Roman"/>
          <w:bCs/>
          <w:color w:val="000000"/>
          <w:kern w:val="0"/>
          <w:sz w:val="24"/>
        </w:rPr>
        <w:t>12</w:t>
      </w:r>
      <w:r>
        <w:rPr>
          <w:rFonts w:ascii="Times New Roman" w:hAnsi="Times New Roman" w:eastAsia="Times New Roman" w:cs="Times New Roman"/>
          <w:bCs/>
          <w:color w:val="000000"/>
          <w:spacing w:val="2"/>
          <w:kern w:val="0"/>
          <w:sz w:val="24"/>
        </w:rPr>
        <w:t xml:space="preserve"> </w:t>
      </w:r>
      <w:r>
        <w:rPr>
          <w:rFonts w:ascii="仿宋" w:hAnsi="仿宋" w:eastAsia="仿宋" w:cs="仿宋"/>
          <w:bCs/>
          <w:color w:val="000000"/>
          <w:kern w:val="0"/>
          <w:sz w:val="24"/>
        </w:rPr>
        <w:t>吋</w:t>
      </w:r>
      <w:r>
        <w:rPr>
          <w:rFonts w:ascii="仿宋" w:hAnsi="仿宋" w:eastAsia="仿宋" w:cs="仿宋"/>
          <w:bCs/>
          <w:color w:val="000000"/>
          <w:w w:val="101"/>
          <w:kern w:val="0"/>
          <w:sz w:val="24"/>
        </w:rPr>
        <w:t>圆</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片</w:t>
      </w:r>
      <w:r>
        <w:rPr>
          <w:rFonts w:ascii="仿宋" w:hAnsi="仿宋" w:eastAsia="仿宋" w:cs="仿宋"/>
          <w:bCs/>
          <w:color w:val="000000"/>
          <w:spacing w:val="-10"/>
          <w:w w:val="105"/>
          <w:kern w:val="0"/>
          <w:sz w:val="24"/>
        </w:rPr>
        <w:t>边</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胶</w:t>
      </w:r>
      <w:r>
        <w:rPr>
          <w:rFonts w:ascii="仿宋" w:hAnsi="仿宋" w:eastAsia="仿宋" w:cs="仿宋"/>
          <w:bCs/>
          <w:color w:val="000000"/>
          <w:spacing w:val="-3"/>
          <w:w w:val="102"/>
          <w:kern w:val="0"/>
          <w:sz w:val="24"/>
        </w:rPr>
        <w:t>清</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洗</w:t>
      </w:r>
      <w:r>
        <w:rPr>
          <w:rFonts w:ascii="仿宋" w:hAnsi="仿宋" w:eastAsia="仿宋" w:cs="仿宋"/>
          <w:bCs/>
          <w:color w:val="000000"/>
          <w:spacing w:val="2"/>
          <w:kern w:val="0"/>
          <w:sz w:val="24"/>
        </w:rPr>
        <w:t>剂</w:t>
      </w:r>
      <w:r>
        <w:rPr>
          <w:rFonts w:ascii="仿宋" w:hAnsi="仿宋" w:eastAsia="仿宋" w:cs="仿宋"/>
          <w:bCs/>
          <w:color w:val="000000"/>
          <w:spacing w:val="-7"/>
          <w:w w:val="104"/>
          <w:kern w:val="0"/>
          <w:sz w:val="24"/>
        </w:rPr>
        <w:t>用</w:t>
      </w:r>
      <w:r>
        <w:rPr>
          <w:rFonts w:ascii="仿宋" w:hAnsi="仿宋" w:eastAsia="仿宋" w:cs="仿宋"/>
          <w:bCs/>
          <w:color w:val="000000"/>
          <w:w w:val="101"/>
          <w:kern w:val="0"/>
          <w:sz w:val="24"/>
        </w:rPr>
        <w:t>量</w:t>
      </w:r>
      <w:r>
        <w:rPr>
          <w:rFonts w:ascii="仿宋" w:hAnsi="仿宋" w:eastAsia="仿宋" w:cs="仿宋"/>
          <w:bCs/>
          <w:color w:val="000000"/>
          <w:w w:val="54"/>
          <w:kern w:val="0"/>
          <w:sz w:val="24"/>
        </w:rPr>
        <w:t xml:space="preserve"> </w:t>
      </w:r>
      <w:r>
        <w:rPr>
          <w:rFonts w:ascii="Times New Roman" w:hAnsi="Times New Roman" w:eastAsia="Times New Roman" w:cs="Times New Roman"/>
          <w:bCs/>
          <w:color w:val="000000"/>
          <w:spacing w:val="-1"/>
          <w:kern w:val="0"/>
          <w:sz w:val="24"/>
        </w:rPr>
        <w:t>0.14L/</w:t>
      </w:r>
      <w:r>
        <w:rPr>
          <w:rFonts w:ascii="Times New Roman" w:hAnsi="Times New Roman" w:eastAsia="Times New Roman" w:cs="Times New Roman"/>
          <w:bCs/>
          <w:color w:val="000000"/>
          <w:w w:val="12"/>
          <w:kern w:val="0"/>
          <w:sz w:val="24"/>
        </w:rPr>
        <w:t xml:space="preserve"> </w:t>
      </w:r>
      <w:r>
        <w:rPr>
          <w:rFonts w:ascii="仿宋" w:hAnsi="仿宋" w:eastAsia="仿宋" w:cs="仿宋"/>
          <w:bCs/>
          <w:color w:val="000000"/>
          <w:kern w:val="0"/>
          <w:sz w:val="24"/>
        </w:rPr>
        <w:t>片</w:t>
      </w:r>
      <w:r>
        <w:rPr>
          <w:rFonts w:ascii="仿宋" w:hAnsi="仿宋" w:eastAsia="仿宋" w:cs="仿宋"/>
          <w:bCs/>
          <w:color w:val="000000"/>
          <w:spacing w:val="-4"/>
          <w:w w:val="103"/>
          <w:kern w:val="0"/>
          <w:sz w:val="24"/>
        </w:rPr>
        <w:t>；</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每</w:t>
      </w:r>
      <w:r>
        <w:rPr>
          <w:rFonts w:ascii="仿宋" w:hAnsi="仿宋" w:eastAsia="仿宋" w:cs="仿宋"/>
          <w:bCs/>
          <w:color w:val="000000"/>
          <w:spacing w:val="-10"/>
          <w:w w:val="105"/>
          <w:kern w:val="0"/>
          <w:sz w:val="24"/>
        </w:rPr>
        <w:t>片</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圆</w:t>
      </w:r>
      <w:r>
        <w:rPr>
          <w:rFonts w:ascii="仿宋" w:hAnsi="仿宋" w:eastAsia="仿宋" w:cs="仿宋"/>
          <w:bCs/>
          <w:color w:val="000000"/>
          <w:spacing w:val="-10"/>
          <w:w w:val="105"/>
          <w:kern w:val="0"/>
          <w:sz w:val="24"/>
        </w:rPr>
        <w:t>片</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用</w:t>
      </w:r>
      <w:r>
        <w:rPr>
          <w:rFonts w:ascii="仿宋" w:hAnsi="仿宋" w:eastAsia="仿宋" w:cs="仿宋"/>
          <w:bCs/>
          <w:color w:val="000000"/>
          <w:spacing w:val="-3"/>
          <w:w w:val="102"/>
          <w:kern w:val="0"/>
          <w:sz w:val="24"/>
        </w:rPr>
        <w:t>时</w:t>
      </w:r>
      <w:r>
        <w:rPr>
          <w:rFonts w:ascii="仿宋" w:hAnsi="仿宋" w:eastAsia="仿宋" w:cs="仿宋"/>
          <w:bCs/>
          <w:color w:val="000000"/>
          <w:w w:val="54"/>
          <w:kern w:val="0"/>
          <w:sz w:val="24"/>
        </w:rPr>
        <w:t xml:space="preserve"> </w:t>
      </w:r>
      <w:r>
        <w:rPr>
          <w:rFonts w:ascii="Times New Roman" w:hAnsi="Times New Roman" w:eastAsia="Times New Roman" w:cs="Times New Roman"/>
          <w:bCs/>
          <w:color w:val="000000"/>
          <w:kern w:val="0"/>
          <w:sz w:val="24"/>
        </w:rPr>
        <w:t>7.2min</w:t>
      </w:r>
      <w:r>
        <w:rPr>
          <w:rFonts w:ascii="Times New Roman" w:hAnsi="Times New Roman" w:eastAsia="Times New Roman" w:cs="Times New Roman"/>
          <w:bCs/>
          <w:color w:val="000000"/>
          <w:w w:val="3"/>
          <w:kern w:val="0"/>
          <w:sz w:val="24"/>
        </w:rPr>
        <w:t xml:space="preserve"> </w:t>
      </w:r>
      <w:r>
        <w:rPr>
          <w:rFonts w:ascii="仿宋" w:hAnsi="仿宋" w:eastAsia="仿宋" w:cs="仿宋"/>
          <w:bCs/>
          <w:color w:val="000000"/>
          <w:spacing w:val="-1"/>
          <w:kern w:val="0"/>
          <w:sz w:val="24"/>
        </w:rPr>
        <w:t>。</w:t>
      </w:r>
      <w:r>
        <w:rPr>
          <w:rFonts w:ascii="仿宋" w:hAnsi="仿宋" w:eastAsia="仿宋" w:cs="仿宋"/>
          <w:bCs/>
          <w:color w:val="000000"/>
          <w:spacing w:val="2"/>
          <w:kern w:val="0"/>
          <w:sz w:val="24"/>
        </w:rPr>
        <w:t>该</w:t>
      </w:r>
      <w:r>
        <w:rPr>
          <w:rFonts w:ascii="仿宋" w:hAnsi="仿宋" w:eastAsia="仿宋" w:cs="仿宋"/>
          <w:bCs/>
          <w:color w:val="000000"/>
          <w:spacing w:val="-2"/>
          <w:w w:val="102"/>
          <w:kern w:val="0"/>
          <w:sz w:val="24"/>
        </w:rPr>
        <w:t>工</w:t>
      </w:r>
      <w:r>
        <w:rPr>
          <w:rFonts w:ascii="仿宋" w:hAnsi="仿宋" w:eastAsia="仿宋" w:cs="仿宋"/>
          <w:bCs/>
          <w:color w:val="000000"/>
          <w:spacing w:val="-5"/>
          <w:w w:val="103"/>
          <w:kern w:val="0"/>
          <w:sz w:val="24"/>
        </w:rPr>
        <w:t>序</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产</w:t>
      </w:r>
      <w:r>
        <w:rPr>
          <w:rFonts w:ascii="仿宋" w:hAnsi="仿宋" w:eastAsia="仿宋" w:cs="仿宋"/>
          <w:bCs/>
          <w:color w:val="000000"/>
          <w:spacing w:val="-10"/>
          <w:w w:val="105"/>
          <w:kern w:val="0"/>
          <w:sz w:val="24"/>
        </w:rPr>
        <w:t>生</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有</w:t>
      </w:r>
      <w:r>
        <w:rPr>
          <w:rFonts w:ascii="仿宋" w:hAnsi="仿宋" w:eastAsia="仿宋" w:cs="仿宋"/>
          <w:bCs/>
          <w:color w:val="000000"/>
          <w:spacing w:val="-3"/>
          <w:w w:val="102"/>
          <w:kern w:val="0"/>
          <w:sz w:val="24"/>
        </w:rPr>
        <w:t>机</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废</w:t>
      </w:r>
      <w:r>
        <w:rPr>
          <w:rFonts w:ascii="仿宋" w:hAnsi="仿宋" w:eastAsia="仿宋" w:cs="仿宋"/>
          <w:bCs/>
          <w:color w:val="000000"/>
          <w:kern w:val="0"/>
          <w:sz w:val="24"/>
        </w:rPr>
        <w:t xml:space="preserve"> </w:t>
      </w:r>
      <w:r>
        <w:rPr>
          <w:rFonts w:ascii="仿宋" w:hAnsi="仿宋" w:eastAsia="仿宋" w:cs="仿宋"/>
          <w:bCs/>
          <w:color w:val="000000"/>
          <w:spacing w:val="-24"/>
          <w:kern w:val="0"/>
          <w:sz w:val="24"/>
        </w:rPr>
        <w:t>气</w:t>
      </w:r>
      <w:r>
        <w:rPr>
          <w:rFonts w:ascii="仿宋" w:hAnsi="仿宋" w:eastAsia="仿宋" w:cs="仿宋"/>
          <w:bCs/>
          <w:color w:val="000000"/>
          <w:spacing w:val="-3"/>
          <w:kern w:val="0"/>
          <w:sz w:val="24"/>
        </w:rPr>
        <w:t>（</w:t>
      </w:r>
      <w:r>
        <w:rPr>
          <w:rFonts w:ascii="Times New Roman" w:hAnsi="Times New Roman" w:eastAsia="Times New Roman" w:cs="Times New Roman"/>
          <w:bCs/>
          <w:color w:val="000000"/>
          <w:kern w:val="0"/>
          <w:sz w:val="24"/>
        </w:rPr>
        <w:t>VOCs</w:t>
      </w:r>
      <w:r>
        <w:rPr>
          <w:rFonts w:ascii="仿宋" w:hAnsi="仿宋" w:eastAsia="仿宋" w:cs="仿宋"/>
          <w:bCs/>
          <w:color w:val="000000"/>
          <w:spacing w:val="-24"/>
          <w:kern w:val="0"/>
          <w:sz w:val="24"/>
        </w:rPr>
        <w:t>）</w:t>
      </w:r>
      <w:r>
        <w:rPr>
          <w:rFonts w:ascii="Times New Roman" w:hAnsi="Times New Roman" w:eastAsia="Times New Roman" w:cs="Times New Roman"/>
          <w:bCs/>
          <w:color w:val="000000"/>
          <w:spacing w:val="1"/>
          <w:w w:val="98"/>
          <w:kern w:val="0"/>
          <w:sz w:val="24"/>
        </w:rPr>
        <w:t>G1-1</w:t>
      </w:r>
      <w:r>
        <w:rPr>
          <w:rFonts w:ascii="Times New Roman" w:hAnsi="Times New Roman" w:eastAsia="Times New Roman" w:cs="Times New Roman"/>
          <w:bCs/>
          <w:color w:val="000000"/>
          <w:spacing w:val="1"/>
          <w:kern w:val="0"/>
          <w:sz w:val="24"/>
        </w:rPr>
        <w:t xml:space="preserve"> </w:t>
      </w:r>
      <w:r>
        <w:rPr>
          <w:rFonts w:ascii="仿宋" w:hAnsi="仿宋" w:eastAsia="仿宋" w:cs="仿宋"/>
          <w:bCs/>
          <w:color w:val="000000"/>
          <w:kern w:val="0"/>
          <w:sz w:val="24"/>
        </w:rPr>
        <w:t>和废洗边胶剂</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S1-1</w:t>
      </w:r>
      <w:r>
        <w:rPr>
          <w:rFonts w:ascii="仿宋" w:hAnsi="仿宋" w:eastAsia="仿宋" w:cs="仿宋"/>
          <w:bCs/>
          <w:color w:val="000000"/>
          <w:spacing w:val="-24"/>
          <w:kern w:val="0"/>
          <w:sz w:val="24"/>
        </w:rPr>
        <w:t>；</w:t>
      </w:r>
      <w:r>
        <w:rPr>
          <w:rFonts w:ascii="仿宋" w:hAnsi="仿宋" w:eastAsia="仿宋" w:cs="仿宋"/>
          <w:bCs/>
          <w:color w:val="000000"/>
          <w:spacing w:val="-3"/>
          <w:kern w:val="0"/>
          <w:sz w:val="24"/>
        </w:rPr>
        <w:t>有</w:t>
      </w:r>
      <w:r>
        <w:rPr>
          <w:rFonts w:ascii="仿宋" w:hAnsi="仿宋" w:eastAsia="仿宋" w:cs="仿宋"/>
          <w:bCs/>
          <w:color w:val="000000"/>
          <w:kern w:val="0"/>
          <w:sz w:val="24"/>
        </w:rPr>
        <w:t>机废气经</w:t>
      </w:r>
      <w:r>
        <w:rPr>
          <w:rFonts w:ascii="仿宋" w:hAnsi="仿宋" w:eastAsia="仿宋" w:cs="仿宋"/>
          <w:bCs/>
          <w:color w:val="000000"/>
          <w:spacing w:val="-1"/>
          <w:kern w:val="0"/>
          <w:sz w:val="24"/>
        </w:rPr>
        <w:t>设</w:t>
      </w:r>
      <w:r>
        <w:rPr>
          <w:rFonts w:ascii="仿宋" w:hAnsi="仿宋" w:eastAsia="仿宋" w:cs="仿宋"/>
          <w:bCs/>
          <w:color w:val="000000"/>
          <w:kern w:val="0"/>
          <w:sz w:val="24"/>
        </w:rPr>
        <w:t>备自带的</w:t>
      </w:r>
      <w:r>
        <w:rPr>
          <w:rFonts w:ascii="仿宋" w:hAnsi="仿宋" w:eastAsia="仿宋" w:cs="仿宋"/>
          <w:bCs/>
          <w:color w:val="000000"/>
          <w:spacing w:val="-3"/>
          <w:w w:val="102"/>
          <w:kern w:val="0"/>
          <w:sz w:val="24"/>
        </w:rPr>
        <w:t>排</w:t>
      </w:r>
      <w:r>
        <w:rPr>
          <w:rFonts w:ascii="仿宋" w:hAnsi="仿宋" w:eastAsia="仿宋" w:cs="仿宋"/>
          <w:bCs/>
          <w:color w:val="000000"/>
          <w:kern w:val="0"/>
          <w:sz w:val="24"/>
        </w:rPr>
        <w:t>气管收集后引至</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光触媒氧化</w:t>
      </w:r>
      <w:r>
        <w:rPr>
          <w:rFonts w:ascii="Times New Roman" w:hAnsi="Times New Roman" w:eastAsia="Times New Roman" w:cs="Times New Roman"/>
          <w:bCs/>
          <w:color w:val="000000"/>
          <w:spacing w:val="1"/>
          <w:w w:val="98"/>
          <w:kern w:val="0"/>
          <w:sz w:val="24"/>
        </w:rPr>
        <w:t>+</w:t>
      </w:r>
      <w:r>
        <w:rPr>
          <w:rFonts w:ascii="仿宋" w:hAnsi="仿宋" w:eastAsia="仿宋" w:cs="仿宋"/>
          <w:bCs/>
          <w:color w:val="000000"/>
          <w:spacing w:val="-1"/>
          <w:kern w:val="0"/>
          <w:sz w:val="24"/>
        </w:rPr>
        <w:t>活</w:t>
      </w:r>
      <w:r>
        <w:rPr>
          <w:rFonts w:ascii="仿宋" w:hAnsi="仿宋" w:eastAsia="仿宋" w:cs="仿宋"/>
          <w:bCs/>
          <w:color w:val="000000"/>
          <w:kern w:val="0"/>
          <w:sz w:val="24"/>
        </w:rPr>
        <w:t>性炭吸附装置处</w:t>
      </w:r>
      <w:r>
        <w:rPr>
          <w:rFonts w:ascii="仿宋" w:hAnsi="仿宋" w:eastAsia="仿宋" w:cs="仿宋"/>
          <w:bCs/>
          <w:color w:val="000000"/>
          <w:spacing w:val="-1"/>
          <w:kern w:val="0"/>
          <w:sz w:val="24"/>
        </w:rPr>
        <w:t>理</w:t>
      </w:r>
      <w:r>
        <w:rPr>
          <w:rFonts w:ascii="仿宋" w:hAnsi="仿宋" w:eastAsia="仿宋" w:cs="仿宋"/>
          <w:bCs/>
          <w:color w:val="000000"/>
          <w:kern w:val="0"/>
          <w:sz w:val="24"/>
        </w:rPr>
        <w:t>。</w:t>
      </w:r>
    </w:p>
    <w:p>
      <w:pPr>
        <w:numPr>
          <w:ilvl w:val="0"/>
          <w:numId w:val="7"/>
        </w:numPr>
        <w:autoSpaceDE w:val="0"/>
        <w:autoSpaceDN w:val="0"/>
        <w:spacing w:before="3" w:line="465" w:lineRule="exact"/>
        <w:ind w:right="102" w:firstLine="480"/>
        <w:jc w:val="left"/>
      </w:pPr>
      <w:r>
        <w:rPr>
          <w:rFonts w:ascii="仿宋" w:hAnsi="仿宋" w:eastAsia="仿宋" w:cs="仿宋"/>
          <w:bCs/>
          <w:color w:val="000000"/>
          <w:kern w:val="0"/>
          <w:sz w:val="24"/>
        </w:rPr>
        <w:t>曝光</w:t>
      </w:r>
      <w:r>
        <w:rPr>
          <w:rFonts w:ascii="仿宋" w:hAnsi="仿宋" w:eastAsia="仿宋" w:cs="仿宋"/>
          <w:bCs/>
          <w:color w:val="000000"/>
          <w:spacing w:val="-10"/>
          <w:kern w:val="0"/>
          <w:sz w:val="24"/>
        </w:rPr>
        <w:t>：</w:t>
      </w:r>
      <w:r>
        <w:rPr>
          <w:rFonts w:ascii="仿宋" w:hAnsi="仿宋" w:eastAsia="仿宋" w:cs="仿宋"/>
          <w:bCs/>
          <w:color w:val="000000"/>
          <w:kern w:val="0"/>
          <w:sz w:val="24"/>
        </w:rPr>
        <w:t>采用曝光机进行对</w:t>
      </w:r>
      <w:r>
        <w:rPr>
          <w:rFonts w:ascii="仿宋" w:hAnsi="仿宋" w:eastAsia="仿宋" w:cs="仿宋"/>
          <w:bCs/>
          <w:color w:val="000000"/>
          <w:spacing w:val="-1"/>
          <w:kern w:val="0"/>
          <w:sz w:val="24"/>
        </w:rPr>
        <w:t>准</w:t>
      </w:r>
      <w:r>
        <w:rPr>
          <w:rFonts w:ascii="仿宋" w:hAnsi="仿宋" w:eastAsia="仿宋" w:cs="仿宋"/>
          <w:bCs/>
          <w:color w:val="000000"/>
          <w:kern w:val="0"/>
          <w:sz w:val="24"/>
        </w:rPr>
        <w:t>曝光</w:t>
      </w:r>
      <w:r>
        <w:rPr>
          <w:rFonts w:ascii="仿宋" w:hAnsi="仿宋" w:eastAsia="仿宋" w:cs="仿宋"/>
          <w:bCs/>
          <w:color w:val="000000"/>
          <w:spacing w:val="-8"/>
          <w:kern w:val="0"/>
          <w:sz w:val="24"/>
        </w:rPr>
        <w:t>，</w:t>
      </w:r>
      <w:r>
        <w:rPr>
          <w:rFonts w:ascii="仿宋" w:hAnsi="仿宋" w:eastAsia="仿宋" w:cs="仿宋"/>
          <w:bCs/>
          <w:color w:val="000000"/>
          <w:kern w:val="0"/>
          <w:sz w:val="24"/>
        </w:rPr>
        <w:t>将光罩进行对准后</w:t>
      </w:r>
      <w:r>
        <w:rPr>
          <w:rFonts w:ascii="仿宋" w:hAnsi="仿宋" w:eastAsia="仿宋" w:cs="仿宋"/>
          <w:bCs/>
          <w:color w:val="000000"/>
          <w:spacing w:val="-10"/>
          <w:kern w:val="0"/>
          <w:sz w:val="24"/>
        </w:rPr>
        <w:t>，</w:t>
      </w:r>
      <w:r>
        <w:rPr>
          <w:rFonts w:ascii="仿宋" w:hAnsi="仿宋" w:eastAsia="仿宋" w:cs="仿宋"/>
          <w:bCs/>
          <w:color w:val="000000"/>
          <w:kern w:val="0"/>
          <w:sz w:val="24"/>
        </w:rPr>
        <w:t>对涂</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spacing w:val="-6"/>
          <w:w w:val="105"/>
          <w:kern w:val="0"/>
          <w:sz w:val="24"/>
        </w:rPr>
        <w:t>PR</w:t>
      </w:r>
      <w:r>
        <w:rPr>
          <w:rFonts w:ascii="Times New Roman" w:hAnsi="Times New Roman" w:eastAsia="Times New Roman" w:cs="Times New Roman"/>
          <w:bCs/>
          <w:color w:val="000000"/>
          <w:w w:val="97"/>
          <w:kern w:val="0"/>
          <w:sz w:val="24"/>
        </w:rPr>
        <w:t xml:space="preserve"> </w:t>
      </w:r>
      <w:r>
        <w:rPr>
          <w:rFonts w:ascii="仿宋" w:hAnsi="仿宋" w:eastAsia="仿宋" w:cs="仿宋"/>
          <w:bCs/>
          <w:color w:val="000000"/>
          <w:spacing w:val="-6"/>
          <w:w w:val="103"/>
          <w:kern w:val="0"/>
          <w:sz w:val="24"/>
        </w:rPr>
        <w:t>胶</w:t>
      </w:r>
      <w:r>
        <w:rPr>
          <w:rFonts w:ascii="仿宋" w:hAnsi="仿宋" w:eastAsia="仿宋" w:cs="仿宋"/>
          <w:bCs/>
          <w:color w:val="000000"/>
          <w:kern w:val="0"/>
          <w:sz w:val="24"/>
        </w:rPr>
        <w:t>后的圆 片正面需要曝光位</w:t>
      </w:r>
      <w:r>
        <w:rPr>
          <w:rFonts w:ascii="仿宋" w:hAnsi="仿宋" w:eastAsia="仿宋" w:cs="仿宋"/>
          <w:bCs/>
          <w:color w:val="000000"/>
          <w:spacing w:val="-1"/>
          <w:kern w:val="0"/>
          <w:sz w:val="24"/>
        </w:rPr>
        <w:t>置</w:t>
      </w:r>
      <w:r>
        <w:rPr>
          <w:rFonts w:ascii="仿宋" w:hAnsi="仿宋" w:eastAsia="仿宋" w:cs="仿宋"/>
          <w:bCs/>
          <w:color w:val="000000"/>
          <w:kern w:val="0"/>
          <w:sz w:val="24"/>
        </w:rPr>
        <w:t>进行曝光处理，</w:t>
      </w:r>
      <w:r>
        <w:rPr>
          <w:rFonts w:ascii="仿宋" w:hAnsi="仿宋" w:eastAsia="仿宋" w:cs="仿宋"/>
          <w:bCs/>
          <w:color w:val="000000"/>
          <w:spacing w:val="-1"/>
          <w:kern w:val="0"/>
          <w:sz w:val="24"/>
        </w:rPr>
        <w:t>约</w:t>
      </w:r>
      <w:r>
        <w:rPr>
          <w:rFonts w:ascii="仿宋" w:hAnsi="仿宋" w:eastAsia="仿宋" w:cs="仿宋"/>
          <w:bCs/>
          <w:color w:val="000000"/>
          <w:kern w:val="0"/>
          <w:sz w:val="24"/>
        </w:rPr>
        <w:t>需要</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3"/>
          <w:w w:val="97"/>
          <w:kern w:val="0"/>
          <w:sz w:val="24"/>
        </w:rPr>
        <w:t>4.8min</w:t>
      </w:r>
      <w:r>
        <w:rPr>
          <w:rFonts w:ascii="仿宋" w:hAnsi="仿宋" w:eastAsia="仿宋" w:cs="仿宋"/>
          <w:bCs/>
          <w:color w:val="000000"/>
          <w:spacing w:val="-3"/>
          <w:kern w:val="0"/>
          <w:sz w:val="24"/>
        </w:rPr>
        <w:t>。</w:t>
      </w:r>
    </w:p>
    <w:p>
      <w:pPr>
        <w:numPr>
          <w:ilvl w:val="0"/>
          <w:numId w:val="7"/>
        </w:numPr>
        <w:autoSpaceDE w:val="0"/>
        <w:autoSpaceDN w:val="0"/>
        <w:spacing w:before="4" w:line="466" w:lineRule="exact"/>
        <w:ind w:right="102" w:firstLine="480"/>
      </w:pPr>
      <w:r>
        <w:rPr>
          <w:rFonts w:ascii="仿宋" w:hAnsi="仿宋" w:eastAsia="仿宋" w:cs="仿宋"/>
          <w:bCs/>
          <w:color w:val="000000"/>
          <w:kern w:val="0"/>
          <w:sz w:val="24"/>
        </w:rPr>
        <w:t>显影</w:t>
      </w:r>
      <w:r>
        <w:rPr>
          <w:rFonts w:ascii="仿宋" w:hAnsi="仿宋" w:eastAsia="仿宋" w:cs="仿宋"/>
          <w:bCs/>
          <w:color w:val="000000"/>
          <w:spacing w:val="-24"/>
          <w:kern w:val="0"/>
          <w:sz w:val="24"/>
        </w:rPr>
        <w:t>：在</w:t>
      </w:r>
      <w:r>
        <w:rPr>
          <w:rFonts w:ascii="仿宋" w:hAnsi="仿宋" w:eastAsia="仿宋" w:cs="仿宋"/>
          <w:bCs/>
          <w:color w:val="000000"/>
          <w:kern w:val="0"/>
          <w:sz w:val="24"/>
        </w:rPr>
        <w:t>显影机中</w:t>
      </w:r>
      <w:r>
        <w:rPr>
          <w:rFonts w:ascii="仿宋" w:hAnsi="仿宋" w:eastAsia="仿宋" w:cs="仿宋"/>
          <w:bCs/>
          <w:color w:val="000000"/>
          <w:spacing w:val="-1"/>
          <w:kern w:val="0"/>
          <w:sz w:val="24"/>
        </w:rPr>
        <w:t>用</w:t>
      </w:r>
      <w:r>
        <w:rPr>
          <w:rFonts w:ascii="仿宋" w:hAnsi="仿宋" w:eastAsia="仿宋" w:cs="仿宋"/>
          <w:bCs/>
          <w:color w:val="000000"/>
          <w:kern w:val="0"/>
          <w:sz w:val="24"/>
        </w:rPr>
        <w:t>显影液对整个圆</w:t>
      </w:r>
      <w:r>
        <w:rPr>
          <w:rFonts w:ascii="仿宋" w:hAnsi="仿宋" w:eastAsia="仿宋" w:cs="仿宋"/>
          <w:bCs/>
          <w:color w:val="000000"/>
          <w:spacing w:val="-1"/>
          <w:kern w:val="0"/>
          <w:sz w:val="24"/>
        </w:rPr>
        <w:t>片</w:t>
      </w:r>
      <w:r>
        <w:rPr>
          <w:rFonts w:ascii="仿宋" w:hAnsi="仿宋" w:eastAsia="仿宋" w:cs="仿宋"/>
          <w:bCs/>
          <w:color w:val="000000"/>
          <w:kern w:val="0"/>
          <w:sz w:val="24"/>
        </w:rPr>
        <w:t>表面进行处理</w:t>
      </w:r>
      <w:r>
        <w:rPr>
          <w:rFonts w:ascii="仿宋" w:hAnsi="仿宋" w:eastAsia="仿宋" w:cs="仿宋"/>
          <w:bCs/>
          <w:color w:val="000000"/>
          <w:spacing w:val="-24"/>
          <w:kern w:val="0"/>
          <w:sz w:val="24"/>
        </w:rPr>
        <w:t>，</w:t>
      </w:r>
      <w:r>
        <w:rPr>
          <w:rFonts w:ascii="仿宋" w:hAnsi="仿宋" w:eastAsia="仿宋" w:cs="仿宋"/>
          <w:bCs/>
          <w:color w:val="000000"/>
          <w:spacing w:val="-23"/>
          <w:kern w:val="0"/>
          <w:sz w:val="24"/>
        </w:rPr>
        <w:t>将</w:t>
      </w:r>
      <w:r>
        <w:rPr>
          <w:rFonts w:ascii="仿宋" w:hAnsi="仿宋" w:eastAsia="仿宋" w:cs="仿宋"/>
          <w:bCs/>
          <w:color w:val="000000"/>
          <w:kern w:val="0"/>
          <w:sz w:val="24"/>
        </w:rPr>
        <w:t xml:space="preserve">曝光反应点显影 </w:t>
      </w:r>
      <w:r>
        <w:rPr>
          <w:rFonts w:ascii="Times New Roman" w:hAnsi="Times New Roman" w:eastAsia="Times New Roman" w:cs="Times New Roman"/>
          <w:bCs/>
          <w:color w:val="000000"/>
          <w:kern w:val="0"/>
          <w:sz w:val="24"/>
        </w:rPr>
        <w:t>8</w:t>
      </w:r>
      <w:r>
        <w:rPr>
          <w:rFonts w:ascii="Times New Roman" w:hAnsi="Times New Roman" w:eastAsia="Times New Roman" w:cs="Times New Roman"/>
          <w:bCs/>
          <w:color w:val="000000"/>
          <w:spacing w:val="5"/>
          <w:kern w:val="0"/>
          <w:sz w:val="24"/>
        </w:rPr>
        <w:t xml:space="preserve"> </w:t>
      </w:r>
      <w:r>
        <w:rPr>
          <w:rFonts w:ascii="仿宋" w:hAnsi="仿宋" w:eastAsia="仿宋" w:cs="仿宋"/>
          <w:bCs/>
          <w:color w:val="000000"/>
          <w:kern w:val="0"/>
          <w:sz w:val="24"/>
        </w:rPr>
        <w:t>吋</w:t>
      </w:r>
      <w:r>
        <w:rPr>
          <w:rFonts w:ascii="仿宋" w:hAnsi="仿宋" w:eastAsia="仿宋" w:cs="仿宋"/>
          <w:bCs/>
          <w:color w:val="000000"/>
          <w:w w:val="6"/>
          <w:kern w:val="0"/>
          <w:sz w:val="24"/>
        </w:rPr>
        <w:t xml:space="preserve"> </w:t>
      </w:r>
      <w:r>
        <w:rPr>
          <w:rFonts w:ascii="仿宋" w:hAnsi="仿宋" w:eastAsia="仿宋" w:cs="仿宋"/>
          <w:bCs/>
          <w:color w:val="000000"/>
          <w:kern w:val="0"/>
          <w:sz w:val="24"/>
        </w:rPr>
        <w:t>圆</w:t>
      </w:r>
      <w:r>
        <w:rPr>
          <w:rFonts w:ascii="仿宋" w:hAnsi="仿宋" w:eastAsia="仿宋" w:cs="仿宋"/>
          <w:bCs/>
          <w:color w:val="000000"/>
          <w:w w:val="7"/>
          <w:kern w:val="0"/>
          <w:sz w:val="24"/>
        </w:rPr>
        <w:t xml:space="preserve"> </w:t>
      </w:r>
      <w:r>
        <w:rPr>
          <w:rFonts w:ascii="仿宋" w:hAnsi="仿宋" w:eastAsia="仿宋" w:cs="仿宋"/>
          <w:bCs/>
          <w:color w:val="000000"/>
          <w:spacing w:val="-3"/>
          <w:w w:val="102"/>
          <w:kern w:val="0"/>
          <w:sz w:val="24"/>
        </w:rPr>
        <w:t>片</w:t>
      </w:r>
      <w:r>
        <w:rPr>
          <w:rFonts w:ascii="仿宋" w:hAnsi="仿宋" w:eastAsia="仿宋" w:cs="仿宋"/>
          <w:bCs/>
          <w:color w:val="000000"/>
          <w:w w:val="6"/>
          <w:kern w:val="0"/>
          <w:sz w:val="24"/>
        </w:rPr>
        <w:t xml:space="preserve"> </w:t>
      </w:r>
      <w:r>
        <w:rPr>
          <w:rFonts w:ascii="仿宋" w:hAnsi="仿宋" w:eastAsia="仿宋" w:cs="仿宋"/>
          <w:bCs/>
          <w:color w:val="000000"/>
          <w:kern w:val="0"/>
          <w:sz w:val="24"/>
        </w:rPr>
        <w:t>显</w:t>
      </w:r>
      <w:r>
        <w:rPr>
          <w:rFonts w:ascii="仿宋" w:hAnsi="仿宋" w:eastAsia="仿宋" w:cs="仿宋"/>
          <w:bCs/>
          <w:color w:val="000000"/>
          <w:w w:val="7"/>
          <w:kern w:val="0"/>
          <w:sz w:val="24"/>
        </w:rPr>
        <w:t xml:space="preserve"> </w:t>
      </w:r>
      <w:r>
        <w:rPr>
          <w:rFonts w:ascii="仿宋" w:hAnsi="仿宋" w:eastAsia="仿宋" w:cs="仿宋"/>
          <w:bCs/>
          <w:color w:val="000000"/>
          <w:spacing w:val="2"/>
          <w:kern w:val="0"/>
          <w:sz w:val="24"/>
        </w:rPr>
        <w:t>影</w:t>
      </w:r>
      <w:r>
        <w:rPr>
          <w:rFonts w:ascii="仿宋" w:hAnsi="仿宋" w:eastAsia="仿宋" w:cs="仿宋"/>
          <w:bCs/>
          <w:color w:val="000000"/>
          <w:w w:val="4"/>
          <w:kern w:val="0"/>
          <w:sz w:val="24"/>
        </w:rPr>
        <w:t xml:space="preserve"> </w:t>
      </w:r>
      <w:r>
        <w:rPr>
          <w:rFonts w:ascii="仿宋" w:hAnsi="仿宋" w:eastAsia="仿宋" w:cs="仿宋"/>
          <w:bCs/>
          <w:color w:val="000000"/>
          <w:kern w:val="0"/>
          <w:sz w:val="24"/>
        </w:rPr>
        <w:t>剂</w:t>
      </w:r>
      <w:r>
        <w:rPr>
          <w:rFonts w:ascii="仿宋" w:hAnsi="仿宋" w:eastAsia="仿宋" w:cs="仿宋"/>
          <w:bCs/>
          <w:color w:val="000000"/>
          <w:w w:val="3"/>
          <w:kern w:val="0"/>
          <w:sz w:val="24"/>
        </w:rPr>
        <w:t xml:space="preserve"> </w:t>
      </w:r>
      <w:r>
        <w:rPr>
          <w:rFonts w:ascii="仿宋" w:hAnsi="仿宋" w:eastAsia="仿宋" w:cs="仿宋"/>
          <w:bCs/>
          <w:color w:val="000000"/>
          <w:spacing w:val="-2"/>
          <w:kern w:val="0"/>
          <w:sz w:val="24"/>
        </w:rPr>
        <w:t>用</w:t>
      </w:r>
      <w:r>
        <w:rPr>
          <w:rFonts w:ascii="仿宋" w:hAnsi="仿宋" w:eastAsia="仿宋" w:cs="仿宋"/>
          <w:bCs/>
          <w:color w:val="000000"/>
          <w:w w:val="6"/>
          <w:kern w:val="0"/>
          <w:sz w:val="24"/>
        </w:rPr>
        <w:t xml:space="preserve"> </w:t>
      </w:r>
      <w:r>
        <w:rPr>
          <w:rFonts w:ascii="仿宋" w:hAnsi="仿宋" w:eastAsia="仿宋" w:cs="仿宋"/>
          <w:bCs/>
          <w:color w:val="000000"/>
          <w:kern w:val="0"/>
          <w:sz w:val="24"/>
        </w:rPr>
        <w:t>量</w:t>
      </w:r>
      <w:r>
        <w:rPr>
          <w:rFonts w:ascii="仿宋" w:hAnsi="仿宋" w:eastAsia="仿宋" w:cs="仿宋"/>
          <w:bCs/>
          <w:color w:val="000000"/>
          <w:w w:val="59"/>
          <w:kern w:val="0"/>
          <w:sz w:val="24"/>
        </w:rPr>
        <w:t xml:space="preserve"> </w:t>
      </w:r>
      <w:r>
        <w:rPr>
          <w:rFonts w:ascii="Times New Roman" w:hAnsi="Times New Roman" w:eastAsia="Times New Roman" w:cs="Times New Roman"/>
          <w:bCs/>
          <w:color w:val="000000"/>
          <w:w w:val="96"/>
          <w:kern w:val="0"/>
          <w:sz w:val="24"/>
        </w:rPr>
        <w:t>0.02L/</w:t>
      </w:r>
      <w:r>
        <w:rPr>
          <w:rFonts w:ascii="Times New Roman" w:hAnsi="Times New Roman" w:eastAsia="Times New Roman" w:cs="Times New Roman"/>
          <w:bCs/>
          <w:color w:val="000000"/>
          <w:w w:val="48"/>
          <w:kern w:val="0"/>
          <w:sz w:val="24"/>
        </w:rPr>
        <w:t xml:space="preserve"> </w:t>
      </w:r>
      <w:r>
        <w:rPr>
          <w:rFonts w:ascii="仿宋" w:hAnsi="仿宋" w:eastAsia="仿宋" w:cs="仿宋"/>
          <w:bCs/>
          <w:color w:val="000000"/>
          <w:spacing w:val="-2"/>
          <w:kern w:val="0"/>
          <w:sz w:val="24"/>
        </w:rPr>
        <w:t>片</w:t>
      </w:r>
      <w:r>
        <w:rPr>
          <w:rFonts w:ascii="仿宋" w:hAnsi="仿宋" w:eastAsia="仿宋" w:cs="仿宋"/>
          <w:bCs/>
          <w:color w:val="000000"/>
          <w:w w:val="6"/>
          <w:kern w:val="0"/>
          <w:sz w:val="24"/>
        </w:rPr>
        <w:t xml:space="preserve"> </w:t>
      </w:r>
      <w:r>
        <w:rPr>
          <w:rFonts w:ascii="仿宋" w:hAnsi="仿宋" w:eastAsia="仿宋" w:cs="仿宋"/>
          <w:bCs/>
          <w:color w:val="000000"/>
          <w:spacing w:val="-1"/>
          <w:w w:val="101"/>
          <w:kern w:val="0"/>
          <w:sz w:val="24"/>
        </w:rPr>
        <w:t>、</w:t>
      </w:r>
      <w:r>
        <w:rPr>
          <w:rFonts w:ascii="仿宋" w:hAnsi="仿宋" w:eastAsia="仿宋" w:cs="仿宋"/>
          <w:bCs/>
          <w:color w:val="000000"/>
          <w:w w:val="6"/>
          <w:kern w:val="0"/>
          <w:sz w:val="24"/>
        </w:rPr>
        <w:t xml:space="preserve"> </w:t>
      </w:r>
      <w:r>
        <w:rPr>
          <w:rFonts w:ascii="Times New Roman" w:hAnsi="Times New Roman" w:eastAsia="Times New Roman" w:cs="Times New Roman"/>
          <w:bCs/>
          <w:color w:val="000000"/>
          <w:spacing w:val="-3"/>
          <w:w w:val="103"/>
          <w:kern w:val="0"/>
          <w:sz w:val="24"/>
        </w:rPr>
        <w:t>12</w:t>
      </w:r>
      <w:r>
        <w:rPr>
          <w:rFonts w:ascii="Times New Roman" w:hAnsi="Times New Roman" w:eastAsia="Times New Roman" w:cs="Times New Roman"/>
          <w:bCs/>
          <w:color w:val="000000"/>
          <w:spacing w:val="7"/>
          <w:kern w:val="0"/>
          <w:sz w:val="24"/>
        </w:rPr>
        <w:t xml:space="preserve"> </w:t>
      </w:r>
      <w:r>
        <w:rPr>
          <w:rFonts w:ascii="仿宋" w:hAnsi="仿宋" w:eastAsia="仿宋" w:cs="仿宋"/>
          <w:bCs/>
          <w:color w:val="000000"/>
          <w:kern w:val="0"/>
          <w:sz w:val="24"/>
        </w:rPr>
        <w:t>吋</w:t>
      </w:r>
      <w:r>
        <w:rPr>
          <w:rFonts w:ascii="仿宋" w:hAnsi="仿宋" w:eastAsia="仿宋" w:cs="仿宋"/>
          <w:bCs/>
          <w:color w:val="000000"/>
          <w:w w:val="6"/>
          <w:kern w:val="0"/>
          <w:sz w:val="24"/>
        </w:rPr>
        <w:t xml:space="preserve"> </w:t>
      </w:r>
      <w:r>
        <w:rPr>
          <w:rFonts w:ascii="仿宋" w:hAnsi="仿宋" w:eastAsia="仿宋" w:cs="仿宋"/>
          <w:bCs/>
          <w:color w:val="000000"/>
          <w:spacing w:val="1"/>
          <w:kern w:val="0"/>
          <w:sz w:val="24"/>
        </w:rPr>
        <w:t>圆</w:t>
      </w:r>
      <w:r>
        <w:rPr>
          <w:rFonts w:ascii="仿宋" w:hAnsi="仿宋" w:eastAsia="仿宋" w:cs="仿宋"/>
          <w:bCs/>
          <w:color w:val="000000"/>
          <w:w w:val="5"/>
          <w:kern w:val="0"/>
          <w:sz w:val="24"/>
        </w:rPr>
        <w:t xml:space="preserve"> </w:t>
      </w:r>
      <w:r>
        <w:rPr>
          <w:rFonts w:ascii="仿宋" w:hAnsi="仿宋" w:eastAsia="仿宋" w:cs="仿宋"/>
          <w:bCs/>
          <w:color w:val="000000"/>
          <w:kern w:val="0"/>
          <w:sz w:val="24"/>
        </w:rPr>
        <w:t>片</w:t>
      </w:r>
      <w:r>
        <w:rPr>
          <w:rFonts w:ascii="仿宋" w:hAnsi="仿宋" w:eastAsia="仿宋" w:cs="仿宋"/>
          <w:bCs/>
          <w:color w:val="000000"/>
          <w:w w:val="6"/>
          <w:kern w:val="0"/>
          <w:sz w:val="24"/>
        </w:rPr>
        <w:t xml:space="preserve"> </w:t>
      </w:r>
      <w:r>
        <w:rPr>
          <w:rFonts w:ascii="仿宋" w:hAnsi="仿宋" w:eastAsia="仿宋" w:cs="仿宋"/>
          <w:bCs/>
          <w:color w:val="000000"/>
          <w:spacing w:val="-6"/>
          <w:w w:val="103"/>
          <w:kern w:val="0"/>
          <w:sz w:val="24"/>
        </w:rPr>
        <w:t>显</w:t>
      </w:r>
      <w:r>
        <w:rPr>
          <w:rFonts w:ascii="仿宋" w:hAnsi="仿宋" w:eastAsia="仿宋" w:cs="仿宋"/>
          <w:bCs/>
          <w:color w:val="000000"/>
          <w:w w:val="6"/>
          <w:kern w:val="0"/>
          <w:sz w:val="24"/>
        </w:rPr>
        <w:t xml:space="preserve"> </w:t>
      </w:r>
      <w:r>
        <w:rPr>
          <w:rFonts w:ascii="仿宋" w:hAnsi="仿宋" w:eastAsia="仿宋" w:cs="仿宋"/>
          <w:bCs/>
          <w:color w:val="000000"/>
          <w:spacing w:val="1"/>
          <w:kern w:val="0"/>
          <w:sz w:val="24"/>
        </w:rPr>
        <w:t>影</w:t>
      </w:r>
      <w:r>
        <w:rPr>
          <w:rFonts w:ascii="仿宋" w:hAnsi="仿宋" w:eastAsia="仿宋" w:cs="仿宋"/>
          <w:bCs/>
          <w:color w:val="000000"/>
          <w:w w:val="5"/>
          <w:kern w:val="0"/>
          <w:sz w:val="24"/>
        </w:rPr>
        <w:t xml:space="preserve"> </w:t>
      </w:r>
      <w:r>
        <w:rPr>
          <w:rFonts w:ascii="仿宋" w:hAnsi="仿宋" w:eastAsia="仿宋" w:cs="仿宋"/>
          <w:bCs/>
          <w:color w:val="000000"/>
          <w:kern w:val="0"/>
          <w:sz w:val="24"/>
        </w:rPr>
        <w:t>剂</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用</w:t>
      </w:r>
      <w:r>
        <w:rPr>
          <w:rFonts w:ascii="仿宋" w:hAnsi="仿宋" w:eastAsia="仿宋" w:cs="仿宋"/>
          <w:bCs/>
          <w:color w:val="000000"/>
          <w:w w:val="6"/>
          <w:kern w:val="0"/>
          <w:sz w:val="24"/>
        </w:rPr>
        <w:t xml:space="preserve"> </w:t>
      </w:r>
      <w:r>
        <w:rPr>
          <w:rFonts w:ascii="仿宋" w:hAnsi="仿宋" w:eastAsia="仿宋" w:cs="仿宋"/>
          <w:bCs/>
          <w:color w:val="000000"/>
          <w:kern w:val="0"/>
          <w:sz w:val="24"/>
        </w:rPr>
        <w:t>量</w:t>
      </w:r>
      <w:r>
        <w:rPr>
          <w:rFonts w:ascii="仿宋" w:hAnsi="仿宋" w:eastAsia="仿宋" w:cs="仿宋"/>
          <w:bCs/>
          <w:color w:val="000000"/>
          <w:w w:val="59"/>
          <w:kern w:val="0"/>
          <w:sz w:val="24"/>
        </w:rPr>
        <w:t xml:space="preserve"> </w:t>
      </w:r>
      <w:r>
        <w:rPr>
          <w:rFonts w:ascii="Times New Roman" w:hAnsi="Times New Roman" w:eastAsia="Times New Roman" w:cs="Times New Roman"/>
          <w:bCs/>
          <w:color w:val="000000"/>
          <w:w w:val="96"/>
          <w:kern w:val="0"/>
          <w:sz w:val="24"/>
        </w:rPr>
        <w:t>0.08L/</w:t>
      </w:r>
      <w:r>
        <w:rPr>
          <w:rFonts w:ascii="Times New Roman" w:hAnsi="Times New Roman" w:eastAsia="Times New Roman" w:cs="Times New Roman"/>
          <w:bCs/>
          <w:color w:val="000000"/>
          <w:w w:val="48"/>
          <w:kern w:val="0"/>
          <w:sz w:val="24"/>
        </w:rPr>
        <w:t xml:space="preserve"> </w:t>
      </w:r>
      <w:r>
        <w:rPr>
          <w:rFonts w:ascii="仿宋" w:hAnsi="仿宋" w:eastAsia="仿宋" w:cs="仿宋"/>
          <w:bCs/>
          <w:color w:val="000000"/>
          <w:spacing w:val="-2"/>
          <w:kern w:val="0"/>
          <w:sz w:val="24"/>
        </w:rPr>
        <w:t>片</w:t>
      </w:r>
      <w:r>
        <w:rPr>
          <w:rFonts w:ascii="仿宋" w:hAnsi="仿宋" w:eastAsia="仿宋" w:cs="仿宋"/>
          <w:bCs/>
          <w:color w:val="000000"/>
          <w:w w:val="6"/>
          <w:kern w:val="0"/>
          <w:sz w:val="24"/>
        </w:rPr>
        <w:t xml:space="preserve"> </w:t>
      </w:r>
      <w:r>
        <w:rPr>
          <w:rFonts w:ascii="仿宋" w:hAnsi="仿宋" w:eastAsia="仿宋" w:cs="仿宋"/>
          <w:bCs/>
          <w:color w:val="000000"/>
          <w:spacing w:val="-1"/>
          <w:w w:val="101"/>
          <w:kern w:val="0"/>
          <w:sz w:val="24"/>
        </w:rPr>
        <w:t>，</w:t>
      </w:r>
      <w:r>
        <w:rPr>
          <w:rFonts w:ascii="仿宋" w:hAnsi="仿宋" w:eastAsia="仿宋" w:cs="仿宋"/>
          <w:bCs/>
          <w:color w:val="000000"/>
          <w:w w:val="6"/>
          <w:kern w:val="0"/>
          <w:sz w:val="24"/>
        </w:rPr>
        <w:t xml:space="preserve"> </w:t>
      </w:r>
      <w:r>
        <w:rPr>
          <w:rFonts w:ascii="仿宋" w:hAnsi="仿宋" w:eastAsia="仿宋" w:cs="仿宋"/>
          <w:bCs/>
          <w:color w:val="000000"/>
          <w:spacing w:val="-6"/>
          <w:w w:val="103"/>
          <w:kern w:val="0"/>
          <w:sz w:val="24"/>
        </w:rPr>
        <w:t>每</w:t>
      </w:r>
      <w:r>
        <w:rPr>
          <w:rFonts w:ascii="仿宋" w:hAnsi="仿宋" w:eastAsia="仿宋" w:cs="仿宋"/>
          <w:bCs/>
          <w:color w:val="000000"/>
          <w:w w:val="6"/>
          <w:kern w:val="0"/>
          <w:sz w:val="24"/>
        </w:rPr>
        <w:t xml:space="preserve"> </w:t>
      </w:r>
      <w:r>
        <w:rPr>
          <w:rFonts w:ascii="仿宋" w:hAnsi="仿宋" w:eastAsia="仿宋" w:cs="仿宋"/>
          <w:bCs/>
          <w:color w:val="000000"/>
          <w:spacing w:val="1"/>
          <w:kern w:val="0"/>
          <w:sz w:val="24"/>
        </w:rPr>
        <w:t>片</w:t>
      </w:r>
      <w:r>
        <w:rPr>
          <w:rFonts w:ascii="仿宋" w:hAnsi="仿宋" w:eastAsia="仿宋" w:cs="仿宋"/>
          <w:bCs/>
          <w:color w:val="000000"/>
          <w:w w:val="5"/>
          <w:kern w:val="0"/>
          <w:sz w:val="24"/>
        </w:rPr>
        <w:t xml:space="preserve"> </w:t>
      </w:r>
      <w:r>
        <w:rPr>
          <w:rFonts w:ascii="仿宋" w:hAnsi="仿宋" w:eastAsia="仿宋" w:cs="仿宋"/>
          <w:bCs/>
          <w:color w:val="000000"/>
          <w:kern w:val="0"/>
          <w:sz w:val="24"/>
        </w:rPr>
        <w:t>操</w:t>
      </w:r>
      <w:r>
        <w:rPr>
          <w:rFonts w:ascii="仿宋" w:hAnsi="仿宋" w:eastAsia="仿宋" w:cs="仿宋"/>
          <w:bCs/>
          <w:color w:val="000000"/>
          <w:w w:val="6"/>
          <w:kern w:val="0"/>
          <w:sz w:val="24"/>
        </w:rPr>
        <w:t xml:space="preserve"> </w:t>
      </w:r>
      <w:r>
        <w:rPr>
          <w:rFonts w:ascii="仿宋" w:hAnsi="仿宋" w:eastAsia="仿宋" w:cs="仿宋"/>
          <w:bCs/>
          <w:color w:val="000000"/>
          <w:spacing w:val="-6"/>
          <w:w w:val="103"/>
          <w:kern w:val="0"/>
          <w:sz w:val="24"/>
        </w:rPr>
        <w:t>作</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时</w:t>
      </w:r>
      <w:r>
        <w:rPr>
          <w:rFonts w:ascii="仿宋" w:hAnsi="仿宋" w:eastAsia="仿宋" w:cs="仿宋"/>
          <w:bCs/>
          <w:color w:val="000000"/>
          <w:w w:val="8"/>
          <w:kern w:val="0"/>
          <w:sz w:val="24"/>
        </w:rPr>
        <w:t xml:space="preserve"> </w:t>
      </w:r>
      <w:r>
        <w:rPr>
          <w:rFonts w:ascii="仿宋" w:hAnsi="仿宋" w:eastAsia="仿宋" w:cs="仿宋"/>
          <w:bCs/>
          <w:color w:val="000000"/>
          <w:spacing w:val="-3"/>
          <w:kern w:val="0"/>
          <w:sz w:val="24"/>
        </w:rPr>
        <w:t>间</w:t>
      </w:r>
      <w:r>
        <w:rPr>
          <w:rFonts w:ascii="仿宋" w:hAnsi="仿宋" w:eastAsia="仿宋" w:cs="仿宋"/>
          <w:bCs/>
          <w:color w:val="000000"/>
          <w:kern w:val="0"/>
          <w:sz w:val="24"/>
        </w:rPr>
        <w:t xml:space="preserve"> </w:t>
      </w:r>
      <w:r>
        <w:rPr>
          <w:rFonts w:ascii="Times New Roman" w:hAnsi="Times New Roman" w:eastAsia="Times New Roman" w:cs="Times New Roman"/>
          <w:bCs/>
          <w:color w:val="000000"/>
          <w:spacing w:val="2"/>
          <w:w w:val="98"/>
          <w:kern w:val="0"/>
          <w:sz w:val="24"/>
        </w:rPr>
        <w:t>4.8min</w:t>
      </w:r>
      <w:r>
        <w:rPr>
          <w:rFonts w:ascii="仿宋" w:hAnsi="仿宋" w:eastAsia="仿宋" w:cs="仿宋"/>
          <w:bCs/>
          <w:color w:val="000000"/>
          <w:spacing w:val="-2"/>
          <w:kern w:val="0"/>
          <w:sz w:val="24"/>
        </w:rPr>
        <w:t>，</w:t>
      </w:r>
      <w:r>
        <w:rPr>
          <w:rFonts w:ascii="仿宋" w:hAnsi="仿宋" w:eastAsia="仿宋" w:cs="仿宋"/>
          <w:bCs/>
          <w:color w:val="000000"/>
          <w:kern w:val="0"/>
          <w:sz w:val="24"/>
        </w:rPr>
        <w:t>产生废显</w:t>
      </w:r>
      <w:r>
        <w:rPr>
          <w:rFonts w:ascii="仿宋" w:hAnsi="仿宋" w:eastAsia="仿宋" w:cs="仿宋"/>
          <w:bCs/>
          <w:color w:val="000000"/>
          <w:spacing w:val="-1"/>
          <w:kern w:val="0"/>
          <w:sz w:val="24"/>
        </w:rPr>
        <w:t>影</w:t>
      </w:r>
      <w:r>
        <w:rPr>
          <w:rFonts w:ascii="仿宋" w:hAnsi="仿宋" w:eastAsia="仿宋" w:cs="仿宋"/>
          <w:bCs/>
          <w:color w:val="000000"/>
          <w:kern w:val="0"/>
          <w:sz w:val="24"/>
        </w:rPr>
        <w:t>剂</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S1-2</w:t>
      </w:r>
      <w:r>
        <w:rPr>
          <w:rFonts w:ascii="仿宋" w:hAnsi="仿宋" w:eastAsia="仿宋" w:cs="仿宋"/>
          <w:bCs/>
          <w:color w:val="000000"/>
          <w:kern w:val="0"/>
          <w:sz w:val="24"/>
        </w:rPr>
        <w:t>，约需要</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4.8min</w:t>
      </w:r>
      <w:r>
        <w:rPr>
          <w:rFonts w:ascii="仿宋" w:hAnsi="仿宋" w:eastAsia="仿宋" w:cs="仿宋"/>
          <w:bCs/>
          <w:color w:val="000000"/>
          <w:kern w:val="0"/>
          <w:sz w:val="24"/>
        </w:rPr>
        <w:t>；</w:t>
      </w:r>
    </w:p>
    <w:p>
      <w:pPr>
        <w:autoSpaceDE w:val="0"/>
        <w:autoSpaceDN w:val="0"/>
        <w:spacing w:before="189" w:line="245" w:lineRule="exact"/>
        <w:ind w:left="480"/>
        <w:jc w:val="left"/>
      </w:pPr>
      <w:r>
        <w:rPr>
          <w:rFonts w:ascii="宋体" w:hAnsi="宋体" w:eastAsia="宋体" w:cs="宋体"/>
          <w:bCs/>
          <w:color w:val="000000"/>
          <w:kern w:val="0"/>
          <w:sz w:val="24"/>
        </w:rPr>
        <w:t>⑤</w:t>
      </w:r>
      <w:r>
        <w:rPr>
          <w:rFonts w:ascii="仿宋" w:hAnsi="仿宋" w:eastAsia="仿宋" w:cs="仿宋"/>
          <w:bCs/>
          <w:color w:val="000000"/>
          <w:kern w:val="0"/>
          <w:sz w:val="24"/>
        </w:rPr>
        <w:t>等离子清洗</w:t>
      </w:r>
      <w:r>
        <w:rPr>
          <w:rFonts w:ascii="仿宋" w:hAnsi="仿宋" w:eastAsia="仿宋" w:cs="仿宋"/>
          <w:bCs/>
          <w:color w:val="000000"/>
          <w:spacing w:val="-24"/>
          <w:kern w:val="0"/>
          <w:sz w:val="24"/>
        </w:rPr>
        <w:t>：在</w:t>
      </w:r>
      <w:r>
        <w:rPr>
          <w:rFonts w:ascii="仿宋" w:hAnsi="仿宋" w:eastAsia="仿宋" w:cs="仿宋"/>
          <w:bCs/>
          <w:color w:val="000000"/>
          <w:spacing w:val="-1"/>
          <w:kern w:val="0"/>
          <w:sz w:val="24"/>
        </w:rPr>
        <w:t>等</w:t>
      </w:r>
      <w:r>
        <w:rPr>
          <w:rFonts w:ascii="仿宋" w:hAnsi="仿宋" w:eastAsia="仿宋" w:cs="仿宋"/>
          <w:bCs/>
          <w:color w:val="000000"/>
          <w:kern w:val="0"/>
          <w:sz w:val="24"/>
        </w:rPr>
        <w:t>离子清洗机中将</w:t>
      </w:r>
      <w:r>
        <w:rPr>
          <w:rFonts w:ascii="仿宋" w:hAnsi="仿宋" w:eastAsia="仿宋" w:cs="仿宋"/>
          <w:bCs/>
          <w:color w:val="000000"/>
          <w:spacing w:val="-1"/>
          <w:kern w:val="0"/>
          <w:sz w:val="24"/>
        </w:rPr>
        <w:t>待</w:t>
      </w:r>
      <w:r>
        <w:rPr>
          <w:rFonts w:ascii="仿宋" w:hAnsi="仿宋" w:eastAsia="仿宋" w:cs="仿宋"/>
          <w:bCs/>
          <w:color w:val="000000"/>
          <w:kern w:val="0"/>
          <w:sz w:val="24"/>
        </w:rPr>
        <w:t>处理的圆片传送到</w:t>
      </w:r>
      <w:r>
        <w:rPr>
          <w:rFonts w:ascii="仿宋" w:hAnsi="仿宋" w:eastAsia="仿宋" w:cs="仿宋"/>
          <w:bCs/>
          <w:color w:val="000000"/>
          <w:spacing w:val="-1"/>
          <w:kern w:val="0"/>
          <w:sz w:val="24"/>
        </w:rPr>
        <w:t>真</w:t>
      </w:r>
      <w:r>
        <w:rPr>
          <w:rFonts w:ascii="仿宋" w:hAnsi="仿宋" w:eastAsia="仿宋" w:cs="仿宋"/>
          <w:bCs/>
          <w:color w:val="000000"/>
          <w:kern w:val="0"/>
          <w:sz w:val="24"/>
        </w:rPr>
        <w:t>空腔体里</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通</w:t>
      </w:r>
      <w:r>
        <w:rPr>
          <w:rFonts w:ascii="仿宋" w:hAnsi="仿宋" w:eastAsia="仿宋" w:cs="仿宋"/>
          <w:bCs/>
          <w:color w:val="000000"/>
          <w:kern w:val="0"/>
          <w:sz w:val="24"/>
        </w:rPr>
        <w:t>入</w:t>
      </w:r>
    </w:p>
    <w:p>
      <w:pPr>
        <w:spacing w:line="14" w:lineRule="exact"/>
        <w:jc w:val="center"/>
        <w:sectPr>
          <w:type w:val="continuous"/>
          <w:pgSz w:w="11900" w:h="16840"/>
          <w:pgMar w:top="1426" w:right="1574" w:bottom="992" w:left="1799" w:header="851" w:footer="992" w:gutter="0"/>
          <w:cols w:space="0" w:num="1"/>
        </w:sectPr>
      </w:pPr>
    </w:p>
    <w:p>
      <w:pPr>
        <w:autoSpaceDE w:val="0"/>
        <w:autoSpaceDN w:val="0"/>
        <w:spacing w:before="185" w:line="315" w:lineRule="exact"/>
        <w:jc w:val="left"/>
      </w:pPr>
      <w:r>
        <w:rPr>
          <w:rFonts w:ascii="仿宋" w:hAnsi="仿宋" w:eastAsia="仿宋" w:cs="仿宋"/>
          <w:bCs/>
          <w:color w:val="000000"/>
          <w:kern w:val="0"/>
          <w:sz w:val="24"/>
        </w:rPr>
        <w:t>工</w:t>
      </w:r>
      <w:r>
        <w:rPr>
          <w:rFonts w:ascii="仿宋" w:hAnsi="仿宋" w:eastAsia="仿宋" w:cs="仿宋"/>
          <w:bCs/>
          <w:color w:val="000000"/>
          <w:spacing w:val="-5"/>
          <w:w w:val="103"/>
          <w:kern w:val="0"/>
          <w:sz w:val="24"/>
        </w:rPr>
        <w:t>艺气体</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kern w:val="0"/>
          <w:sz w:val="24"/>
        </w:rPr>
        <w:t>200sccm</w:t>
      </w:r>
      <w:r>
        <w:rPr>
          <w:rFonts w:ascii="Times New Roman" w:hAnsi="Times New Roman" w:eastAsia="Times New Roman" w:cs="Times New Roman"/>
          <w:bCs/>
          <w:color w:val="000000"/>
          <w:spacing w:val="3"/>
          <w:kern w:val="0"/>
          <w:sz w:val="24"/>
        </w:rPr>
        <w:t xml:space="preserve"> </w:t>
      </w:r>
      <w:r>
        <w:rPr>
          <w:rFonts w:ascii="仿宋" w:hAnsi="仿宋" w:eastAsia="仿宋" w:cs="仿宋"/>
          <w:bCs/>
          <w:color w:val="000000"/>
          <w:kern w:val="0"/>
          <w:sz w:val="24"/>
        </w:rPr>
        <w:t>的</w:t>
      </w:r>
      <w:r>
        <w:rPr>
          <w:rFonts w:ascii="仿宋" w:hAnsi="仿宋" w:eastAsia="仿宋" w:cs="仿宋"/>
          <w:bCs/>
          <w:color w:val="000000"/>
          <w:w w:val="54"/>
          <w:kern w:val="0"/>
          <w:sz w:val="24"/>
        </w:rPr>
        <w:t xml:space="preserve"> </w:t>
      </w:r>
      <w:r>
        <w:rPr>
          <w:rFonts w:ascii="Times New Roman" w:hAnsi="Times New Roman" w:eastAsia="Times New Roman" w:cs="Times New Roman"/>
          <w:bCs/>
          <w:color w:val="000000"/>
          <w:w w:val="99"/>
          <w:kern w:val="0"/>
          <w:sz w:val="24"/>
        </w:rPr>
        <w:t>N</w:t>
      </w:r>
      <w:r>
        <w:rPr>
          <w:rFonts w:ascii="Times New Roman" w:hAnsi="Times New Roman" w:eastAsia="Times New Roman" w:cs="Times New Roman"/>
          <w:bCs/>
          <w:color w:val="000000"/>
          <w:spacing w:val="-2"/>
          <w:kern w:val="0"/>
          <w:sz w:val="16"/>
        </w:rPr>
        <w:t>2</w:t>
      </w:r>
    </w:p>
    <w:p>
      <w:pPr>
        <w:autoSpaceDE w:val="0"/>
        <w:autoSpaceDN w:val="0"/>
        <w:spacing w:before="185" w:line="315" w:lineRule="exact"/>
        <w:jc w:val="left"/>
      </w:pPr>
      <w:r>
        <w:br w:type="column"/>
      </w:r>
      <w:r>
        <w:rPr>
          <w:rFonts w:ascii="仿宋" w:hAnsi="仿宋" w:eastAsia="仿宋" w:cs="仿宋"/>
          <w:bCs/>
          <w:color w:val="000000"/>
          <w:kern w:val="0"/>
          <w:sz w:val="24"/>
        </w:rPr>
        <w:t>和</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kern w:val="0"/>
          <w:sz w:val="24"/>
        </w:rPr>
        <w:t>2000sccm</w:t>
      </w:r>
      <w:r>
        <w:rPr>
          <w:rFonts w:ascii="Times New Roman" w:hAnsi="Times New Roman" w:eastAsia="Times New Roman" w:cs="Times New Roman"/>
          <w:bCs/>
          <w:color w:val="000000"/>
          <w:spacing w:val="5"/>
          <w:kern w:val="0"/>
          <w:sz w:val="24"/>
        </w:rPr>
        <w:t xml:space="preserve"> </w:t>
      </w:r>
      <w:r>
        <w:rPr>
          <w:rFonts w:ascii="仿宋" w:hAnsi="仿宋" w:eastAsia="仿宋" w:cs="仿宋"/>
          <w:bCs/>
          <w:color w:val="000000"/>
          <w:kern w:val="0"/>
          <w:sz w:val="24"/>
        </w:rPr>
        <w:t>的</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spacing w:val="2"/>
          <w:kern w:val="0"/>
          <w:sz w:val="24"/>
        </w:rPr>
        <w:t>O</w:t>
      </w:r>
    </w:p>
    <w:p>
      <w:pPr>
        <w:autoSpaceDE w:val="0"/>
        <w:autoSpaceDN w:val="0"/>
        <w:spacing w:before="220" w:line="246" w:lineRule="exact"/>
        <w:jc w:val="left"/>
      </w:pPr>
      <w:r>
        <w:br w:type="column"/>
      </w:r>
      <w:r>
        <w:rPr>
          <w:rFonts w:ascii="仿宋" w:hAnsi="仿宋" w:eastAsia="仿宋" w:cs="仿宋"/>
          <w:bCs/>
          <w:color w:val="000000"/>
          <w:kern w:val="0"/>
          <w:sz w:val="24"/>
        </w:rPr>
        <w:t>，</w:t>
      </w:r>
      <w:r>
        <w:rPr>
          <w:rFonts w:ascii="仿宋" w:hAnsi="仿宋" w:eastAsia="仿宋" w:cs="仿宋"/>
          <w:bCs/>
          <w:color w:val="000000"/>
          <w:spacing w:val="-5"/>
          <w:w w:val="103"/>
          <w:kern w:val="0"/>
          <w:sz w:val="24"/>
        </w:rPr>
        <w:t>通过射</w:t>
      </w:r>
      <w:r>
        <w:rPr>
          <w:rFonts w:ascii="仿宋" w:hAnsi="仿宋" w:eastAsia="仿宋" w:cs="仿宋"/>
          <w:bCs/>
          <w:color w:val="000000"/>
          <w:w w:val="101"/>
          <w:kern w:val="0"/>
          <w:sz w:val="24"/>
        </w:rPr>
        <w:t>频</w:t>
      </w:r>
      <w:r>
        <w:rPr>
          <w:rFonts w:ascii="仿宋" w:hAnsi="仿宋" w:eastAsia="仿宋" w:cs="仿宋"/>
          <w:bCs/>
          <w:color w:val="000000"/>
          <w:spacing w:val="-5"/>
          <w:w w:val="103"/>
          <w:kern w:val="0"/>
          <w:sz w:val="24"/>
        </w:rPr>
        <w:t>和微</w:t>
      </w:r>
      <w:r>
        <w:rPr>
          <w:rFonts w:ascii="仿宋" w:hAnsi="仿宋" w:eastAsia="仿宋" w:cs="仿宋"/>
          <w:bCs/>
          <w:color w:val="000000"/>
          <w:w w:val="101"/>
          <w:kern w:val="0"/>
          <w:sz w:val="24"/>
        </w:rPr>
        <w:t>波</w:t>
      </w:r>
      <w:r>
        <w:rPr>
          <w:rFonts w:ascii="仿宋" w:hAnsi="仿宋" w:eastAsia="仿宋" w:cs="仿宋"/>
          <w:bCs/>
          <w:color w:val="000000"/>
          <w:spacing w:val="-5"/>
          <w:w w:val="103"/>
          <w:kern w:val="0"/>
          <w:sz w:val="24"/>
        </w:rPr>
        <w:t>电源</w:t>
      </w:r>
      <w:r>
        <w:rPr>
          <w:rFonts w:ascii="仿宋" w:hAnsi="仿宋" w:eastAsia="仿宋" w:cs="仿宋"/>
          <w:bCs/>
          <w:color w:val="000000"/>
          <w:w w:val="101"/>
          <w:kern w:val="0"/>
          <w:sz w:val="24"/>
        </w:rPr>
        <w:t>在</w:t>
      </w:r>
      <w:r>
        <w:rPr>
          <w:rFonts w:ascii="仿宋" w:hAnsi="仿宋" w:eastAsia="仿宋" w:cs="仿宋"/>
          <w:bCs/>
          <w:color w:val="000000"/>
          <w:spacing w:val="-5"/>
          <w:w w:val="103"/>
          <w:kern w:val="0"/>
          <w:sz w:val="24"/>
        </w:rPr>
        <w:t>一</w:t>
      </w:r>
      <w:r>
        <w:rPr>
          <w:rFonts w:ascii="仿宋" w:hAnsi="仿宋" w:eastAsia="仿宋" w:cs="仿宋"/>
          <w:bCs/>
          <w:color w:val="000000"/>
          <w:w w:val="101"/>
          <w:kern w:val="0"/>
          <w:sz w:val="24"/>
        </w:rPr>
        <w:t>定</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的</w:t>
      </w:r>
      <w:r>
        <w:rPr>
          <w:rFonts w:ascii="仿宋" w:hAnsi="仿宋" w:eastAsia="仿宋" w:cs="仿宋"/>
          <w:bCs/>
          <w:color w:val="000000"/>
          <w:spacing w:val="-3"/>
          <w:w w:val="102"/>
          <w:kern w:val="0"/>
          <w:sz w:val="24"/>
        </w:rPr>
        <w:t>压</w:t>
      </w:r>
      <w:r>
        <w:rPr>
          <w:rFonts w:ascii="仿宋" w:hAnsi="仿宋" w:eastAsia="仿宋" w:cs="仿宋"/>
          <w:bCs/>
          <w:color w:val="000000"/>
          <w:w w:val="101"/>
          <w:kern w:val="0"/>
          <w:sz w:val="24"/>
        </w:rPr>
        <w:t>力</w:t>
      </w:r>
    </w:p>
    <w:p>
      <w:pPr>
        <w:spacing w:line="14" w:lineRule="exact"/>
        <w:jc w:val="center"/>
        <w:sectPr>
          <w:type w:val="continuous"/>
          <w:pgSz w:w="11900" w:h="16840"/>
          <w:pgMar w:top="1426" w:right="1574" w:bottom="992" w:left="1799" w:header="851" w:footer="992" w:gutter="0"/>
          <w:cols w:equalWidth="0" w:num="3">
            <w:col w:w="2528" w:space="10"/>
            <w:col w:w="1892" w:space="1"/>
            <w:col w:w="4096"/>
          </w:cols>
        </w:sectPr>
      </w:pPr>
    </w:p>
    <w:p>
      <w:pPr>
        <w:autoSpaceDE w:val="0"/>
        <w:autoSpaceDN w:val="0"/>
        <w:spacing w:before="3" w:line="465" w:lineRule="exact"/>
        <w:ind w:right="11"/>
        <w:jc w:val="left"/>
      </w:pPr>
      <w:r>
        <w:rPr>
          <w:rFonts w:ascii="仿宋" w:hAnsi="仿宋" w:eastAsia="仿宋" w:cs="仿宋"/>
          <w:bCs/>
          <w:color w:val="000000"/>
          <w:kern w:val="0"/>
          <w:sz w:val="24"/>
        </w:rPr>
        <w:t>情况下启辉产生高</w:t>
      </w:r>
      <w:r>
        <w:rPr>
          <w:rFonts w:ascii="仿宋" w:hAnsi="仿宋" w:eastAsia="仿宋" w:cs="仿宋"/>
          <w:bCs/>
          <w:color w:val="000000"/>
          <w:spacing w:val="-1"/>
          <w:kern w:val="0"/>
          <w:sz w:val="24"/>
        </w:rPr>
        <w:t>能</w:t>
      </w:r>
      <w:r>
        <w:rPr>
          <w:rFonts w:ascii="仿宋" w:hAnsi="仿宋" w:eastAsia="仿宋" w:cs="仿宋"/>
          <w:bCs/>
          <w:color w:val="000000"/>
          <w:kern w:val="0"/>
          <w:sz w:val="24"/>
        </w:rPr>
        <w:t>量的无序的等离</w:t>
      </w:r>
      <w:r>
        <w:rPr>
          <w:rFonts w:ascii="仿宋" w:hAnsi="仿宋" w:eastAsia="仿宋" w:cs="仿宋"/>
          <w:bCs/>
          <w:color w:val="000000"/>
          <w:spacing w:val="-1"/>
          <w:kern w:val="0"/>
          <w:sz w:val="24"/>
        </w:rPr>
        <w:t>子</w:t>
      </w:r>
      <w:r>
        <w:rPr>
          <w:rFonts w:ascii="仿宋" w:hAnsi="仿宋" w:eastAsia="仿宋" w:cs="仿宋"/>
          <w:bCs/>
          <w:color w:val="000000"/>
          <w:kern w:val="0"/>
          <w:sz w:val="24"/>
        </w:rPr>
        <w:t>体，通过等离子</w:t>
      </w:r>
      <w:r>
        <w:rPr>
          <w:rFonts w:ascii="仿宋" w:hAnsi="仿宋" w:eastAsia="仿宋" w:cs="仿宋"/>
          <w:bCs/>
          <w:color w:val="000000"/>
          <w:spacing w:val="-1"/>
          <w:kern w:val="0"/>
          <w:sz w:val="24"/>
        </w:rPr>
        <w:t>体</w:t>
      </w:r>
      <w:r>
        <w:rPr>
          <w:rFonts w:ascii="仿宋" w:hAnsi="仿宋" w:eastAsia="仿宋" w:cs="仿宋"/>
          <w:bCs/>
          <w:color w:val="000000"/>
          <w:kern w:val="0"/>
          <w:sz w:val="24"/>
        </w:rPr>
        <w:t>轰击被清洗产品表</w:t>
      </w:r>
      <w:r>
        <w:rPr>
          <w:rFonts w:ascii="仿宋" w:hAnsi="仿宋" w:eastAsia="仿宋" w:cs="仿宋"/>
          <w:bCs/>
          <w:color w:val="000000"/>
          <w:spacing w:val="-1"/>
          <w:kern w:val="0"/>
          <w:sz w:val="24"/>
        </w:rPr>
        <w:t>面</w:t>
      </w:r>
      <w:r>
        <w:rPr>
          <w:rFonts w:ascii="仿宋" w:hAnsi="仿宋" w:eastAsia="仿宋" w:cs="仿宋"/>
          <w:bCs/>
          <w:color w:val="000000"/>
          <w:kern w:val="0"/>
          <w:sz w:val="24"/>
        </w:rPr>
        <w:t>， 清洗时间为</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10s</w:t>
      </w:r>
      <w:r>
        <w:rPr>
          <w:rFonts w:ascii="仿宋" w:hAnsi="仿宋" w:eastAsia="仿宋" w:cs="仿宋"/>
          <w:bCs/>
          <w:color w:val="000000"/>
          <w:kern w:val="0"/>
          <w:sz w:val="24"/>
        </w:rPr>
        <w:t>。</w:t>
      </w:r>
    </w:p>
    <w:p>
      <w:pPr>
        <w:autoSpaceDE w:val="0"/>
        <w:autoSpaceDN w:val="0"/>
        <w:spacing w:before="153" w:line="315" w:lineRule="exact"/>
        <w:ind w:left="480"/>
        <w:jc w:val="left"/>
      </w:pPr>
      <w:r>
        <w:rPr>
          <w:rFonts w:ascii="Times New Roman" w:hAnsi="Times New Roman" w:eastAsia="Times New Roman" w:cs="Times New Roman"/>
          <w:bCs/>
          <w:color w:val="000000"/>
          <w:kern w:val="0"/>
          <w:sz w:val="24"/>
        </w:rPr>
        <w:t>5</w:t>
      </w:r>
      <w:r>
        <w:rPr>
          <w:rFonts w:ascii="仿宋" w:hAnsi="仿宋" w:eastAsia="仿宋" w:cs="仿宋"/>
          <w:bCs/>
          <w:color w:val="000000"/>
          <w:kern w:val="0"/>
          <w:sz w:val="24"/>
        </w:rPr>
        <w:t>、表</w:t>
      </w:r>
      <w:r>
        <w:rPr>
          <w:rFonts w:ascii="仿宋" w:hAnsi="仿宋" w:eastAsia="仿宋" w:cs="仿宋"/>
          <w:bCs/>
          <w:color w:val="000000"/>
          <w:spacing w:val="-10"/>
          <w:w w:val="105"/>
          <w:kern w:val="0"/>
          <w:sz w:val="24"/>
        </w:rPr>
        <w:t>面</w:t>
      </w:r>
      <w:r>
        <w:rPr>
          <w:rFonts w:ascii="仿宋" w:hAnsi="仿宋" w:eastAsia="仿宋" w:cs="仿宋"/>
          <w:bCs/>
          <w:color w:val="000000"/>
          <w:kern w:val="0"/>
          <w:sz w:val="24"/>
        </w:rPr>
        <w:t>处理</w:t>
      </w:r>
      <w:r>
        <w:rPr>
          <w:rFonts w:ascii="仿宋" w:hAnsi="仿宋" w:eastAsia="仿宋" w:cs="仿宋"/>
          <w:bCs/>
          <w:color w:val="000000"/>
          <w:spacing w:val="-10"/>
          <w:w w:val="105"/>
          <w:kern w:val="0"/>
          <w:sz w:val="24"/>
        </w:rPr>
        <w:t>：</w:t>
      </w:r>
      <w:r>
        <w:rPr>
          <w:rFonts w:ascii="仿宋" w:hAnsi="仿宋" w:eastAsia="仿宋" w:cs="仿宋"/>
          <w:bCs/>
          <w:color w:val="000000"/>
          <w:kern w:val="0"/>
          <w:sz w:val="24"/>
        </w:rPr>
        <w:t>表面</w:t>
      </w:r>
      <w:r>
        <w:rPr>
          <w:rFonts w:ascii="仿宋" w:hAnsi="仿宋" w:eastAsia="仿宋" w:cs="仿宋"/>
          <w:bCs/>
          <w:color w:val="000000"/>
          <w:spacing w:val="2"/>
          <w:kern w:val="0"/>
          <w:sz w:val="24"/>
        </w:rPr>
        <w:t>处</w:t>
      </w:r>
      <w:r>
        <w:rPr>
          <w:rFonts w:ascii="仿宋" w:hAnsi="仿宋" w:eastAsia="仿宋" w:cs="仿宋"/>
          <w:bCs/>
          <w:color w:val="000000"/>
          <w:spacing w:val="-2"/>
          <w:kern w:val="0"/>
          <w:sz w:val="24"/>
        </w:rPr>
        <w:t>理</w:t>
      </w:r>
      <w:r>
        <w:rPr>
          <w:rFonts w:ascii="仿宋" w:hAnsi="仿宋" w:eastAsia="仿宋" w:cs="仿宋"/>
          <w:bCs/>
          <w:color w:val="000000"/>
          <w:kern w:val="0"/>
          <w:sz w:val="24"/>
        </w:rPr>
        <w:t>工</w:t>
      </w:r>
      <w:r>
        <w:rPr>
          <w:rFonts w:ascii="仿宋" w:hAnsi="仿宋" w:eastAsia="仿宋" w:cs="仿宋"/>
          <w:bCs/>
          <w:color w:val="000000"/>
          <w:spacing w:val="2"/>
          <w:kern w:val="0"/>
          <w:sz w:val="24"/>
        </w:rPr>
        <w:t>序</w:t>
      </w:r>
      <w:r>
        <w:rPr>
          <w:rFonts w:ascii="仿宋" w:hAnsi="仿宋" w:eastAsia="仿宋" w:cs="仿宋"/>
          <w:bCs/>
          <w:color w:val="000000"/>
          <w:spacing w:val="-2"/>
          <w:kern w:val="0"/>
          <w:sz w:val="24"/>
        </w:rPr>
        <w:t>在</w:t>
      </w:r>
      <w:r>
        <w:rPr>
          <w:rFonts w:ascii="仿宋" w:hAnsi="仿宋" w:eastAsia="仿宋" w:cs="仿宋"/>
          <w:bCs/>
          <w:color w:val="000000"/>
          <w:kern w:val="0"/>
          <w:sz w:val="24"/>
        </w:rPr>
        <w:t>前</w:t>
      </w:r>
      <w:r>
        <w:rPr>
          <w:rFonts w:ascii="仿宋" w:hAnsi="仿宋" w:eastAsia="仿宋" w:cs="仿宋"/>
          <w:bCs/>
          <w:color w:val="000000"/>
          <w:spacing w:val="2"/>
          <w:kern w:val="0"/>
          <w:sz w:val="24"/>
        </w:rPr>
        <w:t>道</w:t>
      </w:r>
      <w:r>
        <w:rPr>
          <w:rFonts w:ascii="仿宋" w:hAnsi="仿宋" w:eastAsia="仿宋" w:cs="仿宋"/>
          <w:bCs/>
          <w:color w:val="000000"/>
          <w:spacing w:val="-2"/>
          <w:kern w:val="0"/>
          <w:sz w:val="24"/>
        </w:rPr>
        <w:t>流</w:t>
      </w:r>
      <w:r>
        <w:rPr>
          <w:rFonts w:ascii="仿宋" w:hAnsi="仿宋" w:eastAsia="仿宋" w:cs="仿宋"/>
          <w:bCs/>
          <w:color w:val="000000"/>
          <w:kern w:val="0"/>
          <w:sz w:val="24"/>
        </w:rPr>
        <w:t>程</w:t>
      </w:r>
      <w:r>
        <w:rPr>
          <w:rFonts w:ascii="仿宋" w:hAnsi="仿宋" w:eastAsia="仿宋" w:cs="仿宋"/>
          <w:bCs/>
          <w:color w:val="000000"/>
          <w:spacing w:val="-5"/>
          <w:w w:val="103"/>
          <w:kern w:val="0"/>
          <w:sz w:val="24"/>
        </w:rPr>
        <w:t>制</w:t>
      </w:r>
      <w:r>
        <w:rPr>
          <w:rFonts w:ascii="仿宋" w:hAnsi="仿宋" w:eastAsia="仿宋" w:cs="仿宋"/>
          <w:bCs/>
          <w:color w:val="000000"/>
          <w:kern w:val="0"/>
          <w:sz w:val="24"/>
        </w:rPr>
        <w:t>作完</w:t>
      </w:r>
      <w:r>
        <w:rPr>
          <w:rFonts w:ascii="仿宋" w:hAnsi="仿宋" w:eastAsia="仿宋" w:cs="仿宋"/>
          <w:bCs/>
          <w:color w:val="000000"/>
          <w:spacing w:val="-10"/>
          <w:w w:val="105"/>
          <w:kern w:val="0"/>
          <w:sz w:val="24"/>
        </w:rPr>
        <w:t>成</w:t>
      </w:r>
      <w:r>
        <w:rPr>
          <w:rFonts w:ascii="仿宋" w:hAnsi="仿宋" w:eastAsia="仿宋" w:cs="仿宋"/>
          <w:bCs/>
          <w:color w:val="000000"/>
          <w:kern w:val="0"/>
          <w:sz w:val="24"/>
        </w:rPr>
        <w:t>的晶</w:t>
      </w:r>
      <w:r>
        <w:rPr>
          <w:rFonts w:ascii="仿宋" w:hAnsi="仿宋" w:eastAsia="仿宋" w:cs="仿宋"/>
          <w:bCs/>
          <w:color w:val="000000"/>
          <w:spacing w:val="-10"/>
          <w:w w:val="105"/>
          <w:kern w:val="0"/>
          <w:sz w:val="24"/>
        </w:rPr>
        <w:t>圆</w:t>
      </w:r>
      <w:r>
        <w:rPr>
          <w:rFonts w:ascii="仿宋" w:hAnsi="仿宋" w:eastAsia="仿宋" w:cs="仿宋"/>
          <w:bCs/>
          <w:color w:val="000000"/>
          <w:kern w:val="0"/>
          <w:sz w:val="24"/>
        </w:rPr>
        <w:t>上再</w:t>
      </w:r>
      <w:r>
        <w:rPr>
          <w:rFonts w:ascii="仿宋" w:hAnsi="仿宋" w:eastAsia="仿宋" w:cs="仿宋"/>
          <w:bCs/>
          <w:color w:val="000000"/>
          <w:spacing w:val="-10"/>
          <w:w w:val="105"/>
          <w:kern w:val="0"/>
          <w:sz w:val="24"/>
        </w:rPr>
        <w:t>通</w:t>
      </w:r>
      <w:r>
        <w:rPr>
          <w:rFonts w:ascii="仿宋" w:hAnsi="仿宋" w:eastAsia="仿宋" w:cs="仿宋"/>
          <w:bCs/>
          <w:color w:val="000000"/>
          <w:kern w:val="0"/>
          <w:sz w:val="24"/>
        </w:rPr>
        <w:t>过表</w:t>
      </w:r>
      <w:r>
        <w:rPr>
          <w:rFonts w:ascii="仿宋" w:hAnsi="仿宋" w:eastAsia="仿宋" w:cs="仿宋"/>
          <w:bCs/>
          <w:color w:val="000000"/>
          <w:spacing w:val="2"/>
          <w:kern w:val="0"/>
          <w:sz w:val="24"/>
        </w:rPr>
        <w:t>面</w:t>
      </w:r>
      <w:r>
        <w:rPr>
          <w:rFonts w:ascii="仿宋" w:hAnsi="仿宋" w:eastAsia="仿宋" w:cs="仿宋"/>
          <w:bCs/>
          <w:color w:val="000000"/>
          <w:spacing w:val="-2"/>
          <w:kern w:val="0"/>
          <w:sz w:val="24"/>
        </w:rPr>
        <w:t>处</w:t>
      </w:r>
      <w:r>
        <w:rPr>
          <w:rFonts w:ascii="仿宋" w:hAnsi="仿宋" w:eastAsia="仿宋" w:cs="仿宋"/>
          <w:bCs/>
          <w:color w:val="000000"/>
          <w:kern w:val="0"/>
          <w:sz w:val="24"/>
        </w:rPr>
        <w:t>理</w:t>
      </w:r>
    </w:p>
    <w:p>
      <w:pPr>
        <w:autoSpaceDE w:val="0"/>
        <w:autoSpaceDN w:val="0"/>
        <w:spacing w:line="449" w:lineRule="exact"/>
        <w:jc w:val="left"/>
      </w:pPr>
      <w:r>
        <w:rPr>
          <w:rFonts w:ascii="仿宋" w:hAnsi="仿宋" w:eastAsia="仿宋" w:cs="仿宋"/>
          <w:bCs/>
          <w:color w:val="000000"/>
          <w:kern w:val="0"/>
          <w:sz w:val="24"/>
        </w:rPr>
        <w:t>在表面形成一层铜</w:t>
      </w:r>
      <w:r>
        <w:rPr>
          <w:rFonts w:ascii="仿宋" w:hAnsi="仿宋" w:eastAsia="仿宋" w:cs="仿宋"/>
          <w:bCs/>
          <w:color w:val="000000"/>
          <w:spacing w:val="-24"/>
          <w:kern w:val="0"/>
          <w:sz w:val="24"/>
        </w:rPr>
        <w:t>，从而形</w:t>
      </w:r>
      <w:r>
        <w:rPr>
          <w:rFonts w:ascii="仿宋" w:hAnsi="仿宋" w:eastAsia="仿宋" w:cs="仿宋"/>
          <w:bCs/>
          <w:color w:val="000000"/>
          <w:spacing w:val="-14"/>
          <w:kern w:val="0"/>
          <w:sz w:val="24"/>
        </w:rPr>
        <w:t>成</w:t>
      </w:r>
      <w:r>
        <w:rPr>
          <w:rFonts w:ascii="仿宋" w:hAnsi="仿宋" w:eastAsia="仿宋" w:cs="仿宋"/>
          <w:bCs/>
          <w:color w:val="000000"/>
          <w:kern w:val="0"/>
          <w:sz w:val="24"/>
        </w:rPr>
        <w:t>半导体组件间的连接</w:t>
      </w:r>
      <w:r>
        <w:rPr>
          <w:rFonts w:ascii="仿宋" w:hAnsi="仿宋" w:eastAsia="仿宋" w:cs="仿宋"/>
          <w:bCs/>
          <w:color w:val="000000"/>
          <w:spacing w:val="-24"/>
          <w:kern w:val="0"/>
          <w:sz w:val="24"/>
        </w:rPr>
        <w:t>。其工序</w:t>
      </w:r>
      <w:r>
        <w:rPr>
          <w:rFonts w:ascii="仿宋" w:hAnsi="仿宋" w:eastAsia="仿宋" w:cs="仿宋"/>
          <w:bCs/>
          <w:color w:val="000000"/>
          <w:spacing w:val="-11"/>
          <w:kern w:val="0"/>
          <w:sz w:val="24"/>
        </w:rPr>
        <w:t>的</w:t>
      </w:r>
      <w:r>
        <w:rPr>
          <w:rFonts w:ascii="仿宋" w:hAnsi="仿宋" w:eastAsia="仿宋" w:cs="仿宋"/>
          <w:bCs/>
          <w:color w:val="000000"/>
          <w:kern w:val="0"/>
          <w:sz w:val="24"/>
        </w:rPr>
        <w:t>步骤主要包括清洗、</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表面处理、表面清</w:t>
      </w:r>
      <w:r>
        <w:rPr>
          <w:rFonts w:ascii="仿宋" w:hAnsi="仿宋" w:eastAsia="仿宋" w:cs="仿宋"/>
          <w:bCs/>
          <w:color w:val="000000"/>
          <w:spacing w:val="-1"/>
          <w:kern w:val="0"/>
          <w:sz w:val="24"/>
        </w:rPr>
        <w:t>洗</w:t>
      </w:r>
      <w:r>
        <w:rPr>
          <w:rFonts w:ascii="仿宋" w:hAnsi="仿宋" w:eastAsia="仿宋" w:cs="仿宋"/>
          <w:bCs/>
          <w:color w:val="000000"/>
          <w:kern w:val="0"/>
          <w:sz w:val="24"/>
        </w:rPr>
        <w:t>等工序。</w:t>
      </w:r>
    </w:p>
    <w:p>
      <w:pPr>
        <w:autoSpaceDE w:val="0"/>
        <w:autoSpaceDN w:val="0"/>
        <w:spacing w:line="467" w:lineRule="exact"/>
        <w:ind w:right="105" w:firstLine="480"/>
        <w:jc w:val="left"/>
      </w:pPr>
      <w:r>
        <w:rPr>
          <w:rFonts w:ascii="宋体" w:hAnsi="宋体" w:eastAsia="宋体" w:cs="宋体"/>
          <w:bCs/>
          <w:color w:val="000000"/>
          <w:kern w:val="0"/>
          <w:sz w:val="24"/>
        </w:rPr>
        <w:t>①</w:t>
      </w:r>
      <w:r>
        <w:rPr>
          <w:rFonts w:ascii="仿宋" w:hAnsi="仿宋" w:eastAsia="仿宋" w:cs="仿宋"/>
          <w:bCs/>
          <w:color w:val="000000"/>
          <w:kern w:val="0"/>
          <w:sz w:val="24"/>
        </w:rPr>
        <w:t>清洗</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显</w:t>
      </w:r>
      <w:r>
        <w:rPr>
          <w:rFonts w:ascii="仿宋" w:hAnsi="仿宋" w:eastAsia="仿宋" w:cs="仿宋"/>
          <w:bCs/>
          <w:color w:val="000000"/>
          <w:kern w:val="0"/>
          <w:sz w:val="24"/>
        </w:rPr>
        <w:t>影操作结束后</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表</w:t>
      </w:r>
      <w:r>
        <w:rPr>
          <w:rFonts w:ascii="仿宋" w:hAnsi="仿宋" w:eastAsia="仿宋" w:cs="仿宋"/>
          <w:bCs/>
          <w:color w:val="000000"/>
          <w:kern w:val="0"/>
          <w:sz w:val="24"/>
        </w:rPr>
        <w:t>面处理操作前</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在</w:t>
      </w:r>
      <w:r>
        <w:rPr>
          <w:rFonts w:ascii="仿宋" w:hAnsi="仿宋" w:eastAsia="仿宋" w:cs="仿宋"/>
          <w:bCs/>
          <w:color w:val="000000"/>
          <w:kern w:val="0"/>
          <w:sz w:val="24"/>
        </w:rPr>
        <w:t>清洗机中利用纯</w:t>
      </w:r>
      <w:r>
        <w:rPr>
          <w:rFonts w:ascii="仿宋" w:hAnsi="仿宋" w:eastAsia="仿宋" w:cs="仿宋"/>
          <w:bCs/>
          <w:color w:val="000000"/>
          <w:spacing w:val="-1"/>
          <w:kern w:val="0"/>
          <w:sz w:val="24"/>
        </w:rPr>
        <w:t>水</w:t>
      </w:r>
      <w:r>
        <w:rPr>
          <w:rFonts w:ascii="仿宋" w:hAnsi="仿宋" w:eastAsia="仿宋" w:cs="仿宋"/>
          <w:bCs/>
          <w:color w:val="000000"/>
          <w:kern w:val="0"/>
          <w:sz w:val="24"/>
        </w:rPr>
        <w:t>对圆片进 行清洗</w:t>
      </w:r>
      <w:r>
        <w:rPr>
          <w:rFonts w:ascii="仿宋" w:hAnsi="仿宋" w:eastAsia="仿宋" w:cs="仿宋"/>
          <w:bCs/>
          <w:color w:val="000000"/>
          <w:spacing w:val="-24"/>
          <w:kern w:val="0"/>
          <w:sz w:val="24"/>
        </w:rPr>
        <w:t>，</w:t>
      </w:r>
      <w:r>
        <w:rPr>
          <w:rFonts w:ascii="仿宋" w:hAnsi="仿宋" w:eastAsia="仿宋" w:cs="仿宋"/>
          <w:bCs/>
          <w:color w:val="000000"/>
          <w:kern w:val="0"/>
          <w:sz w:val="24"/>
        </w:rPr>
        <w:t>保证晶圆</w:t>
      </w:r>
      <w:r>
        <w:rPr>
          <w:rFonts w:ascii="仿宋" w:hAnsi="仿宋" w:eastAsia="仿宋" w:cs="仿宋"/>
          <w:bCs/>
          <w:color w:val="000000"/>
          <w:spacing w:val="-1"/>
          <w:kern w:val="0"/>
          <w:sz w:val="24"/>
        </w:rPr>
        <w:t>处</w:t>
      </w:r>
      <w:r>
        <w:rPr>
          <w:rFonts w:ascii="仿宋" w:hAnsi="仿宋" w:eastAsia="仿宋" w:cs="仿宋"/>
          <w:bCs/>
          <w:color w:val="000000"/>
          <w:kern w:val="0"/>
          <w:sz w:val="24"/>
        </w:rPr>
        <w:t>于湿润状态</w:t>
      </w:r>
      <w:r>
        <w:rPr>
          <w:rFonts w:ascii="仿宋" w:hAnsi="仿宋" w:eastAsia="仿宋" w:cs="仿宋"/>
          <w:bCs/>
          <w:color w:val="000000"/>
          <w:spacing w:val="-24"/>
          <w:kern w:val="0"/>
          <w:sz w:val="24"/>
        </w:rPr>
        <w:t>，</w:t>
      </w:r>
      <w:r>
        <w:rPr>
          <w:rFonts w:ascii="仿宋" w:hAnsi="仿宋" w:eastAsia="仿宋" w:cs="仿宋"/>
          <w:bCs/>
          <w:color w:val="000000"/>
          <w:kern w:val="0"/>
          <w:sz w:val="24"/>
        </w:rPr>
        <w:t>以</w:t>
      </w:r>
      <w:r>
        <w:rPr>
          <w:rFonts w:ascii="仿宋" w:hAnsi="仿宋" w:eastAsia="仿宋" w:cs="仿宋"/>
          <w:bCs/>
          <w:color w:val="000000"/>
          <w:spacing w:val="-1"/>
          <w:kern w:val="0"/>
          <w:sz w:val="24"/>
        </w:rPr>
        <w:t>避</w:t>
      </w:r>
      <w:r>
        <w:rPr>
          <w:rFonts w:ascii="仿宋" w:hAnsi="仿宋" w:eastAsia="仿宋" w:cs="仿宋"/>
          <w:bCs/>
          <w:color w:val="000000"/>
          <w:kern w:val="0"/>
          <w:sz w:val="24"/>
        </w:rPr>
        <w:t>免在化学沉积时出</w:t>
      </w:r>
      <w:r>
        <w:rPr>
          <w:rFonts w:ascii="仿宋" w:hAnsi="仿宋" w:eastAsia="仿宋" w:cs="仿宋"/>
          <w:bCs/>
          <w:color w:val="000000"/>
          <w:spacing w:val="-1"/>
          <w:kern w:val="0"/>
          <w:sz w:val="24"/>
        </w:rPr>
        <w:t>现</w:t>
      </w:r>
      <w:r>
        <w:rPr>
          <w:rFonts w:ascii="仿宋" w:hAnsi="仿宋" w:eastAsia="仿宋" w:cs="仿宋"/>
          <w:bCs/>
          <w:color w:val="000000"/>
          <w:kern w:val="0"/>
          <w:sz w:val="24"/>
        </w:rPr>
        <w:t>空洞</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w:t>
      </w:r>
      <w:r>
        <w:rPr>
          <w:rFonts w:ascii="仿宋" w:hAnsi="仿宋" w:eastAsia="仿宋" w:cs="仿宋"/>
          <w:bCs/>
          <w:color w:val="000000"/>
          <w:kern w:val="0"/>
          <w:sz w:val="24"/>
        </w:rPr>
        <w:t>一次喷淋式</w:t>
      </w:r>
    </w:p>
    <w:p>
      <w:pPr>
        <w:autoSpaceDE w:val="0"/>
        <w:autoSpaceDN w:val="0"/>
        <w:spacing w:line="418" w:lineRule="exact"/>
        <w:jc w:val="left"/>
      </w:pPr>
    </w:p>
    <w:p>
      <w:pPr>
        <w:autoSpaceDE w:val="0"/>
        <w:autoSpaceDN w:val="0"/>
        <w:spacing w:line="236" w:lineRule="exact"/>
        <w:ind w:left="4241"/>
        <w:jc w:val="left"/>
      </w:pPr>
    </w:p>
    <w:p>
      <w:pPr>
        <w:spacing w:line="14" w:lineRule="exact"/>
        <w:jc w:val="center"/>
        <w:sectPr>
          <w:type w:val="continuous"/>
          <w:pgSz w:w="11900" w:h="16840"/>
          <w:pgMar w:top="1426" w:right="1574" w:bottom="992" w:left="1799" w:header="851" w:footer="992" w:gutter="0"/>
          <w:cols w:space="0" w:num="1"/>
        </w:sectPr>
      </w:pPr>
    </w:p>
    <w:p>
      <w:pPr>
        <w:spacing w:line="14" w:lineRule="exact"/>
        <w:jc w:val="center"/>
        <w:sectPr>
          <w:pgSz w:w="11900" w:h="16840"/>
          <w:pgMar w:top="1426" w:right="1574" w:bottom="992" w:left="1799" w:header="851" w:footer="992" w:gutter="0"/>
          <w:cols w:space="720" w:num="1"/>
        </w:sectPr>
      </w:pPr>
      <w:bookmarkStart w:id="37" w:name="_bookmark33"/>
      <w:bookmarkEnd w:id="37"/>
    </w:p>
    <w:p>
      <w:pPr>
        <w:spacing w:line="14" w:lineRule="exact"/>
        <w:jc w:val="center"/>
      </w:pPr>
      <w:r>
        <mc:AlternateContent>
          <mc:Choice Requires="wps">
            <w:drawing>
              <wp:anchor distT="0" distB="0" distL="114300" distR="114300" simplePos="0" relativeHeight="25169817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7" name="polygon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27" o:spid="_x0000_s1026" o:spt="100" style="position:absolute;left:0pt;margin-left:0pt;margin-top:0pt;height:50pt;width:50pt;visibility:hidden;z-index:251698176;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Y/denPAAAABQEAAA8AAAAAAAAAAQAgAAAAIgAAAGRycy9kb3ducmV2Lnht&#10;bFBLAQIUABQAAAAIAIdO4kAPY3TCyQEAAOoDAAAOAAAAAAAAAAEAIAAAAB4BAABkcnMvZTJvRG9j&#10;LnhtbFBLBQYAAAAABgAGAFkBAABZBQAAAAA=&#10;">
                <v:fill on="f" focussize="0,0"/>
                <v:stroke on="f"/>
                <v:imagedata o:title=""/>
                <o:lock v:ext="edit" selection="t" aspectratio="f"/>
              </v:shape>
            </w:pict>
          </mc:Fallback>
        </mc:AlternateContent>
      </w:r>
      <w:r>
        <mc:AlternateContent>
          <mc:Choice Requires="wps">
            <w:drawing>
              <wp:anchor distT="0" distB="0" distL="114300" distR="114300" simplePos="0" relativeHeight="251699200" behindDoc="0" locked="0" layoutInCell="1" allowOverlap="1">
                <wp:simplePos x="0" y="0"/>
                <wp:positionH relativeFrom="page">
                  <wp:posOffset>2386965</wp:posOffset>
                </wp:positionH>
                <wp:positionV relativeFrom="page">
                  <wp:posOffset>4177665</wp:posOffset>
                </wp:positionV>
                <wp:extent cx="168275" cy="130175"/>
                <wp:effectExtent l="0" t="0" r="0" b="0"/>
                <wp:wrapNone/>
                <wp:docPr id="45" name="WS_polygon27"/>
                <wp:cNvGraphicFramePr/>
                <a:graphic xmlns:a="http://schemas.openxmlformats.org/drawingml/2006/main">
                  <a:graphicData uri="http://schemas.microsoft.com/office/word/2010/wordprocessingShape">
                    <wps:wsp>
                      <wps:cNvSpPr txBox="1"/>
                      <wps:spPr>
                        <a:xfrm>
                          <a:off x="0" y="0"/>
                          <a:ext cx="168275" cy="130175"/>
                        </a:xfrm>
                        <a:prstGeom prst="rect">
                          <a:avLst/>
                        </a:prstGeom>
                        <a:noFill/>
                        <a:ln>
                          <a:noFill/>
                        </a:ln>
                        <a:effectLst/>
                      </wps:spPr>
                      <wps:txbx>
                        <w:txbxContent>
                          <w:p>
                            <w:pPr>
                              <w:autoSpaceDE w:val="0"/>
                              <w:autoSpaceDN w:val="0"/>
                              <w:spacing w:line="205" w:lineRule="exact"/>
                              <w:jc w:val="left"/>
                            </w:pPr>
                            <w:r>
                              <w:rPr>
                                <w:rFonts w:ascii="Times New Roman" w:hAnsi="Times New Roman" w:eastAsia="Times New Roman" w:cs="Times New Roman"/>
                                <w:bCs/>
                                <w:color w:val="000000"/>
                                <w:spacing w:val="-3"/>
                                <w:kern w:val="0"/>
                                <w:sz w:val="16"/>
                              </w:rPr>
                              <w:t>2+</w:t>
                            </w:r>
                          </w:p>
                        </w:txbxContent>
                      </wps:txbx>
                      <wps:bodyPr lIns="0" tIns="0" rIns="0" bIns="0" upright="1"/>
                    </wps:wsp>
                  </a:graphicData>
                </a:graphic>
              </wp:anchor>
            </w:drawing>
          </mc:Choice>
          <mc:Fallback>
            <w:pict>
              <v:shape id="WS_polygon27" o:spid="_x0000_s1026" o:spt="202" type="#_x0000_t202" style="position:absolute;left:0pt;margin-left:187.95pt;margin-top:328.95pt;height:10.25pt;width:13.25pt;mso-position-horizontal-relative:page;mso-position-vertical-relative:page;z-index:251699200;mso-width-relative:page;mso-height-relative:page;" filled="f" stroked="f" coordsize="21600,21600" o:gfxdata="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gTnjr2gAAAAsBAAAPAAAAAAAAAAEAIAAAACIAAABkcnMvZG93bnJldi54bWxQSwECFAAUAAAA&#10;CACHTuJAnhnOP7MBAACBAwAADgAAAAAAAAABACAAAAApAQAAZHJzL2Uyb0RvYy54bWxQSwUGAAAA&#10;AAYABgBZAQAATgUAAAAA&#10;">
                <v:fill on="f" focussize="0,0"/>
                <v:stroke on="f"/>
                <v:imagedata o:title=""/>
                <o:lock v:ext="edit" aspectratio="f"/>
                <v:textbox inset="0mm,0mm,0mm,0mm">
                  <w:txbxContent>
                    <w:p>
                      <w:pPr>
                        <w:autoSpaceDE w:val="0"/>
                        <w:autoSpaceDN w:val="0"/>
                        <w:spacing w:line="205" w:lineRule="exact"/>
                        <w:jc w:val="left"/>
                      </w:pPr>
                      <w:r>
                        <w:rPr>
                          <w:rFonts w:ascii="Times New Roman" w:hAnsi="Times New Roman" w:eastAsia="Times New Roman" w:cs="Times New Roman"/>
                          <w:bCs/>
                          <w:color w:val="000000"/>
                          <w:spacing w:val="-3"/>
                          <w:kern w:val="0"/>
                          <w:sz w:val="16"/>
                        </w:rPr>
                        <w:t>2+</w:t>
                      </w:r>
                    </w:p>
                  </w:txbxContent>
                </v:textbox>
              </v:shape>
            </w:pict>
          </mc:Fallback>
        </mc:AlternateContent>
      </w:r>
    </w:p>
    <w:p>
      <w:pPr>
        <w:autoSpaceDE w:val="0"/>
        <w:autoSpaceDN w:val="0"/>
        <w:spacing w:line="397" w:lineRule="exact"/>
        <w:jc w:val="left"/>
      </w:pPr>
      <w:r>
        <w:rPr>
          <w:rFonts w:ascii="仿宋" w:hAnsi="仿宋" w:eastAsia="仿宋" w:cs="仿宋"/>
          <w:bCs/>
          <w:color w:val="000000"/>
          <w:kern w:val="0"/>
          <w:sz w:val="24"/>
        </w:rPr>
        <w:t>超纯水清洗</w:t>
      </w:r>
      <w:r>
        <w:rPr>
          <w:rFonts w:ascii="仿宋" w:hAnsi="仿宋" w:eastAsia="仿宋" w:cs="仿宋"/>
          <w:bCs/>
          <w:color w:val="000000"/>
          <w:spacing w:val="-24"/>
          <w:kern w:val="0"/>
          <w:sz w:val="24"/>
        </w:rPr>
        <w:t>、</w:t>
      </w:r>
      <w:r>
        <w:rPr>
          <w:rFonts w:ascii="仿宋" w:hAnsi="仿宋" w:eastAsia="仿宋" w:cs="仿宋"/>
          <w:bCs/>
          <w:color w:val="000000"/>
          <w:spacing w:val="-13"/>
          <w:kern w:val="0"/>
          <w:sz w:val="24"/>
        </w:rPr>
        <w:t>清</w:t>
      </w:r>
      <w:r>
        <w:rPr>
          <w:rFonts w:ascii="仿宋" w:hAnsi="仿宋" w:eastAsia="仿宋" w:cs="仿宋"/>
          <w:bCs/>
          <w:color w:val="000000"/>
          <w:kern w:val="0"/>
          <w:sz w:val="24"/>
        </w:rPr>
        <w:t>洗用水量</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4"/>
          <w:w w:val="96"/>
          <w:kern w:val="0"/>
          <w:sz w:val="24"/>
        </w:rPr>
        <w:t>12.5L/</w:t>
      </w:r>
      <w:r>
        <w:rPr>
          <w:rFonts w:ascii="仿宋" w:hAnsi="仿宋" w:eastAsia="仿宋" w:cs="仿宋"/>
          <w:bCs/>
          <w:color w:val="000000"/>
          <w:spacing w:val="-3"/>
          <w:kern w:val="0"/>
          <w:sz w:val="24"/>
        </w:rPr>
        <w:t>片</w:t>
      </w:r>
      <w:r>
        <w:rPr>
          <w:rFonts w:ascii="仿宋" w:hAnsi="仿宋" w:eastAsia="仿宋" w:cs="仿宋"/>
          <w:bCs/>
          <w:color w:val="000000"/>
          <w:spacing w:val="-24"/>
          <w:kern w:val="0"/>
          <w:sz w:val="24"/>
        </w:rPr>
        <w:t>，</w:t>
      </w:r>
      <w:r>
        <w:rPr>
          <w:rFonts w:ascii="仿宋" w:hAnsi="仿宋" w:eastAsia="仿宋" w:cs="仿宋"/>
          <w:bCs/>
          <w:color w:val="000000"/>
          <w:spacing w:val="-12"/>
          <w:kern w:val="0"/>
          <w:sz w:val="24"/>
        </w:rPr>
        <w:t>每</w:t>
      </w:r>
      <w:r>
        <w:rPr>
          <w:rFonts w:ascii="仿宋" w:hAnsi="仿宋" w:eastAsia="仿宋" w:cs="仿宋"/>
          <w:bCs/>
          <w:color w:val="000000"/>
          <w:kern w:val="0"/>
          <w:sz w:val="24"/>
        </w:rPr>
        <w:t>片清洗</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3min</w:t>
      </w:r>
      <w:r>
        <w:rPr>
          <w:rFonts w:ascii="仿宋" w:hAnsi="仿宋" w:eastAsia="仿宋" w:cs="仿宋"/>
          <w:bCs/>
          <w:color w:val="000000"/>
          <w:spacing w:val="-24"/>
          <w:kern w:val="0"/>
          <w:sz w:val="24"/>
        </w:rPr>
        <w:t>），产</w:t>
      </w:r>
      <w:r>
        <w:rPr>
          <w:rFonts w:ascii="仿宋" w:hAnsi="仿宋" w:eastAsia="仿宋" w:cs="仿宋"/>
          <w:bCs/>
          <w:color w:val="000000"/>
          <w:kern w:val="0"/>
          <w:sz w:val="24"/>
        </w:rPr>
        <w:t>生碱性有</w:t>
      </w:r>
      <w:r>
        <w:rPr>
          <w:rFonts w:ascii="仿宋" w:hAnsi="仿宋" w:eastAsia="仿宋" w:cs="仿宋"/>
          <w:bCs/>
          <w:color w:val="000000"/>
          <w:spacing w:val="-1"/>
          <w:kern w:val="0"/>
          <w:sz w:val="24"/>
        </w:rPr>
        <w:t>机</w:t>
      </w:r>
      <w:r>
        <w:rPr>
          <w:rFonts w:ascii="仿宋" w:hAnsi="仿宋" w:eastAsia="仿宋" w:cs="仿宋"/>
          <w:bCs/>
          <w:color w:val="000000"/>
          <w:kern w:val="0"/>
          <w:sz w:val="24"/>
        </w:rPr>
        <w:t>废水</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W1-2</w:t>
      </w:r>
      <w:r>
        <w:rPr>
          <w:rFonts w:ascii="仿宋" w:hAnsi="仿宋" w:eastAsia="仿宋" w:cs="仿宋"/>
          <w:bCs/>
          <w:color w:val="000000"/>
          <w:kern w:val="0"/>
          <w:sz w:val="24"/>
        </w:rPr>
        <w:t>， 主要污染因子为</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5"/>
          <w:w w:val="96"/>
          <w:kern w:val="0"/>
          <w:sz w:val="24"/>
        </w:rPr>
        <w:t>pH</w:t>
      </w:r>
      <w:r>
        <w:rPr>
          <w:rFonts w:ascii="仿宋" w:hAnsi="仿宋" w:eastAsia="仿宋" w:cs="仿宋"/>
          <w:bCs/>
          <w:color w:val="000000"/>
          <w:spacing w:val="-5"/>
          <w:kern w:val="0"/>
          <w:sz w:val="24"/>
        </w:rPr>
        <w:t>、</w:t>
      </w:r>
      <w:r>
        <w:rPr>
          <w:rFonts w:ascii="Times New Roman" w:hAnsi="Times New Roman" w:eastAsia="Times New Roman" w:cs="Times New Roman"/>
          <w:bCs/>
          <w:color w:val="000000"/>
          <w:kern w:val="0"/>
          <w:sz w:val="24"/>
        </w:rPr>
        <w:t>COD</w:t>
      </w:r>
      <w:r>
        <w:rPr>
          <w:rFonts w:ascii="仿宋" w:hAnsi="仿宋" w:eastAsia="仿宋" w:cs="仿宋"/>
          <w:bCs/>
          <w:color w:val="000000"/>
          <w:kern w:val="0"/>
          <w:sz w:val="24"/>
        </w:rPr>
        <w:t>，清洗后</w:t>
      </w:r>
      <w:r>
        <w:rPr>
          <w:rFonts w:ascii="仿宋" w:hAnsi="仿宋" w:eastAsia="仿宋" w:cs="仿宋"/>
          <w:bCs/>
          <w:color w:val="000000"/>
          <w:spacing w:val="-1"/>
          <w:kern w:val="0"/>
          <w:sz w:val="24"/>
        </w:rPr>
        <w:t>的</w:t>
      </w:r>
      <w:r>
        <w:rPr>
          <w:rFonts w:ascii="仿宋" w:hAnsi="仿宋" w:eastAsia="仿宋" w:cs="仿宋"/>
          <w:bCs/>
          <w:color w:val="000000"/>
          <w:kern w:val="0"/>
          <w:sz w:val="24"/>
        </w:rPr>
        <w:t>圆片不做处置；</w:t>
      </w:r>
    </w:p>
    <w:p>
      <w:pPr>
        <w:autoSpaceDE w:val="0"/>
        <w:autoSpaceDN w:val="0"/>
        <w:spacing w:before="153" w:line="315" w:lineRule="exact"/>
        <w:ind w:left="480"/>
        <w:jc w:val="left"/>
      </w:pPr>
      <w:r>
        <w:rPr>
          <w:rFonts w:ascii="宋体" w:hAnsi="宋体" w:eastAsia="宋体" w:cs="宋体"/>
          <w:bCs/>
          <w:color w:val="000000"/>
          <w:kern w:val="0"/>
          <w:sz w:val="24"/>
        </w:rPr>
        <w:t>②</w:t>
      </w:r>
      <w:r>
        <w:rPr>
          <w:rFonts w:ascii="Times New Roman" w:hAnsi="Times New Roman" w:eastAsia="Times New Roman" w:cs="Times New Roman"/>
          <w:bCs/>
          <w:color w:val="000000"/>
          <w:kern w:val="0"/>
          <w:sz w:val="24"/>
        </w:rPr>
        <w:t xml:space="preserve">Pillar </w:t>
      </w:r>
      <w:r>
        <w:rPr>
          <w:rFonts w:ascii="仿宋" w:hAnsi="仿宋" w:eastAsia="仿宋" w:cs="仿宋"/>
          <w:bCs/>
          <w:color w:val="000000"/>
          <w:kern w:val="0"/>
          <w:sz w:val="24"/>
        </w:rPr>
        <w:t>表</w:t>
      </w:r>
      <w:r>
        <w:rPr>
          <w:rFonts w:ascii="仿宋" w:hAnsi="仿宋" w:eastAsia="仿宋" w:cs="仿宋"/>
          <w:bCs/>
          <w:color w:val="000000"/>
          <w:w w:val="101"/>
          <w:kern w:val="0"/>
          <w:sz w:val="24"/>
        </w:rPr>
        <w:t>面</w:t>
      </w:r>
      <w:r>
        <w:rPr>
          <w:rFonts w:ascii="仿宋" w:hAnsi="仿宋" w:eastAsia="仿宋" w:cs="仿宋"/>
          <w:bCs/>
          <w:color w:val="000000"/>
          <w:kern w:val="0"/>
          <w:sz w:val="24"/>
        </w:rPr>
        <w:t>处</w:t>
      </w:r>
      <w:r>
        <w:rPr>
          <w:rFonts w:ascii="仿宋" w:hAnsi="仿宋" w:eastAsia="仿宋" w:cs="仿宋"/>
          <w:bCs/>
          <w:color w:val="000000"/>
          <w:spacing w:val="-5"/>
          <w:w w:val="103"/>
          <w:kern w:val="0"/>
          <w:sz w:val="24"/>
        </w:rPr>
        <w:t>理：</w:t>
      </w:r>
      <w:r>
        <w:rPr>
          <w:rFonts w:ascii="仿宋" w:hAnsi="仿宋" w:eastAsia="仿宋" w:cs="仿宋"/>
          <w:bCs/>
          <w:color w:val="000000"/>
          <w:w w:val="101"/>
          <w:kern w:val="0"/>
          <w:sz w:val="24"/>
        </w:rPr>
        <w:t>在</w:t>
      </w:r>
      <w:r>
        <w:rPr>
          <w:rFonts w:ascii="仿宋" w:hAnsi="仿宋" w:eastAsia="仿宋" w:cs="仿宋"/>
          <w:bCs/>
          <w:color w:val="000000"/>
          <w:kern w:val="0"/>
          <w:sz w:val="24"/>
        </w:rPr>
        <w:t>密</w:t>
      </w:r>
      <w:r>
        <w:rPr>
          <w:rFonts w:ascii="仿宋" w:hAnsi="仿宋" w:eastAsia="仿宋" w:cs="仿宋"/>
          <w:bCs/>
          <w:color w:val="000000"/>
          <w:spacing w:val="2"/>
          <w:kern w:val="0"/>
          <w:sz w:val="24"/>
        </w:rPr>
        <w:t>闭</w:t>
      </w:r>
      <w:r>
        <w:rPr>
          <w:rFonts w:ascii="仿宋" w:hAnsi="仿宋" w:eastAsia="仿宋" w:cs="仿宋"/>
          <w:bCs/>
          <w:color w:val="000000"/>
          <w:kern w:val="0"/>
          <w:sz w:val="24"/>
        </w:rPr>
        <w:t>电镀</w:t>
      </w:r>
      <w:r>
        <w:rPr>
          <w:rFonts w:ascii="仿宋" w:hAnsi="仿宋" w:eastAsia="仿宋" w:cs="仿宋"/>
          <w:bCs/>
          <w:color w:val="000000"/>
          <w:spacing w:val="-7"/>
          <w:w w:val="104"/>
          <w:kern w:val="0"/>
          <w:sz w:val="24"/>
        </w:rPr>
        <w:t>设</w:t>
      </w:r>
      <w:r>
        <w:rPr>
          <w:rFonts w:ascii="仿宋" w:hAnsi="仿宋" w:eastAsia="仿宋" w:cs="仿宋"/>
          <w:bCs/>
          <w:color w:val="000000"/>
          <w:spacing w:val="-5"/>
          <w:w w:val="103"/>
          <w:kern w:val="0"/>
          <w:sz w:val="24"/>
        </w:rPr>
        <w:t>备内</w:t>
      </w:r>
      <w:r>
        <w:rPr>
          <w:rFonts w:ascii="仿宋" w:hAnsi="仿宋" w:eastAsia="仿宋" w:cs="仿宋"/>
          <w:bCs/>
          <w:color w:val="000000"/>
          <w:kern w:val="0"/>
          <w:sz w:val="24"/>
        </w:rPr>
        <w:t>对</w:t>
      </w:r>
      <w:r>
        <w:rPr>
          <w:rFonts w:ascii="仿宋" w:hAnsi="仿宋" w:eastAsia="仿宋" w:cs="仿宋"/>
          <w:bCs/>
          <w:color w:val="000000"/>
          <w:spacing w:val="-5"/>
          <w:w w:val="103"/>
          <w:kern w:val="0"/>
          <w:sz w:val="24"/>
        </w:rPr>
        <w:t>圆片</w:t>
      </w:r>
      <w:r>
        <w:rPr>
          <w:rFonts w:ascii="仿宋" w:hAnsi="仿宋" w:eastAsia="仿宋" w:cs="仿宋"/>
          <w:bCs/>
          <w:color w:val="000000"/>
          <w:kern w:val="0"/>
          <w:sz w:val="24"/>
        </w:rPr>
        <w:t>进</w:t>
      </w:r>
      <w:r>
        <w:rPr>
          <w:rFonts w:ascii="仿宋" w:hAnsi="仿宋" w:eastAsia="仿宋" w:cs="仿宋"/>
          <w:bCs/>
          <w:color w:val="000000"/>
          <w:spacing w:val="-5"/>
          <w:w w:val="103"/>
          <w:kern w:val="0"/>
          <w:sz w:val="24"/>
        </w:rPr>
        <w:t>行表</w:t>
      </w:r>
      <w:r>
        <w:rPr>
          <w:rFonts w:ascii="仿宋" w:hAnsi="仿宋" w:eastAsia="仿宋" w:cs="仿宋"/>
          <w:bCs/>
          <w:color w:val="000000"/>
          <w:w w:val="101"/>
          <w:kern w:val="0"/>
          <w:sz w:val="24"/>
        </w:rPr>
        <w:t>面</w:t>
      </w:r>
      <w:r>
        <w:rPr>
          <w:rFonts w:ascii="仿宋" w:hAnsi="仿宋" w:eastAsia="仿宋" w:cs="仿宋"/>
          <w:bCs/>
          <w:color w:val="000000"/>
          <w:kern w:val="0"/>
          <w:sz w:val="24"/>
        </w:rPr>
        <w:t>处</w:t>
      </w:r>
      <w:r>
        <w:rPr>
          <w:rFonts w:ascii="仿宋" w:hAnsi="仿宋" w:eastAsia="仿宋" w:cs="仿宋"/>
          <w:bCs/>
          <w:color w:val="000000"/>
          <w:spacing w:val="2"/>
          <w:kern w:val="0"/>
          <w:sz w:val="24"/>
        </w:rPr>
        <w:t>理</w:t>
      </w:r>
      <w:r>
        <w:rPr>
          <w:rFonts w:ascii="仿宋" w:hAnsi="仿宋" w:eastAsia="仿宋" w:cs="仿宋"/>
          <w:bCs/>
          <w:color w:val="000000"/>
          <w:kern w:val="0"/>
          <w:sz w:val="24"/>
        </w:rPr>
        <w:t>。</w:t>
      </w:r>
      <w:r>
        <w:rPr>
          <w:rFonts w:ascii="仿宋" w:hAnsi="仿宋" w:eastAsia="仿宋" w:cs="仿宋"/>
          <w:bCs/>
          <w:color w:val="000000"/>
          <w:spacing w:val="-7"/>
          <w:w w:val="104"/>
          <w:kern w:val="0"/>
          <w:sz w:val="24"/>
        </w:rPr>
        <w:t>活</w:t>
      </w:r>
      <w:r>
        <w:rPr>
          <w:rFonts w:ascii="仿宋" w:hAnsi="仿宋" w:eastAsia="仿宋" w:cs="仿宋"/>
          <w:bCs/>
          <w:color w:val="000000"/>
          <w:kern w:val="0"/>
          <w:sz w:val="24"/>
        </w:rPr>
        <w:t>化</w:t>
      </w:r>
      <w:r>
        <w:rPr>
          <w:rFonts w:ascii="仿宋" w:hAnsi="仿宋" w:eastAsia="仿宋" w:cs="仿宋"/>
          <w:bCs/>
          <w:color w:val="000000"/>
          <w:spacing w:val="-5"/>
          <w:w w:val="103"/>
          <w:kern w:val="0"/>
          <w:sz w:val="24"/>
        </w:rPr>
        <w:t>后的</w:t>
      </w:r>
      <w:r>
        <w:rPr>
          <w:rFonts w:ascii="仿宋" w:hAnsi="仿宋" w:eastAsia="仿宋" w:cs="仿宋"/>
          <w:bCs/>
          <w:color w:val="000000"/>
          <w:kern w:val="0"/>
          <w:sz w:val="24"/>
        </w:rPr>
        <w:t>圆</w:t>
      </w:r>
      <w:r>
        <w:rPr>
          <w:rFonts w:ascii="仿宋" w:hAnsi="仿宋" w:eastAsia="仿宋" w:cs="仿宋"/>
          <w:bCs/>
          <w:color w:val="000000"/>
          <w:spacing w:val="-5"/>
          <w:w w:val="103"/>
          <w:kern w:val="0"/>
          <w:sz w:val="24"/>
        </w:rPr>
        <w:t>片</w:t>
      </w:r>
    </w:p>
    <w:p>
      <w:pPr>
        <w:autoSpaceDE w:val="0"/>
        <w:autoSpaceDN w:val="0"/>
        <w:spacing w:before="4" w:line="465" w:lineRule="exact"/>
      </w:pPr>
      <w:r>
        <w:rPr>
          <w:rFonts w:ascii="仿宋" w:hAnsi="仿宋" w:eastAsia="仿宋" w:cs="仿宋"/>
          <w:bCs/>
          <w:color w:val="000000"/>
          <w:kern w:val="0"/>
          <w:sz w:val="24"/>
        </w:rPr>
        <w:t>放入电镀槽内进行</w:t>
      </w:r>
      <w:r>
        <w:rPr>
          <w:rFonts w:ascii="仿宋" w:hAnsi="仿宋" w:eastAsia="仿宋" w:cs="仿宋"/>
          <w:bCs/>
          <w:color w:val="000000"/>
          <w:spacing w:val="-1"/>
          <w:kern w:val="0"/>
          <w:sz w:val="24"/>
        </w:rPr>
        <w:t>电</w:t>
      </w:r>
      <w:r>
        <w:rPr>
          <w:rFonts w:ascii="仿宋" w:hAnsi="仿宋" w:eastAsia="仿宋" w:cs="仿宋"/>
          <w:bCs/>
          <w:color w:val="000000"/>
          <w:kern w:val="0"/>
          <w:sz w:val="24"/>
        </w:rPr>
        <w:t>镀工序</w:t>
      </w:r>
      <w:r>
        <w:rPr>
          <w:rFonts w:ascii="仿宋" w:hAnsi="仿宋" w:eastAsia="仿宋" w:cs="仿宋"/>
          <w:bCs/>
          <w:color w:val="000000"/>
          <w:spacing w:val="-20"/>
          <w:kern w:val="0"/>
          <w:sz w:val="24"/>
        </w:rPr>
        <w:t>，</w:t>
      </w:r>
      <w:r>
        <w:rPr>
          <w:rFonts w:ascii="仿宋" w:hAnsi="仿宋" w:eastAsia="仿宋" w:cs="仿宋"/>
          <w:bCs/>
          <w:color w:val="000000"/>
          <w:kern w:val="0"/>
          <w:sz w:val="24"/>
        </w:rPr>
        <w:t>圆片为阴极</w:t>
      </w:r>
      <w:r>
        <w:rPr>
          <w:rFonts w:ascii="仿宋" w:hAnsi="仿宋" w:eastAsia="仿宋" w:cs="仿宋"/>
          <w:bCs/>
          <w:color w:val="000000"/>
          <w:spacing w:val="-20"/>
          <w:kern w:val="0"/>
          <w:sz w:val="24"/>
        </w:rPr>
        <w:t>，</w:t>
      </w:r>
      <w:r>
        <w:rPr>
          <w:rFonts w:ascii="仿宋" w:hAnsi="仿宋" w:eastAsia="仿宋" w:cs="仿宋"/>
          <w:bCs/>
          <w:color w:val="000000"/>
          <w:kern w:val="0"/>
          <w:sz w:val="24"/>
        </w:rPr>
        <w:t>电镀板为阳</w:t>
      </w:r>
      <w:r>
        <w:rPr>
          <w:rFonts w:ascii="仿宋" w:hAnsi="仿宋" w:eastAsia="仿宋" w:cs="仿宋"/>
          <w:bCs/>
          <w:color w:val="000000"/>
          <w:spacing w:val="-17"/>
          <w:kern w:val="0"/>
          <w:sz w:val="24"/>
        </w:rPr>
        <w:t>极</w:t>
      </w:r>
      <w:r>
        <w:rPr>
          <w:rFonts w:ascii="仿宋" w:hAnsi="仿宋" w:eastAsia="仿宋" w:cs="仿宋"/>
          <w:bCs/>
          <w:color w:val="000000"/>
          <w:kern w:val="0"/>
          <w:sz w:val="24"/>
        </w:rPr>
        <w:t>（铜箔板</w:t>
      </w:r>
      <w:r>
        <w:rPr>
          <w:rFonts w:ascii="仿宋" w:hAnsi="仿宋" w:eastAsia="仿宋" w:cs="仿宋"/>
          <w:bCs/>
          <w:color w:val="000000"/>
          <w:spacing w:val="-20"/>
          <w:kern w:val="0"/>
          <w:sz w:val="24"/>
        </w:rPr>
        <w:t>）</w:t>
      </w:r>
      <w:r>
        <w:rPr>
          <w:rFonts w:ascii="仿宋" w:hAnsi="仿宋" w:eastAsia="仿宋" w:cs="仿宋"/>
          <w:bCs/>
          <w:color w:val="000000"/>
          <w:spacing w:val="-19"/>
          <w:kern w:val="0"/>
          <w:sz w:val="24"/>
        </w:rPr>
        <w:t>，</w:t>
      </w:r>
      <w:r>
        <w:rPr>
          <w:rFonts w:ascii="仿宋" w:hAnsi="仿宋" w:eastAsia="仿宋" w:cs="仿宋"/>
          <w:bCs/>
          <w:color w:val="000000"/>
          <w:kern w:val="0"/>
          <w:sz w:val="24"/>
        </w:rPr>
        <w:t>采用化学</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沉积的方式</w:t>
      </w:r>
      <w:r>
        <w:rPr>
          <w:rFonts w:ascii="仿宋" w:hAnsi="仿宋" w:eastAsia="仿宋" w:cs="仿宋"/>
          <w:bCs/>
          <w:color w:val="000000"/>
          <w:spacing w:val="-24"/>
          <w:kern w:val="0"/>
          <w:sz w:val="24"/>
        </w:rPr>
        <w:t>，使金</w:t>
      </w:r>
      <w:r>
        <w:rPr>
          <w:rFonts w:ascii="仿宋" w:hAnsi="仿宋" w:eastAsia="仿宋" w:cs="仿宋"/>
          <w:bCs/>
          <w:color w:val="000000"/>
          <w:spacing w:val="-11"/>
          <w:kern w:val="0"/>
          <w:sz w:val="24"/>
        </w:rPr>
        <w:t>属</w:t>
      </w:r>
      <w:r>
        <w:rPr>
          <w:rFonts w:ascii="仿宋" w:hAnsi="仿宋" w:eastAsia="仿宋" w:cs="仿宋"/>
          <w:bCs/>
          <w:color w:val="000000"/>
          <w:kern w:val="0"/>
          <w:sz w:val="24"/>
        </w:rPr>
        <w:t>铜在整片晶</w:t>
      </w:r>
      <w:r>
        <w:rPr>
          <w:rFonts w:ascii="仿宋" w:hAnsi="仿宋" w:eastAsia="仿宋" w:cs="仿宋"/>
          <w:bCs/>
          <w:color w:val="000000"/>
          <w:spacing w:val="2"/>
          <w:kern w:val="0"/>
          <w:sz w:val="24"/>
        </w:rPr>
        <w:t>圆</w:t>
      </w:r>
      <w:r>
        <w:rPr>
          <w:rFonts w:ascii="仿宋" w:hAnsi="仿宋" w:eastAsia="仿宋" w:cs="仿宋"/>
          <w:bCs/>
          <w:color w:val="000000"/>
          <w:spacing w:val="-2"/>
          <w:kern w:val="0"/>
          <w:sz w:val="24"/>
        </w:rPr>
        <w:t>生</w:t>
      </w:r>
      <w:r>
        <w:rPr>
          <w:rFonts w:ascii="仿宋" w:hAnsi="仿宋" w:eastAsia="仿宋" w:cs="仿宋"/>
          <w:bCs/>
          <w:color w:val="000000"/>
          <w:kern w:val="0"/>
          <w:sz w:val="24"/>
        </w:rPr>
        <w:t>长</w:t>
      </w:r>
      <w:r>
        <w:rPr>
          <w:rFonts w:ascii="仿宋" w:hAnsi="仿宋" w:eastAsia="仿宋" w:cs="仿宋"/>
          <w:bCs/>
          <w:color w:val="000000"/>
          <w:spacing w:val="-24"/>
          <w:kern w:val="0"/>
          <w:sz w:val="24"/>
        </w:rPr>
        <w:t>，大约</w:t>
      </w:r>
      <w:r>
        <w:rPr>
          <w:rFonts w:ascii="仿宋" w:hAnsi="仿宋" w:eastAsia="仿宋" w:cs="仿宋"/>
          <w:bCs/>
          <w:color w:val="000000"/>
          <w:spacing w:val="-10"/>
          <w:kern w:val="0"/>
          <w:sz w:val="24"/>
        </w:rPr>
        <w:t>每</w:t>
      </w:r>
      <w:r>
        <w:rPr>
          <w:rFonts w:ascii="仿宋" w:hAnsi="仿宋" w:eastAsia="仿宋" w:cs="仿宋"/>
          <w:bCs/>
          <w:color w:val="000000"/>
          <w:kern w:val="0"/>
          <w:sz w:val="24"/>
        </w:rPr>
        <w:t>分钟生长</w:t>
      </w:r>
      <w:r>
        <w:rPr>
          <w:rFonts w:ascii="仿宋" w:hAnsi="仿宋" w:eastAsia="仿宋" w:cs="仿宋"/>
          <w:bCs/>
          <w:color w:val="000000"/>
          <w:w w:val="51"/>
          <w:kern w:val="0"/>
          <w:sz w:val="24"/>
        </w:rPr>
        <w:t xml:space="preserve"> </w:t>
      </w:r>
      <w:r>
        <w:rPr>
          <w:rFonts w:ascii="Times New Roman" w:hAnsi="Times New Roman" w:eastAsia="Times New Roman" w:cs="Times New Roman"/>
          <w:bCs/>
          <w:color w:val="000000"/>
          <w:spacing w:val="-1"/>
          <w:w w:val="101"/>
          <w:kern w:val="0"/>
          <w:sz w:val="24"/>
        </w:rPr>
        <w:t>1~3um</w:t>
      </w:r>
      <w:r>
        <w:rPr>
          <w:rFonts w:ascii="仿宋" w:hAnsi="仿宋" w:eastAsia="仿宋" w:cs="仿宋"/>
          <w:bCs/>
          <w:color w:val="000000"/>
          <w:spacing w:val="-24"/>
          <w:kern w:val="0"/>
          <w:sz w:val="24"/>
        </w:rPr>
        <w:t>，约需</w:t>
      </w:r>
      <w:r>
        <w:rPr>
          <w:rFonts w:ascii="仿宋" w:hAnsi="仿宋" w:eastAsia="仿宋" w:cs="仿宋"/>
          <w:bCs/>
          <w:color w:val="000000"/>
          <w:spacing w:val="-10"/>
          <w:kern w:val="0"/>
          <w:sz w:val="24"/>
        </w:rPr>
        <w:t>要</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3"/>
          <w:w w:val="97"/>
          <w:kern w:val="0"/>
          <w:sz w:val="24"/>
        </w:rPr>
        <w:t>7.2min</w:t>
      </w:r>
      <w:r>
        <w:rPr>
          <w:rFonts w:ascii="仿宋" w:hAnsi="仿宋" w:eastAsia="仿宋" w:cs="仿宋"/>
          <w:bCs/>
          <w:color w:val="000000"/>
          <w:spacing w:val="-3"/>
          <w:kern w:val="0"/>
          <w:sz w:val="24"/>
        </w:rPr>
        <w:t>，</w:t>
      </w:r>
      <w:r>
        <w:rPr>
          <w:rFonts w:ascii="仿宋" w:hAnsi="仿宋" w:eastAsia="仿宋" w:cs="仿宋"/>
          <w:bCs/>
          <w:color w:val="000000"/>
          <w:kern w:val="0"/>
          <w:sz w:val="24"/>
        </w:rPr>
        <w:t xml:space="preserve"> 此</w:t>
      </w:r>
      <w:r>
        <w:rPr>
          <w:rFonts w:ascii="仿宋" w:hAnsi="仿宋" w:eastAsia="仿宋" w:cs="仿宋"/>
          <w:bCs/>
          <w:color w:val="000000"/>
          <w:spacing w:val="-5"/>
          <w:w w:val="103"/>
          <w:kern w:val="0"/>
          <w:sz w:val="24"/>
        </w:rPr>
        <w:t>工</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序</w:t>
      </w:r>
      <w:r>
        <w:rPr>
          <w:rFonts w:ascii="仿宋" w:hAnsi="仿宋" w:eastAsia="仿宋" w:cs="仿宋"/>
          <w:bCs/>
          <w:color w:val="000000"/>
          <w:spacing w:val="-3"/>
          <w:w w:val="102"/>
          <w:kern w:val="0"/>
          <w:sz w:val="24"/>
        </w:rPr>
        <w:t>会</w:t>
      </w:r>
      <w:r>
        <w:rPr>
          <w:rFonts w:ascii="仿宋" w:hAnsi="仿宋" w:eastAsia="仿宋" w:cs="仿宋"/>
          <w:bCs/>
          <w:color w:val="000000"/>
          <w:w w:val="101"/>
          <w:kern w:val="0"/>
          <w:sz w:val="24"/>
        </w:rPr>
        <w:t>产</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生</w:t>
      </w:r>
      <w:r>
        <w:rPr>
          <w:rFonts w:ascii="仿宋" w:hAnsi="仿宋" w:eastAsia="仿宋" w:cs="仿宋"/>
          <w:bCs/>
          <w:color w:val="000000"/>
          <w:spacing w:val="-10"/>
          <w:w w:val="105"/>
          <w:kern w:val="0"/>
          <w:sz w:val="24"/>
        </w:rPr>
        <w:t>酸</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性</w:t>
      </w:r>
      <w:r>
        <w:rPr>
          <w:rFonts w:ascii="仿宋" w:hAnsi="仿宋" w:eastAsia="仿宋" w:cs="仿宋"/>
          <w:bCs/>
          <w:color w:val="000000"/>
          <w:spacing w:val="-3"/>
          <w:w w:val="102"/>
          <w:kern w:val="0"/>
          <w:sz w:val="24"/>
        </w:rPr>
        <w:t>废</w:t>
      </w:r>
      <w:r>
        <w:rPr>
          <w:rFonts w:ascii="仿宋" w:hAnsi="仿宋" w:eastAsia="仿宋" w:cs="仿宋"/>
          <w:bCs/>
          <w:color w:val="000000"/>
          <w:w w:val="101"/>
          <w:kern w:val="0"/>
          <w:sz w:val="24"/>
        </w:rPr>
        <w:t>气</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spacing w:val="1"/>
          <w:w w:val="101"/>
          <w:kern w:val="0"/>
          <w:sz w:val="24"/>
        </w:rPr>
        <w:t>1</w:t>
      </w:r>
      <w:r>
        <w:rPr>
          <w:rFonts w:ascii="Times New Roman" w:hAnsi="Times New Roman" w:eastAsia="Times New Roman" w:cs="Times New Roman"/>
          <w:bCs/>
          <w:color w:val="000000"/>
          <w:w w:val="6"/>
          <w:kern w:val="0"/>
          <w:sz w:val="24"/>
        </w:rPr>
        <w:t xml:space="preserve"> </w:t>
      </w:r>
      <w:r>
        <w:rPr>
          <w:rFonts w:ascii="仿宋" w:hAnsi="仿宋" w:eastAsia="仿宋" w:cs="仿宋"/>
          <w:bCs/>
          <w:color w:val="000000"/>
          <w:kern w:val="0"/>
          <w:sz w:val="24"/>
        </w:rPr>
        <w:t>（</w:t>
      </w:r>
      <w:r>
        <w:rPr>
          <w:rFonts w:ascii="仿宋" w:hAnsi="仿宋" w:eastAsia="仿宋" w:cs="仿宋"/>
          <w:bCs/>
          <w:color w:val="000000"/>
          <w:spacing w:val="3"/>
          <w:kern w:val="0"/>
          <w:sz w:val="24"/>
        </w:rPr>
        <w:t>硫</w:t>
      </w:r>
      <w:r>
        <w:rPr>
          <w:rFonts w:ascii="仿宋" w:hAnsi="仿宋" w:eastAsia="仿宋" w:cs="仿宋"/>
          <w:bCs/>
          <w:color w:val="000000"/>
          <w:spacing w:val="-3"/>
          <w:w w:val="102"/>
          <w:kern w:val="0"/>
          <w:sz w:val="24"/>
        </w:rPr>
        <w:t>酸</w:t>
      </w:r>
      <w:r>
        <w:rPr>
          <w:rFonts w:ascii="仿宋" w:hAnsi="仿宋" w:eastAsia="仿宋" w:cs="仿宋"/>
          <w:bCs/>
          <w:color w:val="000000"/>
          <w:spacing w:val="-5"/>
          <w:w w:val="103"/>
          <w:kern w:val="0"/>
          <w:sz w:val="24"/>
        </w:rPr>
        <w:t>雾）</w:t>
      </w:r>
      <w:r>
        <w:rPr>
          <w:rFonts w:ascii="仿宋" w:hAnsi="仿宋" w:eastAsia="仿宋" w:cs="仿宋"/>
          <w:bCs/>
          <w:color w:val="000000"/>
          <w:w w:val="4"/>
          <w:kern w:val="0"/>
          <w:sz w:val="24"/>
        </w:rPr>
        <w:t xml:space="preserve"> </w:t>
      </w:r>
      <w:r>
        <w:rPr>
          <w:rFonts w:ascii="Times New Roman" w:hAnsi="Times New Roman" w:eastAsia="Times New Roman" w:cs="Times New Roman"/>
          <w:bCs/>
          <w:color w:val="000000"/>
          <w:spacing w:val="3"/>
          <w:w w:val="97"/>
          <w:kern w:val="0"/>
          <w:sz w:val="24"/>
        </w:rPr>
        <w:t>G1-2</w:t>
      </w:r>
      <w:r>
        <w:rPr>
          <w:rFonts w:ascii="Times New Roman" w:hAnsi="Times New Roman" w:eastAsia="Times New Roman" w:cs="Times New Roman"/>
          <w:bCs/>
          <w:color w:val="000000"/>
          <w:spacing w:val="2"/>
          <w:kern w:val="0"/>
          <w:sz w:val="24"/>
        </w:rPr>
        <w:t xml:space="preserve"> </w:t>
      </w:r>
      <w:r>
        <w:rPr>
          <w:rFonts w:ascii="仿宋" w:hAnsi="仿宋" w:eastAsia="仿宋" w:cs="仿宋"/>
          <w:bCs/>
          <w:color w:val="000000"/>
          <w:kern w:val="0"/>
          <w:sz w:val="24"/>
        </w:rPr>
        <w:t>和</w:t>
      </w:r>
      <w:r>
        <w:rPr>
          <w:rFonts w:ascii="仿宋" w:hAnsi="仿宋" w:eastAsia="仿宋" w:cs="仿宋"/>
          <w:bCs/>
          <w:color w:val="000000"/>
          <w:spacing w:val="-5"/>
          <w:w w:val="103"/>
          <w:kern w:val="0"/>
          <w:sz w:val="24"/>
        </w:rPr>
        <w:t>废</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表</w:t>
      </w:r>
      <w:r>
        <w:rPr>
          <w:rFonts w:ascii="仿宋" w:hAnsi="仿宋" w:eastAsia="仿宋" w:cs="仿宋"/>
          <w:bCs/>
          <w:color w:val="000000"/>
          <w:spacing w:val="-3"/>
          <w:w w:val="102"/>
          <w:kern w:val="0"/>
          <w:sz w:val="24"/>
        </w:rPr>
        <w:t>面</w:t>
      </w:r>
      <w:r>
        <w:rPr>
          <w:rFonts w:ascii="仿宋" w:hAnsi="仿宋" w:eastAsia="仿宋" w:cs="仿宋"/>
          <w:bCs/>
          <w:color w:val="000000"/>
          <w:w w:val="101"/>
          <w:kern w:val="0"/>
          <w:sz w:val="24"/>
        </w:rPr>
        <w:t>处</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理</w:t>
      </w:r>
      <w:r>
        <w:rPr>
          <w:rFonts w:ascii="仿宋" w:hAnsi="仿宋" w:eastAsia="仿宋" w:cs="仿宋"/>
          <w:bCs/>
          <w:color w:val="000000"/>
          <w:spacing w:val="-3"/>
          <w:w w:val="102"/>
          <w:kern w:val="0"/>
          <w:sz w:val="24"/>
        </w:rPr>
        <w:t>液</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spacing w:val="-5"/>
          <w:w w:val="105"/>
          <w:kern w:val="0"/>
          <w:sz w:val="24"/>
        </w:rPr>
        <w:t>S1-4</w:t>
      </w:r>
      <w:r>
        <w:rPr>
          <w:rFonts w:ascii="Times New Roman" w:hAnsi="Times New Roman" w:eastAsia="Times New Roman" w:cs="Times New Roman"/>
          <w:bCs/>
          <w:color w:val="000000"/>
          <w:w w:val="4"/>
          <w:kern w:val="0"/>
          <w:sz w:val="24"/>
        </w:rPr>
        <w:t xml:space="preserve"> </w:t>
      </w:r>
      <w:r>
        <w:rPr>
          <w:rFonts w:ascii="仿宋" w:hAnsi="仿宋" w:eastAsia="仿宋" w:cs="仿宋"/>
          <w:bCs/>
          <w:color w:val="000000"/>
          <w:kern w:val="0"/>
          <w:sz w:val="24"/>
        </w:rPr>
        <w:t>，</w:t>
      </w:r>
      <w:r>
        <w:rPr>
          <w:rFonts w:ascii="仿宋" w:hAnsi="仿宋" w:eastAsia="仿宋" w:cs="仿宋"/>
          <w:bCs/>
          <w:color w:val="000000"/>
          <w:spacing w:val="-1"/>
          <w:w w:val="101"/>
          <w:kern w:val="0"/>
          <w:sz w:val="24"/>
        </w:rPr>
        <w:t>硫</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酸</w:t>
      </w:r>
      <w:r>
        <w:rPr>
          <w:rFonts w:ascii="仿宋" w:hAnsi="仿宋" w:eastAsia="仿宋" w:cs="仿宋"/>
          <w:bCs/>
          <w:color w:val="000000"/>
          <w:spacing w:val="-10"/>
          <w:w w:val="105"/>
          <w:kern w:val="0"/>
          <w:sz w:val="24"/>
        </w:rPr>
        <w:t>雾</w:t>
      </w:r>
      <w:r>
        <w:rPr>
          <w:rFonts w:ascii="仿宋" w:hAnsi="仿宋" w:eastAsia="仿宋" w:cs="仿宋"/>
          <w:bCs/>
          <w:color w:val="000000"/>
          <w:spacing w:val="-5"/>
          <w:w w:val="103"/>
          <w:kern w:val="0"/>
          <w:sz w:val="24"/>
        </w:rPr>
        <w:t>采</w:t>
      </w:r>
      <w:r>
        <w:rPr>
          <w:rFonts w:ascii="仿宋" w:hAnsi="仿宋" w:eastAsia="仿宋" w:cs="仿宋"/>
          <w:bCs/>
          <w:color w:val="000000"/>
          <w:w w:val="4"/>
          <w:kern w:val="0"/>
          <w:sz w:val="24"/>
        </w:rPr>
        <w:t xml:space="preserve"> </w:t>
      </w:r>
      <w:r>
        <w:rPr>
          <w:rFonts w:ascii="仿宋" w:hAnsi="仿宋" w:eastAsia="仿宋" w:cs="仿宋"/>
          <w:bCs/>
          <w:color w:val="000000"/>
          <w:spacing w:val="-1"/>
          <w:kern w:val="0"/>
          <w:sz w:val="24"/>
        </w:rPr>
        <w:t>取</w:t>
      </w:r>
      <w:r>
        <w:rPr>
          <w:rFonts w:ascii="仿宋" w:hAnsi="仿宋" w:eastAsia="仿宋" w:cs="仿宋"/>
          <w:bCs/>
          <w:color w:val="000000"/>
          <w:spacing w:val="-10"/>
          <w:w w:val="105"/>
          <w:kern w:val="0"/>
          <w:sz w:val="24"/>
        </w:rPr>
        <w:t>槽</w:t>
      </w:r>
    </w:p>
    <w:p>
      <w:pPr>
        <w:autoSpaceDE w:val="0"/>
        <w:autoSpaceDN w:val="0"/>
        <w:spacing w:line="458" w:lineRule="exact"/>
        <w:ind w:right="105"/>
      </w:pPr>
      <w:r>
        <w:rPr>
          <w:rFonts w:ascii="仿宋" w:hAnsi="仿宋" w:eastAsia="仿宋" w:cs="仿宋"/>
          <w:bCs/>
          <w:color w:val="000000"/>
          <w:kern w:val="0"/>
          <w:sz w:val="24"/>
        </w:rPr>
        <w:t>体内抽风方</w:t>
      </w:r>
      <w:r>
        <w:rPr>
          <w:rFonts w:ascii="仿宋" w:hAnsi="仿宋" w:eastAsia="仿宋" w:cs="仿宋"/>
          <w:bCs/>
          <w:color w:val="000000"/>
          <w:spacing w:val="-24"/>
          <w:kern w:val="0"/>
          <w:sz w:val="24"/>
        </w:rPr>
        <w:t>式</w:t>
      </w:r>
      <w:r>
        <w:rPr>
          <w:rFonts w:ascii="仿宋" w:hAnsi="仿宋" w:eastAsia="仿宋" w:cs="仿宋"/>
          <w:bCs/>
          <w:color w:val="000000"/>
          <w:kern w:val="0"/>
          <w:sz w:val="24"/>
        </w:rPr>
        <w:t>（箱</w:t>
      </w:r>
      <w:r>
        <w:rPr>
          <w:rFonts w:ascii="仿宋" w:hAnsi="仿宋" w:eastAsia="仿宋" w:cs="仿宋"/>
          <w:bCs/>
          <w:color w:val="000000"/>
          <w:spacing w:val="-1"/>
          <w:kern w:val="0"/>
          <w:sz w:val="24"/>
        </w:rPr>
        <w:t>式</w:t>
      </w:r>
      <w:r>
        <w:rPr>
          <w:rFonts w:ascii="仿宋" w:hAnsi="仿宋" w:eastAsia="仿宋" w:cs="仿宋"/>
          <w:bCs/>
          <w:color w:val="000000"/>
          <w:kern w:val="0"/>
          <w:sz w:val="24"/>
        </w:rPr>
        <w:t>表面处理槽</w:t>
      </w:r>
      <w:r>
        <w:rPr>
          <w:rFonts w:ascii="仿宋" w:hAnsi="仿宋" w:eastAsia="仿宋" w:cs="仿宋"/>
          <w:bCs/>
          <w:color w:val="000000"/>
          <w:spacing w:val="-24"/>
          <w:kern w:val="0"/>
          <w:sz w:val="24"/>
        </w:rPr>
        <w:t>、</w:t>
      </w:r>
      <w:r>
        <w:rPr>
          <w:rFonts w:ascii="仿宋" w:hAnsi="仿宋" w:eastAsia="仿宋" w:cs="仿宋"/>
          <w:bCs/>
          <w:color w:val="000000"/>
          <w:kern w:val="0"/>
          <w:sz w:val="24"/>
        </w:rPr>
        <w:t>三</w:t>
      </w:r>
      <w:r>
        <w:rPr>
          <w:rFonts w:ascii="仿宋" w:hAnsi="仿宋" w:eastAsia="仿宋" w:cs="仿宋"/>
          <w:bCs/>
          <w:color w:val="000000"/>
          <w:spacing w:val="-1"/>
          <w:kern w:val="0"/>
          <w:sz w:val="24"/>
        </w:rPr>
        <w:t>面</w:t>
      </w:r>
      <w:r>
        <w:rPr>
          <w:rFonts w:ascii="仿宋" w:hAnsi="仿宋" w:eastAsia="仿宋" w:cs="仿宋"/>
          <w:bCs/>
          <w:color w:val="000000"/>
          <w:kern w:val="0"/>
          <w:sz w:val="24"/>
        </w:rPr>
        <w:t>包围</w:t>
      </w:r>
      <w:r>
        <w:rPr>
          <w:rFonts w:ascii="仿宋" w:hAnsi="仿宋" w:eastAsia="仿宋" w:cs="仿宋"/>
          <w:bCs/>
          <w:color w:val="000000"/>
          <w:spacing w:val="-22"/>
          <w:kern w:val="0"/>
          <w:sz w:val="24"/>
        </w:rPr>
        <w:t>、</w:t>
      </w:r>
      <w:r>
        <w:rPr>
          <w:rFonts w:ascii="仿宋" w:hAnsi="仿宋" w:eastAsia="仿宋" w:cs="仿宋"/>
          <w:bCs/>
          <w:color w:val="000000"/>
          <w:kern w:val="0"/>
          <w:sz w:val="24"/>
        </w:rPr>
        <w:t>工作时面板关闭</w:t>
      </w:r>
      <w:r>
        <w:rPr>
          <w:rFonts w:ascii="仿宋" w:hAnsi="仿宋" w:eastAsia="仿宋" w:cs="仿宋"/>
          <w:bCs/>
          <w:color w:val="000000"/>
          <w:spacing w:val="-24"/>
          <w:kern w:val="0"/>
          <w:sz w:val="24"/>
        </w:rPr>
        <w:t>）</w:t>
      </w:r>
      <w:r>
        <w:rPr>
          <w:rFonts w:ascii="仿宋" w:hAnsi="仿宋" w:eastAsia="仿宋" w:cs="仿宋"/>
          <w:bCs/>
          <w:color w:val="000000"/>
          <w:spacing w:val="-1"/>
          <w:kern w:val="0"/>
          <w:sz w:val="24"/>
        </w:rPr>
        <w:t>将</w:t>
      </w:r>
      <w:r>
        <w:rPr>
          <w:rFonts w:ascii="仿宋" w:hAnsi="仿宋" w:eastAsia="仿宋" w:cs="仿宋"/>
          <w:bCs/>
          <w:color w:val="000000"/>
          <w:kern w:val="0"/>
          <w:sz w:val="24"/>
        </w:rPr>
        <w:t>挥发的气体收</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集后经集气管引至</w:t>
      </w:r>
      <w:r>
        <w:rPr>
          <w:rFonts w:ascii="仿宋" w:hAnsi="仿宋" w:eastAsia="仿宋" w:cs="仿宋"/>
          <w:bCs/>
          <w:color w:val="000000"/>
          <w:spacing w:val="-1"/>
          <w:kern w:val="0"/>
          <w:sz w:val="24"/>
        </w:rPr>
        <w:t>酸</w:t>
      </w:r>
      <w:r>
        <w:rPr>
          <w:rFonts w:ascii="仿宋" w:hAnsi="仿宋" w:eastAsia="仿宋" w:cs="仿宋"/>
          <w:bCs/>
          <w:color w:val="000000"/>
          <w:kern w:val="0"/>
          <w:sz w:val="24"/>
        </w:rPr>
        <w:t>雾喷淋塔处理</w:t>
      </w:r>
      <w:r>
        <w:rPr>
          <w:rFonts w:ascii="仿宋" w:hAnsi="仿宋" w:eastAsia="仿宋" w:cs="仿宋"/>
          <w:bCs/>
          <w:color w:val="000000"/>
          <w:spacing w:val="-24"/>
          <w:kern w:val="0"/>
          <w:sz w:val="24"/>
        </w:rPr>
        <w:t>；表</w:t>
      </w:r>
      <w:r>
        <w:rPr>
          <w:rFonts w:ascii="仿宋" w:hAnsi="仿宋" w:eastAsia="仿宋" w:cs="仿宋"/>
          <w:bCs/>
          <w:color w:val="000000"/>
          <w:spacing w:val="-1"/>
          <w:kern w:val="0"/>
          <w:sz w:val="24"/>
        </w:rPr>
        <w:t>面</w:t>
      </w:r>
      <w:r>
        <w:rPr>
          <w:rFonts w:ascii="仿宋" w:hAnsi="仿宋" w:eastAsia="仿宋" w:cs="仿宋"/>
          <w:bCs/>
          <w:color w:val="000000"/>
          <w:kern w:val="0"/>
          <w:sz w:val="24"/>
        </w:rPr>
        <w:t>处理液具有较强</w:t>
      </w:r>
      <w:r>
        <w:rPr>
          <w:rFonts w:ascii="仿宋" w:hAnsi="仿宋" w:eastAsia="仿宋" w:cs="仿宋"/>
          <w:bCs/>
          <w:color w:val="000000"/>
          <w:spacing w:val="-1"/>
          <w:kern w:val="0"/>
          <w:sz w:val="24"/>
        </w:rPr>
        <w:t>的</w:t>
      </w:r>
      <w:r>
        <w:rPr>
          <w:rFonts w:ascii="仿宋" w:hAnsi="仿宋" w:eastAsia="仿宋" w:cs="仿宋"/>
          <w:bCs/>
          <w:color w:val="000000"/>
          <w:kern w:val="0"/>
          <w:sz w:val="24"/>
        </w:rPr>
        <w:t>的阴极极化作用</w:t>
      </w:r>
      <w:r>
        <w:rPr>
          <w:rFonts w:ascii="仿宋" w:hAnsi="仿宋" w:eastAsia="仿宋" w:cs="仿宋"/>
          <w:bCs/>
          <w:color w:val="000000"/>
          <w:spacing w:val="-24"/>
          <w:kern w:val="0"/>
          <w:sz w:val="24"/>
        </w:rPr>
        <w:t>，</w:t>
      </w:r>
      <w:r>
        <w:rPr>
          <w:rFonts w:ascii="仿宋" w:hAnsi="仿宋" w:eastAsia="仿宋" w:cs="仿宋"/>
          <w:bCs/>
          <w:color w:val="000000"/>
          <w:spacing w:val="-23"/>
          <w:kern w:val="0"/>
          <w:sz w:val="24"/>
        </w:rPr>
        <w:t>均</w:t>
      </w:r>
      <w:r>
        <w:rPr>
          <w:rFonts w:ascii="仿宋" w:hAnsi="仿宋" w:eastAsia="仿宋" w:cs="仿宋"/>
          <w:bCs/>
          <w:color w:val="000000"/>
          <w:kern w:val="0"/>
          <w:sz w:val="24"/>
        </w:rPr>
        <w:t xml:space="preserve"> 表</w:t>
      </w:r>
      <w:r>
        <w:rPr>
          <w:rFonts w:ascii="仿宋" w:hAnsi="仿宋" w:eastAsia="仿宋" w:cs="仿宋"/>
          <w:bCs/>
          <w:color w:val="000000"/>
          <w:spacing w:val="-5"/>
          <w:w w:val="103"/>
          <w:kern w:val="0"/>
          <w:sz w:val="24"/>
        </w:rPr>
        <w:t>面</w:t>
      </w:r>
      <w:r>
        <w:rPr>
          <w:rFonts w:ascii="仿宋" w:hAnsi="仿宋" w:eastAsia="仿宋" w:cs="仿宋"/>
          <w:bCs/>
          <w:color w:val="000000"/>
          <w:kern w:val="0"/>
          <w:sz w:val="24"/>
        </w:rPr>
        <w:t>处</w:t>
      </w:r>
      <w:r>
        <w:rPr>
          <w:rFonts w:ascii="仿宋" w:hAnsi="仿宋" w:eastAsia="仿宋" w:cs="仿宋"/>
          <w:bCs/>
          <w:color w:val="000000"/>
          <w:spacing w:val="2"/>
          <w:kern w:val="0"/>
          <w:sz w:val="24"/>
        </w:rPr>
        <w:t>理</w:t>
      </w:r>
      <w:r>
        <w:rPr>
          <w:rFonts w:ascii="仿宋" w:hAnsi="仿宋" w:eastAsia="仿宋" w:cs="仿宋"/>
          <w:bCs/>
          <w:color w:val="000000"/>
          <w:kern w:val="0"/>
          <w:sz w:val="24"/>
        </w:rPr>
        <w:t>和深</w:t>
      </w:r>
      <w:r>
        <w:rPr>
          <w:rFonts w:ascii="仿宋" w:hAnsi="仿宋" w:eastAsia="仿宋" w:cs="仿宋"/>
          <w:bCs/>
          <w:color w:val="000000"/>
          <w:spacing w:val="-7"/>
          <w:w w:val="104"/>
          <w:kern w:val="0"/>
          <w:sz w:val="24"/>
        </w:rPr>
        <w:t>表</w:t>
      </w:r>
      <w:r>
        <w:rPr>
          <w:rFonts w:ascii="仿宋" w:hAnsi="仿宋" w:eastAsia="仿宋" w:cs="仿宋"/>
          <w:bCs/>
          <w:color w:val="000000"/>
          <w:spacing w:val="-5"/>
          <w:w w:val="103"/>
          <w:kern w:val="0"/>
          <w:sz w:val="24"/>
        </w:rPr>
        <w:t>面</w:t>
      </w:r>
      <w:r>
        <w:rPr>
          <w:rFonts w:ascii="仿宋" w:hAnsi="仿宋" w:eastAsia="仿宋" w:cs="仿宋"/>
          <w:bCs/>
          <w:color w:val="000000"/>
          <w:kern w:val="0"/>
          <w:sz w:val="24"/>
        </w:rPr>
        <w:t>处</w:t>
      </w:r>
      <w:r>
        <w:rPr>
          <w:rFonts w:ascii="仿宋" w:hAnsi="仿宋" w:eastAsia="仿宋" w:cs="仿宋"/>
          <w:bCs/>
          <w:color w:val="000000"/>
          <w:spacing w:val="-5"/>
          <w:w w:val="103"/>
          <w:kern w:val="0"/>
          <w:sz w:val="24"/>
        </w:rPr>
        <w:t>理</w:t>
      </w:r>
      <w:r>
        <w:rPr>
          <w:rFonts w:ascii="仿宋" w:hAnsi="仿宋" w:eastAsia="仿宋" w:cs="仿宋"/>
          <w:bCs/>
          <w:color w:val="000000"/>
          <w:kern w:val="0"/>
          <w:sz w:val="24"/>
        </w:rPr>
        <w:t>能</w:t>
      </w:r>
      <w:r>
        <w:rPr>
          <w:rFonts w:ascii="仿宋" w:hAnsi="仿宋" w:eastAsia="仿宋" w:cs="仿宋"/>
          <w:bCs/>
          <w:color w:val="000000"/>
          <w:spacing w:val="2"/>
          <w:kern w:val="0"/>
          <w:sz w:val="24"/>
        </w:rPr>
        <w:t>力</w:t>
      </w:r>
      <w:r>
        <w:rPr>
          <w:rFonts w:ascii="仿宋" w:hAnsi="仿宋" w:eastAsia="仿宋" w:cs="仿宋"/>
          <w:bCs/>
          <w:color w:val="000000"/>
          <w:kern w:val="0"/>
          <w:sz w:val="24"/>
        </w:rPr>
        <w:t>好，</w:t>
      </w:r>
      <w:r>
        <w:rPr>
          <w:rFonts w:ascii="仿宋" w:hAnsi="仿宋" w:eastAsia="仿宋" w:cs="仿宋"/>
          <w:bCs/>
          <w:color w:val="000000"/>
          <w:w w:val="101"/>
          <w:kern w:val="0"/>
          <w:sz w:val="24"/>
        </w:rPr>
        <w:t>电流</w:t>
      </w:r>
      <w:r>
        <w:rPr>
          <w:rFonts w:ascii="仿宋" w:hAnsi="仿宋" w:eastAsia="仿宋" w:cs="仿宋"/>
          <w:bCs/>
          <w:color w:val="000000"/>
          <w:kern w:val="0"/>
          <w:sz w:val="24"/>
        </w:rPr>
        <w:t>效</w:t>
      </w:r>
      <w:r>
        <w:rPr>
          <w:rFonts w:ascii="仿宋" w:hAnsi="仿宋" w:eastAsia="仿宋" w:cs="仿宋"/>
          <w:bCs/>
          <w:color w:val="000000"/>
          <w:spacing w:val="-5"/>
          <w:w w:val="103"/>
          <w:kern w:val="0"/>
          <w:sz w:val="24"/>
        </w:rPr>
        <w:t>率为</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1"/>
          <w:w w:val="99"/>
          <w:kern w:val="0"/>
          <w:sz w:val="24"/>
        </w:rPr>
        <w:t>80-90%</w:t>
      </w:r>
      <w:r>
        <w:rPr>
          <w:rFonts w:ascii="仿宋" w:hAnsi="仿宋" w:eastAsia="仿宋" w:cs="仿宋"/>
          <w:bCs/>
          <w:color w:val="000000"/>
          <w:spacing w:val="-6"/>
          <w:w w:val="103"/>
          <w:kern w:val="0"/>
          <w:sz w:val="24"/>
        </w:rPr>
        <w:t>，</w:t>
      </w:r>
      <w:r>
        <w:rPr>
          <w:rFonts w:ascii="仿宋" w:hAnsi="仿宋" w:eastAsia="仿宋" w:cs="仿宋"/>
          <w:bCs/>
          <w:color w:val="000000"/>
          <w:spacing w:val="-5"/>
          <w:w w:val="103"/>
          <w:kern w:val="0"/>
          <w:sz w:val="24"/>
        </w:rPr>
        <w:t>金</w:t>
      </w:r>
      <w:r>
        <w:rPr>
          <w:rFonts w:ascii="仿宋" w:hAnsi="仿宋" w:eastAsia="仿宋" w:cs="仿宋"/>
          <w:bCs/>
          <w:color w:val="000000"/>
          <w:kern w:val="0"/>
          <w:sz w:val="24"/>
        </w:rPr>
        <w:t>属</w:t>
      </w:r>
      <w:r>
        <w:rPr>
          <w:rFonts w:ascii="仿宋" w:hAnsi="仿宋" w:eastAsia="仿宋" w:cs="仿宋"/>
          <w:bCs/>
          <w:color w:val="000000"/>
          <w:spacing w:val="-5"/>
          <w:w w:val="103"/>
          <w:kern w:val="0"/>
          <w:sz w:val="24"/>
        </w:rPr>
        <w:t>杂质</w:t>
      </w:r>
      <w:r>
        <w:rPr>
          <w:rFonts w:ascii="仿宋" w:hAnsi="仿宋" w:eastAsia="仿宋" w:cs="仿宋"/>
          <w:bCs/>
          <w:color w:val="000000"/>
          <w:kern w:val="0"/>
          <w:sz w:val="24"/>
        </w:rPr>
        <w:t>难</w:t>
      </w:r>
      <w:r>
        <w:rPr>
          <w:rFonts w:ascii="仿宋" w:hAnsi="仿宋" w:eastAsia="仿宋" w:cs="仿宋"/>
          <w:bCs/>
          <w:color w:val="000000"/>
          <w:spacing w:val="-5"/>
          <w:w w:val="103"/>
          <w:kern w:val="0"/>
          <w:sz w:val="24"/>
        </w:rPr>
        <w:t>以共</w:t>
      </w:r>
      <w:r>
        <w:rPr>
          <w:rFonts w:ascii="仿宋" w:hAnsi="仿宋" w:eastAsia="仿宋" w:cs="仿宋"/>
          <w:bCs/>
          <w:color w:val="000000"/>
          <w:kern w:val="0"/>
          <w:sz w:val="24"/>
        </w:rPr>
        <w:t>沉</w:t>
      </w:r>
      <w:r>
        <w:rPr>
          <w:rFonts w:ascii="仿宋" w:hAnsi="仿宋" w:eastAsia="仿宋" w:cs="仿宋"/>
          <w:bCs/>
          <w:color w:val="000000"/>
          <w:spacing w:val="-5"/>
          <w:w w:val="103"/>
          <w:kern w:val="0"/>
          <w:sz w:val="24"/>
        </w:rPr>
        <w:t>积</w:t>
      </w:r>
      <w:r>
        <w:rPr>
          <w:rFonts w:ascii="仿宋" w:hAnsi="仿宋" w:eastAsia="仿宋" w:cs="仿宋"/>
          <w:bCs/>
          <w:color w:val="000000"/>
          <w:kern w:val="0"/>
          <w:sz w:val="24"/>
        </w:rPr>
        <w:t>，</w:t>
      </w:r>
      <w:r>
        <w:rPr>
          <w:rFonts w:ascii="仿宋" w:hAnsi="仿宋" w:eastAsia="仿宋" w:cs="仿宋"/>
          <w:bCs/>
          <w:color w:val="000000"/>
          <w:spacing w:val="-5"/>
          <w:w w:val="103"/>
          <w:kern w:val="0"/>
          <w:sz w:val="24"/>
        </w:rPr>
        <w:t>表</w:t>
      </w:r>
      <w:r>
        <w:rPr>
          <w:rFonts w:ascii="仿宋" w:hAnsi="仿宋" w:eastAsia="仿宋" w:cs="仿宋"/>
          <w:bCs/>
          <w:color w:val="000000"/>
          <w:kern w:val="0"/>
          <w:sz w:val="24"/>
        </w:rPr>
        <w:t xml:space="preserve"> 面处理层纯度高。</w:t>
      </w:r>
    </w:p>
    <w:p>
      <w:pPr>
        <w:spacing w:line="14" w:lineRule="exact"/>
        <w:jc w:val="center"/>
        <w:sectPr>
          <w:type w:val="continuous"/>
          <w:pgSz w:w="11900" w:h="16840"/>
          <w:pgMar w:top="1426" w:right="1574" w:bottom="992" w:left="1799" w:header="851" w:footer="992" w:gutter="0"/>
          <w:cols w:space="0" w:num="1"/>
        </w:sectPr>
      </w:pPr>
    </w:p>
    <w:p>
      <w:pPr>
        <w:autoSpaceDE w:val="0"/>
        <w:autoSpaceDN w:val="0"/>
        <w:spacing w:before="185" w:line="315" w:lineRule="exact"/>
        <w:ind w:left="960"/>
        <w:jc w:val="left"/>
      </w:pPr>
      <w:r>
        <w:rPr>
          <w:rFonts w:ascii="仿宋" w:hAnsi="仿宋" w:eastAsia="仿宋" w:cs="仿宋"/>
          <w:bCs/>
          <w:color w:val="000000"/>
          <w:kern w:val="0"/>
          <w:sz w:val="24"/>
        </w:rPr>
        <w:t>阳极：</w:t>
      </w:r>
      <w:r>
        <w:rPr>
          <w:rFonts w:ascii="Times New Roman" w:hAnsi="Times New Roman" w:eastAsia="Times New Roman" w:cs="Times New Roman"/>
          <w:bCs/>
          <w:color w:val="000000"/>
          <w:kern w:val="0"/>
          <w:sz w:val="24"/>
        </w:rPr>
        <w:t>Cu -</w:t>
      </w:r>
      <w:r>
        <w:rPr>
          <w:rFonts w:ascii="Times New Roman" w:hAnsi="Times New Roman" w:eastAsia="Times New Roman" w:cs="Times New Roman"/>
          <w:bCs/>
          <w:color w:val="000000"/>
          <w:w w:val="99"/>
          <w:kern w:val="0"/>
          <w:sz w:val="24"/>
        </w:rPr>
        <w:t xml:space="preserve"> </w:t>
      </w:r>
      <w:r>
        <w:rPr>
          <w:rFonts w:ascii="Times New Roman" w:hAnsi="Times New Roman" w:eastAsia="Times New Roman" w:cs="Times New Roman"/>
          <w:bCs/>
          <w:color w:val="000000"/>
          <w:kern w:val="0"/>
          <w:sz w:val="24"/>
        </w:rPr>
        <w:t>2e</w:t>
      </w:r>
      <w:r>
        <w:rPr>
          <w:rFonts w:ascii="Times New Roman" w:hAnsi="Times New Roman" w:eastAsia="Times New Roman" w:cs="Times New Roman"/>
          <w:bCs/>
          <w:color w:val="000000"/>
          <w:w w:val="97"/>
          <w:kern w:val="0"/>
          <w:sz w:val="24"/>
        </w:rPr>
        <w:t xml:space="preserve"> </w:t>
      </w:r>
      <w:r>
        <w:rPr>
          <w:rFonts w:ascii="Times New Roman" w:hAnsi="Times New Roman" w:eastAsia="Times New Roman" w:cs="Times New Roman"/>
          <w:bCs/>
          <w:color w:val="000000"/>
          <w:spacing w:val="-6"/>
          <w:w w:val="103"/>
          <w:kern w:val="0"/>
          <w:sz w:val="24"/>
        </w:rPr>
        <w:t>→</w:t>
      </w:r>
      <w:r>
        <w:rPr>
          <w:rFonts w:ascii="Times New Roman" w:hAnsi="Times New Roman" w:eastAsia="Times New Roman" w:cs="Times New Roman"/>
          <w:bCs/>
          <w:color w:val="000000"/>
          <w:kern w:val="0"/>
          <w:sz w:val="24"/>
        </w:rPr>
        <w:t xml:space="preserve"> Cu</w:t>
      </w:r>
    </w:p>
    <w:p>
      <w:pPr>
        <w:autoSpaceDE w:val="0"/>
        <w:autoSpaceDN w:val="0"/>
        <w:spacing w:before="191" w:line="204" w:lineRule="exact"/>
        <w:jc w:val="left"/>
      </w:pPr>
      <w:r>
        <w:br w:type="column"/>
      </w:r>
      <w:r>
        <w:rPr>
          <w:rFonts w:ascii="Times New Roman" w:hAnsi="Times New Roman" w:eastAsia="Times New Roman" w:cs="Times New Roman"/>
          <w:bCs/>
          <w:color w:val="000000"/>
          <w:spacing w:val="-2"/>
          <w:kern w:val="0"/>
          <w:sz w:val="16"/>
        </w:rPr>
        <w:t>2+</w:t>
      </w:r>
    </w:p>
    <w:p>
      <w:pPr>
        <w:spacing w:line="14" w:lineRule="exact"/>
        <w:jc w:val="center"/>
        <w:sectPr>
          <w:type w:val="continuous"/>
          <w:pgSz w:w="11900" w:h="16840"/>
          <w:pgMar w:top="1426" w:right="1574" w:bottom="992" w:left="1799" w:header="851" w:footer="992" w:gutter="0"/>
          <w:cols w:equalWidth="0" w:num="2">
            <w:col w:w="3025" w:space="0"/>
            <w:col w:w="5502"/>
          </w:cols>
        </w:sectPr>
      </w:pPr>
    </w:p>
    <w:p>
      <w:pPr>
        <w:autoSpaceDE w:val="0"/>
        <w:autoSpaceDN w:val="0"/>
        <w:spacing w:before="153" w:line="315" w:lineRule="exact"/>
        <w:ind w:left="960"/>
        <w:jc w:val="left"/>
      </w:pPr>
      <w:r>
        <w:rPr>
          <w:rFonts w:ascii="仿宋" w:hAnsi="仿宋" w:eastAsia="仿宋" w:cs="仿宋"/>
          <w:bCs/>
          <w:color w:val="000000"/>
          <w:kern w:val="0"/>
          <w:sz w:val="24"/>
        </w:rPr>
        <w:t>阴极：</w:t>
      </w:r>
      <w:r>
        <w:rPr>
          <w:rFonts w:ascii="Times New Roman" w:hAnsi="Times New Roman" w:eastAsia="Times New Roman" w:cs="Times New Roman"/>
          <w:bCs/>
          <w:color w:val="000000"/>
          <w:kern w:val="0"/>
          <w:sz w:val="24"/>
        </w:rPr>
        <w:t>Cu</w:t>
      </w:r>
      <w:r>
        <w:rPr>
          <w:rFonts w:ascii="Times New Roman" w:hAnsi="Times New Roman" w:eastAsia="Times New Roman" w:cs="Times New Roman"/>
          <w:bCs/>
          <w:color w:val="000000"/>
          <w:spacing w:val="163"/>
          <w:kern w:val="0"/>
          <w:sz w:val="24"/>
        </w:rPr>
        <w:t xml:space="preserve"> </w:t>
      </w:r>
      <w:r>
        <w:rPr>
          <w:rFonts w:ascii="Times New Roman" w:hAnsi="Times New Roman" w:eastAsia="Times New Roman" w:cs="Times New Roman"/>
          <w:bCs/>
          <w:color w:val="000000"/>
          <w:kern w:val="0"/>
          <w:sz w:val="24"/>
        </w:rPr>
        <w:t>+</w:t>
      </w:r>
      <w:r>
        <w:rPr>
          <w:rFonts w:ascii="Times New Roman" w:hAnsi="Times New Roman" w:eastAsia="Times New Roman" w:cs="Times New Roman"/>
          <w:bCs/>
          <w:color w:val="000000"/>
          <w:spacing w:val="2"/>
          <w:kern w:val="0"/>
          <w:sz w:val="24"/>
        </w:rPr>
        <w:t xml:space="preserve"> </w:t>
      </w:r>
      <w:r>
        <w:rPr>
          <w:rFonts w:ascii="Times New Roman" w:hAnsi="Times New Roman" w:eastAsia="Times New Roman" w:cs="Times New Roman"/>
          <w:bCs/>
          <w:color w:val="000000"/>
          <w:kern w:val="0"/>
          <w:sz w:val="24"/>
        </w:rPr>
        <w:t>2e</w:t>
      </w:r>
      <w:r>
        <w:rPr>
          <w:rFonts w:ascii="Times New Roman" w:hAnsi="Times New Roman" w:eastAsia="Times New Roman" w:cs="Times New Roman"/>
          <w:bCs/>
          <w:color w:val="000000"/>
          <w:w w:val="98"/>
          <w:kern w:val="0"/>
          <w:sz w:val="24"/>
        </w:rPr>
        <w:t xml:space="preserve"> </w:t>
      </w:r>
      <w:r>
        <w:rPr>
          <w:rFonts w:ascii="Times New Roman" w:hAnsi="Times New Roman" w:eastAsia="Times New Roman" w:cs="Times New Roman"/>
          <w:bCs/>
          <w:color w:val="000000"/>
          <w:spacing w:val="8"/>
          <w:w w:val="96"/>
          <w:kern w:val="0"/>
          <w:sz w:val="24"/>
        </w:rPr>
        <w:t>→</w:t>
      </w:r>
      <w:r>
        <w:rPr>
          <w:rFonts w:ascii="Times New Roman" w:hAnsi="Times New Roman" w:eastAsia="Times New Roman" w:cs="Times New Roman"/>
          <w:bCs/>
          <w:color w:val="000000"/>
          <w:w w:val="87"/>
          <w:kern w:val="0"/>
          <w:sz w:val="24"/>
        </w:rPr>
        <w:t xml:space="preserve"> </w:t>
      </w:r>
      <w:r>
        <w:rPr>
          <w:rFonts w:ascii="Times New Roman" w:hAnsi="Times New Roman" w:eastAsia="Times New Roman" w:cs="Times New Roman"/>
          <w:bCs/>
          <w:color w:val="000000"/>
          <w:spacing w:val="-2"/>
          <w:w w:val="102"/>
          <w:kern w:val="0"/>
          <w:sz w:val="24"/>
        </w:rPr>
        <w:t>Cu</w:t>
      </w:r>
    </w:p>
    <w:p>
      <w:pPr>
        <w:autoSpaceDE w:val="0"/>
        <w:autoSpaceDN w:val="0"/>
        <w:spacing w:line="450" w:lineRule="exact"/>
        <w:ind w:right="102" w:firstLine="480"/>
        <w:jc w:val="left"/>
      </w:pPr>
      <w:r>
        <w:rPr>
          <w:rFonts w:ascii="仿宋" w:hAnsi="仿宋" w:eastAsia="仿宋" w:cs="仿宋"/>
          <w:bCs/>
          <w:color w:val="000000"/>
          <w:kern w:val="0"/>
          <w:sz w:val="24"/>
        </w:rPr>
        <w:t>阴离子一般为硫酸</w:t>
      </w:r>
      <w:r>
        <w:rPr>
          <w:rFonts w:ascii="仿宋" w:hAnsi="仿宋" w:eastAsia="仿宋" w:cs="仿宋"/>
          <w:bCs/>
          <w:color w:val="000000"/>
          <w:spacing w:val="-1"/>
          <w:kern w:val="0"/>
          <w:sz w:val="24"/>
        </w:rPr>
        <w:t>根</w:t>
      </w:r>
      <w:r>
        <w:rPr>
          <w:rFonts w:ascii="仿宋" w:hAnsi="仿宋" w:eastAsia="仿宋" w:cs="仿宋"/>
          <w:bCs/>
          <w:color w:val="000000"/>
          <w:kern w:val="0"/>
          <w:sz w:val="24"/>
        </w:rPr>
        <w:t>离子，</w:t>
      </w:r>
      <w:r>
        <w:rPr>
          <w:rFonts w:ascii="Times New Roman" w:hAnsi="Times New Roman" w:eastAsia="Times New Roman" w:cs="Times New Roman"/>
          <w:bCs/>
          <w:color w:val="000000"/>
          <w:spacing w:val="1"/>
          <w:w w:val="99"/>
          <w:kern w:val="0"/>
          <w:sz w:val="24"/>
        </w:rPr>
        <w:t>SO42-</w:t>
      </w:r>
      <w:r>
        <w:rPr>
          <w:rFonts w:ascii="仿宋" w:hAnsi="仿宋" w:eastAsia="仿宋" w:cs="仿宋"/>
          <w:bCs/>
          <w:color w:val="000000"/>
          <w:kern w:val="0"/>
          <w:sz w:val="24"/>
        </w:rPr>
        <w:t>离子</w:t>
      </w:r>
      <w:r>
        <w:rPr>
          <w:rFonts w:ascii="仿宋" w:hAnsi="仿宋" w:eastAsia="仿宋" w:cs="仿宋"/>
          <w:bCs/>
          <w:color w:val="000000"/>
          <w:spacing w:val="-1"/>
          <w:kern w:val="0"/>
          <w:sz w:val="24"/>
        </w:rPr>
        <w:t>不</w:t>
      </w:r>
      <w:r>
        <w:rPr>
          <w:rFonts w:ascii="仿宋" w:hAnsi="仿宋" w:eastAsia="仿宋" w:cs="仿宋"/>
          <w:bCs/>
          <w:color w:val="000000"/>
          <w:kern w:val="0"/>
          <w:sz w:val="24"/>
        </w:rPr>
        <w:t>发生任何反应</w:t>
      </w:r>
      <w:r>
        <w:rPr>
          <w:rFonts w:ascii="仿宋" w:hAnsi="仿宋" w:eastAsia="仿宋" w:cs="仿宋"/>
          <w:bCs/>
          <w:color w:val="000000"/>
          <w:spacing w:val="-1"/>
          <w:w w:val="101"/>
          <w:kern w:val="0"/>
          <w:sz w:val="24"/>
        </w:rPr>
        <w:t>，</w:t>
      </w:r>
      <w:r>
        <w:rPr>
          <w:rFonts w:ascii="仿宋" w:hAnsi="仿宋" w:eastAsia="仿宋" w:cs="仿宋"/>
          <w:bCs/>
          <w:color w:val="000000"/>
          <w:kern w:val="0"/>
          <w:sz w:val="24"/>
        </w:rPr>
        <w:t>以离子化合物的状</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态存在。</w:t>
      </w:r>
    </w:p>
    <w:p>
      <w:pPr>
        <w:autoSpaceDE w:val="0"/>
        <w:autoSpaceDN w:val="0"/>
        <w:spacing w:before="37" w:line="465" w:lineRule="exact"/>
        <w:ind w:right="11" w:firstLine="480"/>
      </w:pPr>
      <w:r>
        <w:rPr>
          <w:rFonts w:ascii="仿宋" w:hAnsi="仿宋" w:eastAsia="仿宋" w:cs="仿宋"/>
          <w:bCs/>
          <w:color w:val="000000"/>
          <w:kern w:val="0"/>
          <w:sz w:val="24"/>
        </w:rPr>
        <w:t>铜表面处理后，用</w:t>
      </w:r>
      <w:r>
        <w:rPr>
          <w:rFonts w:ascii="仿宋" w:hAnsi="仿宋" w:eastAsia="仿宋" w:cs="仿宋"/>
          <w:bCs/>
          <w:color w:val="000000"/>
          <w:spacing w:val="-1"/>
          <w:kern w:val="0"/>
          <w:sz w:val="24"/>
        </w:rPr>
        <w:t>纯</w:t>
      </w:r>
      <w:r>
        <w:rPr>
          <w:rFonts w:ascii="仿宋" w:hAnsi="仿宋" w:eastAsia="仿宋" w:cs="仿宋"/>
          <w:bCs/>
          <w:color w:val="000000"/>
          <w:kern w:val="0"/>
          <w:sz w:val="24"/>
        </w:rPr>
        <w:t>水清洗晶圆表面</w:t>
      </w:r>
      <w:r>
        <w:rPr>
          <w:rFonts w:ascii="仿宋" w:hAnsi="仿宋" w:eastAsia="仿宋" w:cs="仿宋"/>
          <w:bCs/>
          <w:color w:val="000000"/>
          <w:spacing w:val="-1"/>
          <w:kern w:val="0"/>
          <w:sz w:val="24"/>
        </w:rPr>
        <w:t>的</w:t>
      </w:r>
      <w:r>
        <w:rPr>
          <w:rFonts w:ascii="仿宋" w:hAnsi="仿宋" w:eastAsia="仿宋" w:cs="仿宋"/>
          <w:bCs/>
          <w:color w:val="000000"/>
          <w:kern w:val="0"/>
          <w:sz w:val="24"/>
        </w:rPr>
        <w:t>残留液体（一次</w:t>
      </w:r>
      <w:r>
        <w:rPr>
          <w:rFonts w:ascii="仿宋" w:hAnsi="仿宋" w:eastAsia="仿宋" w:cs="仿宋"/>
          <w:bCs/>
          <w:color w:val="000000"/>
          <w:spacing w:val="-1"/>
          <w:kern w:val="0"/>
          <w:sz w:val="24"/>
        </w:rPr>
        <w:t>喷</w:t>
      </w:r>
      <w:r>
        <w:rPr>
          <w:rFonts w:ascii="仿宋" w:hAnsi="仿宋" w:eastAsia="仿宋" w:cs="仿宋"/>
          <w:bCs/>
          <w:color w:val="000000"/>
          <w:kern w:val="0"/>
          <w:sz w:val="24"/>
        </w:rPr>
        <w:t>淋式超纯水清洗、</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清洗用水量</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1"/>
          <w:kern w:val="0"/>
          <w:sz w:val="24"/>
        </w:rPr>
        <w:t>25L/</w:t>
      </w:r>
      <w:r>
        <w:rPr>
          <w:rFonts w:ascii="Times New Roman" w:hAnsi="Times New Roman" w:eastAsia="Times New Roman" w:cs="Times New Roman"/>
          <w:bCs/>
          <w:color w:val="000000"/>
          <w:w w:val="6"/>
          <w:kern w:val="0"/>
          <w:sz w:val="24"/>
        </w:rPr>
        <w:t xml:space="preserve"> </w:t>
      </w:r>
      <w:r>
        <w:rPr>
          <w:rFonts w:ascii="仿宋" w:hAnsi="仿宋" w:eastAsia="仿宋" w:cs="仿宋"/>
          <w:bCs/>
          <w:color w:val="000000"/>
          <w:kern w:val="0"/>
          <w:sz w:val="24"/>
        </w:rPr>
        <w:t>片</w:t>
      </w:r>
      <w:r>
        <w:rPr>
          <w:rFonts w:ascii="仿宋" w:hAnsi="仿宋" w:eastAsia="仿宋" w:cs="仿宋"/>
          <w:bCs/>
          <w:color w:val="000000"/>
          <w:spacing w:val="-21"/>
          <w:kern w:val="0"/>
          <w:sz w:val="24"/>
        </w:rPr>
        <w:t>，</w:t>
      </w:r>
      <w:r>
        <w:rPr>
          <w:rFonts w:ascii="仿宋" w:hAnsi="仿宋" w:eastAsia="仿宋" w:cs="仿宋"/>
          <w:bCs/>
          <w:color w:val="000000"/>
          <w:kern w:val="0"/>
          <w:sz w:val="24"/>
        </w:rPr>
        <w:t>每片清洗</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3min</w:t>
      </w:r>
      <w:r>
        <w:rPr>
          <w:rFonts w:ascii="仿宋" w:hAnsi="仿宋" w:eastAsia="仿宋" w:cs="仿宋"/>
          <w:bCs/>
          <w:color w:val="000000"/>
          <w:spacing w:val="-22"/>
          <w:kern w:val="0"/>
          <w:sz w:val="24"/>
        </w:rPr>
        <w:t>），</w:t>
      </w:r>
      <w:r>
        <w:rPr>
          <w:rFonts w:ascii="仿宋" w:hAnsi="仿宋" w:eastAsia="仿宋" w:cs="仿宋"/>
          <w:bCs/>
          <w:color w:val="000000"/>
          <w:kern w:val="0"/>
          <w:sz w:val="24"/>
        </w:rPr>
        <w:t>产生酸性含铜废水</w:t>
      </w:r>
      <w:r>
        <w:rPr>
          <w:rFonts w:ascii="仿宋" w:hAnsi="仿宋" w:eastAsia="仿宋" w:cs="仿宋"/>
          <w:bCs/>
          <w:color w:val="000000"/>
          <w:w w:val="51"/>
          <w:kern w:val="0"/>
          <w:sz w:val="24"/>
        </w:rPr>
        <w:t xml:space="preserve"> </w:t>
      </w:r>
      <w:r>
        <w:rPr>
          <w:rFonts w:ascii="Times New Roman" w:hAnsi="Times New Roman" w:eastAsia="Times New Roman" w:cs="Times New Roman"/>
          <w:bCs/>
          <w:color w:val="000000"/>
          <w:kern w:val="0"/>
          <w:sz w:val="24"/>
        </w:rPr>
        <w:t>W1-3</w:t>
      </w:r>
      <w:r>
        <w:rPr>
          <w:rFonts w:ascii="仿宋" w:hAnsi="仿宋" w:eastAsia="仿宋" w:cs="仿宋"/>
          <w:bCs/>
          <w:color w:val="000000"/>
          <w:spacing w:val="-22"/>
          <w:kern w:val="0"/>
          <w:sz w:val="24"/>
        </w:rPr>
        <w:t>，</w:t>
      </w:r>
      <w:r>
        <w:rPr>
          <w:rFonts w:ascii="仿宋" w:hAnsi="仿宋" w:eastAsia="仿宋" w:cs="仿宋"/>
          <w:bCs/>
          <w:color w:val="000000"/>
          <w:kern w:val="0"/>
          <w:sz w:val="24"/>
        </w:rPr>
        <w:t>主要污染因子</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为</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pH</w:t>
      </w:r>
      <w:r>
        <w:rPr>
          <w:rFonts w:ascii="仿宋" w:hAnsi="仿宋" w:eastAsia="仿宋" w:cs="仿宋"/>
          <w:bCs/>
          <w:color w:val="000000"/>
          <w:kern w:val="0"/>
          <w:sz w:val="24"/>
        </w:rPr>
        <w:t>、</w:t>
      </w:r>
      <w:r>
        <w:rPr>
          <w:rFonts w:ascii="Times New Roman" w:hAnsi="Times New Roman" w:eastAsia="Times New Roman" w:cs="Times New Roman"/>
          <w:bCs/>
          <w:color w:val="000000"/>
          <w:spacing w:val="3"/>
          <w:w w:val="98"/>
          <w:kern w:val="0"/>
          <w:sz w:val="24"/>
        </w:rPr>
        <w:t>COD</w:t>
      </w:r>
      <w:r>
        <w:rPr>
          <w:rFonts w:ascii="仿宋" w:hAnsi="仿宋" w:eastAsia="仿宋" w:cs="仿宋"/>
          <w:bCs/>
          <w:color w:val="000000"/>
          <w:spacing w:val="-3"/>
          <w:kern w:val="0"/>
          <w:sz w:val="24"/>
        </w:rPr>
        <w:t>、</w:t>
      </w:r>
      <w:r>
        <w:rPr>
          <w:rFonts w:ascii="Times New Roman" w:hAnsi="Times New Roman" w:eastAsia="Times New Roman" w:cs="Times New Roman"/>
          <w:bCs/>
          <w:color w:val="000000"/>
          <w:kern w:val="0"/>
          <w:sz w:val="24"/>
        </w:rPr>
        <w:t>Cu</w:t>
      </w:r>
      <w:r>
        <w:rPr>
          <w:rFonts w:ascii="仿宋" w:hAnsi="仿宋" w:eastAsia="仿宋" w:cs="仿宋"/>
          <w:bCs/>
          <w:color w:val="000000"/>
          <w:kern w:val="0"/>
          <w:sz w:val="24"/>
        </w:rPr>
        <w:t>；清洗后的圆片吹干</w:t>
      </w:r>
      <w:r>
        <w:rPr>
          <w:rFonts w:ascii="仿宋" w:hAnsi="仿宋" w:eastAsia="仿宋" w:cs="仿宋"/>
          <w:bCs/>
          <w:color w:val="000000"/>
          <w:spacing w:val="-1"/>
          <w:kern w:val="0"/>
          <w:sz w:val="24"/>
        </w:rPr>
        <w:t>，</w:t>
      </w:r>
      <w:r>
        <w:rPr>
          <w:rFonts w:ascii="仿宋" w:hAnsi="仿宋" w:eastAsia="仿宋" w:cs="仿宋"/>
          <w:bCs/>
          <w:color w:val="000000"/>
          <w:kern w:val="0"/>
          <w:sz w:val="24"/>
        </w:rPr>
        <w:t>常温；</w:t>
      </w:r>
    </w:p>
    <w:p>
      <w:pPr>
        <w:autoSpaceDE w:val="0"/>
        <w:autoSpaceDN w:val="0"/>
        <w:spacing w:before="153" w:line="315" w:lineRule="exact"/>
        <w:ind w:left="480"/>
        <w:jc w:val="left"/>
      </w:pPr>
      <w:r>
        <w:rPr>
          <w:rFonts w:ascii="Times New Roman" w:hAnsi="Times New Roman" w:eastAsia="Times New Roman" w:cs="Times New Roman"/>
          <w:bCs/>
          <w:color w:val="000000"/>
          <w:kern w:val="0"/>
          <w:sz w:val="24"/>
        </w:rPr>
        <w:t>6</w:t>
      </w:r>
      <w:r>
        <w:rPr>
          <w:rFonts w:ascii="仿宋" w:hAnsi="仿宋" w:eastAsia="仿宋" w:cs="仿宋"/>
          <w:bCs/>
          <w:color w:val="000000"/>
          <w:kern w:val="0"/>
          <w:sz w:val="24"/>
        </w:rPr>
        <w:t>、去</w:t>
      </w:r>
      <w:r>
        <w:rPr>
          <w:rFonts w:ascii="仿宋" w:hAnsi="仿宋" w:eastAsia="仿宋" w:cs="仿宋"/>
          <w:bCs/>
          <w:color w:val="000000"/>
          <w:spacing w:val="-10"/>
          <w:w w:val="105"/>
          <w:kern w:val="0"/>
          <w:sz w:val="24"/>
        </w:rPr>
        <w:t>除</w:t>
      </w:r>
      <w:r>
        <w:rPr>
          <w:rFonts w:ascii="仿宋" w:hAnsi="仿宋" w:eastAsia="仿宋" w:cs="仿宋"/>
          <w:bCs/>
          <w:color w:val="000000"/>
          <w:kern w:val="0"/>
          <w:sz w:val="24"/>
        </w:rPr>
        <w:t>光刻</w:t>
      </w:r>
      <w:r>
        <w:rPr>
          <w:rFonts w:ascii="仿宋" w:hAnsi="仿宋" w:eastAsia="仿宋" w:cs="仿宋"/>
          <w:bCs/>
          <w:color w:val="000000"/>
          <w:spacing w:val="-10"/>
          <w:w w:val="105"/>
          <w:kern w:val="0"/>
          <w:sz w:val="24"/>
        </w:rPr>
        <w:t>胶</w:t>
      </w:r>
      <w:r>
        <w:rPr>
          <w:rFonts w:ascii="仿宋" w:hAnsi="仿宋" w:eastAsia="仿宋" w:cs="仿宋"/>
          <w:bCs/>
          <w:color w:val="000000"/>
          <w:kern w:val="0"/>
          <w:sz w:val="24"/>
        </w:rPr>
        <w:t>：表</w:t>
      </w:r>
      <w:r>
        <w:rPr>
          <w:rFonts w:ascii="仿宋" w:hAnsi="仿宋" w:eastAsia="仿宋" w:cs="仿宋"/>
          <w:bCs/>
          <w:color w:val="000000"/>
          <w:spacing w:val="2"/>
          <w:kern w:val="0"/>
          <w:sz w:val="24"/>
        </w:rPr>
        <w:t>面</w:t>
      </w:r>
      <w:r>
        <w:rPr>
          <w:rFonts w:ascii="仿宋" w:hAnsi="仿宋" w:eastAsia="仿宋" w:cs="仿宋"/>
          <w:bCs/>
          <w:color w:val="000000"/>
          <w:spacing w:val="-2"/>
          <w:kern w:val="0"/>
          <w:sz w:val="24"/>
        </w:rPr>
        <w:t>处</w:t>
      </w:r>
      <w:r>
        <w:rPr>
          <w:rFonts w:ascii="仿宋" w:hAnsi="仿宋" w:eastAsia="仿宋" w:cs="仿宋"/>
          <w:bCs/>
          <w:color w:val="000000"/>
          <w:kern w:val="0"/>
          <w:sz w:val="24"/>
        </w:rPr>
        <w:t>理</w:t>
      </w:r>
      <w:r>
        <w:rPr>
          <w:rFonts w:ascii="仿宋" w:hAnsi="仿宋" w:eastAsia="仿宋" w:cs="仿宋"/>
          <w:bCs/>
          <w:color w:val="000000"/>
          <w:spacing w:val="2"/>
          <w:kern w:val="0"/>
          <w:sz w:val="24"/>
        </w:rPr>
        <w:t>后</w:t>
      </w:r>
      <w:r>
        <w:rPr>
          <w:rFonts w:ascii="仿宋" w:hAnsi="仿宋" w:eastAsia="仿宋" w:cs="仿宋"/>
          <w:bCs/>
          <w:color w:val="000000"/>
          <w:spacing w:val="-2"/>
          <w:kern w:val="0"/>
          <w:sz w:val="24"/>
        </w:rPr>
        <w:t>，</w:t>
      </w:r>
      <w:r>
        <w:rPr>
          <w:rFonts w:ascii="仿宋" w:hAnsi="仿宋" w:eastAsia="仿宋" w:cs="仿宋"/>
          <w:bCs/>
          <w:color w:val="000000"/>
          <w:kern w:val="0"/>
          <w:sz w:val="24"/>
        </w:rPr>
        <w:t>光</w:t>
      </w:r>
      <w:r>
        <w:rPr>
          <w:rFonts w:ascii="仿宋" w:hAnsi="仿宋" w:eastAsia="仿宋" w:cs="仿宋"/>
          <w:bCs/>
          <w:color w:val="000000"/>
          <w:spacing w:val="2"/>
          <w:kern w:val="0"/>
          <w:sz w:val="24"/>
        </w:rPr>
        <w:t>刻</w:t>
      </w:r>
      <w:r>
        <w:rPr>
          <w:rFonts w:ascii="仿宋" w:hAnsi="仿宋" w:eastAsia="仿宋" w:cs="仿宋"/>
          <w:bCs/>
          <w:color w:val="000000"/>
          <w:spacing w:val="-2"/>
          <w:kern w:val="0"/>
          <w:sz w:val="24"/>
        </w:rPr>
        <w:t>胶</w:t>
      </w:r>
      <w:r>
        <w:rPr>
          <w:rFonts w:ascii="仿宋" w:hAnsi="仿宋" w:eastAsia="仿宋" w:cs="仿宋"/>
          <w:bCs/>
          <w:color w:val="000000"/>
          <w:kern w:val="0"/>
          <w:sz w:val="24"/>
        </w:rPr>
        <w:t>不</w:t>
      </w:r>
      <w:r>
        <w:rPr>
          <w:rFonts w:ascii="仿宋" w:hAnsi="仿宋" w:eastAsia="仿宋" w:cs="仿宋"/>
          <w:bCs/>
          <w:color w:val="000000"/>
          <w:spacing w:val="-5"/>
          <w:w w:val="103"/>
          <w:kern w:val="0"/>
          <w:sz w:val="24"/>
        </w:rPr>
        <w:t>再</w:t>
      </w:r>
      <w:r>
        <w:rPr>
          <w:rFonts w:ascii="仿宋" w:hAnsi="仿宋" w:eastAsia="仿宋" w:cs="仿宋"/>
          <w:bCs/>
          <w:color w:val="000000"/>
          <w:kern w:val="0"/>
          <w:sz w:val="24"/>
        </w:rPr>
        <w:t>有用</w:t>
      </w:r>
      <w:r>
        <w:rPr>
          <w:rFonts w:ascii="仿宋" w:hAnsi="仿宋" w:eastAsia="仿宋" w:cs="仿宋"/>
          <w:bCs/>
          <w:color w:val="000000"/>
          <w:spacing w:val="-10"/>
          <w:w w:val="105"/>
          <w:kern w:val="0"/>
          <w:sz w:val="24"/>
        </w:rPr>
        <w:t>，</w:t>
      </w:r>
      <w:r>
        <w:rPr>
          <w:rFonts w:ascii="仿宋" w:hAnsi="仿宋" w:eastAsia="仿宋" w:cs="仿宋"/>
          <w:bCs/>
          <w:color w:val="000000"/>
          <w:kern w:val="0"/>
          <w:sz w:val="24"/>
        </w:rPr>
        <w:t>要彻</w:t>
      </w:r>
      <w:r>
        <w:rPr>
          <w:rFonts w:ascii="仿宋" w:hAnsi="仿宋" w:eastAsia="仿宋" w:cs="仿宋"/>
          <w:bCs/>
          <w:color w:val="000000"/>
          <w:spacing w:val="-10"/>
          <w:w w:val="105"/>
          <w:kern w:val="0"/>
          <w:sz w:val="24"/>
        </w:rPr>
        <w:t>底</w:t>
      </w:r>
      <w:r>
        <w:rPr>
          <w:rFonts w:ascii="仿宋" w:hAnsi="仿宋" w:eastAsia="仿宋" w:cs="仿宋"/>
          <w:bCs/>
          <w:color w:val="000000"/>
          <w:kern w:val="0"/>
          <w:sz w:val="24"/>
        </w:rPr>
        <w:t>去除</w:t>
      </w:r>
      <w:r>
        <w:rPr>
          <w:rFonts w:ascii="仿宋" w:hAnsi="仿宋" w:eastAsia="仿宋" w:cs="仿宋"/>
          <w:bCs/>
          <w:color w:val="000000"/>
          <w:spacing w:val="-10"/>
          <w:w w:val="105"/>
          <w:kern w:val="0"/>
          <w:sz w:val="24"/>
        </w:rPr>
        <w:t>，</w:t>
      </w:r>
      <w:r>
        <w:rPr>
          <w:rFonts w:ascii="仿宋" w:hAnsi="仿宋" w:eastAsia="仿宋" w:cs="仿宋"/>
          <w:bCs/>
          <w:color w:val="000000"/>
          <w:kern w:val="0"/>
          <w:sz w:val="24"/>
        </w:rPr>
        <w:t>本工</w:t>
      </w:r>
      <w:r>
        <w:rPr>
          <w:rFonts w:ascii="仿宋" w:hAnsi="仿宋" w:eastAsia="仿宋" w:cs="仿宋"/>
          <w:bCs/>
          <w:color w:val="000000"/>
          <w:spacing w:val="2"/>
          <w:kern w:val="0"/>
          <w:sz w:val="24"/>
        </w:rPr>
        <w:t>序</w:t>
      </w:r>
      <w:r>
        <w:rPr>
          <w:rFonts w:ascii="仿宋" w:hAnsi="仿宋" w:eastAsia="仿宋" w:cs="仿宋"/>
          <w:bCs/>
          <w:color w:val="000000"/>
          <w:spacing w:val="-2"/>
          <w:kern w:val="0"/>
          <w:sz w:val="24"/>
        </w:rPr>
        <w:t>将</w:t>
      </w:r>
      <w:r>
        <w:rPr>
          <w:rFonts w:ascii="仿宋" w:hAnsi="仿宋" w:eastAsia="仿宋" w:cs="仿宋"/>
          <w:bCs/>
          <w:color w:val="000000"/>
          <w:kern w:val="0"/>
          <w:sz w:val="24"/>
        </w:rPr>
        <w:t>晶</w:t>
      </w:r>
    </w:p>
    <w:p>
      <w:pPr>
        <w:autoSpaceDE w:val="0"/>
        <w:autoSpaceDN w:val="0"/>
        <w:spacing w:line="450" w:lineRule="exact"/>
        <w:ind w:right="105"/>
        <w:jc w:val="left"/>
      </w:pPr>
      <w:r>
        <w:rPr>
          <w:rFonts w:ascii="仿宋" w:hAnsi="仿宋" w:eastAsia="仿宋" w:cs="仿宋"/>
          <w:bCs/>
          <w:color w:val="000000"/>
          <w:kern w:val="0"/>
          <w:sz w:val="24"/>
        </w:rPr>
        <w:t>圆浸泡在光刻胶剥</w:t>
      </w:r>
      <w:r>
        <w:rPr>
          <w:rFonts w:ascii="仿宋" w:hAnsi="仿宋" w:eastAsia="仿宋" w:cs="仿宋"/>
          <w:bCs/>
          <w:color w:val="000000"/>
          <w:spacing w:val="-1"/>
          <w:kern w:val="0"/>
          <w:sz w:val="24"/>
        </w:rPr>
        <w:t>离</w:t>
      </w:r>
      <w:r>
        <w:rPr>
          <w:rFonts w:ascii="仿宋" w:hAnsi="仿宋" w:eastAsia="仿宋" w:cs="仿宋"/>
          <w:bCs/>
          <w:color w:val="000000"/>
          <w:kern w:val="0"/>
          <w:sz w:val="24"/>
        </w:rPr>
        <w:t>液中</w:t>
      </w:r>
      <w:r>
        <w:rPr>
          <w:rFonts w:ascii="仿宋" w:hAnsi="仿宋" w:eastAsia="仿宋" w:cs="仿宋"/>
          <w:bCs/>
          <w:color w:val="000000"/>
          <w:spacing w:val="-24"/>
          <w:kern w:val="0"/>
          <w:sz w:val="24"/>
        </w:rPr>
        <w:t>，利</w:t>
      </w:r>
      <w:r>
        <w:rPr>
          <w:rFonts w:ascii="仿宋" w:hAnsi="仿宋" w:eastAsia="仿宋" w:cs="仿宋"/>
          <w:bCs/>
          <w:color w:val="000000"/>
          <w:kern w:val="0"/>
          <w:sz w:val="24"/>
        </w:rPr>
        <w:t>用剥离</w:t>
      </w:r>
      <w:r>
        <w:rPr>
          <w:rFonts w:ascii="仿宋" w:hAnsi="仿宋" w:eastAsia="仿宋" w:cs="仿宋"/>
          <w:bCs/>
          <w:color w:val="000000"/>
          <w:spacing w:val="-1"/>
          <w:kern w:val="0"/>
          <w:sz w:val="24"/>
        </w:rPr>
        <w:t>液</w:t>
      </w:r>
      <w:r>
        <w:rPr>
          <w:rFonts w:ascii="仿宋" w:hAnsi="仿宋" w:eastAsia="仿宋" w:cs="仿宋"/>
          <w:bCs/>
          <w:color w:val="000000"/>
          <w:kern w:val="0"/>
          <w:sz w:val="24"/>
        </w:rPr>
        <w:t>去除光刻后残留的</w:t>
      </w:r>
      <w:r>
        <w:rPr>
          <w:rFonts w:ascii="仿宋" w:hAnsi="仿宋" w:eastAsia="仿宋" w:cs="仿宋"/>
          <w:bCs/>
          <w:color w:val="000000"/>
          <w:spacing w:val="-1"/>
          <w:kern w:val="0"/>
          <w:sz w:val="24"/>
        </w:rPr>
        <w:t>光</w:t>
      </w:r>
      <w:r>
        <w:rPr>
          <w:rFonts w:ascii="仿宋" w:hAnsi="仿宋" w:eastAsia="仿宋" w:cs="仿宋"/>
          <w:bCs/>
          <w:color w:val="000000"/>
          <w:kern w:val="0"/>
          <w:sz w:val="24"/>
        </w:rPr>
        <w:t>刻胶</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然</w:t>
      </w:r>
      <w:r>
        <w:rPr>
          <w:rFonts w:ascii="仿宋" w:hAnsi="仿宋" w:eastAsia="仿宋" w:cs="仿宋"/>
          <w:bCs/>
          <w:color w:val="000000"/>
          <w:kern w:val="0"/>
          <w:sz w:val="24"/>
        </w:rPr>
        <w:t>后在对圆片</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进行清洗。</w:t>
      </w:r>
    </w:p>
    <w:p>
      <w:pPr>
        <w:numPr>
          <w:ilvl w:val="0"/>
          <w:numId w:val="8"/>
        </w:numPr>
        <w:autoSpaceDE w:val="0"/>
        <w:autoSpaceDN w:val="0"/>
        <w:spacing w:before="38" w:line="466" w:lineRule="exact"/>
        <w:ind w:right="102" w:firstLine="480"/>
      </w:pPr>
      <w:r>
        <w:rPr>
          <w:rFonts w:ascii="仿宋" w:hAnsi="仿宋" w:eastAsia="仿宋" w:cs="仿宋"/>
          <w:bCs/>
          <w:color w:val="000000"/>
          <w:kern w:val="0"/>
          <w:sz w:val="24"/>
        </w:rPr>
        <w:t>光刻胶剥离</w:t>
      </w:r>
      <w:r>
        <w:rPr>
          <w:rFonts w:ascii="仿宋" w:hAnsi="仿宋" w:eastAsia="仿宋" w:cs="仿宋"/>
          <w:bCs/>
          <w:color w:val="000000"/>
          <w:spacing w:val="-24"/>
          <w:kern w:val="0"/>
          <w:sz w:val="24"/>
        </w:rPr>
        <w:t>：在</w:t>
      </w:r>
      <w:r>
        <w:rPr>
          <w:rFonts w:ascii="仿宋" w:hAnsi="仿宋" w:eastAsia="仿宋" w:cs="仿宋"/>
          <w:bCs/>
          <w:color w:val="000000"/>
          <w:kern w:val="0"/>
          <w:sz w:val="24"/>
        </w:rPr>
        <w:t>光</w:t>
      </w:r>
      <w:r>
        <w:rPr>
          <w:rFonts w:ascii="仿宋" w:hAnsi="仿宋" w:eastAsia="仿宋" w:cs="仿宋"/>
          <w:bCs/>
          <w:color w:val="000000"/>
          <w:spacing w:val="-1"/>
          <w:kern w:val="0"/>
          <w:sz w:val="24"/>
        </w:rPr>
        <w:t>阻</w:t>
      </w:r>
      <w:r>
        <w:rPr>
          <w:rFonts w:ascii="仿宋" w:hAnsi="仿宋" w:eastAsia="仿宋" w:cs="仿宋"/>
          <w:bCs/>
          <w:color w:val="000000"/>
          <w:kern w:val="0"/>
          <w:sz w:val="24"/>
        </w:rPr>
        <w:t>剥离机中用干膜</w:t>
      </w:r>
      <w:r>
        <w:rPr>
          <w:rFonts w:ascii="仿宋" w:hAnsi="仿宋" w:eastAsia="仿宋" w:cs="仿宋"/>
          <w:bCs/>
          <w:color w:val="000000"/>
          <w:spacing w:val="-1"/>
          <w:kern w:val="0"/>
          <w:sz w:val="24"/>
        </w:rPr>
        <w:t>剥</w:t>
      </w:r>
      <w:r>
        <w:rPr>
          <w:rFonts w:ascii="仿宋" w:hAnsi="仿宋" w:eastAsia="仿宋" w:cs="仿宋"/>
          <w:bCs/>
          <w:color w:val="000000"/>
          <w:kern w:val="0"/>
          <w:sz w:val="24"/>
        </w:rPr>
        <w:t>离液对圆片表面干</w:t>
      </w:r>
      <w:r>
        <w:rPr>
          <w:rFonts w:ascii="仿宋" w:hAnsi="仿宋" w:eastAsia="仿宋" w:cs="仿宋"/>
          <w:bCs/>
          <w:color w:val="000000"/>
          <w:spacing w:val="-1"/>
          <w:kern w:val="0"/>
          <w:sz w:val="24"/>
        </w:rPr>
        <w:t>膜</w:t>
      </w:r>
      <w:r>
        <w:rPr>
          <w:rFonts w:ascii="仿宋" w:hAnsi="仿宋" w:eastAsia="仿宋" w:cs="仿宋"/>
          <w:bCs/>
          <w:color w:val="000000"/>
          <w:kern w:val="0"/>
          <w:sz w:val="24"/>
        </w:rPr>
        <w:t>进行剥离</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去</w:t>
      </w:r>
      <w:r>
        <w:rPr>
          <w:rFonts w:ascii="仿宋" w:hAnsi="仿宋" w:eastAsia="仿宋" w:cs="仿宋"/>
          <w:bCs/>
          <w:color w:val="000000"/>
          <w:kern w:val="0"/>
          <w:sz w:val="24"/>
        </w:rPr>
        <w:t xml:space="preserve"> 除前段工序贴的干</w:t>
      </w:r>
      <w:r>
        <w:rPr>
          <w:rFonts w:ascii="仿宋" w:hAnsi="仿宋" w:eastAsia="仿宋" w:cs="仿宋"/>
          <w:bCs/>
          <w:color w:val="000000"/>
          <w:spacing w:val="-1"/>
          <w:kern w:val="0"/>
          <w:sz w:val="24"/>
        </w:rPr>
        <w:t>膜</w:t>
      </w:r>
      <w:r>
        <w:rPr>
          <w:rFonts w:ascii="仿宋" w:hAnsi="仿宋" w:eastAsia="仿宋" w:cs="仿宋"/>
          <w:bCs/>
          <w:color w:val="000000"/>
          <w:spacing w:val="-3"/>
          <w:kern w:val="0"/>
          <w:sz w:val="24"/>
        </w:rPr>
        <w:t>，</w:t>
      </w:r>
      <w:r>
        <w:rPr>
          <w:rFonts w:ascii="仿宋" w:hAnsi="仿宋" w:eastAsia="仿宋" w:cs="仿宋"/>
          <w:bCs/>
          <w:color w:val="000000"/>
          <w:kern w:val="0"/>
          <w:sz w:val="24"/>
        </w:rPr>
        <w:t>（浸泡式或喷涂式</w:t>
      </w:r>
      <w:r>
        <w:rPr>
          <w:rFonts w:ascii="仿宋" w:hAnsi="仿宋" w:eastAsia="仿宋" w:cs="仿宋"/>
          <w:bCs/>
          <w:color w:val="000000"/>
          <w:spacing w:val="-3"/>
          <w:kern w:val="0"/>
          <w:sz w:val="24"/>
        </w:rPr>
        <w:t>，</w:t>
      </w:r>
      <w:r>
        <w:rPr>
          <w:rFonts w:ascii="仿宋" w:hAnsi="仿宋" w:eastAsia="仿宋" w:cs="仿宋"/>
          <w:bCs/>
          <w:color w:val="000000"/>
          <w:kern w:val="0"/>
          <w:sz w:val="24"/>
        </w:rPr>
        <w:t>剥离剂</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12</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吋用</w:t>
      </w:r>
      <w:r>
        <w:rPr>
          <w:rFonts w:ascii="仿宋" w:hAnsi="仿宋" w:eastAsia="仿宋" w:cs="仿宋"/>
          <w:bCs/>
          <w:color w:val="000000"/>
          <w:spacing w:val="-1"/>
          <w:kern w:val="0"/>
          <w:sz w:val="24"/>
        </w:rPr>
        <w:t>量</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1"/>
          <w:kern w:val="0"/>
          <w:sz w:val="24"/>
        </w:rPr>
        <w:t>0.1L/</w:t>
      </w:r>
      <w:r>
        <w:rPr>
          <w:rFonts w:ascii="Times New Roman" w:hAnsi="Times New Roman" w:eastAsia="Times New Roman" w:cs="Times New Roman"/>
          <w:bCs/>
          <w:color w:val="000000"/>
          <w:w w:val="8"/>
          <w:kern w:val="0"/>
          <w:sz w:val="24"/>
        </w:rPr>
        <w:t xml:space="preserve"> </w:t>
      </w:r>
      <w:r>
        <w:rPr>
          <w:rFonts w:ascii="仿宋" w:hAnsi="仿宋" w:eastAsia="仿宋" w:cs="仿宋"/>
          <w:bCs/>
          <w:color w:val="000000"/>
          <w:spacing w:val="-1"/>
          <w:kern w:val="0"/>
          <w:sz w:val="24"/>
        </w:rPr>
        <w:t>片</w:t>
      </w:r>
      <w:r>
        <w:rPr>
          <w:rFonts w:ascii="仿宋" w:hAnsi="仿宋" w:eastAsia="仿宋" w:cs="仿宋"/>
          <w:bCs/>
          <w:color w:val="000000"/>
          <w:spacing w:val="-3"/>
          <w:kern w:val="0"/>
          <w:sz w:val="24"/>
        </w:rPr>
        <w:t>、</w:t>
      </w:r>
      <w:r>
        <w:rPr>
          <w:rFonts w:ascii="Times New Roman" w:hAnsi="Times New Roman" w:eastAsia="Times New Roman" w:cs="Times New Roman"/>
          <w:bCs/>
          <w:color w:val="000000"/>
          <w:kern w:val="0"/>
          <w:sz w:val="24"/>
        </w:rPr>
        <w:t xml:space="preserve">8 </w:t>
      </w:r>
      <w:r>
        <w:rPr>
          <w:rFonts w:ascii="仿宋" w:hAnsi="仿宋" w:eastAsia="仿宋" w:cs="仿宋"/>
          <w:bCs/>
          <w:color w:val="000000"/>
          <w:kern w:val="0"/>
          <w:sz w:val="24"/>
        </w:rPr>
        <w:t>吋用</w:t>
      </w:r>
      <w:r>
        <w:rPr>
          <w:rFonts w:ascii="仿宋" w:hAnsi="仿宋" w:eastAsia="仿宋" w:cs="仿宋"/>
          <w:bCs/>
          <w:color w:val="000000"/>
          <w:spacing w:val="-5"/>
          <w:w w:val="103"/>
          <w:kern w:val="0"/>
          <w:sz w:val="24"/>
        </w:rPr>
        <w:t>量</w:t>
      </w:r>
      <w:r>
        <w:rPr>
          <w:rFonts w:ascii="仿宋" w:hAnsi="仿宋" w:eastAsia="仿宋" w:cs="仿宋"/>
          <w:bCs/>
          <w:color w:val="000000"/>
          <w:kern w:val="0"/>
          <w:sz w:val="24"/>
        </w:rPr>
        <w:t xml:space="preserve"> </w:t>
      </w:r>
      <w:r>
        <w:rPr>
          <w:rFonts w:ascii="Times New Roman" w:hAnsi="Times New Roman" w:eastAsia="Times New Roman" w:cs="Times New Roman"/>
          <w:bCs/>
          <w:color w:val="000000"/>
          <w:spacing w:val="4"/>
          <w:w w:val="96"/>
          <w:kern w:val="0"/>
          <w:sz w:val="24"/>
        </w:rPr>
        <w:t>0.04Lg/</w:t>
      </w:r>
      <w:r>
        <w:rPr>
          <w:rFonts w:ascii="仿宋" w:hAnsi="仿宋" w:eastAsia="仿宋" w:cs="仿宋"/>
          <w:bCs/>
          <w:color w:val="000000"/>
          <w:spacing w:val="-2"/>
          <w:kern w:val="0"/>
          <w:sz w:val="24"/>
        </w:rPr>
        <w:t>片</w:t>
      </w:r>
      <w:r>
        <w:rPr>
          <w:rFonts w:ascii="仿宋" w:hAnsi="仿宋" w:eastAsia="仿宋" w:cs="仿宋"/>
          <w:bCs/>
          <w:color w:val="000000"/>
          <w:kern w:val="0"/>
          <w:sz w:val="24"/>
        </w:rPr>
        <w:t>），约需要</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3"/>
          <w:w w:val="97"/>
          <w:kern w:val="0"/>
          <w:sz w:val="24"/>
        </w:rPr>
        <w:t>2.4min</w:t>
      </w:r>
      <w:r>
        <w:rPr>
          <w:rFonts w:ascii="仿宋" w:hAnsi="仿宋" w:eastAsia="仿宋" w:cs="仿宋"/>
          <w:bCs/>
          <w:color w:val="000000"/>
          <w:spacing w:val="-3"/>
          <w:kern w:val="0"/>
          <w:sz w:val="24"/>
        </w:rPr>
        <w:t>，</w:t>
      </w:r>
      <w:r>
        <w:rPr>
          <w:rFonts w:ascii="仿宋" w:hAnsi="仿宋" w:eastAsia="仿宋" w:cs="仿宋"/>
          <w:bCs/>
          <w:color w:val="000000"/>
          <w:kern w:val="0"/>
          <w:sz w:val="24"/>
        </w:rPr>
        <w:t>此工序产</w:t>
      </w:r>
      <w:r>
        <w:rPr>
          <w:rFonts w:ascii="仿宋" w:hAnsi="仿宋" w:eastAsia="仿宋" w:cs="仿宋"/>
          <w:bCs/>
          <w:color w:val="000000"/>
          <w:spacing w:val="-1"/>
          <w:kern w:val="0"/>
          <w:sz w:val="24"/>
        </w:rPr>
        <w:t>生</w:t>
      </w:r>
      <w:r>
        <w:rPr>
          <w:rFonts w:ascii="仿宋" w:hAnsi="仿宋" w:eastAsia="仿宋" w:cs="仿宋"/>
          <w:bCs/>
          <w:color w:val="000000"/>
          <w:kern w:val="0"/>
          <w:sz w:val="24"/>
        </w:rPr>
        <w:t>含干膜的废剥离</w:t>
      </w:r>
      <w:r>
        <w:rPr>
          <w:rFonts w:ascii="仿宋" w:hAnsi="仿宋" w:eastAsia="仿宋" w:cs="仿宋"/>
          <w:bCs/>
          <w:color w:val="000000"/>
          <w:spacing w:val="-1"/>
          <w:kern w:val="0"/>
          <w:sz w:val="24"/>
        </w:rPr>
        <w:t>液</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S1-5</w:t>
      </w:r>
      <w:r>
        <w:rPr>
          <w:rFonts w:ascii="仿宋" w:hAnsi="仿宋" w:eastAsia="仿宋" w:cs="仿宋"/>
          <w:bCs/>
          <w:color w:val="000000"/>
          <w:kern w:val="0"/>
          <w:sz w:val="24"/>
        </w:rPr>
        <w:t>；</w:t>
      </w:r>
    </w:p>
    <w:p>
      <w:pPr>
        <w:numPr>
          <w:ilvl w:val="0"/>
          <w:numId w:val="8"/>
        </w:numPr>
        <w:autoSpaceDE w:val="0"/>
        <w:autoSpaceDN w:val="0"/>
        <w:spacing w:before="3" w:line="465" w:lineRule="exact"/>
        <w:ind w:right="100" w:firstLine="480"/>
      </w:pPr>
      <w:r>
        <w:rPr>
          <w:rFonts w:ascii="仿宋" w:hAnsi="仿宋" w:eastAsia="仿宋" w:cs="仿宋"/>
          <w:bCs/>
          <w:color w:val="000000"/>
          <w:kern w:val="0"/>
          <w:sz w:val="24"/>
        </w:rPr>
        <w:t>清洗</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对</w:t>
      </w:r>
      <w:r>
        <w:rPr>
          <w:rFonts w:ascii="仿宋" w:hAnsi="仿宋" w:eastAsia="仿宋" w:cs="仿宋"/>
          <w:bCs/>
          <w:color w:val="000000"/>
          <w:kern w:val="0"/>
          <w:sz w:val="24"/>
        </w:rPr>
        <w:t>剥离了干膜后的圆片进行</w:t>
      </w:r>
      <w:r>
        <w:rPr>
          <w:rFonts w:ascii="仿宋" w:hAnsi="仿宋" w:eastAsia="仿宋" w:cs="仿宋"/>
          <w:bCs/>
          <w:color w:val="000000"/>
          <w:spacing w:val="-1"/>
          <w:kern w:val="0"/>
          <w:sz w:val="24"/>
        </w:rPr>
        <w:t>清</w:t>
      </w:r>
      <w:r>
        <w:rPr>
          <w:rFonts w:ascii="仿宋" w:hAnsi="仿宋" w:eastAsia="仿宋" w:cs="仿宋"/>
          <w:bCs/>
          <w:color w:val="000000"/>
          <w:kern w:val="0"/>
          <w:sz w:val="24"/>
        </w:rPr>
        <w:t>洗</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超</w:t>
      </w:r>
      <w:r>
        <w:rPr>
          <w:rFonts w:ascii="仿宋" w:hAnsi="仿宋" w:eastAsia="仿宋" w:cs="仿宋"/>
          <w:bCs/>
          <w:color w:val="000000"/>
          <w:kern w:val="0"/>
          <w:sz w:val="24"/>
        </w:rPr>
        <w:t>纯水一次喷淋式清洗</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每</w:t>
      </w:r>
      <w:r>
        <w:rPr>
          <w:rFonts w:ascii="仿宋" w:hAnsi="仿宋" w:eastAsia="仿宋" w:cs="仿宋"/>
          <w:bCs/>
          <w:color w:val="000000"/>
          <w:kern w:val="0"/>
          <w:sz w:val="24"/>
        </w:rPr>
        <w:t>次清 洗用水量</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4"/>
          <w:w w:val="96"/>
          <w:kern w:val="0"/>
          <w:sz w:val="24"/>
        </w:rPr>
        <w:t>37.5L/</w:t>
      </w:r>
      <w:r>
        <w:rPr>
          <w:rFonts w:ascii="仿宋" w:hAnsi="仿宋" w:eastAsia="仿宋" w:cs="仿宋"/>
          <w:bCs/>
          <w:color w:val="000000"/>
          <w:spacing w:val="-3"/>
          <w:kern w:val="0"/>
          <w:sz w:val="24"/>
        </w:rPr>
        <w:t>片</w:t>
      </w:r>
      <w:r>
        <w:rPr>
          <w:rFonts w:ascii="仿宋" w:hAnsi="仿宋" w:eastAsia="仿宋" w:cs="仿宋"/>
          <w:bCs/>
          <w:color w:val="000000"/>
          <w:spacing w:val="-10"/>
          <w:kern w:val="0"/>
          <w:sz w:val="24"/>
        </w:rPr>
        <w:t>，</w:t>
      </w:r>
      <w:r>
        <w:rPr>
          <w:rFonts w:ascii="仿宋" w:hAnsi="仿宋" w:eastAsia="仿宋" w:cs="仿宋"/>
          <w:bCs/>
          <w:color w:val="000000"/>
          <w:kern w:val="0"/>
          <w:sz w:val="24"/>
        </w:rPr>
        <w:t>每片清洗时</w:t>
      </w:r>
      <w:r>
        <w:rPr>
          <w:rFonts w:ascii="仿宋" w:hAnsi="仿宋" w:eastAsia="仿宋" w:cs="仿宋"/>
          <w:bCs/>
          <w:color w:val="000000"/>
          <w:spacing w:val="-8"/>
          <w:w w:val="104"/>
          <w:kern w:val="0"/>
          <w:sz w:val="24"/>
        </w:rPr>
        <w:t>间</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3min</w:t>
      </w:r>
      <w:r>
        <w:rPr>
          <w:rFonts w:ascii="仿宋" w:hAnsi="仿宋" w:eastAsia="仿宋" w:cs="仿宋"/>
          <w:bCs/>
          <w:color w:val="000000"/>
          <w:spacing w:val="-9"/>
          <w:kern w:val="0"/>
          <w:sz w:val="24"/>
        </w:rPr>
        <w:t>，</w:t>
      </w:r>
      <w:r>
        <w:rPr>
          <w:rFonts w:ascii="仿宋" w:hAnsi="仿宋" w:eastAsia="仿宋" w:cs="仿宋"/>
          <w:bCs/>
          <w:color w:val="000000"/>
          <w:kern w:val="0"/>
          <w:sz w:val="24"/>
        </w:rPr>
        <w:t>此工序会产</w:t>
      </w:r>
      <w:r>
        <w:rPr>
          <w:rFonts w:ascii="仿宋" w:hAnsi="仿宋" w:eastAsia="仿宋" w:cs="仿宋"/>
          <w:bCs/>
          <w:color w:val="000000"/>
          <w:spacing w:val="-8"/>
          <w:w w:val="104"/>
          <w:kern w:val="0"/>
          <w:sz w:val="24"/>
        </w:rPr>
        <w:t>碱</w:t>
      </w:r>
      <w:r>
        <w:rPr>
          <w:rFonts w:ascii="仿宋" w:hAnsi="仿宋" w:eastAsia="仿宋" w:cs="仿宋"/>
          <w:bCs/>
          <w:color w:val="000000"/>
          <w:kern w:val="0"/>
          <w:sz w:val="24"/>
        </w:rPr>
        <w:t>性有机废水</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W1-2</w:t>
      </w:r>
      <w:r>
        <w:rPr>
          <w:rFonts w:ascii="仿宋" w:hAnsi="仿宋" w:eastAsia="仿宋" w:cs="仿宋"/>
          <w:bCs/>
          <w:color w:val="000000"/>
          <w:spacing w:val="-10"/>
          <w:kern w:val="0"/>
          <w:sz w:val="24"/>
        </w:rPr>
        <w:t>，</w:t>
      </w:r>
      <w:r>
        <w:rPr>
          <w:rFonts w:ascii="仿宋" w:hAnsi="仿宋" w:eastAsia="仿宋" w:cs="仿宋"/>
          <w:bCs/>
          <w:color w:val="000000"/>
          <w:kern w:val="0"/>
          <w:sz w:val="24"/>
        </w:rPr>
        <w:t>主要 污染因子为</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1"/>
          <w:w w:val="99"/>
          <w:kern w:val="0"/>
          <w:sz w:val="24"/>
        </w:rPr>
        <w:t>pH</w:t>
      </w:r>
      <w:r>
        <w:rPr>
          <w:rFonts w:ascii="仿宋" w:hAnsi="仿宋" w:eastAsia="仿宋" w:cs="仿宋"/>
          <w:bCs/>
          <w:color w:val="000000"/>
          <w:spacing w:val="-1"/>
          <w:kern w:val="0"/>
          <w:sz w:val="24"/>
        </w:rPr>
        <w:t>、</w:t>
      </w:r>
      <w:r>
        <w:rPr>
          <w:rFonts w:ascii="Times New Roman" w:hAnsi="Times New Roman" w:eastAsia="Times New Roman" w:cs="Times New Roman"/>
          <w:bCs/>
          <w:color w:val="000000"/>
          <w:kern w:val="0"/>
          <w:sz w:val="24"/>
        </w:rPr>
        <w:t>COD</w:t>
      </w:r>
      <w:r>
        <w:rPr>
          <w:rFonts w:ascii="仿宋" w:hAnsi="仿宋" w:eastAsia="仿宋" w:cs="仿宋"/>
          <w:bCs/>
          <w:color w:val="000000"/>
          <w:spacing w:val="-1"/>
          <w:kern w:val="0"/>
          <w:sz w:val="24"/>
        </w:rPr>
        <w:t>。</w:t>
      </w:r>
    </w:p>
    <w:p>
      <w:pPr>
        <w:autoSpaceDE w:val="0"/>
        <w:autoSpaceDN w:val="0"/>
        <w:spacing w:line="467" w:lineRule="exact"/>
        <w:ind w:firstLine="480"/>
      </w:pPr>
      <w:r>
        <w:rPr>
          <w:rFonts w:ascii="Times New Roman" w:hAnsi="Times New Roman" w:eastAsia="Times New Roman" w:cs="Times New Roman"/>
          <w:bCs/>
          <w:color w:val="000000"/>
          <w:kern w:val="0"/>
          <w:sz w:val="24"/>
        </w:rPr>
        <w:t>7</w:t>
      </w:r>
      <w:r>
        <w:rPr>
          <w:rFonts w:ascii="仿宋" w:hAnsi="仿宋" w:eastAsia="仿宋" w:cs="仿宋"/>
          <w:bCs/>
          <w:color w:val="000000"/>
          <w:kern w:val="0"/>
          <w:sz w:val="24"/>
        </w:rPr>
        <w:t>、种</w:t>
      </w:r>
      <w:r>
        <w:rPr>
          <w:rFonts w:ascii="仿宋" w:hAnsi="仿宋" w:eastAsia="仿宋" w:cs="仿宋"/>
          <w:bCs/>
          <w:color w:val="000000"/>
          <w:spacing w:val="-10"/>
          <w:w w:val="105"/>
          <w:kern w:val="0"/>
          <w:sz w:val="24"/>
        </w:rPr>
        <w:t>子</w:t>
      </w:r>
      <w:r>
        <w:rPr>
          <w:rFonts w:ascii="仿宋" w:hAnsi="仿宋" w:eastAsia="仿宋" w:cs="仿宋"/>
          <w:bCs/>
          <w:color w:val="000000"/>
          <w:kern w:val="0"/>
          <w:sz w:val="24"/>
        </w:rPr>
        <w:t>层去</w:t>
      </w:r>
      <w:r>
        <w:rPr>
          <w:rFonts w:ascii="仿宋" w:hAnsi="仿宋" w:eastAsia="仿宋" w:cs="仿宋"/>
          <w:bCs/>
          <w:color w:val="000000"/>
          <w:spacing w:val="-10"/>
          <w:w w:val="105"/>
          <w:kern w:val="0"/>
          <w:sz w:val="24"/>
        </w:rPr>
        <w:t>除</w:t>
      </w:r>
      <w:r>
        <w:rPr>
          <w:rFonts w:ascii="仿宋" w:hAnsi="仿宋" w:eastAsia="仿宋" w:cs="仿宋"/>
          <w:bCs/>
          <w:color w:val="000000"/>
          <w:kern w:val="0"/>
          <w:sz w:val="24"/>
        </w:rPr>
        <w:t>：本</w:t>
      </w:r>
      <w:r>
        <w:rPr>
          <w:rFonts w:ascii="仿宋" w:hAnsi="仿宋" w:eastAsia="仿宋" w:cs="仿宋"/>
          <w:bCs/>
          <w:color w:val="000000"/>
          <w:spacing w:val="2"/>
          <w:kern w:val="0"/>
          <w:sz w:val="24"/>
        </w:rPr>
        <w:t>项</w:t>
      </w:r>
      <w:r>
        <w:rPr>
          <w:rFonts w:ascii="仿宋" w:hAnsi="仿宋" w:eastAsia="仿宋" w:cs="仿宋"/>
          <w:bCs/>
          <w:color w:val="000000"/>
          <w:spacing w:val="-2"/>
          <w:kern w:val="0"/>
          <w:sz w:val="24"/>
        </w:rPr>
        <w:t>目</w:t>
      </w:r>
      <w:r>
        <w:rPr>
          <w:rFonts w:ascii="仿宋" w:hAnsi="仿宋" w:eastAsia="仿宋" w:cs="仿宋"/>
          <w:bCs/>
          <w:color w:val="000000"/>
          <w:kern w:val="0"/>
          <w:sz w:val="24"/>
        </w:rPr>
        <w:t>采</w:t>
      </w:r>
      <w:r>
        <w:rPr>
          <w:rFonts w:ascii="仿宋" w:hAnsi="仿宋" w:eastAsia="仿宋" w:cs="仿宋"/>
          <w:bCs/>
          <w:color w:val="000000"/>
          <w:spacing w:val="2"/>
          <w:kern w:val="0"/>
          <w:sz w:val="24"/>
        </w:rPr>
        <w:t>用</w:t>
      </w:r>
      <w:r>
        <w:rPr>
          <w:rFonts w:ascii="仿宋" w:hAnsi="仿宋" w:eastAsia="仿宋" w:cs="仿宋"/>
          <w:bCs/>
          <w:color w:val="000000"/>
          <w:spacing w:val="-2"/>
          <w:kern w:val="0"/>
          <w:sz w:val="24"/>
        </w:rPr>
        <w:t>湿</w:t>
      </w:r>
      <w:r>
        <w:rPr>
          <w:rFonts w:ascii="仿宋" w:hAnsi="仿宋" w:eastAsia="仿宋" w:cs="仿宋"/>
          <w:bCs/>
          <w:color w:val="000000"/>
          <w:kern w:val="0"/>
          <w:sz w:val="24"/>
        </w:rPr>
        <w:t>法</w:t>
      </w:r>
      <w:r>
        <w:rPr>
          <w:rFonts w:ascii="仿宋" w:hAnsi="仿宋" w:eastAsia="仿宋" w:cs="仿宋"/>
          <w:bCs/>
          <w:color w:val="000000"/>
          <w:spacing w:val="2"/>
          <w:kern w:val="0"/>
          <w:sz w:val="24"/>
        </w:rPr>
        <w:t>去</w:t>
      </w:r>
      <w:r>
        <w:rPr>
          <w:rFonts w:ascii="仿宋" w:hAnsi="仿宋" w:eastAsia="仿宋" w:cs="仿宋"/>
          <w:bCs/>
          <w:color w:val="000000"/>
          <w:spacing w:val="-2"/>
          <w:kern w:val="0"/>
          <w:sz w:val="24"/>
        </w:rPr>
        <w:t>除</w:t>
      </w:r>
      <w:r>
        <w:rPr>
          <w:rFonts w:ascii="仿宋" w:hAnsi="仿宋" w:eastAsia="仿宋" w:cs="仿宋"/>
          <w:bCs/>
          <w:color w:val="000000"/>
          <w:kern w:val="0"/>
          <w:sz w:val="24"/>
        </w:rPr>
        <w:t>不</w:t>
      </w:r>
      <w:r>
        <w:rPr>
          <w:rFonts w:ascii="仿宋" w:hAnsi="仿宋" w:eastAsia="仿宋" w:cs="仿宋"/>
          <w:bCs/>
          <w:color w:val="000000"/>
          <w:spacing w:val="-5"/>
          <w:w w:val="103"/>
          <w:kern w:val="0"/>
          <w:sz w:val="24"/>
        </w:rPr>
        <w:t>要</w:t>
      </w:r>
      <w:r>
        <w:rPr>
          <w:rFonts w:ascii="仿宋" w:hAnsi="仿宋" w:eastAsia="仿宋" w:cs="仿宋"/>
          <w:bCs/>
          <w:color w:val="000000"/>
          <w:kern w:val="0"/>
          <w:sz w:val="24"/>
        </w:rPr>
        <w:t>的钛</w:t>
      </w:r>
      <w:r>
        <w:rPr>
          <w:rFonts w:ascii="仿宋" w:hAnsi="仿宋" w:eastAsia="仿宋" w:cs="仿宋"/>
          <w:bCs/>
          <w:color w:val="000000"/>
          <w:spacing w:val="-10"/>
          <w:w w:val="105"/>
          <w:kern w:val="0"/>
          <w:sz w:val="24"/>
        </w:rPr>
        <w:t>铜</w:t>
      </w:r>
      <w:r>
        <w:rPr>
          <w:rFonts w:ascii="仿宋" w:hAnsi="仿宋" w:eastAsia="仿宋" w:cs="仿宋"/>
          <w:bCs/>
          <w:color w:val="000000"/>
          <w:kern w:val="0"/>
          <w:sz w:val="24"/>
        </w:rPr>
        <w:t>金属</w:t>
      </w:r>
      <w:r>
        <w:rPr>
          <w:rFonts w:ascii="仿宋" w:hAnsi="仿宋" w:eastAsia="仿宋" w:cs="仿宋"/>
          <w:bCs/>
          <w:color w:val="000000"/>
          <w:spacing w:val="-10"/>
          <w:w w:val="105"/>
          <w:kern w:val="0"/>
          <w:sz w:val="24"/>
        </w:rPr>
        <w:t>层</w:t>
      </w:r>
      <w:r>
        <w:rPr>
          <w:rFonts w:ascii="仿宋" w:hAnsi="仿宋" w:eastAsia="仿宋" w:cs="仿宋"/>
          <w:bCs/>
          <w:color w:val="000000"/>
          <w:kern w:val="0"/>
          <w:sz w:val="24"/>
        </w:rPr>
        <w:t>，其</w:t>
      </w:r>
      <w:r>
        <w:rPr>
          <w:rFonts w:ascii="仿宋" w:hAnsi="仿宋" w:eastAsia="仿宋" w:cs="仿宋"/>
          <w:bCs/>
          <w:color w:val="000000"/>
          <w:spacing w:val="-10"/>
          <w:w w:val="105"/>
          <w:kern w:val="0"/>
          <w:sz w:val="24"/>
        </w:rPr>
        <w:t>工</w:t>
      </w:r>
      <w:r>
        <w:rPr>
          <w:rFonts w:ascii="仿宋" w:hAnsi="仿宋" w:eastAsia="仿宋" w:cs="仿宋"/>
          <w:bCs/>
          <w:color w:val="000000"/>
          <w:kern w:val="0"/>
          <w:sz w:val="24"/>
        </w:rPr>
        <w:t>序的</w:t>
      </w:r>
      <w:r>
        <w:rPr>
          <w:rFonts w:ascii="仿宋" w:hAnsi="仿宋" w:eastAsia="仿宋" w:cs="仿宋"/>
          <w:bCs/>
          <w:color w:val="000000"/>
          <w:spacing w:val="2"/>
          <w:kern w:val="0"/>
          <w:sz w:val="24"/>
        </w:rPr>
        <w:t>步</w:t>
      </w:r>
      <w:r>
        <w:rPr>
          <w:rFonts w:ascii="仿宋" w:hAnsi="仿宋" w:eastAsia="仿宋" w:cs="仿宋"/>
          <w:bCs/>
          <w:color w:val="000000"/>
          <w:spacing w:val="-2"/>
          <w:kern w:val="0"/>
          <w:sz w:val="24"/>
        </w:rPr>
        <w:t>骤</w:t>
      </w:r>
      <w:r>
        <w:rPr>
          <w:rFonts w:ascii="仿宋" w:hAnsi="仿宋" w:eastAsia="仿宋" w:cs="仿宋"/>
          <w:bCs/>
          <w:color w:val="000000"/>
          <w:kern w:val="0"/>
          <w:sz w:val="24"/>
        </w:rPr>
        <w:t>主 要包括铜腐蚀</w:t>
      </w:r>
      <w:r>
        <w:rPr>
          <w:rFonts w:ascii="仿宋" w:hAnsi="仿宋" w:eastAsia="仿宋" w:cs="仿宋"/>
          <w:bCs/>
          <w:color w:val="000000"/>
          <w:spacing w:val="-22"/>
          <w:kern w:val="0"/>
          <w:sz w:val="24"/>
        </w:rPr>
        <w:t>、</w:t>
      </w:r>
      <w:r>
        <w:rPr>
          <w:rFonts w:ascii="仿宋" w:hAnsi="仿宋" w:eastAsia="仿宋" w:cs="仿宋"/>
          <w:bCs/>
          <w:color w:val="000000"/>
          <w:kern w:val="0"/>
          <w:sz w:val="24"/>
        </w:rPr>
        <w:t>清洗</w:t>
      </w:r>
      <w:r>
        <w:rPr>
          <w:rFonts w:ascii="仿宋" w:hAnsi="仿宋" w:eastAsia="仿宋" w:cs="仿宋"/>
          <w:bCs/>
          <w:color w:val="000000"/>
          <w:spacing w:val="-22"/>
          <w:kern w:val="0"/>
          <w:sz w:val="24"/>
        </w:rPr>
        <w:t>、</w:t>
      </w:r>
      <w:r>
        <w:rPr>
          <w:rFonts w:ascii="仿宋" w:hAnsi="仿宋" w:eastAsia="仿宋" w:cs="仿宋"/>
          <w:bCs/>
          <w:color w:val="000000"/>
          <w:kern w:val="0"/>
          <w:sz w:val="24"/>
        </w:rPr>
        <w:t>钛腐蚀</w:t>
      </w:r>
      <w:r>
        <w:rPr>
          <w:rFonts w:ascii="仿宋" w:hAnsi="仿宋" w:eastAsia="仿宋" w:cs="仿宋"/>
          <w:bCs/>
          <w:color w:val="000000"/>
          <w:spacing w:val="-20"/>
          <w:kern w:val="0"/>
          <w:sz w:val="24"/>
        </w:rPr>
        <w:t>、</w:t>
      </w:r>
      <w:r>
        <w:rPr>
          <w:rFonts w:ascii="仿宋" w:hAnsi="仿宋" w:eastAsia="仿宋" w:cs="仿宋"/>
          <w:bCs/>
          <w:color w:val="000000"/>
          <w:kern w:val="0"/>
          <w:sz w:val="24"/>
        </w:rPr>
        <w:t>清洗等工序</w:t>
      </w:r>
      <w:r>
        <w:rPr>
          <w:rFonts w:ascii="仿宋" w:hAnsi="仿宋" w:eastAsia="仿宋" w:cs="仿宋"/>
          <w:bCs/>
          <w:color w:val="000000"/>
          <w:spacing w:val="-22"/>
          <w:kern w:val="0"/>
          <w:sz w:val="24"/>
        </w:rPr>
        <w:t>，</w:t>
      </w:r>
      <w:r>
        <w:rPr>
          <w:rFonts w:ascii="仿宋" w:hAnsi="仿宋" w:eastAsia="仿宋" w:cs="仿宋"/>
          <w:bCs/>
          <w:color w:val="000000"/>
          <w:kern w:val="0"/>
          <w:sz w:val="24"/>
        </w:rPr>
        <w:t>约需要</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4.8min</w:t>
      </w:r>
      <w:r>
        <w:rPr>
          <w:rFonts w:ascii="仿宋" w:hAnsi="仿宋" w:eastAsia="仿宋" w:cs="仿宋"/>
          <w:bCs/>
          <w:color w:val="000000"/>
          <w:spacing w:val="-22"/>
          <w:kern w:val="0"/>
          <w:sz w:val="24"/>
        </w:rPr>
        <w:t>。</w:t>
      </w:r>
      <w:r>
        <w:rPr>
          <w:rFonts w:ascii="仿宋" w:hAnsi="仿宋" w:eastAsia="仿宋" w:cs="仿宋"/>
          <w:bCs/>
          <w:color w:val="000000"/>
          <w:kern w:val="0"/>
          <w:sz w:val="24"/>
        </w:rPr>
        <w:t>前段工序中圆片上</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圆片铜镀层厚度为</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3"/>
          <w:w w:val="97"/>
          <w:kern w:val="0"/>
          <w:sz w:val="24"/>
        </w:rPr>
        <w:t>60</w:t>
      </w:r>
      <w:r>
        <w:rPr>
          <w:rFonts w:ascii="Times New Roman" w:hAnsi="Times New Roman" w:eastAsia="Times New Roman" w:cs="Times New Roman"/>
          <w:bCs/>
          <w:color w:val="000000"/>
          <w:spacing w:val="4"/>
          <w:w w:val="96"/>
          <w:kern w:val="0"/>
          <w:sz w:val="24"/>
        </w:rPr>
        <w:t>μm</w:t>
      </w:r>
      <w:r>
        <w:rPr>
          <w:rFonts w:ascii="仿宋" w:hAnsi="仿宋" w:eastAsia="仿宋" w:cs="仿宋"/>
          <w:bCs/>
          <w:color w:val="000000"/>
          <w:spacing w:val="-24"/>
          <w:kern w:val="0"/>
          <w:sz w:val="24"/>
        </w:rPr>
        <w:t>，铜</w:t>
      </w:r>
      <w:r>
        <w:rPr>
          <w:rFonts w:ascii="仿宋" w:hAnsi="仿宋" w:eastAsia="仿宋" w:cs="仿宋"/>
          <w:bCs/>
          <w:color w:val="000000"/>
          <w:spacing w:val="-18"/>
          <w:kern w:val="0"/>
          <w:sz w:val="24"/>
        </w:rPr>
        <w:t>靶</w:t>
      </w:r>
      <w:r>
        <w:rPr>
          <w:rFonts w:ascii="仿宋" w:hAnsi="仿宋" w:eastAsia="仿宋" w:cs="仿宋"/>
          <w:bCs/>
          <w:color w:val="000000"/>
          <w:kern w:val="0"/>
          <w:sz w:val="24"/>
        </w:rPr>
        <w:t>材镀层厚度为</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1"/>
          <w:w w:val="99"/>
          <w:kern w:val="0"/>
          <w:sz w:val="24"/>
        </w:rPr>
        <w:t>300nm</w:t>
      </w:r>
      <w:r>
        <w:rPr>
          <w:rFonts w:ascii="仿宋" w:hAnsi="仿宋" w:eastAsia="仿宋" w:cs="仿宋"/>
          <w:bCs/>
          <w:color w:val="000000"/>
          <w:spacing w:val="-24"/>
          <w:kern w:val="0"/>
          <w:sz w:val="24"/>
        </w:rPr>
        <w:t>、钛</w:t>
      </w:r>
      <w:r>
        <w:rPr>
          <w:rFonts w:ascii="仿宋" w:hAnsi="仿宋" w:eastAsia="仿宋" w:cs="仿宋"/>
          <w:bCs/>
          <w:color w:val="000000"/>
          <w:spacing w:val="-12"/>
          <w:kern w:val="0"/>
          <w:sz w:val="24"/>
        </w:rPr>
        <w:t>靶</w:t>
      </w:r>
      <w:r>
        <w:rPr>
          <w:rFonts w:ascii="仿宋" w:hAnsi="仿宋" w:eastAsia="仿宋" w:cs="仿宋"/>
          <w:bCs/>
          <w:color w:val="000000"/>
          <w:kern w:val="0"/>
          <w:sz w:val="24"/>
        </w:rPr>
        <w:t>材镀层厚</w:t>
      </w:r>
      <w:r>
        <w:rPr>
          <w:rFonts w:ascii="仿宋" w:hAnsi="仿宋" w:eastAsia="仿宋" w:cs="仿宋"/>
          <w:bCs/>
          <w:color w:val="000000"/>
          <w:spacing w:val="-1"/>
          <w:kern w:val="0"/>
          <w:sz w:val="24"/>
        </w:rPr>
        <w:t>度</w:t>
      </w:r>
      <w:r>
        <w:rPr>
          <w:rFonts w:ascii="仿宋" w:hAnsi="仿宋" w:eastAsia="仿宋" w:cs="仿宋"/>
          <w:bCs/>
          <w:color w:val="000000"/>
          <w:kern w:val="0"/>
          <w:sz w:val="24"/>
        </w:rPr>
        <w:t>为</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100nm</w:t>
      </w:r>
      <w:r>
        <w:rPr>
          <w:rFonts w:ascii="仿宋" w:hAnsi="仿宋" w:eastAsia="仿宋" w:cs="仿宋"/>
          <w:bCs/>
          <w:color w:val="000000"/>
          <w:kern w:val="0"/>
          <w:sz w:val="24"/>
        </w:rPr>
        <w:t>。</w:t>
      </w:r>
    </w:p>
    <w:p>
      <w:pPr>
        <w:autoSpaceDE w:val="0"/>
        <w:autoSpaceDN w:val="0"/>
        <w:spacing w:line="236" w:lineRule="exact"/>
        <w:jc w:val="left"/>
        <w:sectPr>
          <w:type w:val="continuous"/>
          <w:pgSz w:w="11900" w:h="16840"/>
          <w:pgMar w:top="1426" w:right="1574" w:bottom="992" w:left="1799" w:header="851" w:footer="992" w:gutter="0"/>
          <w:cols w:space="0" w:num="1"/>
        </w:sectPr>
      </w:pPr>
    </w:p>
    <w:p>
      <w:pPr>
        <w:spacing w:line="14" w:lineRule="exact"/>
        <w:jc w:val="center"/>
        <w:sectPr>
          <w:pgSz w:w="11900" w:h="16840"/>
          <w:pgMar w:top="1426" w:right="1572" w:bottom="992" w:left="1799" w:header="851" w:footer="992" w:gutter="0"/>
          <w:cols w:space="720" w:num="1"/>
        </w:sectPr>
      </w:pPr>
      <w:bookmarkStart w:id="38" w:name="_bookmark34"/>
      <w:bookmarkEnd w:id="38"/>
    </w:p>
    <w:p>
      <w:pPr>
        <w:numPr>
          <w:ilvl w:val="0"/>
          <w:numId w:val="9"/>
        </w:numPr>
        <w:autoSpaceDE w:val="0"/>
        <w:autoSpaceDN w:val="0"/>
        <w:spacing w:line="397" w:lineRule="exact"/>
        <w:ind w:right="107" w:firstLine="480"/>
        <w:jc w:val="left"/>
      </w:pPr>
      <w:r>
        <w:rPr>
          <w:rFonts w:ascii="仿宋" w:hAnsi="仿宋" w:eastAsia="仿宋" w:cs="仿宋"/>
          <w:bCs/>
          <w:color w:val="000000"/>
          <w:kern w:val="0"/>
          <w:sz w:val="24"/>
        </w:rPr>
        <w:t>铜腐蚀</w:t>
      </w:r>
      <w:r>
        <w:rPr>
          <w:rFonts w:ascii="仿宋" w:hAnsi="仿宋" w:eastAsia="仿宋" w:cs="仿宋"/>
          <w:bCs/>
          <w:color w:val="000000"/>
          <w:spacing w:val="-8"/>
          <w:kern w:val="0"/>
          <w:sz w:val="24"/>
        </w:rPr>
        <w:t>：</w:t>
      </w:r>
      <w:r>
        <w:rPr>
          <w:rFonts w:ascii="仿宋" w:hAnsi="仿宋" w:eastAsia="仿宋" w:cs="仿宋"/>
          <w:bCs/>
          <w:color w:val="000000"/>
          <w:kern w:val="0"/>
          <w:sz w:val="24"/>
        </w:rPr>
        <w:t>通过腐蚀设备使用腐蚀</w:t>
      </w:r>
      <w:r>
        <w:rPr>
          <w:rFonts w:ascii="仿宋" w:hAnsi="仿宋" w:eastAsia="仿宋" w:cs="仿宋"/>
          <w:bCs/>
          <w:color w:val="000000"/>
          <w:spacing w:val="-1"/>
          <w:kern w:val="0"/>
          <w:sz w:val="24"/>
        </w:rPr>
        <w:t>剂</w:t>
      </w:r>
      <w:r>
        <w:rPr>
          <w:rFonts w:ascii="仿宋" w:hAnsi="仿宋" w:eastAsia="仿宋" w:cs="仿宋"/>
          <w:bCs/>
          <w:color w:val="000000"/>
          <w:kern w:val="0"/>
          <w:sz w:val="24"/>
        </w:rPr>
        <w:t>对圆片进行</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 xml:space="preserve">Cu </w:t>
      </w:r>
      <w:r>
        <w:rPr>
          <w:rFonts w:ascii="仿宋" w:hAnsi="仿宋" w:eastAsia="仿宋" w:cs="仿宋"/>
          <w:bCs/>
          <w:color w:val="000000"/>
          <w:kern w:val="0"/>
          <w:sz w:val="24"/>
        </w:rPr>
        <w:t>微腐蚀</w:t>
      </w:r>
      <w:r>
        <w:rPr>
          <w:rFonts w:ascii="仿宋" w:hAnsi="仿宋" w:eastAsia="仿宋" w:cs="仿宋"/>
          <w:bCs/>
          <w:color w:val="000000"/>
          <w:spacing w:val="-8"/>
          <w:kern w:val="0"/>
          <w:sz w:val="24"/>
        </w:rPr>
        <w:t>，</w:t>
      </w:r>
      <w:r>
        <w:rPr>
          <w:rFonts w:ascii="仿宋" w:hAnsi="仿宋" w:eastAsia="仿宋" w:cs="仿宋"/>
          <w:bCs/>
          <w:color w:val="000000"/>
          <w:kern w:val="0"/>
          <w:sz w:val="24"/>
        </w:rPr>
        <w:t>此工序会产生 废铜腐蚀液</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S1-6</w:t>
      </w:r>
      <w:r>
        <w:rPr>
          <w:rFonts w:ascii="仿宋" w:hAnsi="仿宋" w:eastAsia="仿宋" w:cs="仿宋"/>
          <w:bCs/>
          <w:color w:val="000000"/>
          <w:kern w:val="0"/>
          <w:sz w:val="24"/>
        </w:rPr>
        <w:t>；</w:t>
      </w:r>
    </w:p>
    <w:p>
      <w:pPr>
        <w:numPr>
          <w:ilvl w:val="0"/>
          <w:numId w:val="9"/>
        </w:numPr>
        <w:autoSpaceDE w:val="0"/>
        <w:autoSpaceDN w:val="0"/>
        <w:spacing w:before="4" w:line="466" w:lineRule="exact"/>
        <w:ind w:firstLine="480"/>
      </w:pPr>
      <w:r>
        <w:rPr>
          <w:rFonts w:ascii="仿宋" w:hAnsi="仿宋" w:eastAsia="仿宋" w:cs="仿宋"/>
          <w:bCs/>
          <w:color w:val="000000"/>
          <w:kern w:val="0"/>
          <w:sz w:val="24"/>
        </w:rPr>
        <w:t>清洗</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利</w:t>
      </w:r>
      <w:r>
        <w:rPr>
          <w:rFonts w:ascii="仿宋" w:hAnsi="仿宋" w:eastAsia="仿宋" w:cs="仿宋"/>
          <w:bCs/>
          <w:color w:val="000000"/>
          <w:kern w:val="0"/>
          <w:sz w:val="24"/>
        </w:rPr>
        <w:t>用超纯水对铜腐蚀之后的</w:t>
      </w:r>
      <w:r>
        <w:rPr>
          <w:rFonts w:ascii="仿宋" w:hAnsi="仿宋" w:eastAsia="仿宋" w:cs="仿宋"/>
          <w:bCs/>
          <w:color w:val="000000"/>
          <w:spacing w:val="-1"/>
          <w:kern w:val="0"/>
          <w:sz w:val="24"/>
        </w:rPr>
        <w:t>圆</w:t>
      </w:r>
      <w:r>
        <w:rPr>
          <w:rFonts w:ascii="仿宋" w:hAnsi="仿宋" w:eastAsia="仿宋" w:cs="仿宋"/>
          <w:bCs/>
          <w:color w:val="000000"/>
          <w:kern w:val="0"/>
          <w:sz w:val="24"/>
        </w:rPr>
        <w:t>片进行清洗</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喷</w:t>
      </w:r>
      <w:r>
        <w:rPr>
          <w:rFonts w:ascii="仿宋" w:hAnsi="仿宋" w:eastAsia="仿宋" w:cs="仿宋"/>
          <w:bCs/>
          <w:color w:val="000000"/>
          <w:kern w:val="0"/>
          <w:sz w:val="24"/>
        </w:rPr>
        <w:t>淋式</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每</w:t>
      </w:r>
      <w:r>
        <w:rPr>
          <w:rFonts w:ascii="仿宋" w:hAnsi="仿宋" w:eastAsia="仿宋" w:cs="仿宋"/>
          <w:bCs/>
          <w:color w:val="000000"/>
          <w:kern w:val="0"/>
          <w:sz w:val="24"/>
        </w:rPr>
        <w:t>片清洗时间 约</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2"/>
          <w:w w:val="98"/>
          <w:kern w:val="0"/>
          <w:sz w:val="24"/>
        </w:rPr>
        <w:t>3min</w:t>
      </w:r>
      <w:r>
        <w:rPr>
          <w:rFonts w:ascii="仿宋" w:hAnsi="仿宋" w:eastAsia="仿宋" w:cs="仿宋"/>
          <w:bCs/>
          <w:color w:val="000000"/>
          <w:spacing w:val="-24"/>
          <w:kern w:val="0"/>
          <w:sz w:val="24"/>
        </w:rPr>
        <w:t>，清洗</w:t>
      </w:r>
      <w:r>
        <w:rPr>
          <w:rFonts w:ascii="仿宋" w:hAnsi="仿宋" w:eastAsia="仿宋" w:cs="仿宋"/>
          <w:bCs/>
          <w:color w:val="000000"/>
          <w:spacing w:val="-19"/>
          <w:kern w:val="0"/>
          <w:sz w:val="24"/>
        </w:rPr>
        <w:t>用</w:t>
      </w:r>
      <w:r>
        <w:rPr>
          <w:rFonts w:ascii="仿宋" w:hAnsi="仿宋" w:eastAsia="仿宋" w:cs="仿宋"/>
          <w:bCs/>
          <w:color w:val="000000"/>
          <w:kern w:val="0"/>
          <w:sz w:val="24"/>
        </w:rPr>
        <w:t>水</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kern w:val="0"/>
          <w:sz w:val="24"/>
        </w:rPr>
        <w:t>25L/</w:t>
      </w:r>
      <w:r>
        <w:rPr>
          <w:rFonts w:ascii="仿宋" w:hAnsi="仿宋" w:eastAsia="仿宋" w:cs="仿宋"/>
          <w:bCs/>
          <w:color w:val="000000"/>
          <w:kern w:val="0"/>
          <w:sz w:val="24"/>
        </w:rPr>
        <w:t>片</w:t>
      </w:r>
      <w:r>
        <w:rPr>
          <w:rFonts w:ascii="仿宋" w:hAnsi="仿宋" w:eastAsia="仿宋" w:cs="仿宋"/>
          <w:bCs/>
          <w:color w:val="000000"/>
          <w:spacing w:val="-24"/>
          <w:kern w:val="0"/>
          <w:sz w:val="24"/>
        </w:rPr>
        <w:t>，产生</w:t>
      </w:r>
      <w:r>
        <w:rPr>
          <w:rFonts w:ascii="仿宋" w:hAnsi="仿宋" w:eastAsia="仿宋" w:cs="仿宋"/>
          <w:bCs/>
          <w:color w:val="000000"/>
          <w:spacing w:val="-18"/>
          <w:kern w:val="0"/>
          <w:sz w:val="24"/>
        </w:rPr>
        <w:t>酸</w:t>
      </w:r>
      <w:r>
        <w:rPr>
          <w:rFonts w:ascii="仿宋" w:hAnsi="仿宋" w:eastAsia="仿宋" w:cs="仿宋"/>
          <w:bCs/>
          <w:color w:val="000000"/>
          <w:kern w:val="0"/>
          <w:sz w:val="24"/>
        </w:rPr>
        <w:t>性含</w:t>
      </w:r>
      <w:r>
        <w:rPr>
          <w:rFonts w:ascii="仿宋" w:hAnsi="仿宋" w:eastAsia="仿宋" w:cs="仿宋"/>
          <w:bCs/>
          <w:color w:val="000000"/>
          <w:w w:val="101"/>
          <w:kern w:val="0"/>
          <w:sz w:val="24"/>
        </w:rPr>
        <w:t>铜</w:t>
      </w:r>
      <w:r>
        <w:rPr>
          <w:rFonts w:ascii="仿宋" w:hAnsi="仿宋" w:eastAsia="仿宋" w:cs="仿宋"/>
          <w:bCs/>
          <w:color w:val="000000"/>
          <w:kern w:val="0"/>
          <w:sz w:val="24"/>
        </w:rPr>
        <w:t>废水</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W1-3</w:t>
      </w:r>
      <w:r>
        <w:rPr>
          <w:rFonts w:ascii="仿宋" w:hAnsi="仿宋" w:eastAsia="仿宋" w:cs="仿宋"/>
          <w:bCs/>
          <w:color w:val="000000"/>
          <w:spacing w:val="-24"/>
          <w:kern w:val="0"/>
          <w:sz w:val="24"/>
        </w:rPr>
        <w:t>，主要</w:t>
      </w:r>
      <w:r>
        <w:rPr>
          <w:rFonts w:ascii="仿宋" w:hAnsi="仿宋" w:eastAsia="仿宋" w:cs="仿宋"/>
          <w:bCs/>
          <w:color w:val="000000"/>
          <w:spacing w:val="-17"/>
          <w:kern w:val="0"/>
          <w:sz w:val="24"/>
        </w:rPr>
        <w:t>污</w:t>
      </w:r>
      <w:r>
        <w:rPr>
          <w:rFonts w:ascii="仿宋" w:hAnsi="仿宋" w:eastAsia="仿宋" w:cs="仿宋"/>
          <w:bCs/>
          <w:color w:val="000000"/>
          <w:kern w:val="0"/>
          <w:sz w:val="24"/>
        </w:rPr>
        <w:t>染因</w:t>
      </w:r>
      <w:r>
        <w:rPr>
          <w:rFonts w:ascii="仿宋" w:hAnsi="仿宋" w:eastAsia="仿宋" w:cs="仿宋"/>
          <w:bCs/>
          <w:color w:val="000000"/>
          <w:spacing w:val="-3"/>
          <w:w w:val="102"/>
          <w:kern w:val="0"/>
          <w:sz w:val="24"/>
        </w:rPr>
        <w:t>子</w:t>
      </w:r>
      <w:r>
        <w:rPr>
          <w:rFonts w:ascii="仿宋" w:hAnsi="仿宋" w:eastAsia="仿宋" w:cs="仿宋"/>
          <w:bCs/>
          <w:color w:val="000000"/>
          <w:kern w:val="0"/>
          <w:sz w:val="24"/>
        </w:rPr>
        <w:t>为</w:t>
      </w:r>
      <w:r>
        <w:rPr>
          <w:rFonts w:ascii="仿宋" w:hAnsi="仿宋" w:eastAsia="仿宋" w:cs="仿宋"/>
          <w:bCs/>
          <w:color w:val="000000"/>
          <w:w w:val="48"/>
          <w:kern w:val="0"/>
          <w:sz w:val="24"/>
        </w:rPr>
        <w:t xml:space="preserve"> </w:t>
      </w:r>
      <w:r>
        <w:rPr>
          <w:rFonts w:ascii="Times New Roman" w:hAnsi="Times New Roman" w:eastAsia="Times New Roman" w:cs="Times New Roman"/>
          <w:bCs/>
          <w:color w:val="000000"/>
          <w:spacing w:val="2"/>
          <w:w w:val="98"/>
          <w:kern w:val="0"/>
          <w:sz w:val="24"/>
        </w:rPr>
        <w:t>PH</w:t>
      </w:r>
      <w:r>
        <w:rPr>
          <w:rFonts w:ascii="仿宋" w:hAnsi="仿宋" w:eastAsia="仿宋" w:cs="仿宋"/>
          <w:bCs/>
          <w:color w:val="000000"/>
          <w:spacing w:val="-24"/>
          <w:kern w:val="0"/>
          <w:sz w:val="24"/>
        </w:rPr>
        <w:t>、</w:t>
      </w:r>
      <w:r>
        <w:rPr>
          <w:rFonts w:ascii="Times New Roman" w:hAnsi="Times New Roman" w:eastAsia="Times New Roman" w:cs="Times New Roman"/>
          <w:bCs/>
          <w:color w:val="000000"/>
          <w:spacing w:val="-16"/>
          <w:w w:val="96"/>
          <w:kern w:val="0"/>
          <w:sz w:val="24"/>
        </w:rPr>
        <w:t>COD</w:t>
      </w:r>
      <w:r>
        <w:rPr>
          <w:rFonts w:ascii="仿宋" w:hAnsi="仿宋" w:eastAsia="仿宋" w:cs="仿宋"/>
          <w:bCs/>
          <w:color w:val="000000"/>
          <w:kern w:val="0"/>
          <w:sz w:val="24"/>
        </w:rPr>
        <w:t>、</w:t>
      </w:r>
      <w:r>
        <w:rPr>
          <w:rFonts w:ascii="仿宋" w:hAnsi="仿宋" w:eastAsia="仿宋" w:cs="仿宋"/>
          <w:bCs/>
          <w:color w:val="000000"/>
          <w:spacing w:val="1"/>
          <w:kern w:val="0"/>
          <w:sz w:val="24"/>
        </w:rPr>
        <w:t xml:space="preserve"> </w:t>
      </w:r>
      <w:r>
        <w:rPr>
          <w:rFonts w:ascii="Times New Roman" w:hAnsi="Times New Roman" w:eastAsia="Times New Roman" w:cs="Times New Roman"/>
          <w:bCs/>
          <w:color w:val="000000"/>
          <w:kern w:val="0"/>
          <w:sz w:val="24"/>
        </w:rPr>
        <w:t>Cu</w:t>
      </w:r>
      <w:r>
        <w:rPr>
          <w:rFonts w:ascii="仿宋" w:hAnsi="仿宋" w:eastAsia="仿宋" w:cs="仿宋"/>
          <w:bCs/>
          <w:color w:val="000000"/>
          <w:kern w:val="0"/>
          <w:sz w:val="24"/>
        </w:rPr>
        <w:t>；</w:t>
      </w:r>
    </w:p>
    <w:p>
      <w:pPr>
        <w:numPr>
          <w:ilvl w:val="0"/>
          <w:numId w:val="8"/>
        </w:numPr>
        <w:autoSpaceDE w:val="0"/>
        <w:autoSpaceDN w:val="0"/>
        <w:spacing w:line="467" w:lineRule="exact"/>
        <w:ind w:right="109" w:firstLine="480"/>
        <w:jc w:val="left"/>
      </w:pPr>
      <w:r>
        <w:rPr>
          <w:rFonts w:ascii="仿宋" w:hAnsi="仿宋" w:eastAsia="仿宋" w:cs="仿宋"/>
          <w:bCs/>
          <w:color w:val="000000"/>
          <w:kern w:val="0"/>
          <w:sz w:val="24"/>
        </w:rPr>
        <w:t>钛</w:t>
      </w:r>
      <w:r>
        <w:rPr>
          <w:rFonts w:ascii="仿宋" w:hAnsi="仿宋" w:eastAsia="仿宋" w:cs="仿宋"/>
          <w:bCs/>
          <w:color w:val="000000"/>
          <w:spacing w:val="-5"/>
          <w:w w:val="103"/>
          <w:kern w:val="0"/>
          <w:sz w:val="24"/>
        </w:rPr>
        <w:t>腐蚀</w:t>
      </w:r>
      <w:r>
        <w:rPr>
          <w:rFonts w:ascii="仿宋" w:hAnsi="仿宋" w:eastAsia="仿宋" w:cs="仿宋"/>
          <w:bCs/>
          <w:color w:val="000000"/>
          <w:kern w:val="0"/>
          <w:sz w:val="24"/>
        </w:rPr>
        <w:t>：</w:t>
      </w:r>
      <w:r>
        <w:rPr>
          <w:rFonts w:ascii="仿宋" w:hAnsi="仿宋" w:eastAsia="仿宋" w:cs="仿宋"/>
          <w:bCs/>
          <w:color w:val="000000"/>
          <w:spacing w:val="-5"/>
          <w:w w:val="103"/>
          <w:kern w:val="0"/>
          <w:sz w:val="24"/>
        </w:rPr>
        <w:t>通过</w:t>
      </w:r>
      <w:r>
        <w:rPr>
          <w:rFonts w:ascii="仿宋" w:hAnsi="仿宋" w:eastAsia="仿宋" w:cs="仿宋"/>
          <w:bCs/>
          <w:color w:val="000000"/>
          <w:w w:val="101"/>
          <w:kern w:val="0"/>
          <w:sz w:val="24"/>
        </w:rPr>
        <w:t>腐</w:t>
      </w:r>
      <w:r>
        <w:rPr>
          <w:rFonts w:ascii="仿宋" w:hAnsi="仿宋" w:eastAsia="仿宋" w:cs="仿宋"/>
          <w:bCs/>
          <w:color w:val="000000"/>
          <w:spacing w:val="-5"/>
          <w:w w:val="103"/>
          <w:kern w:val="0"/>
          <w:sz w:val="24"/>
        </w:rPr>
        <w:t>蚀设</w:t>
      </w:r>
      <w:r>
        <w:rPr>
          <w:rFonts w:ascii="仿宋" w:hAnsi="仿宋" w:eastAsia="仿宋" w:cs="仿宋"/>
          <w:bCs/>
          <w:color w:val="000000"/>
          <w:kern w:val="0"/>
          <w:sz w:val="24"/>
        </w:rPr>
        <w:t>备</w:t>
      </w:r>
      <w:r>
        <w:rPr>
          <w:rFonts w:ascii="仿宋" w:hAnsi="仿宋" w:eastAsia="仿宋" w:cs="仿宋"/>
          <w:bCs/>
          <w:color w:val="000000"/>
          <w:spacing w:val="-5"/>
          <w:w w:val="103"/>
          <w:kern w:val="0"/>
          <w:sz w:val="24"/>
        </w:rPr>
        <w:t>使用</w:t>
      </w:r>
      <w:r>
        <w:rPr>
          <w:rFonts w:ascii="仿宋" w:hAnsi="仿宋" w:eastAsia="仿宋" w:cs="仿宋"/>
          <w:bCs/>
          <w:color w:val="000000"/>
          <w:w w:val="101"/>
          <w:kern w:val="0"/>
          <w:sz w:val="24"/>
        </w:rPr>
        <w:t>腐</w:t>
      </w:r>
      <w:r>
        <w:rPr>
          <w:rFonts w:ascii="仿宋" w:hAnsi="仿宋" w:eastAsia="仿宋" w:cs="仿宋"/>
          <w:bCs/>
          <w:color w:val="000000"/>
          <w:spacing w:val="-5"/>
          <w:w w:val="103"/>
          <w:kern w:val="0"/>
          <w:sz w:val="24"/>
        </w:rPr>
        <w:t>蚀剂</w:t>
      </w:r>
      <w:r>
        <w:rPr>
          <w:rFonts w:ascii="仿宋" w:hAnsi="仿宋" w:eastAsia="仿宋" w:cs="仿宋"/>
          <w:bCs/>
          <w:color w:val="000000"/>
          <w:kern w:val="0"/>
          <w:sz w:val="24"/>
        </w:rPr>
        <w:t>对</w:t>
      </w:r>
      <w:r>
        <w:rPr>
          <w:rFonts w:ascii="仿宋" w:hAnsi="仿宋" w:eastAsia="仿宋" w:cs="仿宋"/>
          <w:bCs/>
          <w:color w:val="000000"/>
          <w:spacing w:val="-5"/>
          <w:w w:val="103"/>
          <w:kern w:val="0"/>
          <w:sz w:val="24"/>
        </w:rPr>
        <w:t>圆片</w:t>
      </w:r>
      <w:r>
        <w:rPr>
          <w:rFonts w:ascii="仿宋" w:hAnsi="仿宋" w:eastAsia="仿宋" w:cs="仿宋"/>
          <w:bCs/>
          <w:color w:val="000000"/>
          <w:w w:val="101"/>
          <w:kern w:val="0"/>
          <w:sz w:val="24"/>
        </w:rPr>
        <w:t>进</w:t>
      </w:r>
      <w:r>
        <w:rPr>
          <w:rFonts w:ascii="仿宋" w:hAnsi="仿宋" w:eastAsia="仿宋" w:cs="仿宋"/>
          <w:bCs/>
          <w:color w:val="000000"/>
          <w:spacing w:val="-5"/>
          <w:w w:val="103"/>
          <w:kern w:val="0"/>
          <w:sz w:val="24"/>
        </w:rPr>
        <w:t>行</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2"/>
          <w:w w:val="96"/>
          <w:kern w:val="0"/>
          <w:sz w:val="24"/>
        </w:rPr>
        <w:t>Ti</w:t>
      </w:r>
      <w:r>
        <w:rPr>
          <w:rFonts w:ascii="Times New Roman" w:hAnsi="Times New Roman" w:eastAsia="Times New Roman" w:cs="Times New Roman"/>
          <w:bCs/>
          <w:color w:val="000000"/>
          <w:w w:val="93"/>
          <w:kern w:val="0"/>
          <w:sz w:val="24"/>
        </w:rPr>
        <w:t xml:space="preserve"> </w:t>
      </w:r>
      <w:r>
        <w:rPr>
          <w:rFonts w:ascii="仿宋" w:hAnsi="仿宋" w:eastAsia="仿宋" w:cs="仿宋"/>
          <w:bCs/>
          <w:color w:val="000000"/>
          <w:spacing w:val="-2"/>
          <w:kern w:val="0"/>
          <w:sz w:val="24"/>
        </w:rPr>
        <w:t>微</w:t>
      </w:r>
      <w:r>
        <w:rPr>
          <w:rFonts w:ascii="仿宋" w:hAnsi="仿宋" w:eastAsia="仿宋" w:cs="仿宋"/>
          <w:bCs/>
          <w:color w:val="000000"/>
          <w:spacing w:val="-7"/>
          <w:w w:val="104"/>
          <w:kern w:val="0"/>
          <w:sz w:val="24"/>
        </w:rPr>
        <w:t>腐</w:t>
      </w:r>
      <w:r>
        <w:rPr>
          <w:rFonts w:ascii="仿宋" w:hAnsi="仿宋" w:eastAsia="仿宋" w:cs="仿宋"/>
          <w:bCs/>
          <w:color w:val="000000"/>
          <w:w w:val="101"/>
          <w:kern w:val="0"/>
          <w:sz w:val="24"/>
        </w:rPr>
        <w:t>蚀</w:t>
      </w:r>
      <w:r>
        <w:rPr>
          <w:rFonts w:ascii="仿宋" w:hAnsi="仿宋" w:eastAsia="仿宋" w:cs="仿宋"/>
          <w:bCs/>
          <w:color w:val="000000"/>
          <w:kern w:val="0"/>
          <w:sz w:val="24"/>
        </w:rPr>
        <w:t>，</w:t>
      </w:r>
      <w:r>
        <w:rPr>
          <w:rFonts w:ascii="仿宋" w:hAnsi="仿宋" w:eastAsia="仿宋" w:cs="仿宋"/>
          <w:bCs/>
          <w:color w:val="000000"/>
          <w:spacing w:val="-5"/>
          <w:w w:val="103"/>
          <w:kern w:val="0"/>
          <w:sz w:val="24"/>
        </w:rPr>
        <w:t>此工序</w:t>
      </w:r>
      <w:r>
        <w:rPr>
          <w:rFonts w:ascii="仿宋" w:hAnsi="仿宋" w:eastAsia="仿宋" w:cs="仿宋"/>
          <w:bCs/>
          <w:color w:val="000000"/>
          <w:w w:val="101"/>
          <w:kern w:val="0"/>
          <w:sz w:val="24"/>
        </w:rPr>
        <w:t>会</w:t>
      </w:r>
      <w:r>
        <w:rPr>
          <w:rFonts w:ascii="仿宋" w:hAnsi="仿宋" w:eastAsia="仿宋" w:cs="仿宋"/>
          <w:bCs/>
          <w:color w:val="000000"/>
          <w:spacing w:val="-5"/>
          <w:w w:val="103"/>
          <w:kern w:val="0"/>
          <w:sz w:val="24"/>
        </w:rPr>
        <w:t>产</w:t>
      </w:r>
      <w:r>
        <w:rPr>
          <w:rFonts w:ascii="仿宋" w:hAnsi="仿宋" w:eastAsia="仿宋" w:cs="仿宋"/>
          <w:bCs/>
          <w:color w:val="000000"/>
          <w:kern w:val="0"/>
          <w:sz w:val="24"/>
        </w:rPr>
        <w:t>生 废钛腐蚀液</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S1-7</w:t>
      </w:r>
      <w:r>
        <w:rPr>
          <w:rFonts w:ascii="仿宋" w:hAnsi="仿宋" w:eastAsia="仿宋" w:cs="仿宋"/>
          <w:bCs/>
          <w:color w:val="000000"/>
          <w:kern w:val="0"/>
          <w:sz w:val="24"/>
        </w:rPr>
        <w:t>；</w:t>
      </w:r>
    </w:p>
    <w:p>
      <w:pPr>
        <w:numPr>
          <w:ilvl w:val="0"/>
          <w:numId w:val="7"/>
        </w:numPr>
        <w:autoSpaceDE w:val="0"/>
        <w:autoSpaceDN w:val="0"/>
        <w:spacing w:before="3" w:line="465" w:lineRule="exact"/>
        <w:ind w:right="102" w:firstLine="480"/>
      </w:pPr>
      <w:r>
        <w:rPr>
          <w:rFonts w:ascii="仿宋" w:hAnsi="仿宋" w:eastAsia="仿宋" w:cs="仿宋"/>
          <w:bCs/>
          <w:color w:val="000000"/>
          <w:kern w:val="0"/>
          <w:sz w:val="24"/>
        </w:rPr>
        <w:t>清洗</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在</w:t>
      </w:r>
      <w:r>
        <w:rPr>
          <w:rFonts w:ascii="仿宋" w:hAnsi="仿宋" w:eastAsia="仿宋" w:cs="仿宋"/>
          <w:bCs/>
          <w:color w:val="000000"/>
          <w:kern w:val="0"/>
          <w:sz w:val="24"/>
        </w:rPr>
        <w:t>清洗机中利用纯水对钛腐</w:t>
      </w:r>
      <w:r>
        <w:rPr>
          <w:rFonts w:ascii="仿宋" w:hAnsi="仿宋" w:eastAsia="仿宋" w:cs="仿宋"/>
          <w:bCs/>
          <w:color w:val="000000"/>
          <w:spacing w:val="-1"/>
          <w:kern w:val="0"/>
          <w:sz w:val="24"/>
        </w:rPr>
        <w:t>蚀</w:t>
      </w:r>
      <w:r>
        <w:rPr>
          <w:rFonts w:ascii="仿宋" w:hAnsi="仿宋" w:eastAsia="仿宋" w:cs="仿宋"/>
          <w:bCs/>
          <w:color w:val="000000"/>
          <w:kern w:val="0"/>
          <w:sz w:val="24"/>
        </w:rPr>
        <w:t>之后的圆片进行</w:t>
      </w:r>
      <w:r>
        <w:rPr>
          <w:rFonts w:ascii="仿宋" w:hAnsi="仿宋" w:eastAsia="仿宋" w:cs="仿宋"/>
          <w:bCs/>
          <w:color w:val="000000"/>
          <w:spacing w:val="-1"/>
          <w:w w:val="101"/>
          <w:kern w:val="0"/>
          <w:sz w:val="24"/>
        </w:rPr>
        <w:t>清</w:t>
      </w:r>
      <w:r>
        <w:rPr>
          <w:rFonts w:ascii="仿宋" w:hAnsi="仿宋" w:eastAsia="仿宋" w:cs="仿宋"/>
          <w:bCs/>
          <w:color w:val="000000"/>
          <w:spacing w:val="-3"/>
          <w:kern w:val="0"/>
          <w:sz w:val="24"/>
        </w:rPr>
        <w:t>洗</w:t>
      </w:r>
      <w:r>
        <w:rPr>
          <w:rFonts w:ascii="仿宋" w:hAnsi="仿宋" w:eastAsia="仿宋" w:cs="仿宋"/>
          <w:bCs/>
          <w:color w:val="000000"/>
          <w:spacing w:val="-24"/>
          <w:kern w:val="0"/>
          <w:sz w:val="24"/>
        </w:rPr>
        <w:t>，</w:t>
      </w:r>
      <w:r>
        <w:rPr>
          <w:rFonts w:ascii="仿宋" w:hAnsi="仿宋" w:eastAsia="仿宋" w:cs="仿宋"/>
          <w:bCs/>
          <w:color w:val="000000"/>
          <w:spacing w:val="-5"/>
          <w:kern w:val="0"/>
          <w:sz w:val="24"/>
        </w:rPr>
        <w:t>喷</w:t>
      </w:r>
      <w:r>
        <w:rPr>
          <w:rFonts w:ascii="仿宋" w:hAnsi="仿宋" w:eastAsia="仿宋" w:cs="仿宋"/>
          <w:bCs/>
          <w:color w:val="000000"/>
          <w:kern w:val="0"/>
          <w:sz w:val="24"/>
        </w:rPr>
        <w:t>淋式</w:t>
      </w:r>
      <w:r>
        <w:rPr>
          <w:rFonts w:ascii="仿宋" w:hAnsi="仿宋" w:eastAsia="仿宋" w:cs="仿宋"/>
          <w:bCs/>
          <w:color w:val="000000"/>
          <w:spacing w:val="-24"/>
          <w:kern w:val="0"/>
          <w:sz w:val="24"/>
        </w:rPr>
        <w:t>，</w:t>
      </w:r>
      <w:r>
        <w:rPr>
          <w:rFonts w:ascii="仿宋" w:hAnsi="仿宋" w:eastAsia="仿宋" w:cs="仿宋"/>
          <w:bCs/>
          <w:color w:val="000000"/>
          <w:spacing w:val="-10"/>
          <w:kern w:val="0"/>
          <w:sz w:val="24"/>
        </w:rPr>
        <w:t>每</w:t>
      </w:r>
      <w:r>
        <w:rPr>
          <w:rFonts w:ascii="仿宋" w:hAnsi="仿宋" w:eastAsia="仿宋" w:cs="仿宋"/>
          <w:bCs/>
          <w:color w:val="000000"/>
          <w:kern w:val="0"/>
          <w:sz w:val="24"/>
        </w:rPr>
        <w:t>片 清洗时间约</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6min</w:t>
      </w:r>
      <w:r>
        <w:rPr>
          <w:rFonts w:ascii="仿宋" w:hAnsi="仿宋" w:eastAsia="仿宋" w:cs="仿宋"/>
          <w:bCs/>
          <w:color w:val="000000"/>
          <w:spacing w:val="-10"/>
          <w:kern w:val="0"/>
          <w:sz w:val="24"/>
        </w:rPr>
        <w:t>，</w:t>
      </w:r>
      <w:r>
        <w:rPr>
          <w:rFonts w:ascii="仿宋" w:hAnsi="仿宋" w:eastAsia="仿宋" w:cs="仿宋"/>
          <w:bCs/>
          <w:color w:val="000000"/>
          <w:kern w:val="0"/>
          <w:sz w:val="24"/>
        </w:rPr>
        <w:t>清洗用水</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4"/>
          <w:w w:val="96"/>
          <w:kern w:val="0"/>
          <w:sz w:val="24"/>
        </w:rPr>
        <w:t>67.5L/</w:t>
      </w:r>
      <w:r>
        <w:rPr>
          <w:rFonts w:ascii="仿宋" w:hAnsi="仿宋" w:eastAsia="仿宋" w:cs="仿宋"/>
          <w:bCs/>
          <w:color w:val="000000"/>
          <w:kern w:val="0"/>
          <w:sz w:val="24"/>
        </w:rPr>
        <w:t>片</w:t>
      </w:r>
      <w:r>
        <w:rPr>
          <w:rFonts w:ascii="仿宋" w:hAnsi="仿宋" w:eastAsia="仿宋" w:cs="仿宋"/>
          <w:bCs/>
          <w:color w:val="000000"/>
          <w:spacing w:val="-10"/>
          <w:kern w:val="0"/>
          <w:sz w:val="24"/>
        </w:rPr>
        <w:t>，</w:t>
      </w:r>
      <w:r>
        <w:rPr>
          <w:rFonts w:ascii="仿宋" w:hAnsi="仿宋" w:eastAsia="仿宋" w:cs="仿宋"/>
          <w:bCs/>
          <w:color w:val="000000"/>
          <w:kern w:val="0"/>
          <w:sz w:val="24"/>
        </w:rPr>
        <w:t>此工序产生</w:t>
      </w:r>
      <w:r>
        <w:rPr>
          <w:rFonts w:ascii="仿宋" w:hAnsi="仿宋" w:eastAsia="仿宋" w:cs="仿宋"/>
          <w:bCs/>
          <w:color w:val="000000"/>
          <w:spacing w:val="-1"/>
          <w:w w:val="101"/>
          <w:kern w:val="0"/>
          <w:sz w:val="24"/>
        </w:rPr>
        <w:t>碱</w:t>
      </w:r>
      <w:r>
        <w:rPr>
          <w:rFonts w:ascii="仿宋" w:hAnsi="仿宋" w:eastAsia="仿宋" w:cs="仿宋"/>
          <w:bCs/>
          <w:color w:val="000000"/>
          <w:kern w:val="0"/>
          <w:sz w:val="24"/>
        </w:rPr>
        <w:t>性含钛废水</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W1-4</w:t>
      </w:r>
      <w:r>
        <w:rPr>
          <w:rFonts w:ascii="仿宋" w:hAnsi="仿宋" w:eastAsia="仿宋" w:cs="仿宋"/>
          <w:bCs/>
          <w:color w:val="000000"/>
          <w:spacing w:val="-10"/>
          <w:kern w:val="0"/>
          <w:sz w:val="24"/>
        </w:rPr>
        <w:t>，</w:t>
      </w:r>
      <w:r>
        <w:rPr>
          <w:rFonts w:ascii="仿宋" w:hAnsi="仿宋" w:eastAsia="仿宋" w:cs="仿宋"/>
          <w:bCs/>
          <w:color w:val="000000"/>
          <w:kern w:val="0"/>
          <w:sz w:val="24"/>
        </w:rPr>
        <w:t>主要污 染因子为</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1"/>
          <w:w w:val="99"/>
          <w:kern w:val="0"/>
          <w:sz w:val="24"/>
        </w:rPr>
        <w:t>pH</w:t>
      </w:r>
      <w:r>
        <w:rPr>
          <w:rFonts w:ascii="仿宋" w:hAnsi="仿宋" w:eastAsia="仿宋" w:cs="仿宋"/>
          <w:bCs/>
          <w:color w:val="000000"/>
          <w:spacing w:val="-1"/>
          <w:kern w:val="0"/>
          <w:sz w:val="24"/>
        </w:rPr>
        <w:t>、</w:t>
      </w:r>
      <w:r>
        <w:rPr>
          <w:rFonts w:ascii="Times New Roman" w:hAnsi="Times New Roman" w:eastAsia="Times New Roman" w:cs="Times New Roman"/>
          <w:bCs/>
          <w:color w:val="000000"/>
          <w:kern w:val="0"/>
          <w:sz w:val="24"/>
        </w:rPr>
        <w:t>COD</w:t>
      </w:r>
      <w:r>
        <w:rPr>
          <w:rFonts w:ascii="仿宋" w:hAnsi="仿宋" w:eastAsia="仿宋" w:cs="仿宋"/>
          <w:bCs/>
          <w:color w:val="000000"/>
          <w:kern w:val="0"/>
          <w:sz w:val="24"/>
        </w:rPr>
        <w:t>、</w:t>
      </w:r>
      <w:r>
        <w:rPr>
          <w:rFonts w:ascii="Times New Roman" w:hAnsi="Times New Roman" w:eastAsia="Times New Roman" w:cs="Times New Roman"/>
          <w:bCs/>
          <w:color w:val="000000"/>
          <w:spacing w:val="-1"/>
          <w:w w:val="96"/>
          <w:kern w:val="0"/>
          <w:sz w:val="24"/>
        </w:rPr>
        <w:t>Ti</w:t>
      </w:r>
      <w:r>
        <w:rPr>
          <w:rFonts w:ascii="仿宋" w:hAnsi="仿宋" w:eastAsia="仿宋" w:cs="仿宋"/>
          <w:bCs/>
          <w:color w:val="000000"/>
          <w:kern w:val="0"/>
          <w:sz w:val="24"/>
        </w:rPr>
        <w:t>；</w:t>
      </w:r>
    </w:p>
    <w:p>
      <w:pPr>
        <w:autoSpaceDE w:val="0"/>
        <w:autoSpaceDN w:val="0"/>
        <w:spacing w:line="468" w:lineRule="exact"/>
        <w:ind w:right="133" w:firstLine="480"/>
        <w:jc w:val="left"/>
      </w:pPr>
      <w:r>
        <w:rPr>
          <w:rFonts w:ascii="Times New Roman" w:hAnsi="Times New Roman" w:eastAsia="Times New Roman" w:cs="Times New Roman"/>
          <w:bCs/>
          <w:color w:val="000000"/>
          <w:kern w:val="0"/>
          <w:sz w:val="24"/>
        </w:rPr>
        <w:t>8</w:t>
      </w:r>
      <w:r>
        <w:rPr>
          <w:rFonts w:ascii="仿宋" w:hAnsi="仿宋" w:eastAsia="仿宋" w:cs="仿宋"/>
          <w:bCs/>
          <w:color w:val="000000"/>
          <w:kern w:val="0"/>
          <w:sz w:val="24"/>
        </w:rPr>
        <w:t>、</w:t>
      </w:r>
      <w:r>
        <w:rPr>
          <w:rFonts w:ascii="宋体" w:hAnsi="宋体" w:eastAsia="宋体" w:cs="宋体"/>
          <w:bCs/>
          <w:color w:val="000000"/>
          <w:kern w:val="0"/>
          <w:sz w:val="24"/>
        </w:rPr>
        <w:t>①</w:t>
      </w:r>
      <w:r>
        <w:rPr>
          <w:rFonts w:ascii="仿宋" w:hAnsi="仿宋" w:eastAsia="仿宋" w:cs="仿宋"/>
          <w:bCs/>
          <w:color w:val="000000"/>
          <w:kern w:val="0"/>
          <w:sz w:val="24"/>
        </w:rPr>
        <w:t>等离子清洗</w:t>
      </w:r>
      <w:r>
        <w:rPr>
          <w:rFonts w:ascii="仿宋" w:hAnsi="仿宋" w:eastAsia="仿宋" w:cs="仿宋"/>
          <w:bCs/>
          <w:color w:val="000000"/>
          <w:spacing w:val="-1"/>
          <w:kern w:val="0"/>
          <w:sz w:val="24"/>
        </w:rPr>
        <w:t>（</w:t>
      </w:r>
      <w:r>
        <w:rPr>
          <w:rFonts w:ascii="仿宋" w:hAnsi="仿宋" w:eastAsia="仿宋" w:cs="仿宋"/>
          <w:bCs/>
          <w:color w:val="000000"/>
          <w:kern w:val="0"/>
          <w:sz w:val="24"/>
        </w:rPr>
        <w:t>灰化）：在等离子</w:t>
      </w:r>
      <w:r>
        <w:rPr>
          <w:rFonts w:ascii="仿宋" w:hAnsi="仿宋" w:eastAsia="仿宋" w:cs="仿宋"/>
          <w:bCs/>
          <w:color w:val="000000"/>
          <w:spacing w:val="-1"/>
          <w:kern w:val="0"/>
          <w:sz w:val="24"/>
        </w:rPr>
        <w:t>清</w:t>
      </w:r>
      <w:r>
        <w:rPr>
          <w:rFonts w:ascii="仿宋" w:hAnsi="仿宋" w:eastAsia="仿宋" w:cs="仿宋"/>
          <w:bCs/>
          <w:color w:val="000000"/>
          <w:kern w:val="0"/>
          <w:sz w:val="24"/>
        </w:rPr>
        <w:t>洗机中对圆片进</w:t>
      </w:r>
      <w:r>
        <w:rPr>
          <w:rFonts w:ascii="仿宋" w:hAnsi="仿宋" w:eastAsia="仿宋" w:cs="仿宋"/>
          <w:bCs/>
          <w:color w:val="000000"/>
          <w:spacing w:val="-1"/>
          <w:kern w:val="0"/>
          <w:sz w:val="24"/>
        </w:rPr>
        <w:t>行</w:t>
      </w:r>
      <w:r>
        <w:rPr>
          <w:rFonts w:ascii="仿宋" w:hAnsi="仿宋" w:eastAsia="仿宋" w:cs="仿宋"/>
          <w:bCs/>
          <w:color w:val="000000"/>
          <w:kern w:val="0"/>
          <w:sz w:val="24"/>
        </w:rPr>
        <w:t>气体清洗，使用</w:t>
      </w:r>
      <w:r>
        <w:rPr>
          <w:rFonts w:ascii="仿宋" w:hAnsi="仿宋" w:eastAsia="仿宋" w:cs="仿宋"/>
          <w:bCs/>
          <w:color w:val="000000"/>
          <w:w w:val="99"/>
          <w:kern w:val="0"/>
          <w:sz w:val="24"/>
        </w:rPr>
        <w:t xml:space="preserve"> </w:t>
      </w:r>
      <w:r>
        <w:rPr>
          <w:rFonts w:ascii="Times New Roman" w:hAnsi="Times New Roman" w:eastAsia="Times New Roman" w:cs="Times New Roman"/>
          <w:bCs/>
          <w:color w:val="000000"/>
          <w:spacing w:val="1"/>
          <w:w w:val="99"/>
          <w:kern w:val="0"/>
          <w:sz w:val="24"/>
        </w:rPr>
        <w:t>200sccm</w:t>
      </w:r>
      <w:r>
        <w:rPr>
          <w:rFonts w:ascii="Times New Roman" w:hAnsi="Times New Roman" w:eastAsia="Times New Roman" w:cs="Times New Roman"/>
          <w:bCs/>
          <w:color w:val="000000"/>
          <w:w w:val="98"/>
          <w:kern w:val="0"/>
          <w:sz w:val="24"/>
        </w:rPr>
        <w:t xml:space="preserve"> </w:t>
      </w:r>
      <w:r>
        <w:rPr>
          <w:rFonts w:ascii="仿宋" w:hAnsi="仿宋" w:eastAsia="仿宋" w:cs="仿宋"/>
          <w:bCs/>
          <w:color w:val="000000"/>
          <w:spacing w:val="-1"/>
          <w:kern w:val="0"/>
          <w:sz w:val="24"/>
        </w:rPr>
        <w:t>的</w:t>
      </w:r>
      <w:r>
        <w:rPr>
          <w:rFonts w:ascii="仿宋" w:hAnsi="仿宋" w:eastAsia="仿宋" w:cs="仿宋"/>
          <w:bCs/>
          <w:color w:val="000000"/>
          <w:kern w:val="0"/>
          <w:sz w:val="24"/>
        </w:rPr>
        <w:t>氮气和</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2"/>
          <w:w w:val="98"/>
          <w:kern w:val="0"/>
          <w:sz w:val="24"/>
        </w:rPr>
        <w:t>2000sccm</w:t>
      </w:r>
      <w:r>
        <w:rPr>
          <w:rFonts w:ascii="Times New Roman" w:hAnsi="Times New Roman" w:eastAsia="Times New Roman" w:cs="Times New Roman"/>
          <w:bCs/>
          <w:color w:val="000000"/>
          <w:spacing w:val="2"/>
          <w:kern w:val="0"/>
          <w:sz w:val="24"/>
        </w:rPr>
        <w:t xml:space="preserve"> </w:t>
      </w:r>
      <w:r>
        <w:rPr>
          <w:rFonts w:ascii="仿宋" w:hAnsi="仿宋" w:eastAsia="仿宋" w:cs="仿宋"/>
          <w:bCs/>
          <w:color w:val="000000"/>
          <w:kern w:val="0"/>
          <w:sz w:val="24"/>
        </w:rPr>
        <w:t>的氧气对</w:t>
      </w:r>
      <w:r>
        <w:rPr>
          <w:rFonts w:ascii="仿宋" w:hAnsi="仿宋" w:eastAsia="仿宋" w:cs="仿宋"/>
          <w:bCs/>
          <w:color w:val="000000"/>
          <w:spacing w:val="-1"/>
          <w:kern w:val="0"/>
          <w:sz w:val="24"/>
        </w:rPr>
        <w:t>表</w:t>
      </w:r>
      <w:r>
        <w:rPr>
          <w:rFonts w:ascii="仿宋" w:hAnsi="仿宋" w:eastAsia="仿宋" w:cs="仿宋"/>
          <w:bCs/>
          <w:color w:val="000000"/>
          <w:kern w:val="0"/>
          <w:sz w:val="24"/>
        </w:rPr>
        <w:t>面气清洗，清洗</w:t>
      </w:r>
      <w:r>
        <w:rPr>
          <w:rFonts w:ascii="仿宋" w:hAnsi="仿宋" w:eastAsia="仿宋" w:cs="仿宋"/>
          <w:bCs/>
          <w:color w:val="000000"/>
          <w:spacing w:val="-1"/>
          <w:kern w:val="0"/>
          <w:sz w:val="24"/>
        </w:rPr>
        <w:t>时</w:t>
      </w:r>
      <w:r>
        <w:rPr>
          <w:rFonts w:ascii="仿宋" w:hAnsi="仿宋" w:eastAsia="仿宋" w:cs="仿宋"/>
          <w:bCs/>
          <w:color w:val="000000"/>
          <w:kern w:val="0"/>
          <w:sz w:val="24"/>
        </w:rPr>
        <w:t>间为</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10s</w:t>
      </w:r>
      <w:r>
        <w:rPr>
          <w:rFonts w:ascii="仿宋" w:hAnsi="仿宋" w:eastAsia="仿宋" w:cs="仿宋"/>
          <w:bCs/>
          <w:color w:val="000000"/>
          <w:kern w:val="0"/>
          <w:sz w:val="24"/>
        </w:rPr>
        <w:t>。</w:t>
      </w:r>
    </w:p>
    <w:p>
      <w:pPr>
        <w:autoSpaceDE w:val="0"/>
        <w:autoSpaceDN w:val="0"/>
        <w:spacing w:before="4" w:line="465" w:lineRule="exact"/>
        <w:ind w:firstLine="600"/>
      </w:pPr>
      <w:r>
        <w:rPr>
          <w:rFonts w:ascii="宋体" w:hAnsi="宋体" w:eastAsia="宋体" w:cs="宋体"/>
          <w:bCs/>
          <w:color w:val="000000"/>
          <w:kern w:val="0"/>
          <w:sz w:val="24"/>
        </w:rPr>
        <w:t>②</w:t>
      </w:r>
      <w:r>
        <w:rPr>
          <w:rFonts w:ascii="仿宋" w:hAnsi="仿宋" w:eastAsia="仿宋" w:cs="仿宋"/>
          <w:bCs/>
          <w:color w:val="000000"/>
          <w:kern w:val="0"/>
          <w:sz w:val="24"/>
        </w:rPr>
        <w:t>清洗</w:t>
      </w:r>
      <w:r>
        <w:rPr>
          <w:rFonts w:ascii="仿宋" w:hAnsi="仿宋" w:eastAsia="仿宋" w:cs="仿宋"/>
          <w:bCs/>
          <w:color w:val="000000"/>
          <w:spacing w:val="-10"/>
          <w:w w:val="105"/>
          <w:kern w:val="0"/>
          <w:sz w:val="24"/>
        </w:rPr>
        <w:t>：</w:t>
      </w:r>
      <w:r>
        <w:rPr>
          <w:rFonts w:ascii="仿宋" w:hAnsi="仿宋" w:eastAsia="仿宋" w:cs="仿宋"/>
          <w:bCs/>
          <w:color w:val="000000"/>
          <w:kern w:val="0"/>
          <w:sz w:val="24"/>
        </w:rPr>
        <w:t>等离</w:t>
      </w:r>
      <w:r>
        <w:rPr>
          <w:rFonts w:ascii="仿宋" w:hAnsi="仿宋" w:eastAsia="仿宋" w:cs="仿宋"/>
          <w:bCs/>
          <w:color w:val="000000"/>
          <w:spacing w:val="-10"/>
          <w:w w:val="105"/>
          <w:kern w:val="0"/>
          <w:sz w:val="24"/>
        </w:rPr>
        <w:t>子</w:t>
      </w:r>
      <w:r>
        <w:rPr>
          <w:rFonts w:ascii="仿宋" w:hAnsi="仿宋" w:eastAsia="仿宋" w:cs="仿宋"/>
          <w:bCs/>
          <w:color w:val="000000"/>
          <w:kern w:val="0"/>
          <w:sz w:val="24"/>
        </w:rPr>
        <w:t>清洗</w:t>
      </w:r>
      <w:r>
        <w:rPr>
          <w:rFonts w:ascii="仿宋" w:hAnsi="仿宋" w:eastAsia="仿宋" w:cs="仿宋"/>
          <w:bCs/>
          <w:color w:val="000000"/>
          <w:spacing w:val="-10"/>
          <w:w w:val="105"/>
          <w:kern w:val="0"/>
          <w:sz w:val="24"/>
        </w:rPr>
        <w:t>后</w:t>
      </w:r>
      <w:r>
        <w:rPr>
          <w:rFonts w:ascii="仿宋" w:hAnsi="仿宋" w:eastAsia="仿宋" w:cs="仿宋"/>
          <w:bCs/>
          <w:color w:val="000000"/>
          <w:kern w:val="0"/>
          <w:sz w:val="24"/>
        </w:rPr>
        <w:t>，利</w:t>
      </w:r>
      <w:r>
        <w:rPr>
          <w:rFonts w:ascii="仿宋" w:hAnsi="仿宋" w:eastAsia="仿宋" w:cs="仿宋"/>
          <w:bCs/>
          <w:color w:val="000000"/>
          <w:spacing w:val="-10"/>
          <w:w w:val="105"/>
          <w:kern w:val="0"/>
          <w:sz w:val="24"/>
        </w:rPr>
        <w:t>用</w:t>
      </w:r>
      <w:r>
        <w:rPr>
          <w:rFonts w:ascii="仿宋" w:hAnsi="仿宋" w:eastAsia="仿宋" w:cs="仿宋"/>
          <w:bCs/>
          <w:color w:val="000000"/>
          <w:kern w:val="0"/>
          <w:sz w:val="24"/>
        </w:rPr>
        <w:t>超</w:t>
      </w:r>
      <w:r>
        <w:rPr>
          <w:rFonts w:ascii="仿宋" w:hAnsi="仿宋" w:eastAsia="仿宋" w:cs="仿宋"/>
          <w:bCs/>
          <w:color w:val="000000"/>
          <w:spacing w:val="-5"/>
          <w:w w:val="103"/>
          <w:kern w:val="0"/>
          <w:sz w:val="24"/>
        </w:rPr>
        <w:t>纯</w:t>
      </w:r>
      <w:r>
        <w:rPr>
          <w:rFonts w:ascii="仿宋" w:hAnsi="仿宋" w:eastAsia="仿宋" w:cs="仿宋"/>
          <w:bCs/>
          <w:color w:val="000000"/>
          <w:kern w:val="0"/>
          <w:sz w:val="24"/>
        </w:rPr>
        <w:t>水对</w:t>
      </w:r>
      <w:r>
        <w:rPr>
          <w:rFonts w:ascii="仿宋" w:hAnsi="仿宋" w:eastAsia="仿宋" w:cs="仿宋"/>
          <w:bCs/>
          <w:color w:val="000000"/>
          <w:spacing w:val="-10"/>
          <w:w w:val="105"/>
          <w:kern w:val="0"/>
          <w:sz w:val="24"/>
        </w:rPr>
        <w:t>圆</w:t>
      </w:r>
      <w:r>
        <w:rPr>
          <w:rFonts w:ascii="仿宋" w:hAnsi="仿宋" w:eastAsia="仿宋" w:cs="仿宋"/>
          <w:bCs/>
          <w:color w:val="000000"/>
          <w:kern w:val="0"/>
          <w:sz w:val="24"/>
        </w:rPr>
        <w:t>片进</w:t>
      </w:r>
      <w:r>
        <w:rPr>
          <w:rFonts w:ascii="仿宋" w:hAnsi="仿宋" w:eastAsia="仿宋" w:cs="仿宋"/>
          <w:bCs/>
          <w:color w:val="000000"/>
          <w:spacing w:val="-10"/>
          <w:w w:val="105"/>
          <w:kern w:val="0"/>
          <w:sz w:val="24"/>
        </w:rPr>
        <w:t>行</w:t>
      </w:r>
      <w:r>
        <w:rPr>
          <w:rFonts w:ascii="仿宋" w:hAnsi="仿宋" w:eastAsia="仿宋" w:cs="仿宋"/>
          <w:bCs/>
          <w:color w:val="000000"/>
          <w:kern w:val="0"/>
          <w:sz w:val="24"/>
        </w:rPr>
        <w:t>清洗</w:t>
      </w:r>
      <w:r>
        <w:rPr>
          <w:rFonts w:ascii="仿宋" w:hAnsi="仿宋" w:eastAsia="仿宋" w:cs="仿宋"/>
          <w:bCs/>
          <w:color w:val="000000"/>
          <w:spacing w:val="2"/>
          <w:kern w:val="0"/>
          <w:sz w:val="24"/>
        </w:rPr>
        <w:t>，</w:t>
      </w:r>
      <w:r>
        <w:rPr>
          <w:rFonts w:ascii="仿宋" w:hAnsi="仿宋" w:eastAsia="仿宋" w:cs="仿宋"/>
          <w:bCs/>
          <w:color w:val="000000"/>
          <w:spacing w:val="-2"/>
          <w:kern w:val="0"/>
          <w:sz w:val="24"/>
        </w:rPr>
        <w:t>喷</w:t>
      </w:r>
      <w:r>
        <w:rPr>
          <w:rFonts w:ascii="仿宋" w:hAnsi="仿宋" w:eastAsia="仿宋" w:cs="仿宋"/>
          <w:bCs/>
          <w:color w:val="000000"/>
          <w:kern w:val="0"/>
          <w:sz w:val="24"/>
        </w:rPr>
        <w:t>淋</w:t>
      </w:r>
      <w:r>
        <w:rPr>
          <w:rFonts w:ascii="仿宋" w:hAnsi="仿宋" w:eastAsia="仿宋" w:cs="仿宋"/>
          <w:bCs/>
          <w:color w:val="000000"/>
          <w:spacing w:val="2"/>
          <w:kern w:val="0"/>
          <w:sz w:val="24"/>
        </w:rPr>
        <w:t>式</w:t>
      </w:r>
      <w:r>
        <w:rPr>
          <w:rFonts w:ascii="仿宋" w:hAnsi="仿宋" w:eastAsia="仿宋" w:cs="仿宋"/>
          <w:bCs/>
          <w:color w:val="000000"/>
          <w:spacing w:val="-2"/>
          <w:kern w:val="0"/>
          <w:sz w:val="24"/>
        </w:rPr>
        <w:t>，</w:t>
      </w:r>
      <w:r>
        <w:rPr>
          <w:rFonts w:ascii="仿宋" w:hAnsi="仿宋" w:eastAsia="仿宋" w:cs="仿宋"/>
          <w:bCs/>
          <w:color w:val="000000"/>
          <w:kern w:val="0"/>
          <w:sz w:val="24"/>
        </w:rPr>
        <w:t>每</w:t>
      </w:r>
      <w:r>
        <w:rPr>
          <w:rFonts w:ascii="仿宋" w:hAnsi="仿宋" w:eastAsia="仿宋" w:cs="仿宋"/>
          <w:bCs/>
          <w:color w:val="000000"/>
          <w:spacing w:val="2"/>
          <w:kern w:val="0"/>
          <w:sz w:val="24"/>
        </w:rPr>
        <w:t>片</w:t>
      </w:r>
      <w:r>
        <w:rPr>
          <w:rFonts w:ascii="仿宋" w:hAnsi="仿宋" w:eastAsia="仿宋" w:cs="仿宋"/>
          <w:bCs/>
          <w:color w:val="000000"/>
          <w:spacing w:val="-2"/>
          <w:kern w:val="0"/>
          <w:sz w:val="24"/>
        </w:rPr>
        <w:t>清</w:t>
      </w:r>
      <w:r>
        <w:rPr>
          <w:rFonts w:ascii="仿宋" w:hAnsi="仿宋" w:eastAsia="仿宋" w:cs="仿宋"/>
          <w:bCs/>
          <w:color w:val="000000"/>
          <w:kern w:val="0"/>
          <w:sz w:val="24"/>
        </w:rPr>
        <w:t>洗 时间约</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3min</w:t>
      </w:r>
      <w:r>
        <w:rPr>
          <w:rFonts w:ascii="仿宋" w:hAnsi="仿宋" w:eastAsia="仿宋" w:cs="仿宋"/>
          <w:bCs/>
          <w:color w:val="000000"/>
          <w:spacing w:val="-24"/>
          <w:kern w:val="0"/>
          <w:sz w:val="24"/>
        </w:rPr>
        <w:t>，清洗</w:t>
      </w:r>
      <w:r>
        <w:rPr>
          <w:rFonts w:ascii="仿宋" w:hAnsi="仿宋" w:eastAsia="仿宋" w:cs="仿宋"/>
          <w:bCs/>
          <w:color w:val="000000"/>
          <w:spacing w:val="-15"/>
          <w:kern w:val="0"/>
          <w:sz w:val="24"/>
        </w:rPr>
        <w:t>用</w:t>
      </w:r>
      <w:r>
        <w:rPr>
          <w:rFonts w:ascii="仿宋" w:hAnsi="仿宋" w:eastAsia="仿宋" w:cs="仿宋"/>
          <w:bCs/>
          <w:color w:val="000000"/>
          <w:kern w:val="0"/>
          <w:sz w:val="24"/>
        </w:rPr>
        <w:t>水</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4"/>
          <w:w w:val="96"/>
          <w:kern w:val="0"/>
          <w:sz w:val="24"/>
        </w:rPr>
        <w:t>17.5L/</w:t>
      </w:r>
      <w:r>
        <w:rPr>
          <w:rFonts w:ascii="仿宋" w:hAnsi="仿宋" w:eastAsia="仿宋" w:cs="仿宋"/>
          <w:bCs/>
          <w:color w:val="000000"/>
          <w:spacing w:val="-3"/>
          <w:kern w:val="0"/>
          <w:sz w:val="24"/>
        </w:rPr>
        <w:t>片</w:t>
      </w:r>
      <w:r>
        <w:rPr>
          <w:rFonts w:ascii="仿宋" w:hAnsi="仿宋" w:eastAsia="仿宋" w:cs="仿宋"/>
          <w:bCs/>
          <w:color w:val="000000"/>
          <w:spacing w:val="-24"/>
          <w:kern w:val="0"/>
          <w:sz w:val="24"/>
        </w:rPr>
        <w:t>，产生</w:t>
      </w:r>
      <w:r>
        <w:rPr>
          <w:rFonts w:ascii="仿宋" w:hAnsi="仿宋" w:eastAsia="仿宋" w:cs="仿宋"/>
          <w:bCs/>
          <w:color w:val="000000"/>
          <w:spacing w:val="-14"/>
          <w:kern w:val="0"/>
          <w:sz w:val="24"/>
        </w:rPr>
        <w:t>一</w:t>
      </w:r>
      <w:r>
        <w:rPr>
          <w:rFonts w:ascii="仿宋" w:hAnsi="仿宋" w:eastAsia="仿宋" w:cs="仿宋"/>
          <w:bCs/>
          <w:color w:val="000000"/>
          <w:kern w:val="0"/>
          <w:sz w:val="24"/>
        </w:rPr>
        <w:t>般清洗废</w:t>
      </w:r>
      <w:r>
        <w:rPr>
          <w:rFonts w:ascii="仿宋" w:hAnsi="仿宋" w:eastAsia="仿宋" w:cs="仿宋"/>
          <w:bCs/>
          <w:color w:val="000000"/>
          <w:spacing w:val="-1"/>
          <w:kern w:val="0"/>
          <w:sz w:val="24"/>
        </w:rPr>
        <w:t>水</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W1-1</w:t>
      </w:r>
      <w:r>
        <w:rPr>
          <w:rFonts w:ascii="仿宋" w:hAnsi="仿宋" w:eastAsia="仿宋" w:cs="仿宋"/>
          <w:bCs/>
          <w:color w:val="000000"/>
          <w:spacing w:val="-24"/>
          <w:kern w:val="0"/>
          <w:sz w:val="24"/>
        </w:rPr>
        <w:t>，主要</w:t>
      </w:r>
      <w:r>
        <w:rPr>
          <w:rFonts w:ascii="仿宋" w:hAnsi="仿宋" w:eastAsia="仿宋" w:cs="仿宋"/>
          <w:bCs/>
          <w:color w:val="000000"/>
          <w:spacing w:val="-14"/>
          <w:kern w:val="0"/>
          <w:sz w:val="24"/>
        </w:rPr>
        <w:t>污</w:t>
      </w:r>
      <w:r>
        <w:rPr>
          <w:rFonts w:ascii="仿宋" w:hAnsi="仿宋" w:eastAsia="仿宋" w:cs="仿宋"/>
          <w:bCs/>
          <w:color w:val="000000"/>
          <w:kern w:val="0"/>
          <w:sz w:val="24"/>
        </w:rPr>
        <w:t>染因子为</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1"/>
          <w:w w:val="99"/>
          <w:kern w:val="0"/>
          <w:sz w:val="24"/>
        </w:rPr>
        <w:t>pH</w:t>
      </w:r>
      <w:r>
        <w:rPr>
          <w:rFonts w:ascii="仿宋" w:hAnsi="仿宋" w:eastAsia="仿宋" w:cs="仿宋"/>
          <w:bCs/>
          <w:color w:val="000000"/>
          <w:kern w:val="0"/>
          <w:sz w:val="24"/>
        </w:rPr>
        <w:t>、</w:t>
      </w:r>
      <w:r>
        <w:rPr>
          <w:rFonts w:ascii="仿宋" w:hAnsi="仿宋" w:eastAsia="仿宋" w:cs="仿宋"/>
          <w:bCs/>
          <w:color w:val="000000"/>
          <w:spacing w:val="1"/>
          <w:kern w:val="0"/>
          <w:sz w:val="24"/>
        </w:rPr>
        <w:t xml:space="preserve"> </w:t>
      </w:r>
      <w:r>
        <w:rPr>
          <w:rFonts w:ascii="Times New Roman" w:hAnsi="Times New Roman" w:eastAsia="Times New Roman" w:cs="Times New Roman"/>
          <w:bCs/>
          <w:color w:val="000000"/>
          <w:kern w:val="0"/>
          <w:sz w:val="24"/>
        </w:rPr>
        <w:t>COD</w:t>
      </w:r>
      <w:r>
        <w:rPr>
          <w:rFonts w:ascii="仿宋" w:hAnsi="仿宋" w:eastAsia="仿宋" w:cs="仿宋"/>
          <w:bCs/>
          <w:color w:val="000000"/>
          <w:kern w:val="0"/>
          <w:sz w:val="24"/>
        </w:rPr>
        <w:t>；</w:t>
      </w:r>
    </w:p>
    <w:p>
      <w:pPr>
        <w:autoSpaceDE w:val="0"/>
        <w:autoSpaceDN w:val="0"/>
        <w:spacing w:before="153" w:line="315" w:lineRule="exact"/>
        <w:ind w:left="480"/>
        <w:jc w:val="left"/>
      </w:pPr>
      <w:r>
        <w:rPr>
          <w:rFonts w:ascii="Times New Roman" w:hAnsi="Times New Roman" w:eastAsia="Times New Roman" w:cs="Times New Roman"/>
          <w:bCs/>
          <w:color w:val="000000"/>
          <w:kern w:val="0"/>
          <w:sz w:val="24"/>
        </w:rPr>
        <w:t>9</w:t>
      </w:r>
      <w:r>
        <w:rPr>
          <w:rFonts w:ascii="仿宋" w:hAnsi="仿宋" w:eastAsia="仿宋" w:cs="仿宋"/>
          <w:bCs/>
          <w:color w:val="000000"/>
          <w:kern w:val="0"/>
          <w:sz w:val="24"/>
        </w:rPr>
        <w:t>、植球、回流、</w:t>
      </w:r>
      <w:r>
        <w:rPr>
          <w:rFonts w:ascii="仿宋" w:hAnsi="仿宋" w:eastAsia="仿宋" w:cs="仿宋"/>
          <w:bCs/>
          <w:color w:val="000000"/>
          <w:spacing w:val="-1"/>
          <w:kern w:val="0"/>
          <w:sz w:val="24"/>
        </w:rPr>
        <w:t>清</w:t>
      </w:r>
      <w:r>
        <w:rPr>
          <w:rFonts w:ascii="仿宋" w:hAnsi="仿宋" w:eastAsia="仿宋" w:cs="仿宋"/>
          <w:bCs/>
          <w:color w:val="000000"/>
          <w:kern w:val="0"/>
          <w:sz w:val="24"/>
        </w:rPr>
        <w:t>洗</w:t>
      </w:r>
    </w:p>
    <w:p>
      <w:pPr>
        <w:autoSpaceDE w:val="0"/>
        <w:autoSpaceDN w:val="0"/>
        <w:spacing w:before="150" w:line="315" w:lineRule="exact"/>
        <w:ind w:left="480"/>
        <w:jc w:val="left"/>
      </w:pPr>
      <w:r>
        <w:rPr>
          <w:rFonts w:ascii="仿宋" w:hAnsi="仿宋" w:eastAsia="仿宋" w:cs="仿宋"/>
          <w:bCs/>
          <w:color w:val="000000"/>
          <w:kern w:val="0"/>
          <w:sz w:val="24"/>
        </w:rPr>
        <w:t>用植球机将纯锡球</w:t>
      </w:r>
      <w:r>
        <w:rPr>
          <w:rFonts w:ascii="仿宋" w:hAnsi="仿宋" w:eastAsia="仿宋" w:cs="仿宋"/>
          <w:bCs/>
          <w:color w:val="000000"/>
          <w:spacing w:val="-1"/>
          <w:kern w:val="0"/>
          <w:sz w:val="24"/>
        </w:rPr>
        <w:t>装</w:t>
      </w:r>
      <w:r>
        <w:rPr>
          <w:rFonts w:ascii="仿宋" w:hAnsi="仿宋" w:eastAsia="仿宋" w:cs="仿宋"/>
          <w:bCs/>
          <w:color w:val="000000"/>
          <w:kern w:val="0"/>
          <w:sz w:val="24"/>
        </w:rPr>
        <w:t>到圆片上，并对</w:t>
      </w:r>
      <w:r>
        <w:rPr>
          <w:rFonts w:ascii="仿宋" w:hAnsi="仿宋" w:eastAsia="仿宋" w:cs="仿宋"/>
          <w:bCs/>
          <w:color w:val="000000"/>
          <w:spacing w:val="-1"/>
          <w:kern w:val="0"/>
          <w:sz w:val="24"/>
        </w:rPr>
        <w:t>锡</w:t>
      </w:r>
      <w:r>
        <w:rPr>
          <w:rFonts w:ascii="仿宋" w:hAnsi="仿宋" w:eastAsia="仿宋" w:cs="仿宋"/>
          <w:bCs/>
          <w:color w:val="000000"/>
          <w:kern w:val="0"/>
          <w:sz w:val="24"/>
        </w:rPr>
        <w:t>球回流，在</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160</w:t>
      </w:r>
      <w:r>
        <w:rPr>
          <w:rFonts w:ascii="Times New Roman" w:hAnsi="Times New Roman" w:eastAsia="Times New Roman" w:cs="Times New Roman"/>
          <w:bCs/>
          <w:color w:val="000000"/>
          <w:w w:val="98"/>
          <w:kern w:val="0"/>
          <w:sz w:val="24"/>
        </w:rPr>
        <w:t xml:space="preserve"> </w:t>
      </w:r>
      <w:r>
        <w:rPr>
          <w:rFonts w:ascii="仿宋" w:hAnsi="仿宋" w:eastAsia="仿宋" w:cs="仿宋"/>
          <w:bCs/>
          <w:color w:val="000000"/>
          <w:spacing w:val="-1"/>
          <w:kern w:val="0"/>
          <w:sz w:val="24"/>
        </w:rPr>
        <w:t>度</w:t>
      </w:r>
      <w:r>
        <w:rPr>
          <w:rFonts w:ascii="仿宋" w:hAnsi="仿宋" w:eastAsia="仿宋" w:cs="仿宋"/>
          <w:bCs/>
          <w:color w:val="000000"/>
          <w:kern w:val="0"/>
          <w:sz w:val="24"/>
        </w:rPr>
        <w:t>下锡球慢慢融化，</w:t>
      </w:r>
    </w:p>
    <w:p>
      <w:pPr>
        <w:autoSpaceDE w:val="0"/>
        <w:autoSpaceDN w:val="0"/>
        <w:spacing w:line="467" w:lineRule="exact"/>
        <w:ind w:right="107"/>
      </w:pPr>
      <w:r>
        <w:rPr>
          <w:rFonts w:ascii="仿宋" w:hAnsi="仿宋" w:eastAsia="仿宋" w:cs="仿宋"/>
          <w:bCs/>
          <w:color w:val="000000"/>
          <w:kern w:val="0"/>
          <w:sz w:val="24"/>
        </w:rPr>
        <w:t>融化时的锡球慢慢</w:t>
      </w:r>
      <w:r>
        <w:rPr>
          <w:rFonts w:ascii="仿宋" w:hAnsi="仿宋" w:eastAsia="仿宋" w:cs="仿宋"/>
          <w:bCs/>
          <w:color w:val="000000"/>
          <w:spacing w:val="-1"/>
          <w:kern w:val="0"/>
          <w:sz w:val="24"/>
        </w:rPr>
        <w:t>覆</w:t>
      </w:r>
      <w:r>
        <w:rPr>
          <w:rFonts w:ascii="仿宋" w:hAnsi="仿宋" w:eastAsia="仿宋" w:cs="仿宋"/>
          <w:bCs/>
          <w:color w:val="000000"/>
          <w:kern w:val="0"/>
          <w:sz w:val="24"/>
        </w:rPr>
        <w:t>盖到芯片表面</w:t>
      </w:r>
      <w:r>
        <w:rPr>
          <w:rFonts w:ascii="仿宋" w:hAnsi="仿宋" w:eastAsia="仿宋" w:cs="仿宋"/>
          <w:bCs/>
          <w:color w:val="000000"/>
          <w:spacing w:val="-24"/>
          <w:kern w:val="0"/>
          <w:sz w:val="24"/>
        </w:rPr>
        <w:t>，然</w:t>
      </w:r>
      <w:r>
        <w:rPr>
          <w:rFonts w:ascii="仿宋" w:hAnsi="仿宋" w:eastAsia="仿宋" w:cs="仿宋"/>
          <w:bCs/>
          <w:color w:val="000000"/>
          <w:spacing w:val="-1"/>
          <w:kern w:val="0"/>
          <w:sz w:val="24"/>
        </w:rPr>
        <w:t>后</w:t>
      </w:r>
      <w:r>
        <w:rPr>
          <w:rFonts w:ascii="仿宋" w:hAnsi="仿宋" w:eastAsia="仿宋" w:cs="仿宋"/>
          <w:bCs/>
          <w:color w:val="000000"/>
          <w:kern w:val="0"/>
          <w:sz w:val="24"/>
        </w:rPr>
        <w:t>表面的氧化物慢</w:t>
      </w:r>
      <w:r>
        <w:rPr>
          <w:rFonts w:ascii="仿宋" w:hAnsi="仿宋" w:eastAsia="仿宋" w:cs="仿宋"/>
          <w:bCs/>
          <w:color w:val="000000"/>
          <w:spacing w:val="-1"/>
          <w:kern w:val="0"/>
          <w:sz w:val="24"/>
        </w:rPr>
        <w:t>慢</w:t>
      </w:r>
      <w:r>
        <w:rPr>
          <w:rFonts w:ascii="仿宋" w:hAnsi="仿宋" w:eastAsia="仿宋" w:cs="仿宋"/>
          <w:bCs/>
          <w:color w:val="000000"/>
          <w:kern w:val="0"/>
          <w:sz w:val="24"/>
        </w:rPr>
        <w:t>减少</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最</w:t>
      </w:r>
      <w:r>
        <w:rPr>
          <w:rFonts w:ascii="仿宋" w:hAnsi="仿宋" w:eastAsia="仿宋" w:cs="仿宋"/>
          <w:bCs/>
          <w:color w:val="000000"/>
          <w:kern w:val="0"/>
          <w:sz w:val="24"/>
        </w:rPr>
        <w:t>后完全被去</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除</w:t>
      </w:r>
      <w:r>
        <w:rPr>
          <w:rFonts w:ascii="仿宋" w:hAnsi="仿宋" w:eastAsia="仿宋" w:cs="仿宋"/>
          <w:bCs/>
          <w:color w:val="000000"/>
          <w:spacing w:val="-24"/>
          <w:kern w:val="0"/>
          <w:sz w:val="24"/>
        </w:rPr>
        <w:t>，</w:t>
      </w:r>
      <w:r>
        <w:rPr>
          <w:rFonts w:ascii="仿宋" w:hAnsi="仿宋" w:eastAsia="仿宋" w:cs="仿宋"/>
          <w:bCs/>
          <w:color w:val="000000"/>
          <w:kern w:val="0"/>
          <w:sz w:val="24"/>
        </w:rPr>
        <w:t>最后凝固下来</w:t>
      </w:r>
      <w:r>
        <w:rPr>
          <w:rFonts w:ascii="仿宋" w:hAnsi="仿宋" w:eastAsia="仿宋" w:cs="仿宋"/>
          <w:bCs/>
          <w:color w:val="000000"/>
          <w:spacing w:val="-1"/>
          <w:kern w:val="0"/>
          <w:sz w:val="24"/>
        </w:rPr>
        <w:t>的</w:t>
      </w:r>
      <w:r>
        <w:rPr>
          <w:rFonts w:ascii="仿宋" w:hAnsi="仿宋" w:eastAsia="仿宋" w:cs="仿宋"/>
          <w:bCs/>
          <w:color w:val="000000"/>
          <w:kern w:val="0"/>
          <w:sz w:val="24"/>
        </w:rPr>
        <w:t>锡形成固定的形</w:t>
      </w:r>
      <w:r>
        <w:rPr>
          <w:rFonts w:ascii="仿宋" w:hAnsi="仿宋" w:eastAsia="仿宋" w:cs="仿宋"/>
          <w:bCs/>
          <w:color w:val="000000"/>
          <w:spacing w:val="-23"/>
          <w:kern w:val="0"/>
          <w:sz w:val="24"/>
        </w:rPr>
        <w:t>态</w:t>
      </w:r>
      <w:r>
        <w:rPr>
          <w:rFonts w:ascii="仿宋" w:hAnsi="仿宋" w:eastAsia="仿宋" w:cs="仿宋"/>
          <w:bCs/>
          <w:color w:val="000000"/>
          <w:kern w:val="0"/>
          <w:sz w:val="24"/>
        </w:rPr>
        <w:t>（把锡焊接到上述电镀的</w:t>
      </w:r>
      <w:r>
        <w:rPr>
          <w:rFonts w:ascii="仿宋" w:hAnsi="仿宋" w:eastAsia="仿宋" w:cs="仿宋"/>
          <w:bCs/>
          <w:color w:val="000000"/>
          <w:spacing w:val="-1"/>
          <w:kern w:val="0"/>
          <w:sz w:val="24"/>
        </w:rPr>
        <w:t>铜</w:t>
      </w:r>
      <w:r>
        <w:rPr>
          <w:rFonts w:ascii="仿宋" w:hAnsi="仿宋" w:eastAsia="仿宋" w:cs="仿宋"/>
          <w:bCs/>
          <w:color w:val="000000"/>
          <w:kern w:val="0"/>
          <w:sz w:val="24"/>
        </w:rPr>
        <w:t>柱上</w:t>
      </w:r>
      <w:r>
        <w:rPr>
          <w:rFonts w:ascii="仿宋" w:hAnsi="仿宋" w:eastAsia="仿宋" w:cs="仿宋"/>
          <w:bCs/>
          <w:color w:val="000000"/>
          <w:spacing w:val="-24"/>
          <w:kern w:val="0"/>
          <w:sz w:val="24"/>
        </w:rPr>
        <w:t>），</w:t>
      </w:r>
      <w:r>
        <w:rPr>
          <w:rFonts w:ascii="仿宋" w:hAnsi="仿宋" w:eastAsia="仿宋" w:cs="仿宋"/>
          <w:bCs/>
          <w:color w:val="000000"/>
          <w:kern w:val="0"/>
          <w:sz w:val="24"/>
        </w:rPr>
        <w:t>此工</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序</w:t>
      </w:r>
      <w:r>
        <w:rPr>
          <w:rFonts w:ascii="仿宋" w:hAnsi="仿宋" w:eastAsia="仿宋" w:cs="仿宋"/>
          <w:bCs/>
          <w:color w:val="000000"/>
          <w:spacing w:val="-5"/>
          <w:w w:val="103"/>
          <w:kern w:val="0"/>
          <w:sz w:val="24"/>
        </w:rPr>
        <w:t>会产生</w:t>
      </w:r>
      <w:r>
        <w:rPr>
          <w:rFonts w:ascii="仿宋" w:hAnsi="仿宋" w:eastAsia="仿宋" w:cs="仿宋"/>
          <w:bCs/>
          <w:color w:val="000000"/>
          <w:w w:val="101"/>
          <w:kern w:val="0"/>
          <w:sz w:val="24"/>
        </w:rPr>
        <w:t>焊</w:t>
      </w:r>
      <w:r>
        <w:rPr>
          <w:rFonts w:ascii="仿宋" w:hAnsi="仿宋" w:eastAsia="仿宋" w:cs="仿宋"/>
          <w:bCs/>
          <w:color w:val="000000"/>
          <w:spacing w:val="-5"/>
          <w:w w:val="103"/>
          <w:kern w:val="0"/>
          <w:sz w:val="24"/>
        </w:rPr>
        <w:t>锡烟</w:t>
      </w:r>
      <w:r>
        <w:rPr>
          <w:rFonts w:ascii="仿宋" w:hAnsi="仿宋" w:eastAsia="仿宋" w:cs="仿宋"/>
          <w:bCs/>
          <w:color w:val="000000"/>
          <w:w w:val="101"/>
          <w:kern w:val="0"/>
          <w:sz w:val="24"/>
        </w:rPr>
        <w:t>尘</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2"/>
          <w:w w:val="98"/>
          <w:kern w:val="0"/>
          <w:sz w:val="24"/>
        </w:rPr>
        <w:t>G1-3</w:t>
      </w:r>
      <w:r>
        <w:rPr>
          <w:rFonts w:ascii="Times New Roman" w:hAnsi="Times New Roman" w:eastAsia="Times New Roman" w:cs="Times New Roman"/>
          <w:bCs/>
          <w:color w:val="000000"/>
          <w:w w:val="5"/>
          <w:kern w:val="0"/>
          <w:sz w:val="24"/>
        </w:rPr>
        <w:t xml:space="preserve"> </w:t>
      </w:r>
      <w:r>
        <w:rPr>
          <w:rFonts w:ascii="仿宋" w:hAnsi="仿宋" w:eastAsia="仿宋" w:cs="仿宋"/>
          <w:bCs/>
          <w:color w:val="000000"/>
          <w:kern w:val="0"/>
          <w:sz w:val="24"/>
        </w:rPr>
        <w:t>，</w:t>
      </w:r>
      <w:r>
        <w:rPr>
          <w:rFonts w:ascii="仿宋" w:hAnsi="仿宋" w:eastAsia="仿宋" w:cs="仿宋"/>
          <w:bCs/>
          <w:color w:val="000000"/>
          <w:w w:val="101"/>
          <w:kern w:val="0"/>
          <w:sz w:val="24"/>
        </w:rPr>
        <w:t>焊</w:t>
      </w:r>
      <w:r>
        <w:rPr>
          <w:rFonts w:ascii="仿宋" w:hAnsi="仿宋" w:eastAsia="仿宋" w:cs="仿宋"/>
          <w:bCs/>
          <w:color w:val="000000"/>
          <w:spacing w:val="-5"/>
          <w:w w:val="103"/>
          <w:kern w:val="0"/>
          <w:sz w:val="24"/>
        </w:rPr>
        <w:t>锡烟</w:t>
      </w:r>
      <w:r>
        <w:rPr>
          <w:rFonts w:ascii="仿宋" w:hAnsi="仿宋" w:eastAsia="仿宋" w:cs="仿宋"/>
          <w:bCs/>
          <w:color w:val="000000"/>
          <w:w w:val="101"/>
          <w:kern w:val="0"/>
          <w:sz w:val="24"/>
        </w:rPr>
        <w:t>尘</w:t>
      </w:r>
      <w:r>
        <w:rPr>
          <w:rFonts w:ascii="仿宋" w:hAnsi="仿宋" w:eastAsia="仿宋" w:cs="仿宋"/>
          <w:bCs/>
          <w:color w:val="000000"/>
          <w:spacing w:val="-5"/>
          <w:w w:val="103"/>
          <w:kern w:val="0"/>
          <w:sz w:val="24"/>
        </w:rPr>
        <w:t>采用</w:t>
      </w:r>
      <w:r>
        <w:rPr>
          <w:rFonts w:ascii="仿宋" w:hAnsi="仿宋" w:eastAsia="仿宋" w:cs="仿宋"/>
          <w:bCs/>
          <w:color w:val="000000"/>
          <w:w w:val="101"/>
          <w:kern w:val="0"/>
          <w:sz w:val="24"/>
        </w:rPr>
        <w:t>设</w:t>
      </w:r>
      <w:r>
        <w:rPr>
          <w:rFonts w:ascii="仿宋" w:hAnsi="仿宋" w:eastAsia="仿宋" w:cs="仿宋"/>
          <w:bCs/>
          <w:color w:val="000000"/>
          <w:spacing w:val="-5"/>
          <w:w w:val="103"/>
          <w:kern w:val="0"/>
          <w:sz w:val="24"/>
        </w:rPr>
        <w:t>备</w:t>
      </w:r>
      <w:r>
        <w:rPr>
          <w:rFonts w:ascii="仿宋" w:hAnsi="仿宋" w:eastAsia="仿宋" w:cs="仿宋"/>
          <w:bCs/>
          <w:color w:val="000000"/>
          <w:w w:val="101"/>
          <w:kern w:val="0"/>
          <w:sz w:val="24"/>
        </w:rPr>
        <w:t>侧</w:t>
      </w:r>
      <w:r>
        <w:rPr>
          <w:rFonts w:ascii="仿宋" w:hAnsi="仿宋" w:eastAsia="仿宋" w:cs="仿宋"/>
          <w:bCs/>
          <w:color w:val="000000"/>
          <w:spacing w:val="-5"/>
          <w:w w:val="103"/>
          <w:kern w:val="0"/>
          <w:sz w:val="24"/>
        </w:rPr>
        <w:t>吸风</w:t>
      </w:r>
      <w:r>
        <w:rPr>
          <w:rFonts w:ascii="仿宋" w:hAnsi="仿宋" w:eastAsia="仿宋" w:cs="仿宋"/>
          <w:bCs/>
          <w:color w:val="000000"/>
          <w:w w:val="101"/>
          <w:kern w:val="0"/>
          <w:sz w:val="24"/>
        </w:rPr>
        <w:t>装</w:t>
      </w:r>
      <w:r>
        <w:rPr>
          <w:rFonts w:ascii="仿宋" w:hAnsi="仿宋" w:eastAsia="仿宋" w:cs="仿宋"/>
          <w:bCs/>
          <w:color w:val="000000"/>
          <w:spacing w:val="-5"/>
          <w:w w:val="103"/>
          <w:kern w:val="0"/>
          <w:sz w:val="24"/>
        </w:rPr>
        <w:t>置</w:t>
      </w:r>
      <w:r>
        <w:rPr>
          <w:rFonts w:ascii="仿宋" w:hAnsi="仿宋" w:eastAsia="仿宋" w:cs="仿宋"/>
          <w:bCs/>
          <w:color w:val="000000"/>
          <w:kern w:val="0"/>
          <w:sz w:val="24"/>
        </w:rPr>
        <w:t>收</w:t>
      </w:r>
      <w:r>
        <w:rPr>
          <w:rFonts w:ascii="仿宋" w:hAnsi="仿宋" w:eastAsia="仿宋" w:cs="仿宋"/>
          <w:bCs/>
          <w:color w:val="000000"/>
          <w:spacing w:val="-5"/>
          <w:w w:val="103"/>
          <w:kern w:val="0"/>
          <w:sz w:val="24"/>
        </w:rPr>
        <w:t>集后经</w:t>
      </w:r>
      <w:r>
        <w:rPr>
          <w:rFonts w:ascii="仿宋" w:hAnsi="仿宋" w:eastAsia="仿宋" w:cs="仿宋"/>
          <w:bCs/>
          <w:color w:val="000000"/>
          <w:w w:val="101"/>
          <w:kern w:val="0"/>
          <w:sz w:val="24"/>
        </w:rPr>
        <w:t>集</w:t>
      </w:r>
      <w:r>
        <w:rPr>
          <w:rFonts w:ascii="仿宋" w:hAnsi="仿宋" w:eastAsia="仿宋" w:cs="仿宋"/>
          <w:bCs/>
          <w:color w:val="000000"/>
          <w:spacing w:val="-5"/>
          <w:w w:val="103"/>
          <w:kern w:val="0"/>
          <w:sz w:val="24"/>
        </w:rPr>
        <w:t>气管</w:t>
      </w:r>
      <w:r>
        <w:rPr>
          <w:rFonts w:ascii="仿宋" w:hAnsi="仿宋" w:eastAsia="仿宋" w:cs="仿宋"/>
          <w:bCs/>
          <w:color w:val="000000"/>
          <w:w w:val="101"/>
          <w:kern w:val="0"/>
          <w:sz w:val="24"/>
        </w:rPr>
        <w:t>引</w:t>
      </w:r>
      <w:r>
        <w:rPr>
          <w:rFonts w:ascii="仿宋" w:hAnsi="仿宋" w:eastAsia="仿宋" w:cs="仿宋"/>
          <w:bCs/>
          <w:color w:val="000000"/>
          <w:spacing w:val="-5"/>
          <w:w w:val="103"/>
          <w:kern w:val="0"/>
          <w:sz w:val="24"/>
        </w:rPr>
        <w:t>至有</w:t>
      </w:r>
    </w:p>
    <w:p>
      <w:pPr>
        <w:autoSpaceDE w:val="0"/>
        <w:autoSpaceDN w:val="0"/>
        <w:spacing w:before="4" w:line="466" w:lineRule="exact"/>
      </w:pPr>
      <w:r>
        <w:rPr>
          <w:rFonts w:ascii="仿宋" w:hAnsi="仿宋" w:eastAsia="仿宋" w:cs="仿宋"/>
          <w:bCs/>
          <w:color w:val="000000"/>
          <w:kern w:val="0"/>
          <w:sz w:val="24"/>
        </w:rPr>
        <w:t>机废气处理系统排</w:t>
      </w:r>
      <w:r>
        <w:rPr>
          <w:rFonts w:ascii="仿宋" w:hAnsi="仿宋" w:eastAsia="仿宋" w:cs="仿宋"/>
          <w:bCs/>
          <w:color w:val="000000"/>
          <w:spacing w:val="-1"/>
          <w:kern w:val="0"/>
          <w:sz w:val="24"/>
        </w:rPr>
        <w:t>放</w:t>
      </w:r>
      <w:r>
        <w:rPr>
          <w:rFonts w:ascii="仿宋" w:hAnsi="仿宋" w:eastAsia="仿宋" w:cs="仿宋"/>
          <w:bCs/>
          <w:color w:val="000000"/>
          <w:spacing w:val="-24"/>
          <w:kern w:val="0"/>
          <w:sz w:val="24"/>
        </w:rPr>
        <w:t>。</w:t>
      </w:r>
      <w:r>
        <w:rPr>
          <w:rFonts w:ascii="仿宋" w:hAnsi="仿宋" w:eastAsia="仿宋" w:cs="仿宋"/>
          <w:bCs/>
          <w:color w:val="000000"/>
          <w:kern w:val="0"/>
          <w:sz w:val="24"/>
        </w:rPr>
        <w:t>冷却后</w:t>
      </w:r>
      <w:r>
        <w:rPr>
          <w:rFonts w:ascii="仿宋" w:hAnsi="仿宋" w:eastAsia="仿宋" w:cs="仿宋"/>
          <w:bCs/>
          <w:color w:val="000000"/>
          <w:spacing w:val="-24"/>
          <w:kern w:val="0"/>
          <w:sz w:val="24"/>
        </w:rPr>
        <w:t>，</w:t>
      </w:r>
      <w:r>
        <w:rPr>
          <w:rFonts w:ascii="仿宋" w:hAnsi="仿宋" w:eastAsia="仿宋" w:cs="仿宋"/>
          <w:bCs/>
          <w:color w:val="000000"/>
          <w:kern w:val="0"/>
          <w:sz w:val="24"/>
        </w:rPr>
        <w:t>再用</w:t>
      </w:r>
      <w:r>
        <w:rPr>
          <w:rFonts w:ascii="仿宋" w:hAnsi="仿宋" w:eastAsia="仿宋" w:cs="仿宋"/>
          <w:bCs/>
          <w:color w:val="000000"/>
          <w:spacing w:val="-1"/>
          <w:kern w:val="0"/>
          <w:sz w:val="24"/>
        </w:rPr>
        <w:t>超</w:t>
      </w:r>
      <w:r>
        <w:rPr>
          <w:rFonts w:ascii="仿宋" w:hAnsi="仿宋" w:eastAsia="仿宋" w:cs="仿宋"/>
          <w:bCs/>
          <w:color w:val="000000"/>
          <w:kern w:val="0"/>
          <w:sz w:val="24"/>
        </w:rPr>
        <w:t>纯水对圆片进行清</w:t>
      </w:r>
      <w:r>
        <w:rPr>
          <w:rFonts w:ascii="仿宋" w:hAnsi="仿宋" w:eastAsia="仿宋" w:cs="仿宋"/>
          <w:bCs/>
          <w:color w:val="000000"/>
          <w:spacing w:val="-1"/>
          <w:kern w:val="0"/>
          <w:sz w:val="24"/>
        </w:rPr>
        <w:t>洗</w:t>
      </w:r>
      <w:r>
        <w:rPr>
          <w:rFonts w:ascii="仿宋" w:hAnsi="仿宋" w:eastAsia="仿宋" w:cs="仿宋"/>
          <w:bCs/>
          <w:color w:val="000000"/>
          <w:spacing w:val="-22"/>
          <w:kern w:val="0"/>
          <w:sz w:val="24"/>
        </w:rPr>
        <w:t>，</w:t>
      </w:r>
      <w:r>
        <w:rPr>
          <w:rFonts w:ascii="仿宋" w:hAnsi="仿宋" w:eastAsia="仿宋" w:cs="仿宋"/>
          <w:bCs/>
          <w:color w:val="000000"/>
          <w:kern w:val="0"/>
          <w:sz w:val="24"/>
        </w:rPr>
        <w:t>喷淋式</w:t>
      </w:r>
      <w:r>
        <w:rPr>
          <w:rFonts w:ascii="仿宋" w:hAnsi="仿宋" w:eastAsia="仿宋" w:cs="仿宋"/>
          <w:bCs/>
          <w:color w:val="000000"/>
          <w:spacing w:val="-24"/>
          <w:kern w:val="0"/>
          <w:sz w:val="24"/>
        </w:rPr>
        <w:t>，</w:t>
      </w:r>
      <w:r>
        <w:rPr>
          <w:rFonts w:ascii="仿宋" w:hAnsi="仿宋" w:eastAsia="仿宋" w:cs="仿宋"/>
          <w:bCs/>
          <w:color w:val="000000"/>
          <w:kern w:val="0"/>
          <w:sz w:val="24"/>
        </w:rPr>
        <w:t>每片清洗</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时间约</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3min</w:t>
      </w:r>
      <w:r>
        <w:rPr>
          <w:rFonts w:ascii="仿宋" w:hAnsi="仿宋" w:eastAsia="仿宋" w:cs="仿宋"/>
          <w:bCs/>
          <w:color w:val="000000"/>
          <w:spacing w:val="-24"/>
          <w:kern w:val="0"/>
          <w:sz w:val="24"/>
        </w:rPr>
        <w:t>，清洗</w:t>
      </w:r>
      <w:r>
        <w:rPr>
          <w:rFonts w:ascii="仿宋" w:hAnsi="仿宋" w:eastAsia="仿宋" w:cs="仿宋"/>
          <w:bCs/>
          <w:color w:val="000000"/>
          <w:spacing w:val="-15"/>
          <w:kern w:val="0"/>
          <w:sz w:val="24"/>
        </w:rPr>
        <w:t>用</w:t>
      </w:r>
      <w:r>
        <w:rPr>
          <w:rFonts w:ascii="仿宋" w:hAnsi="仿宋" w:eastAsia="仿宋" w:cs="仿宋"/>
          <w:bCs/>
          <w:color w:val="000000"/>
          <w:kern w:val="0"/>
          <w:sz w:val="24"/>
        </w:rPr>
        <w:t>水</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4"/>
          <w:w w:val="96"/>
          <w:kern w:val="0"/>
          <w:sz w:val="24"/>
        </w:rPr>
        <w:t>17.5L/</w:t>
      </w:r>
      <w:r>
        <w:rPr>
          <w:rFonts w:ascii="仿宋" w:hAnsi="仿宋" w:eastAsia="仿宋" w:cs="仿宋"/>
          <w:bCs/>
          <w:color w:val="000000"/>
          <w:spacing w:val="-3"/>
          <w:kern w:val="0"/>
          <w:sz w:val="24"/>
        </w:rPr>
        <w:t>片</w:t>
      </w:r>
      <w:r>
        <w:rPr>
          <w:rFonts w:ascii="仿宋" w:hAnsi="仿宋" w:eastAsia="仿宋" w:cs="仿宋"/>
          <w:bCs/>
          <w:color w:val="000000"/>
          <w:spacing w:val="-24"/>
          <w:kern w:val="0"/>
          <w:sz w:val="24"/>
        </w:rPr>
        <w:t>，产生</w:t>
      </w:r>
      <w:r>
        <w:rPr>
          <w:rFonts w:ascii="仿宋" w:hAnsi="仿宋" w:eastAsia="仿宋" w:cs="仿宋"/>
          <w:bCs/>
          <w:color w:val="000000"/>
          <w:spacing w:val="-14"/>
          <w:kern w:val="0"/>
          <w:sz w:val="24"/>
        </w:rPr>
        <w:t>一</w:t>
      </w:r>
      <w:r>
        <w:rPr>
          <w:rFonts w:ascii="仿宋" w:hAnsi="仿宋" w:eastAsia="仿宋" w:cs="仿宋"/>
          <w:bCs/>
          <w:color w:val="000000"/>
          <w:kern w:val="0"/>
          <w:sz w:val="24"/>
        </w:rPr>
        <w:t>般清洗废</w:t>
      </w:r>
      <w:r>
        <w:rPr>
          <w:rFonts w:ascii="仿宋" w:hAnsi="仿宋" w:eastAsia="仿宋" w:cs="仿宋"/>
          <w:bCs/>
          <w:color w:val="000000"/>
          <w:spacing w:val="-1"/>
          <w:kern w:val="0"/>
          <w:sz w:val="24"/>
        </w:rPr>
        <w:t>水</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W1-1</w:t>
      </w:r>
      <w:r>
        <w:rPr>
          <w:rFonts w:ascii="仿宋" w:hAnsi="仿宋" w:eastAsia="仿宋" w:cs="仿宋"/>
          <w:bCs/>
          <w:color w:val="000000"/>
          <w:spacing w:val="-24"/>
          <w:kern w:val="0"/>
          <w:sz w:val="24"/>
        </w:rPr>
        <w:t>，主要</w:t>
      </w:r>
      <w:r>
        <w:rPr>
          <w:rFonts w:ascii="仿宋" w:hAnsi="仿宋" w:eastAsia="仿宋" w:cs="仿宋"/>
          <w:bCs/>
          <w:color w:val="000000"/>
          <w:spacing w:val="-14"/>
          <w:kern w:val="0"/>
          <w:sz w:val="24"/>
        </w:rPr>
        <w:t>污</w:t>
      </w:r>
      <w:r>
        <w:rPr>
          <w:rFonts w:ascii="仿宋" w:hAnsi="仿宋" w:eastAsia="仿宋" w:cs="仿宋"/>
          <w:bCs/>
          <w:color w:val="000000"/>
          <w:kern w:val="0"/>
          <w:sz w:val="24"/>
        </w:rPr>
        <w:t>染因子为</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1"/>
          <w:w w:val="99"/>
          <w:kern w:val="0"/>
          <w:sz w:val="24"/>
        </w:rPr>
        <w:t>pH</w:t>
      </w:r>
      <w:r>
        <w:rPr>
          <w:rFonts w:ascii="仿宋" w:hAnsi="仿宋" w:eastAsia="仿宋" w:cs="仿宋"/>
          <w:bCs/>
          <w:color w:val="000000"/>
          <w:kern w:val="0"/>
          <w:sz w:val="24"/>
        </w:rPr>
        <w:t>、</w:t>
      </w:r>
      <w:r>
        <w:rPr>
          <w:rFonts w:ascii="仿宋" w:hAnsi="仿宋" w:eastAsia="仿宋" w:cs="仿宋"/>
          <w:bCs/>
          <w:color w:val="000000"/>
          <w:spacing w:val="1"/>
          <w:kern w:val="0"/>
          <w:sz w:val="24"/>
        </w:rPr>
        <w:t xml:space="preserve"> </w:t>
      </w:r>
      <w:r>
        <w:rPr>
          <w:rFonts w:ascii="Times New Roman" w:hAnsi="Times New Roman" w:eastAsia="Times New Roman" w:cs="Times New Roman"/>
          <w:bCs/>
          <w:color w:val="000000"/>
          <w:kern w:val="0"/>
          <w:sz w:val="24"/>
        </w:rPr>
        <w:t>COD</w:t>
      </w:r>
      <w:r>
        <w:rPr>
          <w:rFonts w:ascii="仿宋" w:hAnsi="仿宋" w:eastAsia="仿宋" w:cs="仿宋"/>
          <w:bCs/>
          <w:color w:val="000000"/>
          <w:kern w:val="0"/>
          <w:sz w:val="24"/>
        </w:rPr>
        <w:t>；</w:t>
      </w:r>
    </w:p>
    <w:p>
      <w:pPr>
        <w:autoSpaceDE w:val="0"/>
        <w:autoSpaceDN w:val="0"/>
        <w:spacing w:before="151" w:line="315" w:lineRule="exact"/>
        <w:ind w:left="480"/>
        <w:jc w:val="left"/>
      </w:pPr>
      <w:r>
        <w:rPr>
          <w:rFonts w:ascii="Times New Roman" w:hAnsi="Times New Roman" w:eastAsia="Times New Roman" w:cs="Times New Roman"/>
          <w:bCs/>
          <w:color w:val="000000"/>
          <w:kern w:val="0"/>
          <w:sz w:val="24"/>
        </w:rPr>
        <w:t>10</w:t>
      </w:r>
      <w:r>
        <w:rPr>
          <w:rFonts w:ascii="仿宋" w:hAnsi="仿宋" w:eastAsia="仿宋" w:cs="仿宋"/>
          <w:bCs/>
          <w:color w:val="000000"/>
          <w:kern w:val="0"/>
          <w:sz w:val="24"/>
        </w:rPr>
        <w:t>、品检、包装</w:t>
      </w:r>
    </w:p>
    <w:p>
      <w:pPr>
        <w:numPr>
          <w:ilvl w:val="0"/>
          <w:numId w:val="10"/>
        </w:numPr>
        <w:autoSpaceDE w:val="0"/>
        <w:autoSpaceDN w:val="0"/>
        <w:spacing w:before="3" w:line="465" w:lineRule="exact"/>
        <w:ind w:right="104" w:firstLine="480"/>
        <w:jc w:val="left"/>
      </w:pPr>
      <w:r>
        <w:rPr>
          <w:rFonts w:ascii="仿宋" w:hAnsi="仿宋" w:eastAsia="仿宋" w:cs="仿宋"/>
          <w:bCs/>
          <w:color w:val="000000"/>
          <w:kern w:val="0"/>
          <w:sz w:val="24"/>
        </w:rPr>
        <w:t>品检</w:t>
      </w:r>
      <w:r>
        <w:rPr>
          <w:rFonts w:ascii="仿宋" w:hAnsi="仿宋" w:eastAsia="仿宋" w:cs="仿宋"/>
          <w:bCs/>
          <w:color w:val="000000"/>
          <w:spacing w:val="-20"/>
          <w:kern w:val="0"/>
          <w:sz w:val="24"/>
        </w:rPr>
        <w:t>：</w:t>
      </w:r>
      <w:r>
        <w:rPr>
          <w:rFonts w:ascii="仿宋" w:hAnsi="仿宋" w:eastAsia="仿宋" w:cs="仿宋"/>
          <w:bCs/>
          <w:color w:val="000000"/>
          <w:kern w:val="0"/>
          <w:sz w:val="24"/>
        </w:rPr>
        <w:t>在无尘环境中</w:t>
      </w:r>
      <w:r>
        <w:rPr>
          <w:rFonts w:ascii="仿宋" w:hAnsi="仿宋" w:eastAsia="仿宋" w:cs="仿宋"/>
          <w:bCs/>
          <w:color w:val="000000"/>
          <w:spacing w:val="-17"/>
          <w:kern w:val="0"/>
          <w:sz w:val="24"/>
        </w:rPr>
        <w:t>，</w:t>
      </w:r>
      <w:r>
        <w:rPr>
          <w:rFonts w:ascii="仿宋" w:hAnsi="仿宋" w:eastAsia="仿宋" w:cs="仿宋"/>
          <w:bCs/>
          <w:color w:val="000000"/>
          <w:kern w:val="0"/>
          <w:sz w:val="24"/>
        </w:rPr>
        <w:t>对圆片的部分</w:t>
      </w:r>
      <w:r>
        <w:rPr>
          <w:rFonts w:ascii="仿宋" w:hAnsi="仿宋" w:eastAsia="仿宋" w:cs="仿宋"/>
          <w:bCs/>
          <w:color w:val="000000"/>
          <w:spacing w:val="-1"/>
          <w:kern w:val="0"/>
          <w:sz w:val="24"/>
        </w:rPr>
        <w:t>区</w:t>
      </w:r>
      <w:r>
        <w:rPr>
          <w:rFonts w:ascii="仿宋" w:hAnsi="仿宋" w:eastAsia="仿宋" w:cs="仿宋"/>
          <w:bCs/>
          <w:color w:val="000000"/>
          <w:kern w:val="0"/>
          <w:sz w:val="24"/>
        </w:rPr>
        <w:t>域进行</w:t>
      </w:r>
      <w:r>
        <w:rPr>
          <w:rFonts w:ascii="仿宋" w:hAnsi="仿宋" w:eastAsia="仿宋" w:cs="仿宋"/>
          <w:bCs/>
          <w:color w:val="000000"/>
          <w:w w:val="52"/>
          <w:kern w:val="0"/>
          <w:sz w:val="24"/>
        </w:rPr>
        <w:t xml:space="preserve"> </w:t>
      </w:r>
      <w:r>
        <w:rPr>
          <w:rFonts w:ascii="Times New Roman" w:hAnsi="Times New Roman" w:eastAsia="Times New Roman" w:cs="Times New Roman"/>
          <w:bCs/>
          <w:color w:val="000000"/>
          <w:spacing w:val="-2"/>
          <w:w w:val="102"/>
          <w:kern w:val="0"/>
          <w:sz w:val="24"/>
        </w:rPr>
        <w:t>X-ray</w:t>
      </w:r>
      <w:r>
        <w:rPr>
          <w:rFonts w:ascii="Times New Roman" w:hAnsi="Times New Roman" w:eastAsia="Times New Roman" w:cs="Times New Roman"/>
          <w:bCs/>
          <w:color w:val="000000"/>
          <w:kern w:val="0"/>
          <w:sz w:val="24"/>
        </w:rPr>
        <w:t xml:space="preserve"> </w:t>
      </w:r>
      <w:r>
        <w:rPr>
          <w:rFonts w:ascii="仿宋" w:hAnsi="仿宋" w:eastAsia="仿宋" w:cs="仿宋"/>
          <w:bCs/>
          <w:color w:val="000000"/>
          <w:kern w:val="0"/>
          <w:sz w:val="24"/>
        </w:rPr>
        <w:t>检查是否有空洞</w:t>
      </w:r>
      <w:r>
        <w:rPr>
          <w:rFonts w:ascii="仿宋" w:hAnsi="仿宋" w:eastAsia="仿宋" w:cs="仿宋"/>
          <w:bCs/>
          <w:color w:val="000000"/>
          <w:spacing w:val="-18"/>
          <w:kern w:val="0"/>
          <w:sz w:val="24"/>
        </w:rPr>
        <w:t>，</w:t>
      </w:r>
      <w:r>
        <w:rPr>
          <w:rFonts w:ascii="仿宋" w:hAnsi="仿宋" w:eastAsia="仿宋" w:cs="仿宋"/>
          <w:bCs/>
          <w:color w:val="000000"/>
          <w:kern w:val="0"/>
          <w:sz w:val="24"/>
        </w:rPr>
        <w:t>不 合格产品单独收集</w:t>
      </w:r>
      <w:r>
        <w:rPr>
          <w:rFonts w:ascii="仿宋" w:hAnsi="仿宋" w:eastAsia="仿宋" w:cs="仿宋"/>
          <w:bCs/>
          <w:color w:val="000000"/>
          <w:spacing w:val="-1"/>
          <w:kern w:val="0"/>
          <w:sz w:val="24"/>
        </w:rPr>
        <w:t>，</w:t>
      </w:r>
      <w:r>
        <w:rPr>
          <w:rFonts w:ascii="仿宋" w:hAnsi="仿宋" w:eastAsia="仿宋" w:cs="仿宋"/>
          <w:bCs/>
          <w:color w:val="000000"/>
          <w:kern w:val="0"/>
          <w:sz w:val="24"/>
        </w:rPr>
        <w:t>本项目产品合格</w:t>
      </w:r>
      <w:r>
        <w:rPr>
          <w:rFonts w:ascii="仿宋" w:hAnsi="仿宋" w:eastAsia="仿宋" w:cs="仿宋"/>
          <w:bCs/>
          <w:color w:val="000000"/>
          <w:spacing w:val="-1"/>
          <w:kern w:val="0"/>
          <w:sz w:val="24"/>
        </w:rPr>
        <w:t>率</w:t>
      </w:r>
      <w:r>
        <w:rPr>
          <w:rFonts w:ascii="仿宋" w:hAnsi="仿宋" w:eastAsia="仿宋" w:cs="仿宋"/>
          <w:bCs/>
          <w:color w:val="000000"/>
          <w:kern w:val="0"/>
          <w:sz w:val="24"/>
        </w:rPr>
        <w:t>在</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1"/>
          <w:w w:val="99"/>
          <w:kern w:val="0"/>
          <w:sz w:val="24"/>
        </w:rPr>
        <w:t>99.5%</w:t>
      </w:r>
      <w:r>
        <w:rPr>
          <w:rFonts w:ascii="仿宋" w:hAnsi="仿宋" w:eastAsia="仿宋" w:cs="仿宋"/>
          <w:bCs/>
          <w:color w:val="000000"/>
          <w:spacing w:val="-1"/>
          <w:kern w:val="0"/>
          <w:sz w:val="24"/>
        </w:rPr>
        <w:t>以</w:t>
      </w:r>
      <w:r>
        <w:rPr>
          <w:rFonts w:ascii="仿宋" w:hAnsi="仿宋" w:eastAsia="仿宋" w:cs="仿宋"/>
          <w:bCs/>
          <w:color w:val="000000"/>
          <w:kern w:val="0"/>
          <w:sz w:val="24"/>
        </w:rPr>
        <w:t>上；</w:t>
      </w:r>
    </w:p>
    <w:p>
      <w:pPr>
        <w:numPr>
          <w:ilvl w:val="0"/>
          <w:numId w:val="10"/>
        </w:numPr>
        <w:autoSpaceDE w:val="0"/>
        <w:autoSpaceDN w:val="0"/>
        <w:spacing w:before="189" w:line="245" w:lineRule="exact"/>
        <w:ind w:left="480"/>
        <w:jc w:val="left"/>
      </w:pPr>
      <w:r>
        <w:rPr>
          <w:rFonts w:ascii="仿宋" w:hAnsi="仿宋" w:eastAsia="仿宋" w:cs="仿宋"/>
          <w:bCs/>
          <w:color w:val="000000"/>
          <w:kern w:val="0"/>
          <w:sz w:val="24"/>
        </w:rPr>
        <w:t>包装：将品检合格</w:t>
      </w:r>
      <w:r>
        <w:rPr>
          <w:rFonts w:ascii="仿宋" w:hAnsi="仿宋" w:eastAsia="仿宋" w:cs="仿宋"/>
          <w:bCs/>
          <w:color w:val="000000"/>
          <w:spacing w:val="-1"/>
          <w:kern w:val="0"/>
          <w:sz w:val="24"/>
        </w:rPr>
        <w:t>后</w:t>
      </w:r>
      <w:r>
        <w:rPr>
          <w:rFonts w:ascii="仿宋" w:hAnsi="仿宋" w:eastAsia="仿宋" w:cs="仿宋"/>
          <w:bCs/>
          <w:color w:val="000000"/>
          <w:kern w:val="0"/>
          <w:sz w:val="24"/>
        </w:rPr>
        <w:t>的圆片进行包装</w:t>
      </w:r>
      <w:r>
        <w:rPr>
          <w:rFonts w:ascii="仿宋" w:hAnsi="仿宋" w:eastAsia="仿宋" w:cs="仿宋"/>
          <w:bCs/>
          <w:color w:val="000000"/>
          <w:spacing w:val="-1"/>
          <w:kern w:val="0"/>
          <w:sz w:val="24"/>
        </w:rPr>
        <w:t>，</w:t>
      </w:r>
      <w:r>
        <w:rPr>
          <w:rFonts w:ascii="仿宋" w:hAnsi="仿宋" w:eastAsia="仿宋" w:cs="仿宋"/>
          <w:bCs/>
          <w:color w:val="000000"/>
          <w:kern w:val="0"/>
          <w:sz w:val="24"/>
        </w:rPr>
        <w:t>进入成品仓库。</w:t>
      </w:r>
    </w:p>
    <w:p>
      <w:pPr>
        <w:autoSpaceDE w:val="0"/>
        <w:autoSpaceDN w:val="0"/>
        <w:spacing w:line="1352" w:lineRule="exact"/>
        <w:jc w:val="left"/>
      </w:pPr>
    </w:p>
    <w:p>
      <w:pPr>
        <w:autoSpaceDE w:val="0"/>
        <w:autoSpaceDN w:val="0"/>
        <w:spacing w:line="236" w:lineRule="exact"/>
        <w:ind w:left="4241"/>
        <w:jc w:val="left"/>
      </w:pPr>
    </w:p>
    <w:p>
      <w:pPr>
        <w:spacing w:line="14" w:lineRule="exact"/>
        <w:jc w:val="center"/>
        <w:sectPr>
          <w:type w:val="continuous"/>
          <w:pgSz w:w="11900" w:h="16840"/>
          <w:pgMar w:top="1426" w:right="1572" w:bottom="992" w:left="1799" w:header="851" w:footer="992" w:gutter="0"/>
          <w:cols w:space="0" w:num="1"/>
        </w:sectPr>
      </w:pPr>
    </w:p>
    <w:p>
      <w:pPr>
        <w:spacing w:line="14" w:lineRule="exact"/>
        <w:jc w:val="center"/>
        <w:sectPr>
          <w:pgSz w:w="11900" w:h="16840"/>
          <w:pgMar w:top="1426" w:right="1574" w:bottom="992" w:left="1799" w:header="851" w:footer="992" w:gutter="0"/>
          <w:cols w:space="720" w:num="1"/>
        </w:sectPr>
      </w:pPr>
      <w:bookmarkStart w:id="39" w:name="_bookmark35"/>
      <w:bookmarkEnd w:id="39"/>
    </w:p>
    <w:p>
      <w:pPr>
        <w:spacing w:line="14" w:lineRule="exact"/>
        <w:jc w:val="center"/>
      </w:pPr>
      <w:r>
        <w:drawing>
          <wp:anchor distT="0" distB="0" distL="114300" distR="114300" simplePos="0" relativeHeight="251660288" behindDoc="0" locked="0" layoutInCell="1" allowOverlap="1">
            <wp:simplePos x="0" y="0"/>
            <wp:positionH relativeFrom="page">
              <wp:posOffset>2397760</wp:posOffset>
            </wp:positionH>
            <wp:positionV relativeFrom="page">
              <wp:posOffset>1274445</wp:posOffset>
            </wp:positionV>
            <wp:extent cx="3065780" cy="6611620"/>
            <wp:effectExtent l="0" t="0" r="1270" b="17780"/>
            <wp:wrapNone/>
            <wp:docPr id="91" name="imager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rId13"/>
                    <pic:cNvPicPr>
                      <a:picLocks noChangeAspect="1"/>
                    </pic:cNvPicPr>
                  </pic:nvPicPr>
                  <pic:blipFill>
                    <a:blip r:embed="rId14" cstate="print"/>
                    <a:stretch>
                      <a:fillRect/>
                    </a:stretch>
                  </pic:blipFill>
                  <pic:spPr>
                    <a:xfrm>
                      <a:off x="0" y="0"/>
                      <a:ext cx="3065780" cy="6611620"/>
                    </a:xfrm>
                    <a:prstGeom prst="rect">
                      <a:avLst/>
                    </a:prstGeom>
                    <a:noFill/>
                    <a:ln>
                      <a:noFill/>
                    </a:ln>
                  </pic:spPr>
                </pic:pic>
              </a:graphicData>
            </a:graphic>
          </wp:anchor>
        </w:drawing>
      </w:r>
    </w:p>
    <w:p>
      <w:pPr>
        <w:autoSpaceDE w:val="0"/>
        <w:autoSpaceDN w:val="0"/>
        <w:spacing w:before="88" w:line="320" w:lineRule="exact"/>
        <w:ind w:left="480" w:firstLine="486" w:firstLineChars="200"/>
        <w:jc w:val="left"/>
      </w:pPr>
      <w:r>
        <w:rPr>
          <w:rFonts w:ascii="Times New Roman" w:hAnsi="Times New Roman" w:eastAsia="Times New Roman" w:cs="Times New Roman"/>
          <w:b/>
          <w:bCs/>
          <w:color w:val="000000"/>
          <w:spacing w:val="10"/>
          <w:w w:val="93"/>
          <w:kern w:val="0"/>
          <w:sz w:val="24"/>
        </w:rPr>
        <w:t>Au</w:t>
      </w:r>
      <w:r>
        <w:rPr>
          <w:rFonts w:ascii="Times New Roman" w:hAnsi="Times New Roman" w:eastAsia="Times New Roman" w:cs="Times New Roman"/>
          <w:b/>
          <w:bCs/>
          <w:color w:val="000000"/>
          <w:w w:val="85"/>
          <w:kern w:val="0"/>
          <w:sz w:val="24"/>
        </w:rPr>
        <w:t xml:space="preserve"> </w:t>
      </w:r>
      <w:r>
        <w:rPr>
          <w:rFonts w:ascii="Times New Roman" w:hAnsi="Times New Roman" w:eastAsia="Times New Roman" w:cs="Times New Roman"/>
          <w:b/>
          <w:bCs/>
          <w:color w:val="000000"/>
          <w:spacing w:val="13"/>
          <w:w w:val="92"/>
          <w:kern w:val="0"/>
          <w:sz w:val="24"/>
        </w:rPr>
        <w:t>BUMPING</w:t>
      </w:r>
      <w:r>
        <w:rPr>
          <w:rFonts w:ascii="Times New Roman" w:hAnsi="Times New Roman" w:eastAsia="Times New Roman" w:cs="Times New Roman"/>
          <w:b/>
          <w:bCs/>
          <w:color w:val="000000"/>
          <w:w w:val="83"/>
          <w:kern w:val="0"/>
          <w:sz w:val="24"/>
        </w:rPr>
        <w:t xml:space="preserve"> </w:t>
      </w:r>
      <w:r>
        <w:rPr>
          <w:rFonts w:ascii="仿宋" w:hAnsi="仿宋" w:eastAsia="仿宋" w:cs="仿宋"/>
          <w:b/>
          <w:bCs/>
          <w:color w:val="000000"/>
          <w:spacing w:val="8"/>
          <w:w w:val="96"/>
          <w:kern w:val="0"/>
          <w:sz w:val="24"/>
        </w:rPr>
        <w:t>生</w:t>
      </w:r>
      <w:r>
        <w:rPr>
          <w:rFonts w:ascii="仿宋" w:hAnsi="仿宋" w:eastAsia="仿宋" w:cs="仿宋"/>
          <w:b/>
          <w:bCs/>
          <w:color w:val="000000"/>
          <w:spacing w:val="23"/>
          <w:w w:val="87"/>
          <w:kern w:val="0"/>
          <w:sz w:val="24"/>
        </w:rPr>
        <w:t>产</w:t>
      </w:r>
      <w:r>
        <w:rPr>
          <w:rFonts w:ascii="仿宋" w:hAnsi="仿宋" w:eastAsia="仿宋" w:cs="仿宋"/>
          <w:b/>
          <w:bCs/>
          <w:color w:val="000000"/>
          <w:spacing w:val="-9"/>
          <w:w w:val="95"/>
          <w:kern w:val="0"/>
          <w:sz w:val="24"/>
        </w:rPr>
        <w:t>工</w:t>
      </w:r>
      <w:r>
        <w:rPr>
          <w:rFonts w:ascii="仿宋" w:hAnsi="仿宋" w:eastAsia="仿宋" w:cs="仿宋"/>
          <w:b/>
          <w:bCs/>
          <w:color w:val="000000"/>
          <w:kern w:val="0"/>
          <w:sz w:val="24"/>
        </w:rPr>
        <w:t>艺</w:t>
      </w:r>
    </w:p>
    <w:p>
      <w:pPr>
        <w:spacing w:line="14" w:lineRule="exact"/>
        <w:jc w:val="center"/>
        <w:sectPr>
          <w:type w:val="continuous"/>
          <w:pgSz w:w="11900" w:h="16840"/>
          <w:pgMar w:top="1426" w:right="1574" w:bottom="992" w:left="1799" w:header="851" w:footer="992" w:gutter="0"/>
          <w:cols w:space="0" w:num="1"/>
        </w:sectPr>
      </w:pPr>
    </w:p>
    <w:p>
      <w:pPr>
        <w:autoSpaceDE w:val="0"/>
        <w:autoSpaceDN w:val="0"/>
        <w:spacing w:line="10701" w:lineRule="exact"/>
        <w:jc w:val="left"/>
      </w:pPr>
    </w:p>
    <w:p>
      <w:pPr>
        <w:autoSpaceDE w:val="0"/>
        <w:autoSpaceDN w:val="0"/>
        <w:spacing w:line="278" w:lineRule="exact"/>
        <w:ind w:left="2349"/>
        <w:jc w:val="left"/>
      </w:pPr>
      <w:r>
        <w:rPr>
          <w:rFonts w:ascii="仿宋" w:hAnsi="仿宋" w:eastAsia="仿宋" w:cs="仿宋"/>
          <w:b/>
          <w:bCs/>
          <w:color w:val="000000"/>
          <w:spacing w:val="5"/>
          <w:w w:val="97"/>
          <w:kern w:val="0"/>
        </w:rPr>
        <w:t>图</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kern w:val="0"/>
        </w:rPr>
        <w:t>2-3</w:t>
      </w:r>
      <w:r>
        <w:rPr>
          <w:rFonts w:ascii="Times New Roman" w:hAnsi="Times New Roman" w:eastAsia="Times New Roman" w:cs="Times New Roman"/>
          <w:b/>
          <w:bCs/>
          <w:color w:val="000000"/>
          <w:spacing w:val="160"/>
          <w:kern w:val="0"/>
        </w:rPr>
        <w:t xml:space="preserve"> </w:t>
      </w:r>
      <w:r>
        <w:rPr>
          <w:rFonts w:ascii="仿宋" w:hAnsi="仿宋" w:eastAsia="仿宋" w:cs="仿宋"/>
          <w:b/>
          <w:bCs/>
          <w:color w:val="000000"/>
          <w:spacing w:val="11"/>
          <w:w w:val="94"/>
          <w:kern w:val="0"/>
        </w:rPr>
        <w:t>生</w:t>
      </w:r>
      <w:r>
        <w:rPr>
          <w:rFonts w:ascii="仿宋" w:hAnsi="仿宋" w:eastAsia="仿宋" w:cs="仿宋"/>
          <w:b/>
          <w:bCs/>
          <w:color w:val="000000"/>
          <w:spacing w:val="13"/>
          <w:w w:val="89"/>
          <w:kern w:val="0"/>
        </w:rPr>
        <w:t>产</w:t>
      </w:r>
      <w:r>
        <w:rPr>
          <w:rFonts w:ascii="仿宋" w:hAnsi="仿宋" w:eastAsia="仿宋" w:cs="仿宋"/>
          <w:b/>
          <w:bCs/>
          <w:color w:val="000000"/>
          <w:spacing w:val="9"/>
          <w:w w:val="87"/>
          <w:kern w:val="0"/>
        </w:rPr>
        <w:t>流</w:t>
      </w:r>
      <w:r>
        <w:rPr>
          <w:rFonts w:ascii="仿宋" w:hAnsi="仿宋" w:eastAsia="仿宋" w:cs="仿宋"/>
          <w:b/>
          <w:bCs/>
          <w:color w:val="000000"/>
          <w:spacing w:val="15"/>
          <w:w w:val="89"/>
          <w:kern w:val="0"/>
        </w:rPr>
        <w:t>程</w:t>
      </w:r>
      <w:r>
        <w:rPr>
          <w:rFonts w:ascii="仿宋" w:hAnsi="仿宋" w:eastAsia="仿宋" w:cs="仿宋"/>
          <w:b/>
          <w:bCs/>
          <w:color w:val="000000"/>
          <w:spacing w:val="9"/>
          <w:w w:val="89"/>
          <w:kern w:val="0"/>
        </w:rPr>
        <w:t>图</w:t>
      </w:r>
    </w:p>
    <w:p>
      <w:pPr>
        <w:autoSpaceDE w:val="0"/>
        <w:autoSpaceDN w:val="0"/>
        <w:spacing w:before="51" w:line="246" w:lineRule="exact"/>
        <w:ind w:left="480"/>
        <w:jc w:val="left"/>
      </w:pPr>
      <w:r>
        <w:rPr>
          <w:rFonts w:ascii="仿宋" w:hAnsi="仿宋" w:eastAsia="仿宋" w:cs="仿宋"/>
          <w:b/>
          <w:bCs/>
          <w:color w:val="000000"/>
          <w:kern w:val="0"/>
          <w:sz w:val="24"/>
        </w:rPr>
        <w:t>工艺</w:t>
      </w:r>
      <w:r>
        <w:rPr>
          <w:rFonts w:ascii="仿宋" w:hAnsi="仿宋" w:eastAsia="仿宋" w:cs="仿宋"/>
          <w:b/>
          <w:bCs/>
          <w:color w:val="000000"/>
          <w:spacing w:val="-1"/>
          <w:w w:val="101"/>
          <w:kern w:val="0"/>
          <w:sz w:val="24"/>
        </w:rPr>
        <w:t>说</w:t>
      </w:r>
      <w:r>
        <w:rPr>
          <w:rFonts w:ascii="仿宋" w:hAnsi="仿宋" w:eastAsia="仿宋" w:cs="仿宋"/>
          <w:b/>
          <w:bCs/>
          <w:color w:val="000000"/>
          <w:kern w:val="0"/>
          <w:sz w:val="24"/>
        </w:rPr>
        <w:t>明</w:t>
      </w:r>
      <w:r>
        <w:rPr>
          <w:rFonts w:ascii="仿宋" w:hAnsi="仿宋" w:eastAsia="仿宋" w:cs="仿宋"/>
          <w:b/>
          <w:bCs/>
          <w:color w:val="000000"/>
          <w:spacing w:val="-8"/>
          <w:w w:val="104"/>
          <w:kern w:val="0"/>
          <w:sz w:val="24"/>
        </w:rPr>
        <w:t>：</w:t>
      </w:r>
    </w:p>
    <w:p>
      <w:pPr>
        <w:numPr>
          <w:ilvl w:val="0"/>
          <w:numId w:val="11"/>
        </w:numPr>
        <w:autoSpaceDE w:val="0"/>
        <w:autoSpaceDN w:val="0"/>
        <w:spacing w:before="185" w:line="315" w:lineRule="exact"/>
        <w:ind w:left="480"/>
        <w:jc w:val="left"/>
      </w:pPr>
      <w:r>
        <w:rPr>
          <w:rFonts w:ascii="仿宋" w:hAnsi="仿宋" w:eastAsia="仿宋" w:cs="仿宋"/>
          <w:bCs/>
          <w:color w:val="000000"/>
          <w:kern w:val="0"/>
          <w:sz w:val="24"/>
        </w:rPr>
        <w:t>圆片受入：对客户</w:t>
      </w:r>
      <w:r>
        <w:rPr>
          <w:rFonts w:ascii="仿宋" w:hAnsi="仿宋" w:eastAsia="仿宋" w:cs="仿宋"/>
          <w:bCs/>
          <w:color w:val="000000"/>
          <w:spacing w:val="-1"/>
          <w:kern w:val="0"/>
          <w:sz w:val="24"/>
        </w:rPr>
        <w:t>提</w:t>
      </w:r>
      <w:r>
        <w:rPr>
          <w:rFonts w:ascii="仿宋" w:hAnsi="仿宋" w:eastAsia="仿宋" w:cs="仿宋"/>
          <w:bCs/>
          <w:color w:val="000000"/>
          <w:kern w:val="0"/>
          <w:sz w:val="24"/>
        </w:rPr>
        <w:t>供的圆片进行受</w:t>
      </w:r>
      <w:r>
        <w:rPr>
          <w:rFonts w:ascii="仿宋" w:hAnsi="仿宋" w:eastAsia="仿宋" w:cs="仿宋"/>
          <w:bCs/>
          <w:color w:val="000000"/>
          <w:spacing w:val="-1"/>
          <w:kern w:val="0"/>
          <w:sz w:val="24"/>
        </w:rPr>
        <w:t>入</w:t>
      </w:r>
      <w:r>
        <w:rPr>
          <w:rFonts w:ascii="仿宋" w:hAnsi="仿宋" w:eastAsia="仿宋" w:cs="仿宋"/>
          <w:bCs/>
          <w:color w:val="000000"/>
          <w:kern w:val="0"/>
          <w:sz w:val="24"/>
        </w:rPr>
        <w:t>检查；</w:t>
      </w:r>
    </w:p>
    <w:p>
      <w:pPr>
        <w:numPr>
          <w:ilvl w:val="0"/>
          <w:numId w:val="11"/>
        </w:numPr>
        <w:autoSpaceDE w:val="0"/>
        <w:autoSpaceDN w:val="0"/>
        <w:spacing w:before="3" w:line="465" w:lineRule="exact"/>
        <w:ind w:firstLine="480"/>
        <w:jc w:val="left"/>
      </w:pPr>
      <w:r>
        <w:rPr>
          <w:rFonts w:ascii="仿宋" w:hAnsi="仿宋" w:eastAsia="仿宋" w:cs="仿宋"/>
          <w:bCs/>
          <w:color w:val="000000"/>
          <w:kern w:val="0"/>
          <w:sz w:val="24"/>
        </w:rPr>
        <w:t>清洗</w:t>
      </w:r>
      <w:r>
        <w:rPr>
          <w:rFonts w:ascii="仿宋" w:hAnsi="仿宋" w:eastAsia="仿宋" w:cs="仿宋"/>
          <w:bCs/>
          <w:color w:val="000000"/>
          <w:spacing w:val="-24"/>
          <w:kern w:val="0"/>
          <w:sz w:val="24"/>
        </w:rPr>
        <w:t>：用</w:t>
      </w:r>
      <w:r>
        <w:rPr>
          <w:rFonts w:ascii="仿宋" w:hAnsi="仿宋" w:eastAsia="仿宋" w:cs="仿宋"/>
          <w:bCs/>
          <w:color w:val="000000"/>
          <w:spacing w:val="-22"/>
          <w:kern w:val="0"/>
          <w:sz w:val="24"/>
        </w:rPr>
        <w:t>纯</w:t>
      </w:r>
      <w:r>
        <w:rPr>
          <w:rFonts w:ascii="仿宋" w:hAnsi="仿宋" w:eastAsia="仿宋" w:cs="仿宋"/>
          <w:bCs/>
          <w:color w:val="000000"/>
          <w:kern w:val="0"/>
          <w:sz w:val="24"/>
        </w:rPr>
        <w:t>水对其进行清</w:t>
      </w:r>
      <w:r>
        <w:rPr>
          <w:rFonts w:ascii="仿宋" w:hAnsi="仿宋" w:eastAsia="仿宋" w:cs="仿宋"/>
          <w:bCs/>
          <w:color w:val="000000"/>
          <w:spacing w:val="-1"/>
          <w:kern w:val="0"/>
          <w:sz w:val="24"/>
        </w:rPr>
        <w:t>洗</w:t>
      </w:r>
      <w:r>
        <w:rPr>
          <w:rFonts w:ascii="仿宋" w:hAnsi="仿宋" w:eastAsia="仿宋" w:cs="仿宋"/>
          <w:bCs/>
          <w:color w:val="000000"/>
          <w:spacing w:val="-24"/>
          <w:kern w:val="0"/>
          <w:sz w:val="24"/>
        </w:rPr>
        <w:t>，除</w:t>
      </w:r>
      <w:r>
        <w:rPr>
          <w:rFonts w:ascii="仿宋" w:hAnsi="仿宋" w:eastAsia="仿宋" w:cs="仿宋"/>
          <w:bCs/>
          <w:color w:val="000000"/>
          <w:spacing w:val="-22"/>
          <w:kern w:val="0"/>
          <w:sz w:val="24"/>
        </w:rPr>
        <w:t>去</w:t>
      </w:r>
      <w:r>
        <w:rPr>
          <w:rFonts w:ascii="仿宋" w:hAnsi="仿宋" w:eastAsia="仿宋" w:cs="仿宋"/>
          <w:bCs/>
          <w:color w:val="000000"/>
          <w:kern w:val="0"/>
          <w:sz w:val="24"/>
        </w:rPr>
        <w:t>表面的铝屑</w:t>
      </w:r>
      <w:r>
        <w:rPr>
          <w:rFonts w:ascii="仿宋" w:hAnsi="仿宋" w:eastAsia="仿宋" w:cs="仿宋"/>
          <w:bCs/>
          <w:color w:val="000000"/>
          <w:spacing w:val="-24"/>
          <w:kern w:val="0"/>
          <w:sz w:val="24"/>
        </w:rPr>
        <w:t>、颗</w:t>
      </w:r>
      <w:r>
        <w:rPr>
          <w:rFonts w:ascii="仿宋" w:hAnsi="仿宋" w:eastAsia="仿宋" w:cs="仿宋"/>
          <w:bCs/>
          <w:color w:val="000000"/>
          <w:spacing w:val="-20"/>
          <w:kern w:val="0"/>
          <w:sz w:val="24"/>
        </w:rPr>
        <w:t>粒</w:t>
      </w:r>
      <w:r>
        <w:rPr>
          <w:rFonts w:ascii="仿宋" w:hAnsi="仿宋" w:eastAsia="仿宋" w:cs="仿宋"/>
          <w:bCs/>
          <w:color w:val="000000"/>
          <w:spacing w:val="-24"/>
          <w:kern w:val="0"/>
          <w:sz w:val="24"/>
        </w:rPr>
        <w:t>、产</w:t>
      </w:r>
      <w:r>
        <w:rPr>
          <w:rFonts w:ascii="仿宋" w:hAnsi="仿宋" w:eastAsia="仿宋" w:cs="仿宋"/>
          <w:bCs/>
          <w:color w:val="000000"/>
          <w:spacing w:val="-22"/>
          <w:kern w:val="0"/>
          <w:sz w:val="24"/>
        </w:rPr>
        <w:t>生</w:t>
      </w:r>
      <w:r>
        <w:rPr>
          <w:rFonts w:ascii="仿宋" w:hAnsi="仿宋" w:eastAsia="仿宋" w:cs="仿宋"/>
          <w:bCs/>
          <w:color w:val="000000"/>
          <w:kern w:val="0"/>
          <w:sz w:val="24"/>
        </w:rPr>
        <w:t>清洗废水</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W2-1</w:t>
      </w:r>
      <w:r>
        <w:rPr>
          <w:rFonts w:ascii="仿宋" w:hAnsi="仿宋" w:eastAsia="仿宋" w:cs="仿宋"/>
          <w:bCs/>
          <w:color w:val="000000"/>
          <w:kern w:val="0"/>
          <w:sz w:val="24"/>
        </w:rPr>
        <w:t>， 约需要</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3"/>
          <w:w w:val="97"/>
          <w:kern w:val="0"/>
          <w:sz w:val="24"/>
        </w:rPr>
        <w:t>2.4min</w:t>
      </w:r>
      <w:r>
        <w:rPr>
          <w:rFonts w:ascii="仿宋" w:hAnsi="仿宋" w:eastAsia="仿宋" w:cs="仿宋"/>
          <w:bCs/>
          <w:color w:val="000000"/>
          <w:spacing w:val="-3"/>
          <w:kern w:val="0"/>
          <w:sz w:val="24"/>
        </w:rPr>
        <w:t>；</w:t>
      </w:r>
    </w:p>
    <w:p>
      <w:pPr>
        <w:numPr>
          <w:ilvl w:val="0"/>
          <w:numId w:val="11"/>
        </w:numPr>
        <w:autoSpaceDE w:val="0"/>
        <w:autoSpaceDN w:val="0"/>
        <w:spacing w:before="153" w:line="315" w:lineRule="exact"/>
        <w:ind w:left="480"/>
        <w:jc w:val="left"/>
      </w:pPr>
      <w:r>
        <w:rPr>
          <w:rFonts w:ascii="仿宋" w:hAnsi="仿宋" w:eastAsia="仿宋" w:cs="仿宋"/>
          <w:bCs/>
          <w:color w:val="000000"/>
          <w:kern w:val="0"/>
          <w:sz w:val="24"/>
        </w:rPr>
        <w:t>溅射</w:t>
      </w:r>
      <w:r>
        <w:rPr>
          <w:rFonts w:ascii="仿宋" w:hAnsi="仿宋" w:eastAsia="仿宋" w:cs="仿宋"/>
          <w:bCs/>
          <w:color w:val="000000"/>
          <w:spacing w:val="-24"/>
          <w:kern w:val="0"/>
          <w:sz w:val="24"/>
        </w:rPr>
        <w:t>：</w:t>
      </w:r>
      <w:r>
        <w:rPr>
          <w:rFonts w:ascii="仿宋" w:hAnsi="仿宋" w:eastAsia="仿宋" w:cs="仿宋"/>
          <w:bCs/>
          <w:color w:val="000000"/>
          <w:spacing w:val="-15"/>
          <w:kern w:val="0"/>
          <w:sz w:val="24"/>
        </w:rPr>
        <w:t>利</w:t>
      </w:r>
      <w:r>
        <w:rPr>
          <w:rFonts w:ascii="仿宋" w:hAnsi="仿宋" w:eastAsia="仿宋" w:cs="仿宋"/>
          <w:bCs/>
          <w:color w:val="000000"/>
          <w:kern w:val="0"/>
          <w:sz w:val="24"/>
        </w:rPr>
        <w:t>用</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Cu</w:t>
      </w:r>
      <w:r>
        <w:rPr>
          <w:rFonts w:ascii="Times New Roman" w:hAnsi="Times New Roman" w:eastAsia="Times New Roman" w:cs="Times New Roman"/>
          <w:bCs/>
          <w:color w:val="000000"/>
          <w:w w:val="97"/>
          <w:kern w:val="0"/>
          <w:sz w:val="24"/>
        </w:rPr>
        <w:t xml:space="preserve"> </w:t>
      </w:r>
      <w:r>
        <w:rPr>
          <w:rFonts w:ascii="仿宋" w:hAnsi="仿宋" w:eastAsia="仿宋" w:cs="仿宋"/>
          <w:bCs/>
          <w:color w:val="000000"/>
          <w:spacing w:val="1"/>
          <w:kern w:val="0"/>
          <w:sz w:val="24"/>
        </w:rPr>
        <w:t>靶</w:t>
      </w:r>
      <w:r>
        <w:rPr>
          <w:rFonts w:ascii="仿宋" w:hAnsi="仿宋" w:eastAsia="仿宋" w:cs="仿宋"/>
          <w:bCs/>
          <w:color w:val="000000"/>
          <w:spacing w:val="-1"/>
          <w:kern w:val="0"/>
          <w:sz w:val="24"/>
        </w:rPr>
        <w:t>材</w:t>
      </w:r>
      <w:r>
        <w:rPr>
          <w:rFonts w:ascii="仿宋" w:hAnsi="仿宋" w:eastAsia="仿宋" w:cs="仿宋"/>
          <w:bCs/>
          <w:color w:val="000000"/>
          <w:kern w:val="0"/>
          <w:sz w:val="24"/>
        </w:rPr>
        <w:t>与</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1"/>
          <w:w w:val="98"/>
          <w:kern w:val="0"/>
          <w:sz w:val="24"/>
        </w:rPr>
        <w:t>Ti</w:t>
      </w:r>
      <w:r>
        <w:rPr>
          <w:rFonts w:ascii="Times New Roman" w:hAnsi="Times New Roman" w:eastAsia="Times New Roman" w:cs="Times New Roman"/>
          <w:bCs/>
          <w:color w:val="000000"/>
          <w:w w:val="98"/>
          <w:kern w:val="0"/>
          <w:sz w:val="24"/>
        </w:rPr>
        <w:t xml:space="preserve"> </w:t>
      </w:r>
      <w:r>
        <w:rPr>
          <w:rFonts w:ascii="仿宋" w:hAnsi="仿宋" w:eastAsia="仿宋" w:cs="仿宋"/>
          <w:bCs/>
          <w:color w:val="000000"/>
          <w:spacing w:val="-1"/>
          <w:kern w:val="0"/>
          <w:sz w:val="24"/>
        </w:rPr>
        <w:t>靶</w:t>
      </w:r>
      <w:r>
        <w:rPr>
          <w:rFonts w:ascii="仿宋" w:hAnsi="仿宋" w:eastAsia="仿宋" w:cs="仿宋"/>
          <w:bCs/>
          <w:color w:val="000000"/>
          <w:kern w:val="0"/>
          <w:sz w:val="24"/>
        </w:rPr>
        <w:t>材在真空室的</w:t>
      </w:r>
      <w:r>
        <w:rPr>
          <w:rFonts w:ascii="仿宋" w:hAnsi="仿宋" w:eastAsia="仿宋" w:cs="仿宋"/>
          <w:bCs/>
          <w:color w:val="000000"/>
          <w:spacing w:val="-1"/>
          <w:kern w:val="0"/>
          <w:sz w:val="24"/>
        </w:rPr>
        <w:t>惰</w:t>
      </w:r>
      <w:r>
        <w:rPr>
          <w:rFonts w:ascii="仿宋" w:hAnsi="仿宋" w:eastAsia="仿宋" w:cs="仿宋"/>
          <w:bCs/>
          <w:color w:val="000000"/>
          <w:kern w:val="0"/>
          <w:sz w:val="24"/>
        </w:rPr>
        <w:t>性气体中用溅射</w:t>
      </w:r>
      <w:r>
        <w:rPr>
          <w:rFonts w:ascii="仿宋" w:hAnsi="仿宋" w:eastAsia="仿宋" w:cs="仿宋"/>
          <w:bCs/>
          <w:color w:val="000000"/>
          <w:spacing w:val="-1"/>
          <w:kern w:val="0"/>
          <w:sz w:val="24"/>
        </w:rPr>
        <w:t>机</w:t>
      </w:r>
      <w:r>
        <w:rPr>
          <w:rFonts w:ascii="仿宋" w:hAnsi="仿宋" w:eastAsia="仿宋" w:cs="仿宋"/>
          <w:bCs/>
          <w:color w:val="000000"/>
          <w:kern w:val="0"/>
          <w:sz w:val="24"/>
        </w:rPr>
        <w:t>对圆片表面</w:t>
      </w:r>
    </w:p>
    <w:p>
      <w:pPr>
        <w:autoSpaceDE w:val="0"/>
        <w:autoSpaceDN w:val="0"/>
        <w:spacing w:before="202" w:line="236" w:lineRule="exact"/>
        <w:ind w:left="4241"/>
        <w:jc w:val="left"/>
      </w:pPr>
    </w:p>
    <w:p>
      <w:pPr>
        <w:spacing w:line="14" w:lineRule="exact"/>
        <w:jc w:val="center"/>
        <w:sectPr>
          <w:type w:val="continuous"/>
          <w:pgSz w:w="11900" w:h="16840"/>
          <w:pgMar w:top="1426" w:right="1574" w:bottom="992" w:left="1799" w:header="851" w:footer="992" w:gutter="0"/>
          <w:cols w:space="0" w:num="1"/>
        </w:sectPr>
      </w:pPr>
    </w:p>
    <w:p>
      <w:pPr>
        <w:spacing w:line="14" w:lineRule="exact"/>
        <w:jc w:val="center"/>
        <w:sectPr>
          <w:pgSz w:w="11900" w:h="16840"/>
          <w:pgMar w:top="1426" w:right="1576" w:bottom="992" w:left="1799" w:header="851" w:footer="992" w:gutter="0"/>
          <w:cols w:space="720" w:num="1"/>
        </w:sectPr>
      </w:pPr>
      <w:bookmarkStart w:id="40" w:name="_bookmark36"/>
      <w:bookmarkEnd w:id="40"/>
    </w:p>
    <w:p>
      <w:pPr>
        <w:autoSpaceDE w:val="0"/>
        <w:autoSpaceDN w:val="0"/>
        <w:spacing w:line="397" w:lineRule="exact"/>
        <w:ind w:left="480" w:right="21" w:hanging="480"/>
        <w:jc w:val="left"/>
      </w:pPr>
      <w:r>
        <w:rPr>
          <w:rFonts w:ascii="仿宋" w:hAnsi="仿宋" w:eastAsia="仿宋" w:cs="仿宋"/>
          <w:bCs/>
          <w:color w:val="000000"/>
          <w:kern w:val="0"/>
          <w:sz w:val="24"/>
        </w:rPr>
        <w:t>进行溅射，使其获</w:t>
      </w:r>
      <w:r>
        <w:rPr>
          <w:rFonts w:ascii="仿宋" w:hAnsi="仿宋" w:eastAsia="仿宋" w:cs="仿宋"/>
          <w:bCs/>
          <w:color w:val="000000"/>
          <w:spacing w:val="-1"/>
          <w:kern w:val="0"/>
          <w:sz w:val="24"/>
        </w:rPr>
        <w:t>得</w:t>
      </w:r>
      <w:r>
        <w:rPr>
          <w:rFonts w:ascii="仿宋" w:hAnsi="仿宋" w:eastAsia="仿宋" w:cs="仿宋"/>
          <w:bCs/>
          <w:color w:val="000000"/>
          <w:kern w:val="0"/>
          <w:sz w:val="24"/>
        </w:rPr>
        <w:t>一层薄膜，产生</w:t>
      </w:r>
      <w:r>
        <w:rPr>
          <w:rFonts w:ascii="仿宋" w:hAnsi="仿宋" w:eastAsia="仿宋" w:cs="仿宋"/>
          <w:bCs/>
          <w:color w:val="000000"/>
          <w:spacing w:val="-1"/>
          <w:kern w:val="0"/>
          <w:sz w:val="24"/>
        </w:rPr>
        <w:t>废</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Cu</w:t>
      </w:r>
      <w:r>
        <w:rPr>
          <w:rFonts w:ascii="仿宋" w:hAnsi="仿宋" w:eastAsia="仿宋" w:cs="仿宋"/>
          <w:bCs/>
          <w:color w:val="000000"/>
          <w:kern w:val="0"/>
          <w:sz w:val="24"/>
        </w:rPr>
        <w:t>、</w:t>
      </w:r>
      <w:r>
        <w:rPr>
          <w:rFonts w:ascii="Times New Roman" w:hAnsi="Times New Roman" w:eastAsia="Times New Roman" w:cs="Times New Roman"/>
          <w:bCs/>
          <w:color w:val="000000"/>
          <w:spacing w:val="2"/>
          <w:w w:val="96"/>
          <w:kern w:val="0"/>
          <w:sz w:val="24"/>
        </w:rPr>
        <w:t>Ti</w:t>
      </w:r>
      <w:r>
        <w:rPr>
          <w:rFonts w:ascii="Times New Roman" w:hAnsi="Times New Roman" w:eastAsia="Times New Roman" w:cs="Times New Roman"/>
          <w:bCs/>
          <w:color w:val="000000"/>
          <w:w w:val="89"/>
          <w:kern w:val="0"/>
          <w:sz w:val="24"/>
        </w:rPr>
        <w:t xml:space="preserve"> </w:t>
      </w:r>
      <w:r>
        <w:rPr>
          <w:rFonts w:ascii="仿宋" w:hAnsi="仿宋" w:eastAsia="仿宋" w:cs="仿宋"/>
          <w:bCs/>
          <w:color w:val="000000"/>
          <w:kern w:val="0"/>
          <w:sz w:val="24"/>
        </w:rPr>
        <w:t>靶材</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S2-1</w:t>
      </w:r>
      <w:r>
        <w:rPr>
          <w:rFonts w:ascii="仿宋" w:hAnsi="仿宋" w:eastAsia="仿宋" w:cs="仿宋"/>
          <w:bCs/>
          <w:color w:val="000000"/>
          <w:kern w:val="0"/>
          <w:sz w:val="24"/>
        </w:rPr>
        <w:t>，</w:t>
      </w:r>
      <w:r>
        <w:rPr>
          <w:rFonts w:ascii="仿宋" w:hAnsi="仿宋" w:eastAsia="仿宋" w:cs="仿宋"/>
          <w:bCs/>
          <w:color w:val="000000"/>
          <w:spacing w:val="-1"/>
          <w:kern w:val="0"/>
          <w:sz w:val="24"/>
        </w:rPr>
        <w:t>约</w:t>
      </w:r>
      <w:r>
        <w:rPr>
          <w:rFonts w:ascii="仿宋" w:hAnsi="仿宋" w:eastAsia="仿宋" w:cs="仿宋"/>
          <w:bCs/>
          <w:color w:val="000000"/>
          <w:kern w:val="0"/>
          <w:sz w:val="24"/>
        </w:rPr>
        <w:t>需要</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3"/>
          <w:w w:val="97"/>
          <w:kern w:val="0"/>
          <w:sz w:val="24"/>
        </w:rPr>
        <w:t>4.8min</w:t>
      </w:r>
      <w:r>
        <w:rPr>
          <w:rFonts w:ascii="仿宋" w:hAnsi="仿宋" w:eastAsia="仿宋" w:cs="仿宋"/>
          <w:bCs/>
          <w:color w:val="000000"/>
          <w:spacing w:val="-3"/>
          <w:kern w:val="0"/>
          <w:sz w:val="24"/>
        </w:rPr>
        <w:t>；</w:t>
      </w:r>
      <w:r>
        <w:rPr>
          <w:rFonts w:ascii="仿宋" w:hAnsi="仿宋" w:eastAsia="仿宋" w:cs="仿宋"/>
          <w:bCs/>
          <w:color w:val="000000"/>
          <w:kern w:val="0"/>
          <w:sz w:val="24"/>
        </w:rPr>
        <w:t xml:space="preserve"> </w:t>
      </w:r>
      <w:r>
        <w:rPr>
          <w:rFonts w:ascii="Times New Roman" w:hAnsi="Times New Roman" w:eastAsia="Times New Roman" w:cs="Times New Roman"/>
          <w:bCs/>
          <w:color w:val="000000"/>
          <w:kern w:val="0"/>
          <w:sz w:val="24"/>
        </w:rPr>
        <w:t>4.PR</w:t>
      </w:r>
      <w:r>
        <w:rPr>
          <w:rFonts w:ascii="Times New Roman" w:hAnsi="Times New Roman" w:eastAsia="Times New Roman" w:cs="Times New Roman"/>
          <w:bCs/>
          <w:color w:val="000000"/>
          <w:w w:val="98"/>
          <w:kern w:val="0"/>
          <w:sz w:val="24"/>
        </w:rPr>
        <w:t xml:space="preserve"> </w:t>
      </w:r>
      <w:r>
        <w:rPr>
          <w:rFonts w:ascii="仿宋" w:hAnsi="仿宋" w:eastAsia="仿宋" w:cs="仿宋"/>
          <w:bCs/>
          <w:color w:val="000000"/>
          <w:spacing w:val="-1"/>
          <w:kern w:val="0"/>
          <w:sz w:val="24"/>
        </w:rPr>
        <w:t>涂</w:t>
      </w:r>
      <w:r>
        <w:rPr>
          <w:rFonts w:ascii="仿宋" w:hAnsi="仿宋" w:eastAsia="仿宋" w:cs="仿宋"/>
          <w:bCs/>
          <w:color w:val="000000"/>
          <w:kern w:val="0"/>
          <w:sz w:val="24"/>
        </w:rPr>
        <w:t>胶：在表面处理</w:t>
      </w:r>
      <w:r>
        <w:rPr>
          <w:rFonts w:ascii="仿宋" w:hAnsi="仿宋" w:eastAsia="仿宋" w:cs="仿宋"/>
          <w:bCs/>
          <w:color w:val="000000"/>
          <w:spacing w:val="-1"/>
          <w:kern w:val="0"/>
          <w:sz w:val="24"/>
        </w:rPr>
        <w:t>再</w:t>
      </w:r>
      <w:r>
        <w:rPr>
          <w:rFonts w:ascii="仿宋" w:hAnsi="仿宋" w:eastAsia="仿宋" w:cs="仿宋"/>
          <w:bCs/>
          <w:color w:val="000000"/>
          <w:kern w:val="0"/>
          <w:sz w:val="24"/>
        </w:rPr>
        <w:t>布线工序前对圆</w:t>
      </w:r>
      <w:r>
        <w:rPr>
          <w:rFonts w:ascii="仿宋" w:hAnsi="仿宋" w:eastAsia="仿宋" w:cs="仿宋"/>
          <w:bCs/>
          <w:color w:val="000000"/>
          <w:spacing w:val="-1"/>
          <w:kern w:val="0"/>
          <w:sz w:val="24"/>
        </w:rPr>
        <w:t>片</w:t>
      </w:r>
      <w:r>
        <w:rPr>
          <w:rFonts w:ascii="仿宋" w:hAnsi="仿宋" w:eastAsia="仿宋" w:cs="仿宋"/>
          <w:bCs/>
          <w:color w:val="000000"/>
          <w:kern w:val="0"/>
          <w:sz w:val="24"/>
        </w:rPr>
        <w:t>进行</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PR</w:t>
      </w:r>
      <w:r>
        <w:rPr>
          <w:rFonts w:ascii="Times New Roman" w:hAnsi="Times New Roman" w:eastAsia="Times New Roman" w:cs="Times New Roman"/>
          <w:bCs/>
          <w:color w:val="000000"/>
          <w:spacing w:val="1"/>
          <w:kern w:val="0"/>
          <w:sz w:val="24"/>
        </w:rPr>
        <w:t xml:space="preserve"> </w:t>
      </w:r>
      <w:r>
        <w:rPr>
          <w:rFonts w:ascii="仿宋" w:hAnsi="仿宋" w:eastAsia="仿宋" w:cs="仿宋"/>
          <w:bCs/>
          <w:color w:val="000000"/>
          <w:kern w:val="0"/>
          <w:sz w:val="24"/>
        </w:rPr>
        <w:t>胶涂抹，并进行洗边</w:t>
      </w:r>
      <w:r>
        <w:rPr>
          <w:rFonts w:ascii="仿宋" w:hAnsi="仿宋" w:eastAsia="仿宋" w:cs="仿宋"/>
          <w:bCs/>
          <w:color w:val="000000"/>
          <w:spacing w:val="-1"/>
          <w:kern w:val="0"/>
          <w:sz w:val="24"/>
        </w:rPr>
        <w:t>，</w:t>
      </w:r>
    </w:p>
    <w:p>
      <w:pPr>
        <w:autoSpaceDE w:val="0"/>
        <w:autoSpaceDN w:val="0"/>
        <w:spacing w:before="153" w:line="315" w:lineRule="exact"/>
        <w:jc w:val="left"/>
      </w:pPr>
      <w:r>
        <w:rPr>
          <w:rFonts w:ascii="仿宋" w:hAnsi="仿宋" w:eastAsia="仿宋" w:cs="仿宋"/>
          <w:bCs/>
          <w:color w:val="000000"/>
          <w:kern w:val="0"/>
          <w:sz w:val="24"/>
        </w:rPr>
        <w:t>产生有机废气</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2"/>
          <w:w w:val="98"/>
          <w:kern w:val="0"/>
          <w:sz w:val="24"/>
        </w:rPr>
        <w:t>G2-1</w:t>
      </w:r>
      <w:r>
        <w:rPr>
          <w:rFonts w:ascii="Times New Roman" w:hAnsi="Times New Roman" w:eastAsia="Times New Roman" w:cs="Times New Roman"/>
          <w:bCs/>
          <w:color w:val="000000"/>
          <w:w w:val="96"/>
          <w:kern w:val="0"/>
          <w:sz w:val="24"/>
        </w:rPr>
        <w:t xml:space="preserve"> </w:t>
      </w:r>
      <w:r>
        <w:rPr>
          <w:rFonts w:ascii="仿宋" w:hAnsi="仿宋" w:eastAsia="仿宋" w:cs="仿宋"/>
          <w:bCs/>
          <w:color w:val="000000"/>
          <w:kern w:val="0"/>
          <w:sz w:val="24"/>
        </w:rPr>
        <w:t>和废</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1"/>
          <w:w w:val="101"/>
          <w:kern w:val="0"/>
          <w:sz w:val="24"/>
        </w:rPr>
        <w:t>PR</w:t>
      </w:r>
      <w:r>
        <w:rPr>
          <w:rFonts w:ascii="Times New Roman" w:hAnsi="Times New Roman" w:eastAsia="Times New Roman" w:cs="Times New Roman"/>
          <w:bCs/>
          <w:color w:val="000000"/>
          <w:w w:val="98"/>
          <w:kern w:val="0"/>
          <w:sz w:val="24"/>
        </w:rPr>
        <w:t xml:space="preserve"> </w:t>
      </w:r>
      <w:r>
        <w:rPr>
          <w:rFonts w:ascii="仿宋" w:hAnsi="仿宋" w:eastAsia="仿宋" w:cs="仿宋"/>
          <w:bCs/>
          <w:color w:val="000000"/>
          <w:spacing w:val="-2"/>
          <w:kern w:val="0"/>
          <w:sz w:val="24"/>
        </w:rPr>
        <w:t>胶</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S2-2</w:t>
      </w:r>
      <w:r>
        <w:rPr>
          <w:rFonts w:ascii="Times New Roman" w:hAnsi="Times New Roman" w:eastAsia="Times New Roman" w:cs="Times New Roman"/>
          <w:bCs/>
          <w:color w:val="000000"/>
          <w:w w:val="5"/>
          <w:kern w:val="0"/>
          <w:sz w:val="24"/>
        </w:rPr>
        <w:t xml:space="preserve"> </w:t>
      </w:r>
      <w:r>
        <w:rPr>
          <w:rFonts w:ascii="仿宋" w:hAnsi="仿宋" w:eastAsia="仿宋" w:cs="仿宋"/>
          <w:bCs/>
          <w:color w:val="000000"/>
          <w:kern w:val="0"/>
          <w:sz w:val="24"/>
        </w:rPr>
        <w:t>，约需要</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3"/>
          <w:w w:val="97"/>
          <w:kern w:val="0"/>
          <w:sz w:val="24"/>
        </w:rPr>
        <w:t>7.2min</w:t>
      </w:r>
      <w:r>
        <w:rPr>
          <w:rFonts w:ascii="仿宋" w:hAnsi="仿宋" w:eastAsia="仿宋" w:cs="仿宋"/>
          <w:bCs/>
          <w:color w:val="000000"/>
          <w:spacing w:val="-3"/>
          <w:kern w:val="0"/>
          <w:sz w:val="24"/>
        </w:rPr>
        <w:t>；</w:t>
      </w:r>
    </w:p>
    <w:p>
      <w:pPr>
        <w:numPr>
          <w:ilvl w:val="0"/>
          <w:numId w:val="12"/>
        </w:numPr>
        <w:autoSpaceDE w:val="0"/>
        <w:autoSpaceDN w:val="0"/>
        <w:spacing w:before="151" w:line="315" w:lineRule="exact"/>
        <w:ind w:left="480"/>
        <w:jc w:val="left"/>
      </w:pPr>
      <w:r>
        <w:rPr>
          <w:rFonts w:ascii="仿宋" w:hAnsi="仿宋" w:eastAsia="仿宋" w:cs="仿宋"/>
          <w:bCs/>
          <w:color w:val="000000"/>
          <w:kern w:val="0"/>
          <w:sz w:val="24"/>
        </w:rPr>
        <w:t>曝光：用曝光设备</w:t>
      </w:r>
      <w:r>
        <w:rPr>
          <w:rFonts w:ascii="仿宋" w:hAnsi="仿宋" w:eastAsia="仿宋" w:cs="仿宋"/>
          <w:bCs/>
          <w:color w:val="000000"/>
          <w:spacing w:val="-1"/>
          <w:kern w:val="0"/>
          <w:sz w:val="24"/>
        </w:rPr>
        <w:t>对</w:t>
      </w:r>
      <w:r>
        <w:rPr>
          <w:rFonts w:ascii="仿宋" w:hAnsi="仿宋" w:eastAsia="仿宋" w:cs="仿宋"/>
          <w:bCs/>
          <w:color w:val="000000"/>
          <w:kern w:val="0"/>
          <w:sz w:val="24"/>
        </w:rPr>
        <w:t>圆片进行再次曝</w:t>
      </w:r>
      <w:r>
        <w:rPr>
          <w:rFonts w:ascii="仿宋" w:hAnsi="仿宋" w:eastAsia="仿宋" w:cs="仿宋"/>
          <w:bCs/>
          <w:color w:val="000000"/>
          <w:spacing w:val="-1"/>
          <w:kern w:val="0"/>
          <w:sz w:val="24"/>
        </w:rPr>
        <w:t>光</w:t>
      </w:r>
      <w:r>
        <w:rPr>
          <w:rFonts w:ascii="仿宋" w:hAnsi="仿宋" w:eastAsia="仿宋" w:cs="仿宋"/>
          <w:bCs/>
          <w:color w:val="000000"/>
          <w:kern w:val="0"/>
          <w:sz w:val="24"/>
        </w:rPr>
        <w:t>处理，约需要</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spacing w:val="4"/>
          <w:w w:val="96"/>
          <w:kern w:val="0"/>
          <w:sz w:val="24"/>
        </w:rPr>
        <w:t>4.8min</w:t>
      </w:r>
      <w:r>
        <w:rPr>
          <w:rFonts w:ascii="仿宋" w:hAnsi="仿宋" w:eastAsia="仿宋" w:cs="仿宋"/>
          <w:bCs/>
          <w:color w:val="000000"/>
          <w:spacing w:val="-4"/>
          <w:kern w:val="0"/>
          <w:sz w:val="24"/>
        </w:rPr>
        <w:t>；</w:t>
      </w:r>
    </w:p>
    <w:p>
      <w:pPr>
        <w:numPr>
          <w:ilvl w:val="0"/>
          <w:numId w:val="12"/>
        </w:numPr>
        <w:autoSpaceDE w:val="0"/>
        <w:autoSpaceDN w:val="0"/>
        <w:spacing w:before="153" w:line="315" w:lineRule="exact"/>
        <w:ind w:left="480"/>
        <w:jc w:val="left"/>
      </w:pPr>
      <w:r>
        <w:rPr>
          <w:rFonts w:ascii="仿宋" w:hAnsi="仿宋" w:eastAsia="仿宋" w:cs="仿宋"/>
          <w:bCs/>
          <w:color w:val="000000"/>
          <w:kern w:val="0"/>
          <w:sz w:val="24"/>
        </w:rPr>
        <w:t>显影：用显影剂对</w:t>
      </w:r>
      <w:r>
        <w:rPr>
          <w:rFonts w:ascii="仿宋" w:hAnsi="仿宋" w:eastAsia="仿宋" w:cs="仿宋"/>
          <w:bCs/>
          <w:color w:val="000000"/>
          <w:spacing w:val="-1"/>
          <w:kern w:val="0"/>
          <w:sz w:val="24"/>
        </w:rPr>
        <w:t>圆</w:t>
      </w:r>
      <w:r>
        <w:rPr>
          <w:rFonts w:ascii="仿宋" w:hAnsi="仿宋" w:eastAsia="仿宋" w:cs="仿宋"/>
          <w:bCs/>
          <w:color w:val="000000"/>
          <w:kern w:val="0"/>
          <w:sz w:val="24"/>
        </w:rPr>
        <w:t>片进行处理，约</w:t>
      </w:r>
      <w:r>
        <w:rPr>
          <w:rFonts w:ascii="仿宋" w:hAnsi="仿宋" w:eastAsia="仿宋" w:cs="仿宋"/>
          <w:bCs/>
          <w:color w:val="000000"/>
          <w:spacing w:val="-1"/>
          <w:kern w:val="0"/>
          <w:sz w:val="24"/>
        </w:rPr>
        <w:t>需</w:t>
      </w:r>
      <w:r>
        <w:rPr>
          <w:rFonts w:ascii="仿宋" w:hAnsi="仿宋" w:eastAsia="仿宋" w:cs="仿宋"/>
          <w:bCs/>
          <w:color w:val="000000"/>
          <w:kern w:val="0"/>
          <w:sz w:val="24"/>
        </w:rPr>
        <w:t>要</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3"/>
          <w:w w:val="97"/>
          <w:kern w:val="0"/>
          <w:sz w:val="24"/>
        </w:rPr>
        <w:t>4.8min</w:t>
      </w:r>
      <w:r>
        <w:rPr>
          <w:rFonts w:ascii="仿宋" w:hAnsi="仿宋" w:eastAsia="仿宋" w:cs="仿宋"/>
          <w:bCs/>
          <w:color w:val="000000"/>
          <w:spacing w:val="-3"/>
          <w:kern w:val="0"/>
          <w:sz w:val="24"/>
        </w:rPr>
        <w:t>；</w:t>
      </w:r>
    </w:p>
    <w:p>
      <w:pPr>
        <w:numPr>
          <w:ilvl w:val="0"/>
          <w:numId w:val="13"/>
        </w:numPr>
        <w:autoSpaceDE w:val="0"/>
        <w:autoSpaceDN w:val="0"/>
        <w:spacing w:before="151" w:line="315" w:lineRule="exact"/>
        <w:ind w:left="480"/>
        <w:jc w:val="left"/>
      </w:pPr>
      <w:r>
        <w:rPr>
          <w:rFonts w:ascii="仿宋" w:hAnsi="仿宋" w:eastAsia="仿宋" w:cs="仿宋"/>
          <w:bCs/>
          <w:color w:val="000000"/>
          <w:kern w:val="0"/>
          <w:sz w:val="24"/>
        </w:rPr>
        <w:t>清洗：利用纯水对</w:t>
      </w:r>
      <w:r>
        <w:rPr>
          <w:rFonts w:ascii="仿宋" w:hAnsi="仿宋" w:eastAsia="仿宋" w:cs="仿宋"/>
          <w:bCs/>
          <w:color w:val="000000"/>
          <w:spacing w:val="-1"/>
          <w:kern w:val="0"/>
          <w:sz w:val="24"/>
        </w:rPr>
        <w:t>圆</w:t>
      </w:r>
      <w:r>
        <w:rPr>
          <w:rFonts w:ascii="仿宋" w:hAnsi="仿宋" w:eastAsia="仿宋" w:cs="仿宋"/>
          <w:bCs/>
          <w:color w:val="000000"/>
          <w:kern w:val="0"/>
          <w:sz w:val="24"/>
        </w:rPr>
        <w:t>片进行表面处理</w:t>
      </w:r>
      <w:r>
        <w:rPr>
          <w:rFonts w:ascii="仿宋" w:hAnsi="仿宋" w:eastAsia="仿宋" w:cs="仿宋"/>
          <w:bCs/>
          <w:color w:val="000000"/>
          <w:spacing w:val="-1"/>
          <w:kern w:val="0"/>
          <w:sz w:val="24"/>
        </w:rPr>
        <w:t>前</w:t>
      </w:r>
      <w:r>
        <w:rPr>
          <w:rFonts w:ascii="仿宋" w:hAnsi="仿宋" w:eastAsia="仿宋" w:cs="仿宋"/>
          <w:bCs/>
          <w:color w:val="000000"/>
          <w:kern w:val="0"/>
          <w:sz w:val="24"/>
        </w:rPr>
        <w:t>清洗，产生显影</w:t>
      </w:r>
      <w:r>
        <w:rPr>
          <w:rFonts w:ascii="仿宋" w:hAnsi="仿宋" w:eastAsia="仿宋" w:cs="仿宋"/>
          <w:bCs/>
          <w:color w:val="000000"/>
          <w:spacing w:val="-1"/>
          <w:kern w:val="0"/>
          <w:sz w:val="24"/>
        </w:rPr>
        <w:t>废</w:t>
      </w:r>
      <w:r>
        <w:rPr>
          <w:rFonts w:ascii="仿宋" w:hAnsi="仿宋" w:eastAsia="仿宋" w:cs="仿宋"/>
          <w:bCs/>
          <w:color w:val="000000"/>
          <w:kern w:val="0"/>
          <w:sz w:val="24"/>
        </w:rPr>
        <w:t>水</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5"/>
          <w:w w:val="96"/>
          <w:kern w:val="0"/>
          <w:sz w:val="24"/>
        </w:rPr>
        <w:t>W2-2</w:t>
      </w:r>
      <w:r>
        <w:rPr>
          <w:rFonts w:ascii="仿宋" w:hAnsi="仿宋" w:eastAsia="仿宋" w:cs="仿宋"/>
          <w:bCs/>
          <w:color w:val="000000"/>
          <w:spacing w:val="-5"/>
          <w:kern w:val="0"/>
          <w:sz w:val="24"/>
        </w:rPr>
        <w:t>；</w:t>
      </w:r>
    </w:p>
    <w:p>
      <w:pPr>
        <w:numPr>
          <w:ilvl w:val="0"/>
          <w:numId w:val="14"/>
        </w:numPr>
        <w:autoSpaceDE w:val="0"/>
        <w:autoSpaceDN w:val="0"/>
        <w:spacing w:line="468" w:lineRule="exact"/>
        <w:ind w:right="69" w:firstLine="480"/>
        <w:jc w:val="left"/>
      </w:pPr>
      <w:r>
        <w:rPr>
          <w:rFonts w:ascii="仿宋" w:hAnsi="仿宋" w:eastAsia="仿宋" w:cs="仿宋"/>
          <w:bCs/>
          <w:color w:val="000000"/>
          <w:kern w:val="0"/>
          <w:sz w:val="24"/>
        </w:rPr>
        <w:t>表面处理：在密闭</w:t>
      </w:r>
      <w:r>
        <w:rPr>
          <w:rFonts w:ascii="仿宋" w:hAnsi="仿宋" w:eastAsia="仿宋" w:cs="仿宋"/>
          <w:bCs/>
          <w:color w:val="000000"/>
          <w:spacing w:val="-1"/>
          <w:kern w:val="0"/>
          <w:sz w:val="24"/>
        </w:rPr>
        <w:t>车</w:t>
      </w:r>
      <w:r>
        <w:rPr>
          <w:rFonts w:ascii="仿宋" w:hAnsi="仿宋" w:eastAsia="仿宋" w:cs="仿宋"/>
          <w:bCs/>
          <w:color w:val="000000"/>
          <w:kern w:val="0"/>
          <w:sz w:val="24"/>
        </w:rPr>
        <w:t>间内对圆片进行</w:t>
      </w:r>
      <w:r>
        <w:rPr>
          <w:rFonts w:ascii="仿宋" w:hAnsi="仿宋" w:eastAsia="仿宋" w:cs="仿宋"/>
          <w:bCs/>
          <w:color w:val="000000"/>
          <w:spacing w:val="-1"/>
          <w:kern w:val="0"/>
          <w:sz w:val="24"/>
        </w:rPr>
        <w:t>表</w:t>
      </w:r>
      <w:r>
        <w:rPr>
          <w:rFonts w:ascii="仿宋" w:hAnsi="仿宋" w:eastAsia="仿宋" w:cs="仿宋"/>
          <w:bCs/>
          <w:color w:val="000000"/>
          <w:kern w:val="0"/>
          <w:sz w:val="24"/>
        </w:rPr>
        <w:t>面处理，产生酸</w:t>
      </w:r>
      <w:r>
        <w:rPr>
          <w:rFonts w:ascii="仿宋" w:hAnsi="仿宋" w:eastAsia="仿宋" w:cs="仿宋"/>
          <w:bCs/>
          <w:color w:val="000000"/>
          <w:spacing w:val="-1"/>
          <w:kern w:val="0"/>
          <w:sz w:val="24"/>
        </w:rPr>
        <w:t>性</w:t>
      </w:r>
      <w:r>
        <w:rPr>
          <w:rFonts w:ascii="仿宋" w:hAnsi="仿宋" w:eastAsia="仿宋" w:cs="仿宋"/>
          <w:bCs/>
          <w:color w:val="000000"/>
          <w:kern w:val="0"/>
          <w:sz w:val="24"/>
        </w:rPr>
        <w:t>废气（硫酸雾、</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氰化物）</w:t>
      </w:r>
      <w:r>
        <w:rPr>
          <w:rFonts w:ascii="Times New Roman" w:hAnsi="Times New Roman" w:eastAsia="Times New Roman" w:cs="Times New Roman"/>
          <w:bCs/>
          <w:color w:val="000000"/>
          <w:spacing w:val="2"/>
          <w:w w:val="98"/>
          <w:kern w:val="0"/>
          <w:sz w:val="24"/>
        </w:rPr>
        <w:t>G2-2</w:t>
      </w:r>
      <w:r>
        <w:rPr>
          <w:rFonts w:ascii="Times New Roman" w:hAnsi="Times New Roman" w:eastAsia="Times New Roman" w:cs="Times New Roman"/>
          <w:bCs/>
          <w:color w:val="000000"/>
          <w:w w:val="97"/>
          <w:kern w:val="0"/>
          <w:sz w:val="24"/>
        </w:rPr>
        <w:t xml:space="preserve"> </w:t>
      </w:r>
      <w:r>
        <w:rPr>
          <w:rFonts w:ascii="仿宋" w:hAnsi="仿宋" w:eastAsia="仿宋" w:cs="仿宋"/>
          <w:bCs/>
          <w:color w:val="000000"/>
          <w:kern w:val="0"/>
          <w:sz w:val="24"/>
        </w:rPr>
        <w:t>和表面处理废液</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S2-3</w:t>
      </w:r>
      <w:r>
        <w:rPr>
          <w:rFonts w:ascii="仿宋" w:hAnsi="仿宋" w:eastAsia="仿宋" w:cs="仿宋"/>
          <w:bCs/>
          <w:color w:val="000000"/>
          <w:kern w:val="0"/>
          <w:sz w:val="24"/>
        </w:rPr>
        <w:t>，约需要</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7.2min</w:t>
      </w:r>
      <w:r>
        <w:rPr>
          <w:rFonts w:ascii="仿宋" w:hAnsi="仿宋" w:eastAsia="仿宋" w:cs="仿宋"/>
          <w:bCs/>
          <w:color w:val="000000"/>
          <w:kern w:val="0"/>
          <w:sz w:val="24"/>
        </w:rPr>
        <w:t>；</w:t>
      </w:r>
    </w:p>
    <w:p>
      <w:pPr>
        <w:numPr>
          <w:ilvl w:val="0"/>
          <w:numId w:val="14"/>
        </w:numPr>
        <w:autoSpaceDE w:val="0"/>
        <w:autoSpaceDN w:val="0"/>
        <w:spacing w:before="151" w:line="314" w:lineRule="exact"/>
        <w:ind w:left="480"/>
        <w:jc w:val="left"/>
      </w:pPr>
      <w:r>
        <w:rPr>
          <w:rFonts w:ascii="仿宋" w:hAnsi="仿宋" w:eastAsia="仿宋" w:cs="仿宋"/>
          <w:bCs/>
          <w:color w:val="000000"/>
          <w:kern w:val="0"/>
          <w:sz w:val="24"/>
        </w:rPr>
        <w:t>表面清洗：用纯水</w:t>
      </w:r>
      <w:r>
        <w:rPr>
          <w:rFonts w:ascii="仿宋" w:hAnsi="仿宋" w:eastAsia="仿宋" w:cs="仿宋"/>
          <w:bCs/>
          <w:color w:val="000000"/>
          <w:spacing w:val="-1"/>
          <w:kern w:val="0"/>
          <w:sz w:val="24"/>
        </w:rPr>
        <w:t>对</w:t>
      </w:r>
      <w:r>
        <w:rPr>
          <w:rFonts w:ascii="仿宋" w:hAnsi="仿宋" w:eastAsia="仿宋" w:cs="仿宋"/>
          <w:bCs/>
          <w:color w:val="000000"/>
          <w:kern w:val="0"/>
          <w:sz w:val="24"/>
        </w:rPr>
        <w:t>圆片进行表面清</w:t>
      </w:r>
      <w:r>
        <w:rPr>
          <w:rFonts w:ascii="仿宋" w:hAnsi="仿宋" w:eastAsia="仿宋" w:cs="仿宋"/>
          <w:bCs/>
          <w:color w:val="000000"/>
          <w:spacing w:val="-1"/>
          <w:kern w:val="0"/>
          <w:sz w:val="24"/>
        </w:rPr>
        <w:t>洗</w:t>
      </w:r>
      <w:r>
        <w:rPr>
          <w:rFonts w:ascii="仿宋" w:hAnsi="仿宋" w:eastAsia="仿宋" w:cs="仿宋"/>
          <w:bCs/>
          <w:color w:val="000000"/>
          <w:kern w:val="0"/>
          <w:sz w:val="24"/>
        </w:rPr>
        <w:t>，产生表面清洗</w:t>
      </w:r>
      <w:r>
        <w:rPr>
          <w:rFonts w:ascii="仿宋" w:hAnsi="仿宋" w:eastAsia="仿宋" w:cs="仿宋"/>
          <w:bCs/>
          <w:color w:val="000000"/>
          <w:spacing w:val="-1"/>
          <w:kern w:val="0"/>
          <w:sz w:val="24"/>
        </w:rPr>
        <w:t>废</w:t>
      </w:r>
      <w:r>
        <w:rPr>
          <w:rFonts w:ascii="仿宋" w:hAnsi="仿宋" w:eastAsia="仿宋" w:cs="仿宋"/>
          <w:bCs/>
          <w:color w:val="000000"/>
          <w:kern w:val="0"/>
          <w:sz w:val="24"/>
        </w:rPr>
        <w:t>水</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5"/>
          <w:w w:val="96"/>
          <w:kern w:val="0"/>
          <w:sz w:val="24"/>
        </w:rPr>
        <w:t>W2-3</w:t>
      </w:r>
      <w:r>
        <w:rPr>
          <w:rFonts w:ascii="仿宋" w:hAnsi="仿宋" w:eastAsia="仿宋" w:cs="仿宋"/>
          <w:bCs/>
          <w:color w:val="000000"/>
          <w:spacing w:val="-5"/>
          <w:kern w:val="0"/>
          <w:sz w:val="24"/>
        </w:rPr>
        <w:t>；</w:t>
      </w:r>
    </w:p>
    <w:p>
      <w:pPr>
        <w:numPr>
          <w:ilvl w:val="0"/>
          <w:numId w:val="15"/>
        </w:numPr>
        <w:autoSpaceDE w:val="0"/>
        <w:autoSpaceDN w:val="0"/>
        <w:spacing w:line="467" w:lineRule="exact"/>
        <w:ind w:firstLine="480"/>
        <w:jc w:val="left"/>
      </w:pPr>
      <w:r>
        <w:rPr>
          <w:rFonts w:ascii="Times New Roman" w:hAnsi="Times New Roman" w:eastAsia="Times New Roman" w:cs="Times New Roman"/>
          <w:bCs/>
          <w:color w:val="000000"/>
          <w:kern w:val="0"/>
          <w:sz w:val="24"/>
        </w:rPr>
        <w:t>PR</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spacing w:val="-1"/>
          <w:kern w:val="0"/>
          <w:sz w:val="24"/>
        </w:rPr>
        <w:t>胶</w:t>
      </w:r>
      <w:r>
        <w:rPr>
          <w:rFonts w:ascii="仿宋" w:hAnsi="仿宋" w:eastAsia="仿宋" w:cs="仿宋"/>
          <w:bCs/>
          <w:color w:val="000000"/>
          <w:kern w:val="0"/>
          <w:sz w:val="24"/>
        </w:rPr>
        <w:t>剥离</w:t>
      </w:r>
      <w:r>
        <w:rPr>
          <w:rFonts w:ascii="仿宋" w:hAnsi="仿宋" w:eastAsia="仿宋" w:cs="仿宋"/>
          <w:bCs/>
          <w:color w:val="000000"/>
          <w:spacing w:val="-24"/>
          <w:kern w:val="0"/>
          <w:sz w:val="24"/>
        </w:rPr>
        <w:t>：用剥</w:t>
      </w:r>
      <w:r>
        <w:rPr>
          <w:rFonts w:ascii="仿宋" w:hAnsi="仿宋" w:eastAsia="仿宋" w:cs="仿宋"/>
          <w:bCs/>
          <w:color w:val="000000"/>
          <w:spacing w:val="-15"/>
          <w:kern w:val="0"/>
          <w:sz w:val="24"/>
        </w:rPr>
        <w:t>离</w:t>
      </w:r>
      <w:r>
        <w:rPr>
          <w:rFonts w:ascii="仿宋" w:hAnsi="仿宋" w:eastAsia="仿宋" w:cs="仿宋"/>
          <w:bCs/>
          <w:color w:val="000000"/>
          <w:kern w:val="0"/>
          <w:sz w:val="24"/>
        </w:rPr>
        <w:t>剂对圆片表面的</w:t>
      </w:r>
      <w:r>
        <w:rPr>
          <w:rFonts w:ascii="仿宋" w:hAnsi="仿宋" w:eastAsia="仿宋" w:cs="仿宋"/>
          <w:bCs/>
          <w:color w:val="000000"/>
          <w:w w:val="51"/>
          <w:kern w:val="0"/>
          <w:sz w:val="24"/>
        </w:rPr>
        <w:t xml:space="preserve"> </w:t>
      </w:r>
      <w:r>
        <w:rPr>
          <w:rFonts w:ascii="Times New Roman" w:hAnsi="Times New Roman" w:eastAsia="Times New Roman" w:cs="Times New Roman"/>
          <w:bCs/>
          <w:color w:val="000000"/>
          <w:spacing w:val="1"/>
          <w:kern w:val="0"/>
          <w:sz w:val="24"/>
        </w:rPr>
        <w:t>PR</w:t>
      </w:r>
      <w:r>
        <w:rPr>
          <w:rFonts w:ascii="Times New Roman" w:hAnsi="Times New Roman" w:eastAsia="Times New Roman" w:cs="Times New Roman"/>
          <w:bCs/>
          <w:color w:val="000000"/>
          <w:w w:val="96"/>
          <w:kern w:val="0"/>
          <w:sz w:val="24"/>
        </w:rPr>
        <w:t xml:space="preserve"> </w:t>
      </w:r>
      <w:r>
        <w:rPr>
          <w:rFonts w:ascii="仿宋" w:hAnsi="仿宋" w:eastAsia="仿宋" w:cs="仿宋"/>
          <w:bCs/>
          <w:color w:val="000000"/>
          <w:kern w:val="0"/>
          <w:sz w:val="24"/>
        </w:rPr>
        <w:t>胶进行剥离</w:t>
      </w:r>
      <w:r>
        <w:rPr>
          <w:rFonts w:ascii="仿宋" w:hAnsi="仿宋" w:eastAsia="仿宋" w:cs="仿宋"/>
          <w:bCs/>
          <w:color w:val="000000"/>
          <w:spacing w:val="-24"/>
          <w:kern w:val="0"/>
          <w:sz w:val="24"/>
        </w:rPr>
        <w:t>，产生</w:t>
      </w:r>
      <w:r>
        <w:rPr>
          <w:rFonts w:ascii="仿宋" w:hAnsi="仿宋" w:eastAsia="仿宋" w:cs="仿宋"/>
          <w:bCs/>
          <w:color w:val="000000"/>
          <w:spacing w:val="-15"/>
          <w:kern w:val="0"/>
          <w:sz w:val="24"/>
        </w:rPr>
        <w:t>废</w:t>
      </w:r>
      <w:r>
        <w:rPr>
          <w:rFonts w:ascii="仿宋" w:hAnsi="仿宋" w:eastAsia="仿宋" w:cs="仿宋"/>
          <w:bCs/>
          <w:color w:val="000000"/>
          <w:kern w:val="0"/>
          <w:sz w:val="24"/>
        </w:rPr>
        <w:t>剥离液</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S2-4</w:t>
      </w:r>
      <w:r>
        <w:rPr>
          <w:rFonts w:ascii="仿宋" w:hAnsi="仿宋" w:eastAsia="仿宋" w:cs="仿宋"/>
          <w:bCs/>
          <w:color w:val="000000"/>
          <w:kern w:val="0"/>
          <w:sz w:val="24"/>
        </w:rPr>
        <w:t>， 约需要</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3"/>
          <w:w w:val="97"/>
          <w:kern w:val="0"/>
          <w:sz w:val="24"/>
        </w:rPr>
        <w:t>7.2min</w:t>
      </w:r>
      <w:r>
        <w:rPr>
          <w:rFonts w:ascii="仿宋" w:hAnsi="仿宋" w:eastAsia="仿宋" w:cs="仿宋"/>
          <w:bCs/>
          <w:color w:val="000000"/>
          <w:spacing w:val="-3"/>
          <w:kern w:val="0"/>
          <w:sz w:val="24"/>
        </w:rPr>
        <w:t>；</w:t>
      </w:r>
    </w:p>
    <w:p>
      <w:pPr>
        <w:numPr>
          <w:ilvl w:val="0"/>
          <w:numId w:val="16"/>
        </w:numPr>
        <w:autoSpaceDE w:val="0"/>
        <w:autoSpaceDN w:val="0"/>
        <w:spacing w:before="153" w:line="315" w:lineRule="exact"/>
        <w:ind w:left="480"/>
        <w:jc w:val="left"/>
      </w:pPr>
      <w:r>
        <w:rPr>
          <w:rFonts w:ascii="仿宋" w:hAnsi="仿宋" w:eastAsia="仿宋" w:cs="仿宋"/>
          <w:bCs/>
          <w:color w:val="000000"/>
          <w:kern w:val="0"/>
          <w:sz w:val="24"/>
        </w:rPr>
        <w:t>清洗：利用纯水对</w:t>
      </w:r>
      <w:r>
        <w:rPr>
          <w:rFonts w:ascii="仿宋" w:hAnsi="仿宋" w:eastAsia="仿宋" w:cs="仿宋"/>
          <w:bCs/>
          <w:color w:val="000000"/>
          <w:spacing w:val="-1"/>
          <w:kern w:val="0"/>
          <w:sz w:val="24"/>
        </w:rPr>
        <w:t>圆</w:t>
      </w:r>
      <w:r>
        <w:rPr>
          <w:rFonts w:ascii="仿宋" w:hAnsi="仿宋" w:eastAsia="仿宋" w:cs="仿宋"/>
          <w:bCs/>
          <w:color w:val="000000"/>
          <w:kern w:val="0"/>
          <w:sz w:val="24"/>
        </w:rPr>
        <w:t>片进行清洗，产</w:t>
      </w:r>
      <w:r>
        <w:rPr>
          <w:rFonts w:ascii="仿宋" w:hAnsi="仿宋" w:eastAsia="仿宋" w:cs="仿宋"/>
          <w:bCs/>
          <w:color w:val="000000"/>
          <w:spacing w:val="-1"/>
          <w:kern w:val="0"/>
          <w:sz w:val="24"/>
        </w:rPr>
        <w:t>生</w:t>
      </w:r>
      <w:r>
        <w:rPr>
          <w:rFonts w:ascii="仿宋" w:hAnsi="仿宋" w:eastAsia="仿宋" w:cs="仿宋"/>
          <w:bCs/>
          <w:color w:val="000000"/>
          <w:kern w:val="0"/>
          <w:sz w:val="24"/>
        </w:rPr>
        <w:t>剥离废水</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W2-4</w:t>
      </w:r>
      <w:r>
        <w:rPr>
          <w:rFonts w:ascii="仿宋" w:hAnsi="仿宋" w:eastAsia="仿宋" w:cs="仿宋"/>
          <w:bCs/>
          <w:color w:val="000000"/>
          <w:kern w:val="0"/>
          <w:sz w:val="24"/>
        </w:rPr>
        <w:t>；</w:t>
      </w:r>
    </w:p>
    <w:p>
      <w:pPr>
        <w:numPr>
          <w:ilvl w:val="0"/>
          <w:numId w:val="16"/>
        </w:numPr>
        <w:autoSpaceDE w:val="0"/>
        <w:autoSpaceDN w:val="0"/>
        <w:spacing w:line="467" w:lineRule="exact"/>
        <w:ind w:left="480"/>
        <w:jc w:val="left"/>
      </w:pPr>
      <w:r>
        <w:rPr>
          <w:rFonts w:ascii="仿宋" w:hAnsi="仿宋" w:eastAsia="仿宋" w:cs="仿宋"/>
          <w:bCs/>
          <w:color w:val="000000"/>
          <w:kern w:val="0"/>
          <w:sz w:val="24"/>
        </w:rPr>
        <w:t>腐蚀</w:t>
      </w:r>
      <w:r>
        <w:rPr>
          <w:rFonts w:ascii="仿宋" w:hAnsi="仿宋" w:eastAsia="仿宋" w:cs="仿宋"/>
          <w:bCs/>
          <w:color w:val="000000"/>
          <w:spacing w:val="-24"/>
          <w:kern w:val="0"/>
          <w:sz w:val="24"/>
        </w:rPr>
        <w:t>：</w:t>
      </w:r>
      <w:r>
        <w:rPr>
          <w:rFonts w:ascii="仿宋" w:hAnsi="仿宋" w:eastAsia="仿宋" w:cs="仿宋"/>
          <w:bCs/>
          <w:color w:val="000000"/>
          <w:spacing w:val="-3"/>
          <w:kern w:val="0"/>
          <w:sz w:val="24"/>
        </w:rPr>
        <w:t>用</w:t>
      </w:r>
      <w:r>
        <w:rPr>
          <w:rFonts w:ascii="仿宋" w:hAnsi="仿宋" w:eastAsia="仿宋" w:cs="仿宋"/>
          <w:bCs/>
          <w:color w:val="000000"/>
          <w:kern w:val="0"/>
          <w:sz w:val="24"/>
        </w:rPr>
        <w:t>腐蚀剂对圆片进行微</w:t>
      </w:r>
      <w:r>
        <w:rPr>
          <w:rFonts w:ascii="仿宋" w:hAnsi="仿宋" w:eastAsia="仿宋" w:cs="仿宋"/>
          <w:bCs/>
          <w:color w:val="000000"/>
          <w:spacing w:val="-1"/>
          <w:kern w:val="0"/>
          <w:sz w:val="24"/>
        </w:rPr>
        <w:t>腐</w:t>
      </w:r>
      <w:r>
        <w:rPr>
          <w:rFonts w:ascii="仿宋" w:hAnsi="仿宋" w:eastAsia="仿宋" w:cs="仿宋"/>
          <w:bCs/>
          <w:color w:val="000000"/>
          <w:kern w:val="0"/>
          <w:sz w:val="24"/>
        </w:rPr>
        <w:t>蚀</w:t>
      </w:r>
      <w:r>
        <w:rPr>
          <w:rFonts w:ascii="仿宋" w:hAnsi="仿宋" w:eastAsia="仿宋" w:cs="仿宋"/>
          <w:bCs/>
          <w:color w:val="000000"/>
          <w:spacing w:val="-24"/>
          <w:kern w:val="0"/>
          <w:sz w:val="24"/>
        </w:rPr>
        <w:t>，</w:t>
      </w:r>
      <w:r>
        <w:rPr>
          <w:rFonts w:ascii="仿宋" w:hAnsi="仿宋" w:eastAsia="仿宋" w:cs="仿宋"/>
          <w:bCs/>
          <w:color w:val="000000"/>
          <w:spacing w:val="-5"/>
          <w:kern w:val="0"/>
          <w:sz w:val="24"/>
        </w:rPr>
        <w:t>产</w:t>
      </w:r>
      <w:r>
        <w:rPr>
          <w:rFonts w:ascii="仿宋" w:hAnsi="仿宋" w:eastAsia="仿宋" w:cs="仿宋"/>
          <w:bCs/>
          <w:color w:val="000000"/>
          <w:kern w:val="0"/>
          <w:sz w:val="24"/>
        </w:rPr>
        <w:t>生废腐蚀剂</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S2-5</w:t>
      </w:r>
      <w:r>
        <w:rPr>
          <w:rFonts w:ascii="仿宋" w:hAnsi="仿宋" w:eastAsia="仿宋" w:cs="仿宋"/>
          <w:bCs/>
          <w:color w:val="000000"/>
          <w:spacing w:val="-24"/>
          <w:kern w:val="0"/>
          <w:sz w:val="24"/>
        </w:rPr>
        <w:t>，</w:t>
      </w:r>
      <w:r>
        <w:rPr>
          <w:rFonts w:ascii="仿宋" w:hAnsi="仿宋" w:eastAsia="仿宋" w:cs="仿宋"/>
          <w:bCs/>
          <w:color w:val="000000"/>
          <w:spacing w:val="-3"/>
          <w:kern w:val="0"/>
          <w:sz w:val="24"/>
        </w:rPr>
        <w:t>约</w:t>
      </w:r>
      <w:r>
        <w:rPr>
          <w:rFonts w:ascii="仿宋" w:hAnsi="仿宋" w:eastAsia="仿宋" w:cs="仿宋"/>
          <w:bCs/>
          <w:color w:val="000000"/>
          <w:kern w:val="0"/>
          <w:sz w:val="24"/>
        </w:rPr>
        <w:t>需要</w:t>
      </w:r>
      <w:r>
        <w:rPr>
          <w:rFonts w:ascii="仿宋" w:hAnsi="仿宋" w:eastAsia="仿宋" w:cs="仿宋"/>
          <w:bCs/>
          <w:color w:val="000000"/>
          <w:w w:val="49"/>
          <w:kern w:val="0"/>
          <w:sz w:val="24"/>
        </w:rPr>
        <w:t xml:space="preserve"> </w:t>
      </w:r>
      <w:r>
        <w:rPr>
          <w:rFonts w:ascii="Times New Roman" w:hAnsi="Times New Roman" w:eastAsia="Times New Roman" w:cs="Times New Roman"/>
          <w:bCs/>
          <w:color w:val="000000"/>
          <w:kern w:val="0"/>
          <w:sz w:val="24"/>
        </w:rPr>
        <w:t>4.8min</w:t>
      </w:r>
      <w:r>
        <w:rPr>
          <w:rFonts w:ascii="仿宋" w:hAnsi="仿宋" w:eastAsia="仿宋" w:cs="仿宋"/>
          <w:bCs/>
          <w:color w:val="000000"/>
          <w:kern w:val="0"/>
          <w:sz w:val="24"/>
        </w:rPr>
        <w:t xml:space="preserve">； </w:t>
      </w:r>
      <w:r>
        <w:rPr>
          <w:rFonts w:ascii="Times New Roman" w:hAnsi="Times New Roman" w:eastAsia="Times New Roman" w:cs="Times New Roman"/>
          <w:bCs/>
          <w:color w:val="000000"/>
          <w:kern w:val="0"/>
          <w:sz w:val="24"/>
        </w:rPr>
        <w:t>13.</w:t>
      </w:r>
      <w:r>
        <w:rPr>
          <w:rFonts w:ascii="仿宋" w:hAnsi="仿宋" w:eastAsia="仿宋" w:cs="仿宋"/>
          <w:bCs/>
          <w:color w:val="000000"/>
          <w:kern w:val="0"/>
          <w:sz w:val="24"/>
        </w:rPr>
        <w:t>清洗</w:t>
      </w:r>
      <w:r>
        <w:rPr>
          <w:rFonts w:ascii="仿宋" w:hAnsi="仿宋" w:eastAsia="仿宋" w:cs="仿宋"/>
          <w:bCs/>
          <w:color w:val="000000"/>
          <w:spacing w:val="-13"/>
          <w:kern w:val="0"/>
          <w:sz w:val="24"/>
        </w:rPr>
        <w:t>：</w:t>
      </w:r>
      <w:r>
        <w:rPr>
          <w:rFonts w:ascii="仿宋" w:hAnsi="仿宋" w:eastAsia="仿宋" w:cs="仿宋"/>
          <w:bCs/>
          <w:color w:val="000000"/>
          <w:kern w:val="0"/>
          <w:sz w:val="24"/>
        </w:rPr>
        <w:t>在清洗机中利用纯水对铜</w:t>
      </w:r>
      <w:r>
        <w:rPr>
          <w:rFonts w:ascii="仿宋" w:hAnsi="仿宋" w:eastAsia="仿宋" w:cs="仿宋"/>
          <w:bCs/>
          <w:color w:val="000000"/>
          <w:spacing w:val="-11"/>
          <w:kern w:val="0"/>
          <w:sz w:val="24"/>
        </w:rPr>
        <w:t>、</w:t>
      </w:r>
      <w:r>
        <w:rPr>
          <w:rFonts w:ascii="仿宋" w:hAnsi="仿宋" w:eastAsia="仿宋" w:cs="仿宋"/>
          <w:bCs/>
          <w:color w:val="000000"/>
          <w:kern w:val="0"/>
          <w:sz w:val="24"/>
        </w:rPr>
        <w:t>钛腐蚀之后的圆片进行清</w:t>
      </w:r>
      <w:r>
        <w:rPr>
          <w:rFonts w:ascii="仿宋" w:hAnsi="仿宋" w:eastAsia="仿宋" w:cs="仿宋"/>
          <w:bCs/>
          <w:color w:val="000000"/>
          <w:spacing w:val="-1"/>
          <w:kern w:val="0"/>
          <w:sz w:val="24"/>
        </w:rPr>
        <w:t>洗</w:t>
      </w:r>
      <w:r>
        <w:rPr>
          <w:rFonts w:ascii="仿宋" w:hAnsi="仿宋" w:eastAsia="仿宋" w:cs="仿宋"/>
          <w:bCs/>
          <w:color w:val="000000"/>
          <w:spacing w:val="-12"/>
          <w:kern w:val="0"/>
          <w:sz w:val="24"/>
        </w:rPr>
        <w:t>，</w:t>
      </w:r>
      <w:r>
        <w:rPr>
          <w:rFonts w:ascii="仿宋" w:hAnsi="仿宋" w:eastAsia="仿宋" w:cs="仿宋"/>
          <w:bCs/>
          <w:color w:val="000000"/>
          <w:kern w:val="0"/>
          <w:sz w:val="24"/>
        </w:rPr>
        <w:t>喷淋式</w:t>
      </w:r>
      <w:r>
        <w:rPr>
          <w:rFonts w:ascii="仿宋" w:hAnsi="仿宋" w:eastAsia="仿宋" w:cs="仿宋"/>
          <w:bCs/>
          <w:color w:val="000000"/>
          <w:spacing w:val="-3"/>
          <w:w w:val="102"/>
          <w:kern w:val="0"/>
          <w:sz w:val="24"/>
        </w:rPr>
        <w:t>，</w:t>
      </w:r>
    </w:p>
    <w:p>
      <w:pPr>
        <w:autoSpaceDE w:val="0"/>
        <w:autoSpaceDN w:val="0"/>
        <w:spacing w:before="151" w:line="315" w:lineRule="exact"/>
        <w:jc w:val="left"/>
      </w:pPr>
      <w:r>
        <w:rPr>
          <w:rFonts w:ascii="仿宋" w:hAnsi="仿宋" w:eastAsia="仿宋" w:cs="仿宋"/>
          <w:bCs/>
          <w:color w:val="000000"/>
          <w:kern w:val="0"/>
          <w:sz w:val="24"/>
        </w:rPr>
        <w:t>此工序产生碱性含</w:t>
      </w:r>
      <w:r>
        <w:rPr>
          <w:rFonts w:ascii="仿宋" w:hAnsi="仿宋" w:eastAsia="仿宋" w:cs="仿宋"/>
          <w:bCs/>
          <w:color w:val="000000"/>
          <w:spacing w:val="-1"/>
          <w:kern w:val="0"/>
          <w:sz w:val="24"/>
        </w:rPr>
        <w:t>钛</w:t>
      </w:r>
      <w:r>
        <w:rPr>
          <w:rFonts w:ascii="仿宋" w:hAnsi="仿宋" w:eastAsia="仿宋" w:cs="仿宋"/>
          <w:bCs/>
          <w:color w:val="000000"/>
          <w:kern w:val="0"/>
          <w:sz w:val="24"/>
        </w:rPr>
        <w:t>废水</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5"/>
          <w:w w:val="96"/>
          <w:kern w:val="0"/>
          <w:sz w:val="24"/>
        </w:rPr>
        <w:t>W2-5</w:t>
      </w:r>
      <w:r>
        <w:rPr>
          <w:rFonts w:ascii="仿宋" w:hAnsi="仿宋" w:eastAsia="仿宋" w:cs="仿宋"/>
          <w:bCs/>
          <w:color w:val="000000"/>
          <w:spacing w:val="-6"/>
          <w:kern w:val="0"/>
          <w:sz w:val="24"/>
        </w:rPr>
        <w:t>；</w:t>
      </w:r>
    </w:p>
    <w:p>
      <w:pPr>
        <w:numPr>
          <w:ilvl w:val="0"/>
          <w:numId w:val="17"/>
        </w:numPr>
        <w:autoSpaceDE w:val="0"/>
        <w:autoSpaceDN w:val="0"/>
        <w:spacing w:before="153" w:line="315" w:lineRule="exact"/>
        <w:ind w:left="480"/>
        <w:jc w:val="left"/>
      </w:pPr>
      <w:r>
        <w:rPr>
          <w:rFonts w:ascii="仿宋" w:hAnsi="仿宋" w:eastAsia="仿宋" w:cs="仿宋"/>
          <w:bCs/>
          <w:color w:val="000000"/>
          <w:kern w:val="0"/>
          <w:sz w:val="24"/>
        </w:rPr>
        <w:t>检查：由质量部门</w:t>
      </w:r>
      <w:r>
        <w:rPr>
          <w:rFonts w:ascii="仿宋" w:hAnsi="仿宋" w:eastAsia="仿宋" w:cs="仿宋"/>
          <w:bCs/>
          <w:color w:val="000000"/>
          <w:spacing w:val="-1"/>
          <w:kern w:val="0"/>
          <w:sz w:val="24"/>
        </w:rPr>
        <w:t>相</w:t>
      </w:r>
      <w:r>
        <w:rPr>
          <w:rFonts w:ascii="仿宋" w:hAnsi="仿宋" w:eastAsia="仿宋" w:cs="仿宋"/>
          <w:bCs/>
          <w:color w:val="000000"/>
          <w:kern w:val="0"/>
          <w:sz w:val="24"/>
        </w:rPr>
        <w:t>关人员抽查产品</w:t>
      </w:r>
      <w:r>
        <w:rPr>
          <w:rFonts w:ascii="仿宋" w:hAnsi="仿宋" w:eastAsia="仿宋" w:cs="仿宋"/>
          <w:bCs/>
          <w:color w:val="000000"/>
          <w:spacing w:val="-1"/>
          <w:kern w:val="0"/>
          <w:sz w:val="24"/>
        </w:rPr>
        <w:t>的</w:t>
      </w:r>
      <w:r>
        <w:rPr>
          <w:rFonts w:ascii="仿宋" w:hAnsi="仿宋" w:eastAsia="仿宋" w:cs="仿宋"/>
          <w:bCs/>
          <w:color w:val="000000"/>
          <w:kern w:val="0"/>
          <w:sz w:val="24"/>
        </w:rPr>
        <w:t>外观质量；</w:t>
      </w:r>
    </w:p>
    <w:p>
      <w:pPr>
        <w:numPr>
          <w:ilvl w:val="0"/>
          <w:numId w:val="17"/>
        </w:numPr>
        <w:autoSpaceDE w:val="0"/>
        <w:autoSpaceDN w:val="0"/>
        <w:spacing w:before="150" w:line="315" w:lineRule="exact"/>
        <w:ind w:left="480"/>
        <w:jc w:val="left"/>
      </w:pPr>
      <w:r>
        <w:rPr>
          <w:rFonts w:ascii="仿宋" w:hAnsi="仿宋" w:eastAsia="仿宋" w:cs="仿宋"/>
          <w:bCs/>
          <w:color w:val="000000"/>
          <w:kern w:val="0"/>
          <w:sz w:val="24"/>
        </w:rPr>
        <w:t>包装：对产品进行</w:t>
      </w:r>
      <w:r>
        <w:rPr>
          <w:rFonts w:ascii="仿宋" w:hAnsi="仿宋" w:eastAsia="仿宋" w:cs="仿宋"/>
          <w:bCs/>
          <w:color w:val="000000"/>
          <w:spacing w:val="-1"/>
          <w:kern w:val="0"/>
          <w:sz w:val="24"/>
        </w:rPr>
        <w:t>包</w:t>
      </w:r>
      <w:r>
        <w:rPr>
          <w:rFonts w:ascii="仿宋" w:hAnsi="仿宋" w:eastAsia="仿宋" w:cs="仿宋"/>
          <w:bCs/>
          <w:color w:val="000000"/>
          <w:kern w:val="0"/>
          <w:sz w:val="24"/>
        </w:rPr>
        <w:t>装，进入成品仓</w:t>
      </w:r>
      <w:r>
        <w:rPr>
          <w:rFonts w:ascii="仿宋" w:hAnsi="仿宋" w:eastAsia="仿宋" w:cs="仿宋"/>
          <w:bCs/>
          <w:color w:val="000000"/>
          <w:spacing w:val="-1"/>
          <w:kern w:val="0"/>
          <w:sz w:val="24"/>
        </w:rPr>
        <w:t>库</w:t>
      </w:r>
      <w:r>
        <w:rPr>
          <w:rFonts w:ascii="仿宋" w:hAnsi="仿宋" w:eastAsia="仿宋" w:cs="仿宋"/>
          <w:bCs/>
          <w:color w:val="000000"/>
          <w:kern w:val="0"/>
          <w:sz w:val="24"/>
        </w:rPr>
        <w:t>。</w:t>
      </w:r>
    </w:p>
    <w:p>
      <w:pPr>
        <w:autoSpaceDE w:val="0"/>
        <w:autoSpaceDN w:val="0"/>
        <w:spacing w:line="276" w:lineRule="exact"/>
        <w:jc w:val="left"/>
      </w:pPr>
    </w:p>
    <w:p>
      <w:pPr>
        <w:spacing w:line="14" w:lineRule="exact"/>
        <w:jc w:val="both"/>
        <w:sectPr>
          <w:type w:val="continuous"/>
          <w:pgSz w:w="11900" w:h="16840"/>
          <w:pgMar w:top="1426" w:right="1579" w:bottom="992" w:left="1799" w:header="851" w:footer="992" w:gutter="0"/>
          <w:cols w:space="0" w:num="1"/>
        </w:sectPr>
      </w:pPr>
    </w:p>
    <w:p>
      <w:pPr>
        <w:autoSpaceDE w:val="0"/>
        <w:autoSpaceDN w:val="0"/>
        <w:spacing w:before="140" w:line="374" w:lineRule="exact"/>
        <w:jc w:val="left"/>
        <w:rPr>
          <w:rFonts w:hint="eastAsia" w:ascii="仿宋" w:hAnsi="仿宋" w:eastAsia="仿宋" w:cs="仿宋"/>
        </w:rPr>
      </w:pPr>
      <w:bookmarkStart w:id="41" w:name="_bookmark41"/>
      <w:bookmarkEnd w:id="41"/>
      <w:r>
        <w:rPr>
          <w:rFonts w:hint="eastAsia" w:ascii="仿宋" w:hAnsi="仿宋" w:eastAsia="仿宋" w:cs="仿宋"/>
          <w:b/>
          <w:bCs/>
          <w:color w:val="000000"/>
          <w:kern w:val="0"/>
          <w:sz w:val="28"/>
        </w:rPr>
        <w:t>2.3.6</w:t>
      </w:r>
      <w:r>
        <w:rPr>
          <w:rFonts w:hint="eastAsia" w:ascii="仿宋" w:hAnsi="仿宋" w:eastAsia="仿宋" w:cs="仿宋"/>
          <w:b/>
          <w:bCs/>
          <w:color w:val="000000"/>
          <w:spacing w:val="10"/>
          <w:w w:val="96"/>
          <w:kern w:val="0"/>
          <w:sz w:val="28"/>
        </w:rPr>
        <w:t>产</w:t>
      </w:r>
      <w:r>
        <w:rPr>
          <w:rFonts w:hint="eastAsia" w:ascii="仿宋" w:hAnsi="仿宋" w:eastAsia="仿宋" w:cs="仿宋"/>
          <w:b/>
          <w:bCs/>
          <w:color w:val="000000"/>
          <w:spacing w:val="-4"/>
          <w:w w:val="98"/>
          <w:kern w:val="0"/>
          <w:sz w:val="28"/>
        </w:rPr>
        <w:t>污</w:t>
      </w:r>
      <w:r>
        <w:rPr>
          <w:rFonts w:hint="eastAsia" w:ascii="仿宋" w:hAnsi="仿宋" w:eastAsia="仿宋" w:cs="仿宋"/>
          <w:b/>
          <w:bCs/>
          <w:color w:val="000000"/>
          <w:kern w:val="0"/>
          <w:sz w:val="28"/>
        </w:rPr>
        <w:t>环节</w:t>
      </w:r>
      <w:r>
        <w:rPr>
          <w:rFonts w:hint="eastAsia" w:ascii="仿宋" w:hAnsi="仿宋" w:eastAsia="仿宋" w:cs="仿宋"/>
          <w:b/>
          <w:bCs/>
          <w:color w:val="000000"/>
          <w:spacing w:val="-7"/>
          <w:w w:val="103"/>
          <w:kern w:val="0"/>
          <w:sz w:val="28"/>
        </w:rPr>
        <w:t>分</w:t>
      </w:r>
      <w:r>
        <w:rPr>
          <w:rFonts w:hint="eastAsia" w:ascii="仿宋" w:hAnsi="仿宋" w:eastAsia="仿宋" w:cs="仿宋"/>
          <w:b/>
          <w:bCs/>
          <w:color w:val="000000"/>
          <w:w w:val="101"/>
          <w:kern w:val="0"/>
          <w:sz w:val="28"/>
        </w:rPr>
        <w:t>析</w:t>
      </w:r>
    </w:p>
    <w:p>
      <w:pPr>
        <w:widowControl/>
        <w:jc w:val="left"/>
        <w:rPr>
          <w:rFonts w:hint="eastAsia" w:ascii="仿宋" w:hAnsi="仿宋" w:eastAsia="仿宋" w:cs="仿宋"/>
          <w:b/>
          <w:bCs/>
          <w:color w:val="000000"/>
          <w:kern w:val="0"/>
          <w:sz w:val="28"/>
          <w:szCs w:val="28"/>
        </w:rPr>
      </w:pPr>
    </w:p>
    <w:p>
      <w:pPr>
        <w:widowControl/>
        <w:jc w:val="left"/>
        <w:rPr>
          <w:rFonts w:hint="eastAsia" w:ascii="仿宋" w:hAnsi="仿宋" w:eastAsia="仿宋" w:cs="仿宋"/>
          <w:color w:val="000000"/>
          <w:kern w:val="0"/>
          <w:sz w:val="28"/>
          <w:szCs w:val="28"/>
        </w:rPr>
      </w:pPr>
      <w:r>
        <w:rPr>
          <w:rFonts w:hint="eastAsia" w:ascii="仿宋" w:hAnsi="仿宋" w:eastAsia="仿宋" w:cs="仿宋"/>
          <w:b/>
          <w:bCs/>
          <w:color w:val="000000"/>
          <w:kern w:val="0"/>
          <w:sz w:val="28"/>
          <w:szCs w:val="28"/>
        </w:rPr>
        <w:t xml:space="preserve">（1） </w:t>
      </w:r>
      <w:r>
        <w:rPr>
          <w:rFonts w:hint="eastAsia" w:ascii="仿宋" w:hAnsi="仿宋" w:eastAsia="仿宋" w:cs="仿宋"/>
          <w:b/>
          <w:bCs/>
          <w:color w:val="000000"/>
          <w:kern w:val="0"/>
          <w:sz w:val="27"/>
          <w:szCs w:val="27"/>
        </w:rPr>
        <w:t xml:space="preserve">废水 </w:t>
      </w: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企业实行“雨污分流”，雨水通过雨水管道进入市政雨水管网，企业已设置雨水排口。本项目产生的工艺废水主要为表面处理废水、磨片废水、纯水制备废水和硫酸雾喷淋废水。表面处理废水来源于表面处理工序（W1-3）， 其成分主要为含锡、铜重金属，其次为酸碱。采用“混合——反应——凝聚——沉淀——过滤——中和”一整套化学处理方法，处理达标后排放。磨片废水内容包括两部分：磨片（减薄工序W1-1）废水和划片废水（W1-2），主要污染物均为硅屑。废水收集后由泵打入磨片废水处理系统，采用“混凝——沉淀”处理方法，处理后的研磨废水投加到表面处理废水处理系统中和池，与其充分混合一同处理。 </w:t>
      </w:r>
    </w:p>
    <w:p>
      <w:pPr>
        <w:widowControl/>
        <w:spacing w:line="360" w:lineRule="auto"/>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本项目生活污水经隔油池、化粪池预处理达到《污水排入城镇下水道水质标准》（GB/T 31962-2015）表1 中B 级标准后，通过厂区污水管网排至市政污水管网，由南通市经济技术开发区通盛排水有限公司接管后继续处理。</w:t>
      </w:r>
    </w:p>
    <w:p>
      <w:pPr>
        <w:widowControl/>
        <w:spacing w:line="360" w:lineRule="auto"/>
        <w:ind w:firstLine="420" w:firstLineChars="200"/>
        <w:jc w:val="left"/>
        <w:rPr>
          <w:rFonts w:ascii="宋体" w:hAnsi="宋体" w:eastAsia="宋体" w:cs="宋体"/>
          <w:color w:val="000000"/>
          <w:kern w:val="0"/>
          <w:sz w:val="28"/>
          <w:szCs w:val="28"/>
        </w:rPr>
      </w:pPr>
      <w:r>
        <w:drawing>
          <wp:anchor distT="0" distB="0" distL="114300" distR="114300" simplePos="0" relativeHeight="251671552" behindDoc="0" locked="0" layoutInCell="1" allowOverlap="1">
            <wp:simplePos x="0" y="0"/>
            <wp:positionH relativeFrom="page">
              <wp:posOffset>1237615</wp:posOffset>
            </wp:positionH>
            <wp:positionV relativeFrom="page">
              <wp:posOffset>2003425</wp:posOffset>
            </wp:positionV>
            <wp:extent cx="4819650" cy="5735320"/>
            <wp:effectExtent l="0" t="0" r="0" b="17780"/>
            <wp:wrapNone/>
            <wp:docPr id="22" name="imagerI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rId24"/>
                    <pic:cNvPicPr>
                      <a:picLocks noChangeAspect="1"/>
                    </pic:cNvPicPr>
                  </pic:nvPicPr>
                  <pic:blipFill>
                    <a:blip r:embed="rId15" cstate="print"/>
                    <a:stretch>
                      <a:fillRect/>
                    </a:stretch>
                  </pic:blipFill>
                  <pic:spPr>
                    <a:xfrm>
                      <a:off x="0" y="0"/>
                      <a:ext cx="4819650" cy="5735320"/>
                    </a:xfrm>
                    <a:prstGeom prst="rect">
                      <a:avLst/>
                    </a:prstGeom>
                    <a:noFill/>
                    <a:ln>
                      <a:noFill/>
                    </a:ln>
                  </pic:spPr>
                </pic:pic>
              </a:graphicData>
            </a:graphic>
          </wp:anchor>
        </w:drawing>
      </w:r>
    </w:p>
    <w:p>
      <w:pPr>
        <w:widowControl/>
        <w:spacing w:line="360" w:lineRule="auto"/>
        <w:jc w:val="left"/>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line="236" w:lineRule="exact"/>
        <w:ind w:left="4241"/>
        <w:jc w:val="left"/>
        <w:rPr>
          <w:rFonts w:ascii="Times New Roman" w:hAnsi="Times New Roman" w:eastAsia="Times New Roman" w:cs="Times New Roman"/>
          <w:bCs/>
          <w:color w:val="000000"/>
          <w:spacing w:val="-4"/>
          <w:w w:val="105"/>
          <w:kern w:val="0"/>
          <w:sz w:val="18"/>
        </w:rPr>
      </w:pPr>
    </w:p>
    <w:p>
      <w:pPr>
        <w:spacing w:line="14" w:lineRule="exact"/>
        <w:jc w:val="center"/>
      </w:pPr>
    </w:p>
    <w:p>
      <w:pPr>
        <w:spacing w:line="14" w:lineRule="exact"/>
        <w:jc w:val="center"/>
      </w:pPr>
    </w:p>
    <w:p>
      <w:pPr>
        <w:spacing w:line="14" w:lineRule="exact"/>
        <w:jc w:val="center"/>
      </w:pPr>
    </w:p>
    <w:p>
      <w:pPr>
        <w:spacing w:line="14" w:lineRule="exact"/>
        <w:jc w:val="center"/>
      </w:pPr>
    </w:p>
    <w:p>
      <w:pPr>
        <w:spacing w:line="14" w:lineRule="exact"/>
        <w:jc w:val="center"/>
      </w:pPr>
    </w:p>
    <w:p>
      <w:pPr>
        <w:tabs>
          <w:tab w:val="left" w:pos="2584"/>
        </w:tabs>
        <w:jc w:val="center"/>
        <w:rPr>
          <w:rFonts w:hint="eastAsia" w:ascii="仿宋" w:hAnsi="仿宋" w:eastAsia="仿宋" w:cs="仿宋"/>
        </w:rPr>
        <w:sectPr>
          <w:type w:val="continuous"/>
          <w:pgSz w:w="11900" w:h="16840"/>
          <w:pgMar w:top="1426" w:right="1579" w:bottom="992" w:left="1799" w:header="851" w:footer="992" w:gutter="0"/>
          <w:cols w:space="0" w:num="1"/>
        </w:sectPr>
      </w:pPr>
      <w:r>
        <w:rPr>
          <w:rFonts w:hint="eastAsia" w:ascii="仿宋" w:hAnsi="仿宋" w:eastAsia="仿宋" w:cs="仿宋"/>
        </w:rPr>
        <w:t>废水 流程示意图</w:t>
      </w:r>
    </w:p>
    <w:p>
      <w:pPr>
        <w:spacing w:line="14" w:lineRule="exact"/>
        <w:rPr>
          <w:rFonts w:hint="eastAsia" w:ascii="仿宋" w:hAnsi="仿宋" w:eastAsia="仿宋" w:cs="仿宋"/>
        </w:rPr>
      </w:pPr>
      <w:bookmarkStart w:id="42" w:name="_bookmark47"/>
      <w:bookmarkEnd w:id="42"/>
    </w:p>
    <w:p>
      <w:pPr>
        <w:rPr>
          <w:rFonts w:hint="eastAsia" w:ascii="仿宋" w:hAnsi="仿宋" w:eastAsia="仿宋" w:cs="仿宋"/>
        </w:rPr>
      </w:pPr>
    </w:p>
    <w:p>
      <w:pPr>
        <w:widowControl/>
        <w:jc w:val="left"/>
        <w:rPr>
          <w:rFonts w:hint="eastAsia" w:ascii="仿宋" w:hAnsi="仿宋" w:eastAsia="仿宋" w:cs="仿宋"/>
        </w:rPr>
      </w:pPr>
      <w:r>
        <w:rPr>
          <w:rFonts w:hint="eastAsia" w:ascii="仿宋" w:hAnsi="仿宋" w:eastAsia="仿宋" w:cs="仿宋"/>
          <w:b/>
          <w:bCs/>
          <w:color w:val="000000"/>
          <w:kern w:val="0"/>
          <w:sz w:val="28"/>
          <w:szCs w:val="28"/>
        </w:rPr>
        <w:t>（2）废气</w:t>
      </w: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本期验收项目集成电路表面处理过程中直接将浓硫酸加入水溶液中， 不对浓硫酸进行稀释，此工序产生少量的硫酸雾废气，该部分废气经过表面处理车间屋顶的酸雾塔碱水喷淋吸收处理后，尾气通过车间屋顶一根20 米高的排气筒排放。项目塑封后固化工序有少量的废气产生，废气的主要成分为VOCs，产生的废气全部由风机收集经活性炭吸附处理后由车间屋顶一根20 米高排气筒排放。 </w:t>
      </w:r>
    </w:p>
    <w:p>
      <w:pPr>
        <w:widowControl/>
        <w:spacing w:line="360" w:lineRule="auto"/>
        <w:jc w:val="left"/>
        <w:rPr>
          <w:rFonts w:hint="eastAsia" w:ascii="仿宋" w:hAnsi="仿宋" w:eastAsia="仿宋" w:cs="仿宋"/>
        </w:rPr>
      </w:pPr>
      <w:r>
        <w:rPr>
          <w:rFonts w:hint="eastAsia" w:ascii="仿宋" w:hAnsi="仿宋" w:eastAsia="仿宋" w:cs="仿宋"/>
          <w:b/>
          <w:bCs/>
          <w:color w:val="000000"/>
          <w:kern w:val="0"/>
          <w:sz w:val="28"/>
          <w:szCs w:val="28"/>
        </w:rPr>
        <w:t xml:space="preserve">（3）噪声 </w:t>
      </w: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该项目生产过程中主要的噪声设备为泵类、空压机、磨片机、 装片机等，噪声值约在80-100dB(A)左右。在噪声控制方面，厂方 </w:t>
      </w:r>
    </w:p>
    <w:p>
      <w:pPr>
        <w:widowControl/>
        <w:spacing w:line="36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主要采取以下措施：</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 对噪声较大的设备采用隔声、消声等治理措施，同时加强生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产管理， 减少操作中的撞击声。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（2） 对所有机器均加隔振垫和减振基座，此措施可降低噪声 3-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6dB(A)。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（3）对生产厂房采用隔声墙，顶部安装吸声吊顶。车间门采用重 </w:t>
      </w:r>
    </w:p>
    <w:p>
      <w:pPr>
        <w:widowControl/>
        <w:spacing w:line="36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性隔声门，窗户采用中空玻璃窗。</w:t>
      </w:r>
    </w:p>
    <w:p>
      <w:pPr>
        <w:widowControl/>
        <w:spacing w:line="360" w:lineRule="auto"/>
        <w:jc w:val="left"/>
        <w:rPr>
          <w:rFonts w:hint="eastAsia" w:ascii="仿宋" w:hAnsi="仿宋" w:eastAsia="仿宋" w:cs="仿宋"/>
        </w:rPr>
      </w:pPr>
      <w:r>
        <w:rPr>
          <w:rFonts w:hint="eastAsia" w:ascii="仿宋" w:hAnsi="仿宋" w:eastAsia="仿宋" w:cs="仿宋"/>
          <w:b/>
          <w:bCs/>
          <w:color w:val="000000"/>
          <w:kern w:val="0"/>
          <w:sz w:val="28"/>
          <w:szCs w:val="28"/>
        </w:rPr>
        <w:t xml:space="preserve">（4）固体废物 </w:t>
      </w: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color w:val="000000"/>
          <w:kern w:val="0"/>
          <w:sz w:val="24"/>
          <w:szCs w:val="24"/>
        </w:rPr>
        <w:t>项目生产过程主要固废包括：表面处理废液、处理废水产生的污泥、废膜、塑封边角料、废银浆、原料包装桶和生活垃圾等。</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1、项目工艺在表面处理时产生表面处理废液（HW17）约2.15t/a，表面处理废液为危险固废，经企业收集后委托有资质单位进行处理。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2、项目磨片和划片工序产生的废减薄膜和废划片膜约5.2t/a，经企业收集后由厂家回收。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3、项目塑封工序产生的废塑封料约 6.13t/a，经企业收集后由厂家回收。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4、项目装片工序产生的废银浆约 0.043t/a，经企业收集后由厂家回收。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5、项目捡片工序产生的框架废边角料约 16.75t/a，经企业收集后由厂家回收。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6、项目原料的废包装袋、包装桶等约 23.29t/a，经企业收集后由厂家回收。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7、项目内部检查工序产生的次品约 19.03t/a，由企业收集后重新加工再利用。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8、项目废水处理后年产生污泥（HW17）以污水量的万分之五计，约 126.05t/a，废水处理后的污泥为危险固废，经企业收集后委托有资质单位进行处理。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9、塑封后固化废气 VOCs 使用活性炭进行吸附，共吸附废气5.073t/a，按照 1：0.35 的吸附效率，则废活性炭的产生量约为 6.85t/a，废活性炭交由危废处置资质的单位处理。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10、拟建项目职工约 510 人，生活垃圾排污系数取 1kg/d. 人，则日产生生活垃圾510kg/d，即 168.3t/a。生活垃圾由环卫部门统一收集处理。 </w:t>
      </w:r>
    </w:p>
    <w:p>
      <w:pPr>
        <w:widowControl/>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 xml:space="preserve">危险废物暂存库见图 4.3.1-1。 </w:t>
      </w:r>
    </w:p>
    <w:p>
      <w:pPr>
        <w:widowControl/>
        <w:jc w:val="left"/>
        <w:sectPr>
          <w:pgSz w:w="11900" w:h="16840"/>
          <w:pgMar w:top="1426" w:right="1800" w:bottom="992" w:left="1799" w:header="851" w:footer="992" w:gutter="0"/>
          <w:cols w:space="720" w:num="1"/>
        </w:sectPr>
      </w:pPr>
    </w:p>
    <w:p>
      <w:pPr>
        <w:autoSpaceDE w:val="0"/>
        <w:autoSpaceDN w:val="0"/>
        <w:spacing w:line="425" w:lineRule="exact"/>
        <w:ind w:firstLine="640" w:firstLineChars="200"/>
        <w:jc w:val="left"/>
        <w:outlineLvl w:val="0"/>
      </w:pPr>
      <w:bookmarkStart w:id="43" w:name="_bookmark48"/>
      <w:bookmarkEnd w:id="43"/>
      <w:bookmarkStart w:id="44" w:name="_Toc25362"/>
      <w:bookmarkStart w:id="45" w:name="_Toc25915"/>
      <w:r>
        <w:rPr>
          <w:rFonts w:ascii="Times New Roman" w:hAnsi="Times New Roman" w:eastAsia="Times New Roman" w:cs="Times New Roman"/>
          <w:b/>
          <w:bCs/>
          <w:color w:val="000000"/>
          <w:kern w:val="0"/>
          <w:sz w:val="32"/>
        </w:rPr>
        <w:t xml:space="preserve">3 </w:t>
      </w:r>
      <w:r>
        <w:rPr>
          <w:rFonts w:ascii="仿宋" w:hAnsi="仿宋" w:eastAsia="仿宋" w:cs="仿宋"/>
          <w:b/>
          <w:bCs/>
          <w:color w:val="000000"/>
          <w:spacing w:val="18"/>
          <w:w w:val="94"/>
          <w:kern w:val="0"/>
          <w:sz w:val="32"/>
        </w:rPr>
        <w:t>重</w:t>
      </w:r>
      <w:r>
        <w:rPr>
          <w:rFonts w:ascii="仿宋" w:hAnsi="仿宋" w:eastAsia="仿宋" w:cs="仿宋"/>
          <w:b/>
          <w:bCs/>
          <w:color w:val="000000"/>
          <w:spacing w:val="25"/>
          <w:w w:val="87"/>
          <w:kern w:val="0"/>
          <w:sz w:val="32"/>
        </w:rPr>
        <w:t>点</w:t>
      </w:r>
      <w:r>
        <w:rPr>
          <w:rFonts w:ascii="仿宋" w:hAnsi="仿宋" w:eastAsia="仿宋" w:cs="仿宋"/>
          <w:b/>
          <w:bCs/>
          <w:color w:val="000000"/>
          <w:spacing w:val="-11"/>
          <w:w w:val="96"/>
          <w:kern w:val="0"/>
          <w:sz w:val="32"/>
        </w:rPr>
        <w:t>物</w:t>
      </w:r>
      <w:r>
        <w:rPr>
          <w:rFonts w:ascii="仿宋" w:hAnsi="仿宋" w:eastAsia="仿宋" w:cs="仿宋"/>
          <w:b/>
          <w:bCs/>
          <w:color w:val="000000"/>
          <w:spacing w:val="-5"/>
          <w:w w:val="102"/>
          <w:kern w:val="0"/>
          <w:sz w:val="32"/>
        </w:rPr>
        <w:t>质</w:t>
      </w:r>
      <w:r>
        <w:rPr>
          <w:rFonts w:ascii="仿宋" w:hAnsi="仿宋" w:eastAsia="仿宋" w:cs="仿宋"/>
          <w:b/>
          <w:bCs/>
          <w:color w:val="000000"/>
          <w:spacing w:val="2"/>
          <w:w w:val="99"/>
          <w:kern w:val="0"/>
          <w:sz w:val="32"/>
        </w:rPr>
        <w:t>排</w:t>
      </w:r>
      <w:r>
        <w:rPr>
          <w:rFonts w:ascii="仿宋" w:hAnsi="仿宋" w:eastAsia="仿宋" w:cs="仿宋"/>
          <w:b/>
          <w:bCs/>
          <w:color w:val="000000"/>
          <w:kern w:val="0"/>
          <w:sz w:val="32"/>
        </w:rPr>
        <w:t>查</w:t>
      </w:r>
      <w:bookmarkEnd w:id="44"/>
      <w:bookmarkEnd w:id="45"/>
    </w:p>
    <w:p>
      <w:pPr>
        <w:autoSpaceDE w:val="0"/>
        <w:autoSpaceDN w:val="0"/>
        <w:spacing w:before="221" w:line="374" w:lineRule="exact"/>
        <w:ind w:left="662"/>
        <w:jc w:val="left"/>
        <w:outlineLvl w:val="1"/>
      </w:pPr>
      <w:bookmarkStart w:id="46" w:name="_Toc15493"/>
      <w:r>
        <w:rPr>
          <w:rFonts w:ascii="Times New Roman" w:hAnsi="Times New Roman" w:eastAsia="Times New Roman" w:cs="Times New Roman"/>
          <w:b/>
          <w:bCs/>
          <w:color w:val="000000"/>
          <w:spacing w:val="-3"/>
          <w:w w:val="103"/>
          <w:kern w:val="0"/>
          <w:sz w:val="28"/>
        </w:rPr>
        <w:t>3.1</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kern w:val="0"/>
          <w:sz w:val="28"/>
        </w:rPr>
        <w:t>化学品储</w:t>
      </w:r>
      <w:r>
        <w:rPr>
          <w:rFonts w:ascii="仿宋" w:hAnsi="仿宋" w:eastAsia="仿宋" w:cs="仿宋"/>
          <w:b/>
          <w:bCs/>
          <w:color w:val="000000"/>
          <w:spacing w:val="-7"/>
          <w:w w:val="103"/>
          <w:kern w:val="0"/>
          <w:sz w:val="28"/>
        </w:rPr>
        <w:t>存</w:t>
      </w:r>
      <w:r>
        <w:rPr>
          <w:rFonts w:ascii="仿宋" w:hAnsi="仿宋" w:eastAsia="仿宋" w:cs="仿宋"/>
          <w:b/>
          <w:bCs/>
          <w:color w:val="000000"/>
          <w:w w:val="101"/>
          <w:kern w:val="0"/>
          <w:sz w:val="28"/>
        </w:rPr>
        <w:t>排</w:t>
      </w:r>
      <w:r>
        <w:rPr>
          <w:rFonts w:ascii="仿宋" w:hAnsi="仿宋" w:eastAsia="仿宋" w:cs="仿宋"/>
          <w:b/>
          <w:bCs/>
          <w:color w:val="000000"/>
          <w:kern w:val="0"/>
          <w:sz w:val="28"/>
        </w:rPr>
        <w:t>查</w:t>
      </w:r>
      <w:bookmarkEnd w:id="46"/>
    </w:p>
    <w:p>
      <w:pPr>
        <w:autoSpaceDE w:val="0"/>
        <w:autoSpaceDN w:val="0"/>
        <w:spacing w:before="201" w:line="319" w:lineRule="exact"/>
        <w:ind w:left="583"/>
        <w:jc w:val="left"/>
      </w:pPr>
      <w:r>
        <w:rPr>
          <w:rFonts w:ascii="Times New Roman" w:hAnsi="Times New Roman" w:eastAsia="Times New Roman" w:cs="Times New Roman"/>
          <w:b/>
          <w:bCs/>
          <w:color w:val="000000"/>
          <w:kern w:val="0"/>
          <w:sz w:val="24"/>
        </w:rPr>
        <w:t xml:space="preserve">3.1.1 </w:t>
      </w:r>
      <w:r>
        <w:rPr>
          <w:rFonts w:ascii="仿宋" w:hAnsi="仿宋" w:eastAsia="仿宋" w:cs="仿宋"/>
          <w:b/>
          <w:bCs/>
          <w:color w:val="000000"/>
          <w:kern w:val="0"/>
          <w:sz w:val="24"/>
        </w:rPr>
        <w:t>公司</w:t>
      </w:r>
      <w:r>
        <w:rPr>
          <w:rFonts w:ascii="仿宋" w:hAnsi="仿宋" w:eastAsia="仿宋" w:cs="仿宋"/>
          <w:b/>
          <w:bCs/>
          <w:color w:val="000000"/>
          <w:spacing w:val="-3"/>
          <w:w w:val="102"/>
          <w:kern w:val="0"/>
          <w:sz w:val="24"/>
        </w:rPr>
        <w:t>目</w:t>
      </w:r>
      <w:r>
        <w:rPr>
          <w:rFonts w:ascii="仿宋" w:hAnsi="仿宋" w:eastAsia="仿宋" w:cs="仿宋"/>
          <w:b/>
          <w:bCs/>
          <w:color w:val="000000"/>
          <w:kern w:val="0"/>
          <w:sz w:val="24"/>
        </w:rPr>
        <w:t>前</w:t>
      </w:r>
      <w:r>
        <w:rPr>
          <w:rFonts w:ascii="仿宋" w:hAnsi="仿宋" w:eastAsia="仿宋" w:cs="仿宋"/>
          <w:b/>
          <w:bCs/>
          <w:color w:val="000000"/>
          <w:spacing w:val="2"/>
          <w:kern w:val="0"/>
          <w:sz w:val="24"/>
        </w:rPr>
        <w:t>主</w:t>
      </w:r>
      <w:r>
        <w:rPr>
          <w:rFonts w:ascii="仿宋" w:hAnsi="仿宋" w:eastAsia="仿宋" w:cs="仿宋"/>
          <w:b/>
          <w:bCs/>
          <w:color w:val="000000"/>
          <w:spacing w:val="17"/>
          <w:w w:val="92"/>
          <w:kern w:val="0"/>
          <w:sz w:val="24"/>
        </w:rPr>
        <w:t>要</w:t>
      </w:r>
      <w:r>
        <w:rPr>
          <w:rFonts w:ascii="仿宋" w:hAnsi="仿宋" w:eastAsia="仿宋" w:cs="仿宋"/>
          <w:b/>
          <w:bCs/>
          <w:color w:val="000000"/>
          <w:spacing w:val="2"/>
          <w:w w:val="92"/>
          <w:kern w:val="0"/>
          <w:sz w:val="24"/>
        </w:rPr>
        <w:t>产</w:t>
      </w:r>
      <w:r>
        <w:rPr>
          <w:rFonts w:ascii="仿宋" w:hAnsi="仿宋" w:eastAsia="仿宋" w:cs="仿宋"/>
          <w:b/>
          <w:bCs/>
          <w:color w:val="000000"/>
          <w:kern w:val="0"/>
          <w:sz w:val="24"/>
        </w:rPr>
        <w:t>品、</w:t>
      </w:r>
      <w:r>
        <w:rPr>
          <w:rFonts w:ascii="仿宋" w:hAnsi="仿宋" w:eastAsia="仿宋" w:cs="仿宋"/>
          <w:b/>
          <w:bCs/>
          <w:color w:val="000000"/>
          <w:spacing w:val="-5"/>
          <w:w w:val="103"/>
          <w:kern w:val="0"/>
          <w:sz w:val="24"/>
        </w:rPr>
        <w:t>主</w:t>
      </w:r>
      <w:r>
        <w:rPr>
          <w:rFonts w:ascii="仿宋" w:hAnsi="仿宋" w:eastAsia="仿宋" w:cs="仿宋"/>
          <w:b/>
          <w:bCs/>
          <w:color w:val="000000"/>
          <w:kern w:val="0"/>
          <w:sz w:val="24"/>
        </w:rPr>
        <w:t>要使</w:t>
      </w:r>
      <w:r>
        <w:rPr>
          <w:rFonts w:ascii="仿宋" w:hAnsi="仿宋" w:eastAsia="仿宋" w:cs="仿宋"/>
          <w:b/>
          <w:bCs/>
          <w:color w:val="000000"/>
          <w:spacing w:val="-8"/>
          <w:w w:val="104"/>
          <w:kern w:val="0"/>
          <w:sz w:val="24"/>
        </w:rPr>
        <w:t>用</w:t>
      </w:r>
      <w:r>
        <w:rPr>
          <w:rFonts w:ascii="仿宋" w:hAnsi="仿宋" w:eastAsia="仿宋" w:cs="仿宋"/>
          <w:b/>
          <w:bCs/>
          <w:color w:val="000000"/>
          <w:kern w:val="0"/>
          <w:sz w:val="24"/>
        </w:rPr>
        <w:t>的化</w:t>
      </w:r>
      <w:r>
        <w:rPr>
          <w:rFonts w:ascii="仿宋" w:hAnsi="仿宋" w:eastAsia="仿宋" w:cs="仿宋"/>
          <w:b/>
          <w:bCs/>
          <w:color w:val="000000"/>
          <w:spacing w:val="-3"/>
          <w:w w:val="102"/>
          <w:kern w:val="0"/>
          <w:sz w:val="24"/>
        </w:rPr>
        <w:t>学</w:t>
      </w:r>
      <w:r>
        <w:rPr>
          <w:rFonts w:ascii="仿宋" w:hAnsi="仿宋" w:eastAsia="仿宋" w:cs="仿宋"/>
          <w:b/>
          <w:bCs/>
          <w:color w:val="000000"/>
          <w:kern w:val="0"/>
          <w:sz w:val="24"/>
        </w:rPr>
        <w:t>品</w:t>
      </w:r>
      <w:r>
        <w:rPr>
          <w:rFonts w:ascii="仿宋" w:hAnsi="仿宋" w:eastAsia="仿宋" w:cs="仿宋"/>
          <w:b/>
          <w:bCs/>
          <w:color w:val="000000"/>
          <w:spacing w:val="-10"/>
          <w:w w:val="105"/>
          <w:kern w:val="0"/>
          <w:sz w:val="24"/>
        </w:rPr>
        <w:t>及</w:t>
      </w:r>
      <w:r>
        <w:rPr>
          <w:rFonts w:ascii="仿宋" w:hAnsi="仿宋" w:eastAsia="仿宋" w:cs="仿宋"/>
          <w:b/>
          <w:bCs/>
          <w:color w:val="000000"/>
          <w:kern w:val="0"/>
          <w:sz w:val="24"/>
        </w:rPr>
        <w:t>储存</w:t>
      </w:r>
      <w:r>
        <w:rPr>
          <w:rFonts w:ascii="仿宋" w:hAnsi="仿宋" w:eastAsia="仿宋" w:cs="仿宋"/>
          <w:b/>
          <w:bCs/>
          <w:color w:val="000000"/>
          <w:spacing w:val="-3"/>
          <w:w w:val="102"/>
          <w:kern w:val="0"/>
          <w:sz w:val="24"/>
        </w:rPr>
        <w:t>情</w:t>
      </w:r>
      <w:r>
        <w:rPr>
          <w:rFonts w:ascii="仿宋" w:hAnsi="仿宋" w:eastAsia="仿宋" w:cs="仿宋"/>
          <w:b/>
          <w:bCs/>
          <w:color w:val="000000"/>
          <w:kern w:val="0"/>
          <w:sz w:val="24"/>
        </w:rPr>
        <w:t>况</w:t>
      </w:r>
    </w:p>
    <w:p>
      <w:pPr>
        <w:autoSpaceDE w:val="0"/>
        <w:autoSpaceDN w:val="0"/>
        <w:spacing w:line="450" w:lineRule="exact"/>
        <w:ind w:left="103" w:right="82" w:firstLine="480"/>
        <w:jc w:val="left"/>
        <w:rPr>
          <w:rFonts w:ascii="仿宋" w:hAnsi="仿宋" w:eastAsia="仿宋" w:cs="仿宋"/>
          <w:bCs/>
          <w:color w:val="000000"/>
          <w:kern w:val="0"/>
          <w:sz w:val="24"/>
        </w:rPr>
      </w:pPr>
      <w:r>
        <w:rPr>
          <w:rFonts w:ascii="仿宋" w:hAnsi="仿宋" w:eastAsia="仿宋" w:cs="仿宋"/>
          <w:bCs/>
          <w:color w:val="000000"/>
          <w:kern w:val="0"/>
          <w:sz w:val="24"/>
        </w:rPr>
        <w:t>公司收集</w:t>
      </w:r>
      <w:r>
        <w:rPr>
          <w:rFonts w:ascii="仿宋" w:hAnsi="仿宋" w:eastAsia="仿宋" w:cs="仿宋"/>
          <w:bCs/>
          <w:color w:val="000000"/>
          <w:spacing w:val="-7"/>
          <w:w w:val="104"/>
          <w:kern w:val="0"/>
          <w:sz w:val="24"/>
        </w:rPr>
        <w:t>的</w:t>
      </w:r>
      <w:r>
        <w:rPr>
          <w:rFonts w:ascii="仿宋" w:hAnsi="仿宋" w:eastAsia="仿宋" w:cs="仿宋"/>
          <w:bCs/>
          <w:color w:val="000000"/>
          <w:kern w:val="0"/>
          <w:sz w:val="24"/>
        </w:rPr>
        <w:t>危险废</w:t>
      </w:r>
      <w:r>
        <w:rPr>
          <w:rFonts w:ascii="仿宋" w:hAnsi="仿宋" w:eastAsia="仿宋" w:cs="仿宋"/>
          <w:bCs/>
          <w:color w:val="000000"/>
          <w:w w:val="101"/>
          <w:kern w:val="0"/>
          <w:sz w:val="24"/>
        </w:rPr>
        <w:t>物</w:t>
      </w:r>
      <w:r>
        <w:rPr>
          <w:rFonts w:ascii="仿宋" w:hAnsi="仿宋" w:eastAsia="仿宋" w:cs="仿宋"/>
          <w:bCs/>
          <w:color w:val="000000"/>
          <w:kern w:val="0"/>
          <w:sz w:val="24"/>
        </w:rPr>
        <w:t>均为</w:t>
      </w:r>
      <w:r>
        <w:rPr>
          <w:rFonts w:ascii="仿宋" w:hAnsi="仿宋" w:eastAsia="仿宋" w:cs="仿宋"/>
          <w:bCs/>
          <w:color w:val="000000"/>
          <w:spacing w:val="-7"/>
          <w:w w:val="104"/>
          <w:kern w:val="0"/>
          <w:sz w:val="24"/>
        </w:rPr>
        <w:t>没</w:t>
      </w:r>
      <w:r>
        <w:rPr>
          <w:rFonts w:ascii="仿宋" w:hAnsi="仿宋" w:eastAsia="仿宋" w:cs="仿宋"/>
          <w:bCs/>
          <w:color w:val="000000"/>
          <w:kern w:val="0"/>
          <w:sz w:val="24"/>
        </w:rPr>
        <w:t>有回收</w:t>
      </w:r>
      <w:r>
        <w:rPr>
          <w:rFonts w:ascii="仿宋" w:hAnsi="仿宋" w:eastAsia="仿宋" w:cs="仿宋"/>
          <w:bCs/>
          <w:color w:val="000000"/>
          <w:w w:val="101"/>
          <w:kern w:val="0"/>
          <w:sz w:val="24"/>
        </w:rPr>
        <w:t>利</w:t>
      </w:r>
      <w:r>
        <w:rPr>
          <w:rFonts w:ascii="仿宋" w:hAnsi="仿宋" w:eastAsia="仿宋" w:cs="仿宋"/>
          <w:bCs/>
          <w:color w:val="000000"/>
          <w:kern w:val="0"/>
          <w:sz w:val="24"/>
        </w:rPr>
        <w:t>用价</w:t>
      </w:r>
      <w:r>
        <w:rPr>
          <w:rFonts w:ascii="仿宋" w:hAnsi="仿宋" w:eastAsia="仿宋" w:cs="仿宋"/>
          <w:bCs/>
          <w:color w:val="000000"/>
          <w:w w:val="101"/>
          <w:kern w:val="0"/>
          <w:sz w:val="24"/>
        </w:rPr>
        <w:t>值</w:t>
      </w:r>
      <w:r>
        <w:rPr>
          <w:rFonts w:ascii="仿宋" w:hAnsi="仿宋" w:eastAsia="仿宋" w:cs="仿宋"/>
          <w:bCs/>
          <w:color w:val="000000"/>
          <w:kern w:val="0"/>
          <w:sz w:val="24"/>
        </w:rPr>
        <w:t>的废物</w:t>
      </w:r>
      <w:r>
        <w:rPr>
          <w:rFonts w:ascii="仿宋" w:hAnsi="仿宋" w:eastAsia="仿宋" w:cs="仿宋"/>
          <w:bCs/>
          <w:color w:val="000000"/>
          <w:spacing w:val="-7"/>
          <w:w w:val="104"/>
          <w:kern w:val="0"/>
          <w:sz w:val="24"/>
        </w:rPr>
        <w:t>，</w:t>
      </w:r>
      <w:r>
        <w:rPr>
          <w:rFonts w:ascii="仿宋" w:hAnsi="仿宋" w:eastAsia="仿宋" w:cs="仿宋"/>
          <w:bCs/>
          <w:color w:val="000000"/>
          <w:kern w:val="0"/>
          <w:sz w:val="24"/>
        </w:rPr>
        <w:t>故没</w:t>
      </w:r>
      <w:r>
        <w:rPr>
          <w:rFonts w:ascii="仿宋" w:hAnsi="仿宋" w:eastAsia="仿宋" w:cs="仿宋"/>
          <w:bCs/>
          <w:color w:val="000000"/>
          <w:w w:val="101"/>
          <w:kern w:val="0"/>
          <w:sz w:val="24"/>
        </w:rPr>
        <w:t>有</w:t>
      </w:r>
      <w:r>
        <w:rPr>
          <w:rFonts w:ascii="仿宋" w:hAnsi="仿宋" w:eastAsia="仿宋" w:cs="仿宋"/>
          <w:bCs/>
          <w:color w:val="000000"/>
          <w:kern w:val="0"/>
          <w:sz w:val="24"/>
        </w:rPr>
        <w:t>产品产</w:t>
      </w:r>
      <w:r>
        <w:rPr>
          <w:rFonts w:ascii="仿宋" w:hAnsi="仿宋" w:eastAsia="仿宋" w:cs="仿宋"/>
          <w:bCs/>
          <w:color w:val="000000"/>
          <w:spacing w:val="-7"/>
          <w:w w:val="104"/>
          <w:kern w:val="0"/>
          <w:sz w:val="24"/>
        </w:rPr>
        <w:t>生</w:t>
      </w:r>
      <w:r>
        <w:rPr>
          <w:rFonts w:ascii="仿宋" w:hAnsi="仿宋" w:eastAsia="仿宋" w:cs="仿宋"/>
          <w:bCs/>
          <w:color w:val="000000"/>
          <w:kern w:val="0"/>
          <w:sz w:val="24"/>
        </w:rPr>
        <w:t>。</w:t>
      </w:r>
      <w:r>
        <w:rPr>
          <w:rFonts w:ascii="仿宋" w:hAnsi="仿宋" w:eastAsia="仿宋" w:cs="仿宋"/>
          <w:bCs/>
          <w:color w:val="000000"/>
          <w:spacing w:val="-7"/>
          <w:w w:val="104"/>
          <w:kern w:val="0"/>
          <w:sz w:val="24"/>
        </w:rPr>
        <w:t>公</w:t>
      </w:r>
      <w:r>
        <w:rPr>
          <w:rFonts w:ascii="仿宋" w:hAnsi="仿宋" w:eastAsia="仿宋" w:cs="仿宋"/>
          <w:bCs/>
          <w:color w:val="000000"/>
          <w:kern w:val="0"/>
          <w:sz w:val="24"/>
        </w:rPr>
        <w:t>司</w:t>
      </w:r>
      <w:r>
        <w:rPr>
          <w:rFonts w:ascii="仿宋" w:hAnsi="仿宋" w:eastAsia="仿宋" w:cs="仿宋"/>
          <w:bCs/>
          <w:color w:val="000000"/>
          <w:w w:val="101"/>
          <w:kern w:val="0"/>
          <w:sz w:val="24"/>
        </w:rPr>
        <w:t>使</w:t>
      </w:r>
      <w:r>
        <w:rPr>
          <w:rFonts w:ascii="仿宋" w:hAnsi="仿宋" w:eastAsia="仿宋" w:cs="仿宋"/>
          <w:bCs/>
          <w:color w:val="000000"/>
          <w:kern w:val="0"/>
          <w:sz w:val="24"/>
        </w:rPr>
        <w:t>用的化</w:t>
      </w:r>
      <w:r>
        <w:rPr>
          <w:rFonts w:ascii="仿宋" w:hAnsi="仿宋" w:eastAsia="仿宋" w:cs="仿宋"/>
          <w:bCs/>
          <w:color w:val="000000"/>
          <w:w w:val="101"/>
          <w:kern w:val="0"/>
          <w:sz w:val="24"/>
        </w:rPr>
        <w:t>学</w:t>
      </w:r>
      <w:r>
        <w:rPr>
          <w:rFonts w:ascii="仿宋" w:hAnsi="仿宋" w:eastAsia="仿宋" w:cs="仿宋"/>
          <w:bCs/>
          <w:color w:val="000000"/>
          <w:kern w:val="0"/>
          <w:sz w:val="24"/>
        </w:rPr>
        <w:t>原辅</w:t>
      </w:r>
      <w:r>
        <w:rPr>
          <w:rFonts w:ascii="仿宋" w:hAnsi="仿宋" w:eastAsia="仿宋" w:cs="仿宋"/>
          <w:bCs/>
          <w:color w:val="000000"/>
          <w:spacing w:val="-7"/>
          <w:w w:val="104"/>
          <w:kern w:val="0"/>
          <w:sz w:val="24"/>
        </w:rPr>
        <w:t>料</w:t>
      </w:r>
      <w:r>
        <w:rPr>
          <w:rFonts w:ascii="仿宋" w:hAnsi="仿宋" w:eastAsia="仿宋" w:cs="仿宋"/>
          <w:bCs/>
          <w:color w:val="000000"/>
          <w:kern w:val="0"/>
          <w:sz w:val="24"/>
        </w:rPr>
        <w:t>主要用</w:t>
      </w:r>
      <w:r>
        <w:rPr>
          <w:rFonts w:ascii="仿宋" w:hAnsi="仿宋" w:eastAsia="仿宋" w:cs="仿宋"/>
          <w:bCs/>
          <w:color w:val="000000"/>
          <w:w w:val="101"/>
          <w:kern w:val="0"/>
          <w:sz w:val="24"/>
        </w:rPr>
        <w:t>于</w:t>
      </w:r>
      <w:r>
        <w:rPr>
          <w:rFonts w:ascii="仿宋" w:hAnsi="仿宋" w:eastAsia="仿宋" w:cs="仿宋"/>
          <w:bCs/>
          <w:color w:val="000000"/>
          <w:kern w:val="0"/>
          <w:sz w:val="24"/>
        </w:rPr>
        <w:t>各类</w:t>
      </w:r>
      <w:r>
        <w:rPr>
          <w:rFonts w:ascii="仿宋" w:hAnsi="仿宋" w:eastAsia="仿宋" w:cs="仿宋"/>
          <w:bCs/>
          <w:color w:val="000000"/>
          <w:spacing w:val="-7"/>
          <w:w w:val="104"/>
          <w:kern w:val="0"/>
          <w:sz w:val="24"/>
        </w:rPr>
        <w:t>含</w:t>
      </w:r>
      <w:r>
        <w:rPr>
          <w:rFonts w:ascii="仿宋" w:hAnsi="仿宋" w:eastAsia="仿宋" w:cs="仿宋"/>
          <w:bCs/>
          <w:color w:val="000000"/>
          <w:kern w:val="0"/>
          <w:sz w:val="24"/>
        </w:rPr>
        <w:t>重金属</w:t>
      </w:r>
      <w:r>
        <w:rPr>
          <w:rFonts w:ascii="仿宋" w:hAnsi="仿宋" w:eastAsia="仿宋" w:cs="仿宋"/>
          <w:bCs/>
          <w:color w:val="000000"/>
          <w:w w:val="101"/>
          <w:kern w:val="0"/>
          <w:sz w:val="24"/>
        </w:rPr>
        <w:t>废</w:t>
      </w:r>
      <w:r>
        <w:rPr>
          <w:rFonts w:ascii="仿宋" w:hAnsi="仿宋" w:eastAsia="仿宋" w:cs="仿宋"/>
          <w:bCs/>
          <w:color w:val="000000"/>
          <w:kern w:val="0"/>
          <w:sz w:val="24"/>
        </w:rPr>
        <w:t>液的</w:t>
      </w:r>
      <w:r>
        <w:rPr>
          <w:rFonts w:ascii="仿宋" w:hAnsi="仿宋" w:eastAsia="仿宋" w:cs="仿宋"/>
          <w:bCs/>
          <w:color w:val="000000"/>
          <w:spacing w:val="-7"/>
          <w:w w:val="104"/>
          <w:kern w:val="0"/>
          <w:sz w:val="24"/>
        </w:rPr>
        <w:t>处</w:t>
      </w:r>
      <w:r>
        <w:rPr>
          <w:rFonts w:ascii="仿宋" w:hAnsi="仿宋" w:eastAsia="仿宋" w:cs="仿宋"/>
          <w:bCs/>
          <w:color w:val="000000"/>
          <w:kern w:val="0"/>
          <w:sz w:val="24"/>
        </w:rPr>
        <w:t>理 过程。</w:t>
      </w:r>
    </w:p>
    <w:p>
      <w:pPr>
        <w:autoSpaceDE w:val="0"/>
        <w:autoSpaceDN w:val="0"/>
        <w:spacing w:before="126" w:line="278" w:lineRule="exact"/>
        <w:ind w:left="4973"/>
        <w:jc w:val="left"/>
      </w:pPr>
      <w:r>
        <w:rPr>
          <w:rFonts w:ascii="仿宋" w:hAnsi="仿宋" w:eastAsia="仿宋" w:cs="仿宋"/>
          <w:b/>
          <w:bCs/>
          <w:color w:val="000000"/>
          <w:spacing w:val="3"/>
          <w:w w:val="98"/>
          <w:kern w:val="0"/>
        </w:rPr>
        <w:t>表</w:t>
      </w:r>
      <w:r>
        <w:rPr>
          <w:rFonts w:ascii="仿宋" w:hAnsi="仿宋" w:eastAsia="仿宋" w:cs="仿宋"/>
          <w:b/>
          <w:bCs/>
          <w:color w:val="000000"/>
          <w:w w:val="49"/>
          <w:kern w:val="0"/>
        </w:rPr>
        <w:t xml:space="preserve"> </w:t>
      </w:r>
      <w:r>
        <w:rPr>
          <w:rFonts w:ascii="Times New Roman" w:hAnsi="Times New Roman" w:eastAsia="Times New Roman" w:cs="Times New Roman"/>
          <w:b/>
          <w:bCs/>
          <w:color w:val="000000"/>
          <w:kern w:val="0"/>
        </w:rPr>
        <w:t>3-1</w:t>
      </w:r>
      <w:r>
        <w:rPr>
          <w:rFonts w:ascii="Times New Roman" w:hAnsi="Times New Roman" w:eastAsia="Times New Roman" w:cs="Times New Roman"/>
          <w:b/>
          <w:bCs/>
          <w:color w:val="000000"/>
          <w:spacing w:val="51"/>
          <w:kern w:val="0"/>
        </w:rPr>
        <w:t xml:space="preserve"> </w:t>
      </w:r>
      <w:r>
        <w:rPr>
          <w:rFonts w:ascii="仿宋" w:hAnsi="仿宋" w:eastAsia="仿宋" w:cs="仿宋"/>
          <w:b/>
          <w:bCs/>
          <w:color w:val="000000"/>
          <w:spacing w:val="1"/>
          <w:w w:val="99"/>
          <w:kern w:val="0"/>
        </w:rPr>
        <w:t>公</w:t>
      </w:r>
      <w:r>
        <w:rPr>
          <w:rFonts w:ascii="仿宋" w:hAnsi="仿宋" w:eastAsia="仿宋" w:cs="仿宋"/>
          <w:b/>
          <w:bCs/>
          <w:color w:val="000000"/>
          <w:kern w:val="0"/>
        </w:rPr>
        <w:t>司目</w:t>
      </w:r>
      <w:r>
        <w:rPr>
          <w:rFonts w:ascii="仿宋" w:hAnsi="仿宋" w:eastAsia="仿宋" w:cs="仿宋"/>
          <w:b/>
          <w:bCs/>
          <w:color w:val="000000"/>
          <w:spacing w:val="2"/>
          <w:kern w:val="0"/>
        </w:rPr>
        <w:t>前</w:t>
      </w:r>
      <w:r>
        <w:rPr>
          <w:rFonts w:ascii="仿宋" w:hAnsi="仿宋" w:eastAsia="仿宋" w:cs="仿宋"/>
          <w:b/>
          <w:bCs/>
          <w:color w:val="000000"/>
          <w:spacing w:val="5"/>
          <w:w w:val="96"/>
          <w:kern w:val="0"/>
        </w:rPr>
        <w:t>主</w:t>
      </w:r>
      <w:r>
        <w:rPr>
          <w:rFonts w:ascii="仿宋" w:hAnsi="仿宋" w:eastAsia="仿宋" w:cs="仿宋"/>
          <w:b/>
          <w:bCs/>
          <w:color w:val="000000"/>
          <w:spacing w:val="17"/>
          <w:w w:val="90"/>
          <w:kern w:val="0"/>
        </w:rPr>
        <w:t>要</w:t>
      </w:r>
      <w:r>
        <w:rPr>
          <w:rFonts w:ascii="仿宋" w:hAnsi="仿宋" w:eastAsia="仿宋" w:cs="仿宋"/>
          <w:b/>
          <w:bCs/>
          <w:color w:val="000000"/>
          <w:spacing w:val="-16"/>
          <w:kern w:val="0"/>
        </w:rPr>
        <w:t>使</w:t>
      </w:r>
      <w:r>
        <w:rPr>
          <w:rFonts w:ascii="仿宋" w:hAnsi="仿宋" w:eastAsia="仿宋" w:cs="仿宋"/>
          <w:b/>
          <w:bCs/>
          <w:color w:val="000000"/>
          <w:spacing w:val="1"/>
          <w:kern w:val="0"/>
        </w:rPr>
        <w:t>用</w:t>
      </w:r>
      <w:r>
        <w:rPr>
          <w:rFonts w:ascii="仿宋" w:hAnsi="仿宋" w:eastAsia="仿宋" w:cs="仿宋"/>
          <w:b/>
          <w:bCs/>
          <w:color w:val="000000"/>
          <w:kern w:val="0"/>
        </w:rPr>
        <w:t>的化学品</w:t>
      </w:r>
      <w:r>
        <w:rPr>
          <w:rFonts w:ascii="仿宋" w:hAnsi="仿宋" w:eastAsia="仿宋" w:cs="仿宋"/>
          <w:b/>
          <w:bCs/>
          <w:color w:val="000000"/>
          <w:spacing w:val="-9"/>
          <w:w w:val="105"/>
          <w:kern w:val="0"/>
        </w:rPr>
        <w:t>情</w:t>
      </w:r>
      <w:r>
        <w:rPr>
          <w:rFonts w:ascii="仿宋" w:hAnsi="仿宋" w:eastAsia="仿宋" w:cs="仿宋"/>
          <w:b/>
          <w:bCs/>
          <w:color w:val="000000"/>
          <w:spacing w:val="-1"/>
          <w:w w:val="101"/>
          <w:kern w:val="0"/>
        </w:rPr>
        <w:t>况</w:t>
      </w:r>
      <w:r>
        <w:rPr>
          <w:rFonts w:ascii="仿宋" w:hAnsi="仿宋" w:eastAsia="仿宋" w:cs="仿宋"/>
          <w:b/>
          <w:bCs/>
          <w:color w:val="000000"/>
          <w:spacing w:val="1"/>
          <w:kern w:val="0"/>
        </w:rPr>
        <w:t>一</w:t>
      </w:r>
      <w:r>
        <w:rPr>
          <w:rFonts w:ascii="仿宋" w:hAnsi="仿宋" w:eastAsia="仿宋" w:cs="仿宋"/>
          <w:b/>
          <w:bCs/>
          <w:color w:val="000000"/>
          <w:kern w:val="0"/>
        </w:rPr>
        <w:t>览</w:t>
      </w:r>
      <w:r>
        <w:rPr>
          <w:rFonts w:ascii="仿宋" w:hAnsi="仿宋" w:eastAsia="仿宋" w:cs="仿宋"/>
          <w:b/>
          <w:bCs/>
          <w:color w:val="000000"/>
          <w:spacing w:val="5"/>
          <w:w w:val="97"/>
          <w:kern w:val="0"/>
        </w:rPr>
        <w:t>表</w:t>
      </w:r>
    </w:p>
    <w:p>
      <w:pPr>
        <w:spacing w:line="14" w:lineRule="exact"/>
        <w:jc w:val="center"/>
        <w:sectPr>
          <w:pgSz w:w="16840" w:h="11900"/>
          <w:pgMar w:top="1426" w:right="1238" w:bottom="992" w:left="1337" w:header="851" w:footer="992" w:gutter="0"/>
          <w:cols w:space="0" w:num="1"/>
        </w:sectPr>
      </w:pPr>
    </w:p>
    <w:p>
      <w:pPr>
        <w:spacing w:line="14" w:lineRule="exact"/>
        <w:jc w:val="center"/>
      </w:pPr>
    </w:p>
    <w:tbl>
      <w:tblPr>
        <w:tblStyle w:val="12"/>
        <w:tblW w:w="0" w:type="auto"/>
        <w:tblInd w:w="0" w:type="dxa"/>
        <w:tblLayout w:type="autofit"/>
        <w:tblCellMar>
          <w:top w:w="0" w:type="dxa"/>
          <w:left w:w="0" w:type="dxa"/>
          <w:bottom w:w="0" w:type="dxa"/>
          <w:right w:w="0" w:type="dxa"/>
        </w:tblCellMar>
      </w:tblPr>
      <w:tblGrid>
        <w:gridCol w:w="731"/>
        <w:gridCol w:w="1815"/>
        <w:gridCol w:w="3836"/>
        <w:gridCol w:w="1336"/>
        <w:gridCol w:w="1188"/>
        <w:gridCol w:w="1755"/>
        <w:gridCol w:w="636"/>
        <w:gridCol w:w="1244"/>
        <w:gridCol w:w="1624"/>
      </w:tblGrid>
      <w:tr>
        <w:tblPrEx>
          <w:tblCellMar>
            <w:top w:w="0" w:type="dxa"/>
            <w:left w:w="0" w:type="dxa"/>
            <w:bottom w:w="0" w:type="dxa"/>
            <w:right w:w="0" w:type="dxa"/>
          </w:tblCellMar>
        </w:tblPrEx>
        <w:trPr>
          <w:trHeight w:val="654" w:hRule="exact"/>
        </w:trPr>
        <w:tc>
          <w:tcPr>
            <w:tcW w:w="731" w:type="dxa"/>
            <w:tcBorders>
              <w:top w:val="single" w:color="000000" w:sz="2" w:space="0"/>
              <w:bottom w:val="single" w:color="000000" w:sz="2" w:space="0"/>
              <w:right w:val="single" w:color="000000" w:sz="2" w:space="0"/>
            </w:tcBorders>
          </w:tcPr>
          <w:p>
            <w:pPr>
              <w:autoSpaceDE w:val="0"/>
              <w:autoSpaceDN w:val="0"/>
              <w:spacing w:before="222" w:line="214" w:lineRule="exact"/>
              <w:ind w:left="156"/>
            </w:pPr>
            <w:r>
              <w:rPr>
                <w:rFonts w:ascii="仿宋" w:hAnsi="仿宋" w:eastAsia="仿宋" w:cs="仿宋"/>
                <w:b/>
                <w:bCs/>
                <w:color w:val="000000"/>
                <w:spacing w:val="3"/>
                <w:w w:val="98"/>
                <w:kern w:val="0"/>
              </w:rPr>
              <w:t>序</w:t>
            </w:r>
            <w:r>
              <w:rPr>
                <w:rFonts w:ascii="仿宋" w:hAnsi="仿宋" w:eastAsia="仿宋" w:cs="仿宋"/>
                <w:b/>
                <w:bCs/>
                <w:color w:val="000000"/>
                <w:spacing w:val="-2"/>
                <w:kern w:val="0"/>
              </w:rPr>
              <w:t>号</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562"/>
            </w:pPr>
            <w:r>
              <w:rPr>
                <w:rFonts w:ascii="仿宋" w:hAnsi="仿宋" w:eastAsia="仿宋" w:cs="仿宋"/>
                <w:b/>
                <w:bCs/>
                <w:color w:val="000000"/>
                <w:spacing w:val="3"/>
                <w:w w:val="98"/>
                <w:kern w:val="0"/>
              </w:rPr>
              <w:t>名</w:t>
            </w:r>
            <w:r>
              <w:rPr>
                <w:rFonts w:ascii="仿宋" w:hAnsi="仿宋" w:eastAsia="仿宋" w:cs="仿宋"/>
                <w:b/>
                <w:bCs/>
                <w:color w:val="000000"/>
                <w:spacing w:val="-2"/>
                <w:kern w:val="0"/>
              </w:rPr>
              <w:t>称</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1415"/>
            </w:pPr>
            <w:r>
              <w:rPr>
                <w:rFonts w:ascii="仿宋" w:hAnsi="仿宋" w:eastAsia="仿宋" w:cs="仿宋"/>
                <w:b/>
                <w:bCs/>
                <w:color w:val="000000"/>
                <w:spacing w:val="3"/>
                <w:w w:val="98"/>
                <w:kern w:val="0"/>
              </w:rPr>
              <w:t>规</w:t>
            </w:r>
            <w:r>
              <w:rPr>
                <w:rFonts w:ascii="仿宋" w:hAnsi="仿宋" w:eastAsia="仿宋" w:cs="仿宋"/>
                <w:b/>
                <w:bCs/>
                <w:color w:val="000000"/>
                <w:spacing w:val="-2"/>
                <w:kern w:val="0"/>
              </w:rPr>
              <w:t>格</w:t>
            </w:r>
            <w:r>
              <w:rPr>
                <w:rFonts w:ascii="仿宋" w:hAnsi="仿宋" w:eastAsia="仿宋" w:cs="仿宋"/>
                <w:b/>
                <w:bCs/>
                <w:color w:val="000000"/>
                <w:spacing w:val="1"/>
                <w:kern w:val="0"/>
              </w:rPr>
              <w:t>（</w:t>
            </w:r>
            <w:r>
              <w:rPr>
                <w:rFonts w:ascii="仿宋" w:hAnsi="仿宋" w:eastAsia="仿宋" w:cs="仿宋"/>
                <w:b/>
                <w:bCs/>
                <w:color w:val="000000"/>
                <w:kern w:val="0"/>
              </w:rPr>
              <w:t>组</w:t>
            </w:r>
            <w:r>
              <w:rPr>
                <w:rFonts w:ascii="仿宋" w:hAnsi="仿宋" w:eastAsia="仿宋" w:cs="仿宋"/>
                <w:b/>
                <w:bCs/>
                <w:color w:val="000000"/>
                <w:spacing w:val="7"/>
                <w:w w:val="96"/>
                <w:kern w:val="0"/>
              </w:rPr>
              <w:t>分</w:t>
            </w:r>
            <w:r>
              <w:rPr>
                <w:rFonts w:ascii="仿宋" w:hAnsi="仿宋" w:eastAsia="仿宋" w:cs="仿宋"/>
                <w:b/>
                <w:bCs/>
                <w:color w:val="000000"/>
                <w:spacing w:val="13"/>
                <w:w w:val="91"/>
                <w:kern w:val="0"/>
              </w:rPr>
              <w:t>）</w:t>
            </w: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362"/>
            </w:pPr>
            <w:r>
              <w:rPr>
                <w:rFonts w:ascii="仿宋" w:hAnsi="仿宋" w:eastAsia="仿宋" w:cs="仿宋"/>
                <w:b/>
                <w:bCs/>
                <w:color w:val="000000"/>
                <w:spacing w:val="3"/>
                <w:w w:val="98"/>
                <w:kern w:val="0"/>
              </w:rPr>
              <w:t>年</w:t>
            </w:r>
            <w:r>
              <w:rPr>
                <w:rFonts w:ascii="仿宋" w:hAnsi="仿宋" w:eastAsia="仿宋" w:cs="仿宋"/>
                <w:b/>
                <w:bCs/>
                <w:color w:val="000000"/>
                <w:spacing w:val="17"/>
                <w:w w:val="91"/>
                <w:kern w:val="0"/>
              </w:rPr>
              <w:t>用</w:t>
            </w:r>
            <w:r>
              <w:rPr>
                <w:rFonts w:ascii="仿宋" w:hAnsi="仿宋" w:eastAsia="仿宋" w:cs="仿宋"/>
                <w:b/>
                <w:bCs/>
                <w:color w:val="000000"/>
                <w:spacing w:val="5"/>
                <w:w w:val="90"/>
                <w:kern w:val="0"/>
              </w:rPr>
              <w:t>量</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3" w:line="309" w:lineRule="exact"/>
              <w:ind w:left="155" w:right="99" w:firstLine="17"/>
            </w:pPr>
            <w:r>
              <w:rPr>
                <w:rFonts w:ascii="仿宋" w:hAnsi="仿宋" w:eastAsia="仿宋" w:cs="仿宋"/>
                <w:b/>
                <w:bCs/>
                <w:color w:val="000000"/>
                <w:spacing w:val="3"/>
                <w:w w:val="98"/>
                <w:kern w:val="0"/>
              </w:rPr>
              <w:t>厂</w:t>
            </w:r>
            <w:r>
              <w:rPr>
                <w:rFonts w:ascii="仿宋" w:hAnsi="仿宋" w:eastAsia="仿宋" w:cs="仿宋"/>
                <w:b/>
                <w:bCs/>
                <w:color w:val="000000"/>
                <w:spacing w:val="-2"/>
                <w:kern w:val="0"/>
              </w:rPr>
              <w:t>区</w:t>
            </w:r>
            <w:r>
              <w:rPr>
                <w:rFonts w:ascii="仿宋" w:hAnsi="仿宋" w:eastAsia="仿宋" w:cs="仿宋"/>
                <w:b/>
                <w:bCs/>
                <w:color w:val="000000"/>
                <w:spacing w:val="1"/>
                <w:kern w:val="0"/>
              </w:rPr>
              <w:t>最</w:t>
            </w:r>
            <w:r>
              <w:rPr>
                <w:rFonts w:ascii="仿宋" w:hAnsi="仿宋" w:eastAsia="仿宋" w:cs="仿宋"/>
                <w:b/>
                <w:bCs/>
                <w:color w:val="000000"/>
                <w:kern w:val="0"/>
              </w:rPr>
              <w:t xml:space="preserve">大 </w:t>
            </w:r>
            <w:r>
              <w:rPr>
                <w:rFonts w:ascii="仿宋" w:hAnsi="仿宋" w:eastAsia="仿宋" w:cs="仿宋"/>
                <w:b/>
                <w:bCs/>
                <w:color w:val="000000"/>
                <w:spacing w:val="3"/>
                <w:w w:val="98"/>
                <w:kern w:val="0"/>
              </w:rPr>
              <w:t>存</w:t>
            </w:r>
            <w:r>
              <w:rPr>
                <w:rFonts w:ascii="仿宋" w:hAnsi="仿宋" w:eastAsia="仿宋" w:cs="仿宋"/>
                <w:b/>
                <w:bCs/>
                <w:color w:val="000000"/>
                <w:spacing w:val="-2"/>
                <w:kern w:val="0"/>
              </w:rPr>
              <w:t>在</w:t>
            </w:r>
            <w:r>
              <w:rPr>
                <w:rFonts w:ascii="仿宋" w:hAnsi="仿宋" w:eastAsia="仿宋" w:cs="仿宋"/>
                <w:b/>
                <w:bCs/>
                <w:color w:val="000000"/>
                <w:kern w:val="0"/>
              </w:rPr>
              <w:t>量</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455"/>
            </w:pPr>
            <w:r>
              <w:rPr>
                <w:rFonts w:ascii="仿宋" w:hAnsi="仿宋" w:eastAsia="仿宋" w:cs="仿宋"/>
                <w:b/>
                <w:bCs/>
                <w:color w:val="000000"/>
                <w:spacing w:val="3"/>
                <w:w w:val="98"/>
                <w:kern w:val="0"/>
              </w:rPr>
              <w:t>存</w:t>
            </w:r>
            <w:r>
              <w:rPr>
                <w:rFonts w:ascii="仿宋" w:hAnsi="仿宋" w:eastAsia="仿宋" w:cs="仿宋"/>
                <w:b/>
                <w:bCs/>
                <w:color w:val="000000"/>
                <w:spacing w:val="-2"/>
                <w:kern w:val="0"/>
              </w:rPr>
              <w:t>储</w:t>
            </w:r>
            <w:r>
              <w:rPr>
                <w:rFonts w:ascii="仿宋" w:hAnsi="仿宋" w:eastAsia="仿宋" w:cs="仿宋"/>
                <w:b/>
                <w:bCs/>
                <w:color w:val="000000"/>
                <w:spacing w:val="1"/>
                <w:kern w:val="0"/>
              </w:rPr>
              <w:t>方</w:t>
            </w:r>
            <w:r>
              <w:rPr>
                <w:rFonts w:ascii="仿宋" w:hAnsi="仿宋" w:eastAsia="仿宋" w:cs="仿宋"/>
                <w:b/>
                <w:bCs/>
                <w:color w:val="000000"/>
                <w:kern w:val="0"/>
              </w:rPr>
              <w:t>式</w:t>
            </w:r>
          </w:p>
        </w:tc>
        <w:tc>
          <w:tcPr>
            <w:tcW w:w="636" w:type="dxa"/>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113"/>
            </w:pPr>
            <w:r>
              <w:rPr>
                <w:rFonts w:ascii="仿宋" w:hAnsi="仿宋" w:eastAsia="仿宋" w:cs="仿宋"/>
                <w:b/>
                <w:bCs/>
                <w:color w:val="000000"/>
                <w:spacing w:val="3"/>
                <w:w w:val="98"/>
                <w:kern w:val="0"/>
              </w:rPr>
              <w:t>来</w:t>
            </w:r>
            <w:r>
              <w:rPr>
                <w:rFonts w:ascii="仿宋" w:hAnsi="仿宋" w:eastAsia="仿宋" w:cs="仿宋"/>
                <w:b/>
                <w:bCs/>
                <w:color w:val="000000"/>
                <w:spacing w:val="-2"/>
                <w:kern w:val="0"/>
              </w:rPr>
              <w:t>源</w:t>
            </w: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200"/>
            </w:pPr>
            <w:r>
              <w:rPr>
                <w:rFonts w:ascii="仿宋" w:hAnsi="仿宋" w:eastAsia="仿宋" w:cs="仿宋"/>
                <w:b/>
                <w:bCs/>
                <w:color w:val="000000"/>
                <w:spacing w:val="3"/>
                <w:w w:val="98"/>
                <w:kern w:val="0"/>
              </w:rPr>
              <w:t>存</w:t>
            </w:r>
            <w:r>
              <w:rPr>
                <w:rFonts w:ascii="仿宋" w:hAnsi="仿宋" w:eastAsia="仿宋" w:cs="仿宋"/>
                <w:b/>
                <w:bCs/>
                <w:color w:val="000000"/>
                <w:spacing w:val="-2"/>
                <w:kern w:val="0"/>
              </w:rPr>
              <w:t>储</w:t>
            </w:r>
            <w:r>
              <w:rPr>
                <w:rFonts w:ascii="仿宋" w:hAnsi="仿宋" w:eastAsia="仿宋" w:cs="仿宋"/>
                <w:b/>
                <w:bCs/>
                <w:color w:val="000000"/>
                <w:spacing w:val="1"/>
                <w:kern w:val="0"/>
              </w:rPr>
              <w:t>位</w:t>
            </w:r>
            <w:r>
              <w:rPr>
                <w:rFonts w:ascii="仿宋" w:hAnsi="仿宋" w:eastAsia="仿宋" w:cs="仿宋"/>
                <w:b/>
                <w:bCs/>
                <w:color w:val="000000"/>
                <w:kern w:val="0"/>
              </w:rPr>
              <w:t>置</w:t>
            </w:r>
          </w:p>
        </w:tc>
        <w:tc>
          <w:tcPr>
            <w:tcW w:w="1624" w:type="dxa"/>
            <w:tcBorders>
              <w:top w:val="single" w:color="000000" w:sz="2" w:space="0"/>
              <w:left w:val="single" w:color="000000" w:sz="2" w:space="0"/>
              <w:bottom w:val="single" w:color="000000" w:sz="2" w:space="0"/>
            </w:tcBorders>
          </w:tcPr>
          <w:p>
            <w:pPr>
              <w:autoSpaceDE w:val="0"/>
              <w:autoSpaceDN w:val="0"/>
              <w:spacing w:before="66" w:line="214" w:lineRule="exact"/>
              <w:ind w:left="198"/>
            </w:pPr>
            <w:r>
              <w:rPr>
                <w:rFonts w:ascii="仿宋" w:hAnsi="仿宋" w:eastAsia="仿宋" w:cs="仿宋"/>
                <w:b/>
                <w:bCs/>
                <w:color w:val="000000"/>
                <w:spacing w:val="3"/>
                <w:w w:val="98"/>
                <w:kern w:val="0"/>
              </w:rPr>
              <w:t>潜</w:t>
            </w:r>
            <w:r>
              <w:rPr>
                <w:rFonts w:ascii="仿宋" w:hAnsi="仿宋" w:eastAsia="仿宋" w:cs="仿宋"/>
                <w:b/>
                <w:bCs/>
                <w:color w:val="000000"/>
                <w:spacing w:val="-2"/>
                <w:kern w:val="0"/>
              </w:rPr>
              <w:t>在</w:t>
            </w:r>
            <w:r>
              <w:rPr>
                <w:rFonts w:ascii="仿宋" w:hAnsi="仿宋" w:eastAsia="仿宋" w:cs="仿宋"/>
                <w:b/>
                <w:bCs/>
                <w:color w:val="000000"/>
                <w:spacing w:val="1"/>
                <w:kern w:val="0"/>
              </w:rPr>
              <w:t>污</w:t>
            </w:r>
            <w:r>
              <w:rPr>
                <w:rFonts w:ascii="仿宋" w:hAnsi="仿宋" w:eastAsia="仿宋" w:cs="仿宋"/>
                <w:b/>
                <w:bCs/>
                <w:color w:val="000000"/>
                <w:kern w:val="0"/>
              </w:rPr>
              <w:t>染</w:t>
            </w:r>
          </w:p>
          <w:p>
            <w:pPr>
              <w:autoSpaceDE w:val="0"/>
              <w:autoSpaceDN w:val="0"/>
              <w:spacing w:before="98" w:line="214" w:lineRule="exact"/>
              <w:ind w:left="409"/>
            </w:pPr>
            <w:r>
              <w:rPr>
                <w:rFonts w:ascii="仿宋" w:hAnsi="仿宋" w:eastAsia="仿宋" w:cs="仿宋"/>
                <w:b/>
                <w:bCs/>
                <w:color w:val="000000"/>
                <w:spacing w:val="3"/>
                <w:w w:val="98"/>
                <w:kern w:val="0"/>
              </w:rPr>
              <w:t>因</w:t>
            </w:r>
            <w:r>
              <w:rPr>
                <w:rFonts w:ascii="仿宋" w:hAnsi="仿宋" w:eastAsia="仿宋" w:cs="仿宋"/>
                <w:b/>
                <w:bCs/>
                <w:color w:val="000000"/>
                <w:spacing w:val="-2"/>
                <w:kern w:val="0"/>
              </w:rPr>
              <w:t>子</w:t>
            </w:r>
          </w:p>
        </w:tc>
      </w:tr>
      <w:tr>
        <w:tblPrEx>
          <w:tblCellMar>
            <w:top w:w="0" w:type="dxa"/>
            <w:left w:w="0" w:type="dxa"/>
            <w:bottom w:w="0" w:type="dxa"/>
            <w:right w:w="0" w:type="dxa"/>
          </w:tblCellMar>
        </w:tblPrEx>
        <w:trPr>
          <w:trHeight w:val="648"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sz w:val="21"/>
                <w:szCs w:val="21"/>
              </w:rPr>
            </w:pPr>
            <w:r>
              <w:rPr>
                <w:rFonts w:ascii="仿宋" w:hAnsi="仿宋" w:eastAsia="仿宋" w:cs="仿宋"/>
                <w:bCs/>
                <w:color w:val="000000"/>
                <w:kern w:val="0"/>
                <w:sz w:val="21"/>
                <w:szCs w:val="21"/>
              </w:rPr>
              <w:t>1</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芯片</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硅片</w:t>
            </w: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hint="eastAsia" w:ascii="仿宋" w:hAnsi="仿宋" w:eastAsia="仿宋" w:cs="仿宋"/>
                <w:bCs/>
                <w:color w:val="000000"/>
                <w:kern w:val="0"/>
                <w:sz w:val="21"/>
                <w:szCs w:val="21"/>
              </w:rPr>
              <w:t>14.03</w:t>
            </w:r>
            <w:r>
              <w:rPr>
                <w:rFonts w:ascii="仿宋" w:hAnsi="仿宋" w:eastAsia="仿宋" w:cs="仿宋"/>
                <w:bCs/>
                <w:color w:val="000000"/>
                <w:kern w:val="0"/>
                <w:sz w:val="21"/>
                <w:szCs w:val="21"/>
              </w:rPr>
              <w:t>亿块</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hint="eastAsia" w:ascii="仿宋" w:hAnsi="仿宋" w:eastAsia="仿宋" w:cs="仿宋"/>
                <w:bCs/>
                <w:color w:val="000000"/>
                <w:kern w:val="0"/>
                <w:sz w:val="21"/>
                <w:szCs w:val="21"/>
              </w:rPr>
              <w:t>10</w:t>
            </w:r>
            <w:r>
              <w:rPr>
                <w:rFonts w:ascii="仿宋" w:hAnsi="仿宋" w:eastAsia="仿宋" w:cs="仿宋"/>
                <w:bCs/>
                <w:color w:val="000000"/>
                <w:kern w:val="0"/>
                <w:sz w:val="21"/>
                <w:szCs w:val="21"/>
              </w:rPr>
              <w:t>亿块</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盒装，25 片/盒</w:t>
            </w:r>
          </w:p>
        </w:tc>
        <w:tc>
          <w:tcPr>
            <w:tcW w:w="636"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ind w:left="480"/>
              <w:rPr>
                <w:sz w:val="21"/>
                <w:szCs w:val="21"/>
              </w:rPr>
            </w:pPr>
            <w:r>
              <w:rPr>
                <w:rFonts w:hint="eastAsia"/>
                <w:sz w:val="21"/>
                <w:szCs w:val="21"/>
              </w:rPr>
              <w:t xml:space="preserve"> </w:t>
            </w: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芯片库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w:t>
            </w:r>
          </w:p>
        </w:tc>
      </w:tr>
      <w:tr>
        <w:tblPrEx>
          <w:tblCellMar>
            <w:top w:w="0" w:type="dxa"/>
            <w:left w:w="0" w:type="dxa"/>
            <w:bottom w:w="0" w:type="dxa"/>
            <w:right w:w="0" w:type="dxa"/>
          </w:tblCellMar>
        </w:tblPrEx>
        <w:trPr>
          <w:trHeight w:val="670"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sz w:val="21"/>
                <w:szCs w:val="21"/>
              </w:rPr>
            </w:pPr>
            <w:r>
              <w:rPr>
                <w:rFonts w:ascii="仿宋" w:hAnsi="仿宋" w:eastAsia="仿宋" w:cs="仿宋"/>
                <w:bCs/>
                <w:color w:val="000000"/>
                <w:kern w:val="0"/>
                <w:sz w:val="21"/>
                <w:szCs w:val="21"/>
              </w:rPr>
              <w:t>2</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减薄膜</w:t>
            </w:r>
            <w:r>
              <w:rPr>
                <w:rFonts w:ascii="仿宋" w:hAnsi="仿宋" w:eastAsia="仿宋" w:cs="仿宋"/>
                <w:bCs/>
                <w:color w:val="000000"/>
                <w:kern w:val="0"/>
                <w:sz w:val="21"/>
                <w:szCs w:val="21"/>
              </w:rPr>
              <w:t>/</w:t>
            </w:r>
            <w:r>
              <w:rPr>
                <w:rFonts w:hint="eastAsia" w:ascii="仿宋" w:hAnsi="仿宋" w:eastAsia="仿宋" w:cs="仿宋"/>
                <w:bCs/>
                <w:color w:val="000000"/>
                <w:kern w:val="0"/>
                <w:sz w:val="21"/>
                <w:szCs w:val="21"/>
              </w:rPr>
              <w:t>划片膜</w:t>
            </w:r>
          </w:p>
          <w:p>
            <w:pPr>
              <w:autoSpaceDE w:val="0"/>
              <w:autoSpaceDN w:val="0"/>
              <w:spacing w:before="205" w:line="315" w:lineRule="exact"/>
              <w:ind w:left="480"/>
              <w:rPr>
                <w:sz w:val="21"/>
                <w:szCs w:val="21"/>
              </w:rPr>
            </w:pP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减薄膜</w:t>
            </w:r>
            <w:r>
              <w:rPr>
                <w:rFonts w:ascii="仿宋" w:hAnsi="仿宋" w:eastAsia="仿宋" w:cs="仿宋"/>
                <w:bCs/>
                <w:color w:val="000000"/>
                <w:kern w:val="0"/>
                <w:sz w:val="21"/>
                <w:szCs w:val="21"/>
              </w:rPr>
              <w:t>/</w:t>
            </w:r>
            <w:r>
              <w:rPr>
                <w:rFonts w:hint="eastAsia" w:ascii="仿宋" w:hAnsi="仿宋" w:eastAsia="仿宋" w:cs="仿宋"/>
                <w:bCs/>
                <w:color w:val="000000"/>
                <w:kern w:val="0"/>
                <w:sz w:val="21"/>
                <w:szCs w:val="21"/>
              </w:rPr>
              <w:t>划片膜</w:t>
            </w:r>
          </w:p>
          <w:p>
            <w:pPr>
              <w:autoSpaceDE w:val="0"/>
              <w:autoSpaceDN w:val="0"/>
              <w:spacing w:before="205" w:line="315" w:lineRule="exact"/>
              <w:ind w:left="480"/>
              <w:rPr>
                <w:sz w:val="21"/>
                <w:szCs w:val="21"/>
              </w:rPr>
            </w:pP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hint="eastAsia" w:ascii="仿宋" w:hAnsi="仿宋" w:eastAsia="仿宋" w:cs="仿宋"/>
                <w:bCs/>
                <w:color w:val="000000"/>
                <w:kern w:val="0"/>
                <w:sz w:val="21"/>
                <w:szCs w:val="21"/>
              </w:rPr>
              <w:t>6.6t</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hint="eastAsia" w:ascii="仿宋" w:hAnsi="仿宋" w:eastAsia="仿宋" w:cs="仿宋"/>
                <w:bCs/>
                <w:color w:val="000000"/>
                <w:kern w:val="0"/>
                <w:sz w:val="21"/>
                <w:szCs w:val="21"/>
              </w:rPr>
              <w:t>3t</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盒装，50m/卷</w:t>
            </w:r>
          </w:p>
        </w:tc>
        <w:tc>
          <w:tcPr>
            <w:tcW w:w="636" w:type="dxa"/>
            <w:vMerge w:val="continue"/>
            <w:tcBorders>
              <w:left w:val="single" w:color="000000" w:sz="2" w:space="0"/>
              <w:right w:val="single" w:color="000000" w:sz="2" w:space="0"/>
            </w:tcBorders>
          </w:tcPr>
          <w:p>
            <w:pPr>
              <w:autoSpaceDE w:val="0"/>
              <w:autoSpaceDN w:val="0"/>
              <w:spacing w:before="205" w:line="315" w:lineRule="exact"/>
              <w:ind w:left="480"/>
              <w:rPr>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原料库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w:t>
            </w:r>
          </w:p>
        </w:tc>
      </w:tr>
      <w:tr>
        <w:tblPrEx>
          <w:tblCellMar>
            <w:top w:w="0" w:type="dxa"/>
            <w:left w:w="0" w:type="dxa"/>
            <w:bottom w:w="0" w:type="dxa"/>
            <w:right w:w="0" w:type="dxa"/>
          </w:tblCellMar>
        </w:tblPrEx>
        <w:trPr>
          <w:trHeight w:val="1873"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ind w:left="480"/>
              <w:jc w:val="center"/>
              <w:rPr>
                <w:rFonts w:ascii="仿宋" w:hAnsi="仿宋" w:eastAsia="仿宋" w:cs="仿宋"/>
                <w:bCs/>
                <w:color w:val="000000"/>
                <w:kern w:val="0"/>
                <w:sz w:val="21"/>
                <w:szCs w:val="21"/>
              </w:rPr>
            </w:pPr>
          </w:p>
          <w:p>
            <w:pPr>
              <w:autoSpaceDE w:val="0"/>
              <w:autoSpaceDN w:val="0"/>
              <w:spacing w:before="205" w:line="315" w:lineRule="exact"/>
              <w:jc w:val="center"/>
              <w:rPr>
                <w:sz w:val="21"/>
                <w:szCs w:val="21"/>
              </w:rPr>
            </w:pPr>
            <w:r>
              <w:rPr>
                <w:rFonts w:hint="eastAsia" w:ascii="仿宋" w:hAnsi="仿宋" w:eastAsia="仿宋" w:cs="仿宋"/>
                <w:bCs/>
                <w:color w:val="000000"/>
                <w:kern w:val="0"/>
                <w:sz w:val="21"/>
                <w:szCs w:val="21"/>
              </w:rPr>
              <w:t>3</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ind w:left="480"/>
              <w:rPr>
                <w:rFonts w:ascii="仿宋" w:hAnsi="仿宋" w:eastAsia="仿宋" w:cs="仿宋"/>
                <w:bCs/>
                <w:color w:val="000000"/>
                <w:kern w:val="0"/>
                <w:sz w:val="21"/>
                <w:szCs w:val="21"/>
              </w:rPr>
            </w:pPr>
          </w:p>
          <w:p>
            <w:pPr>
              <w:autoSpaceDE w:val="0"/>
              <w:autoSpaceDN w:val="0"/>
              <w:spacing w:before="205" w:line="315" w:lineRule="exact"/>
              <w:rPr>
                <w:sz w:val="21"/>
                <w:szCs w:val="21"/>
              </w:rPr>
            </w:pPr>
            <w:r>
              <w:rPr>
                <w:rFonts w:ascii="仿宋" w:hAnsi="仿宋" w:eastAsia="仿宋" w:cs="仿宋"/>
                <w:bCs/>
                <w:color w:val="000000"/>
                <w:kern w:val="0"/>
                <w:sz w:val="21"/>
                <w:szCs w:val="21"/>
              </w:rPr>
              <w:t>银浆</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银粉 64%，环氧树脂 27%，三乙醇胺 4%，2-乙基-4-甲基咪唑 0.2%，γ- 氨丙基三乙氧 基硅烷 0.4%，十二烷基缩水甘油醚 3.3%，磷酸三丁酯 0.1%，有机助剂 1%</w:t>
            </w: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ind w:left="480"/>
              <w:rPr>
                <w:rFonts w:ascii="仿宋" w:hAnsi="仿宋" w:eastAsia="仿宋" w:cs="仿宋"/>
                <w:bCs/>
                <w:color w:val="000000"/>
                <w:kern w:val="0"/>
                <w:sz w:val="21"/>
                <w:szCs w:val="21"/>
              </w:rPr>
            </w:pPr>
          </w:p>
          <w:p>
            <w:pPr>
              <w:autoSpaceDE w:val="0"/>
              <w:autoSpaceDN w:val="0"/>
              <w:spacing w:before="205" w:line="315" w:lineRule="exact"/>
              <w:rPr>
                <w:sz w:val="21"/>
                <w:szCs w:val="21"/>
              </w:rPr>
            </w:pPr>
            <w:r>
              <w:rPr>
                <w:rFonts w:hint="eastAsia" w:ascii="仿宋" w:hAnsi="仿宋" w:eastAsia="仿宋" w:cs="仿宋"/>
                <w:bCs/>
                <w:color w:val="000000"/>
                <w:kern w:val="0"/>
                <w:sz w:val="21"/>
                <w:szCs w:val="21"/>
              </w:rPr>
              <w:t>4620</w:t>
            </w:r>
            <w:r>
              <w:rPr>
                <w:rFonts w:ascii="仿宋" w:hAnsi="仿宋" w:eastAsia="仿宋" w:cs="仿宋"/>
                <w:bCs/>
                <w:color w:val="000000"/>
                <w:kern w:val="0"/>
                <w:sz w:val="21"/>
                <w:szCs w:val="21"/>
              </w:rPr>
              <w:t>kg</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ind w:left="480"/>
              <w:rPr>
                <w:rFonts w:ascii="仿宋" w:hAnsi="仿宋" w:eastAsia="仿宋" w:cs="仿宋"/>
                <w:bCs/>
                <w:color w:val="000000"/>
                <w:kern w:val="0"/>
                <w:sz w:val="21"/>
                <w:szCs w:val="21"/>
              </w:rPr>
            </w:pPr>
          </w:p>
          <w:p>
            <w:pPr>
              <w:autoSpaceDE w:val="0"/>
              <w:autoSpaceDN w:val="0"/>
              <w:spacing w:before="205" w:line="315" w:lineRule="exact"/>
              <w:rPr>
                <w:sz w:val="21"/>
                <w:szCs w:val="21"/>
              </w:rPr>
            </w:pPr>
            <w:r>
              <w:rPr>
                <w:rFonts w:ascii="仿宋" w:hAnsi="仿宋" w:eastAsia="仿宋" w:cs="仿宋"/>
                <w:bCs/>
                <w:color w:val="000000"/>
                <w:kern w:val="0"/>
                <w:sz w:val="21"/>
                <w:szCs w:val="21"/>
              </w:rPr>
              <w:t>600kg</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ind w:left="480"/>
              <w:rPr>
                <w:rFonts w:ascii="仿宋" w:hAnsi="仿宋" w:eastAsia="仿宋" w:cs="仿宋"/>
                <w:bCs/>
                <w:color w:val="000000"/>
                <w:kern w:val="0"/>
                <w:sz w:val="21"/>
                <w:szCs w:val="21"/>
              </w:rPr>
            </w:pPr>
          </w:p>
          <w:p>
            <w:pPr>
              <w:autoSpaceDE w:val="0"/>
              <w:autoSpaceDN w:val="0"/>
              <w:spacing w:before="205" w:line="315" w:lineRule="exact"/>
              <w:rPr>
                <w:sz w:val="21"/>
                <w:szCs w:val="21"/>
              </w:rPr>
            </w:pPr>
            <w:r>
              <w:rPr>
                <w:rFonts w:ascii="仿宋" w:hAnsi="仿宋" w:eastAsia="仿宋" w:cs="仿宋"/>
                <w:bCs/>
                <w:color w:val="000000"/>
                <w:kern w:val="0"/>
                <w:sz w:val="21"/>
                <w:szCs w:val="21"/>
              </w:rPr>
              <w:t>针筒包装，50g/ 支</w:t>
            </w:r>
          </w:p>
        </w:tc>
        <w:tc>
          <w:tcPr>
            <w:tcW w:w="636" w:type="dxa"/>
            <w:vMerge w:val="continue"/>
            <w:tcBorders>
              <w:left w:val="single" w:color="000000" w:sz="2" w:space="0"/>
              <w:right w:val="single" w:color="000000" w:sz="2" w:space="0"/>
            </w:tcBorders>
          </w:tcPr>
          <w:p>
            <w:pPr>
              <w:autoSpaceDE w:val="0"/>
              <w:autoSpaceDN w:val="0"/>
              <w:spacing w:before="205" w:line="315" w:lineRule="exact"/>
              <w:ind w:left="480"/>
              <w:rPr>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ind w:left="480"/>
              <w:rPr>
                <w:rFonts w:ascii="仿宋" w:hAnsi="仿宋" w:eastAsia="仿宋" w:cs="仿宋"/>
                <w:bCs/>
                <w:color w:val="000000"/>
                <w:kern w:val="0"/>
                <w:sz w:val="21"/>
                <w:szCs w:val="21"/>
              </w:rPr>
            </w:pPr>
          </w:p>
          <w:p>
            <w:pPr>
              <w:autoSpaceDE w:val="0"/>
              <w:autoSpaceDN w:val="0"/>
              <w:spacing w:before="205" w:line="315" w:lineRule="exact"/>
              <w:rPr>
                <w:sz w:val="21"/>
                <w:szCs w:val="21"/>
              </w:rPr>
            </w:pPr>
            <w:r>
              <w:rPr>
                <w:rFonts w:ascii="仿宋" w:hAnsi="仿宋" w:eastAsia="仿宋" w:cs="仿宋"/>
                <w:bCs/>
                <w:color w:val="000000"/>
                <w:kern w:val="0"/>
                <w:sz w:val="21"/>
                <w:szCs w:val="21"/>
              </w:rPr>
              <w:t>冷库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ind w:left="480"/>
              <w:rPr>
                <w:rFonts w:ascii="仿宋" w:hAnsi="仿宋" w:eastAsia="仿宋" w:cs="仿宋"/>
                <w:bCs/>
                <w:color w:val="000000"/>
                <w:kern w:val="0"/>
                <w:sz w:val="21"/>
                <w:szCs w:val="21"/>
              </w:rPr>
            </w:pPr>
          </w:p>
          <w:p>
            <w:pPr>
              <w:autoSpaceDE w:val="0"/>
              <w:autoSpaceDN w:val="0"/>
              <w:spacing w:before="205" w:line="315" w:lineRule="exact"/>
              <w:rPr>
                <w:sz w:val="21"/>
                <w:szCs w:val="21"/>
              </w:rPr>
            </w:pPr>
            <w:r>
              <w:rPr>
                <w:rFonts w:ascii="仿宋" w:hAnsi="仿宋" w:eastAsia="仿宋" w:cs="仿宋"/>
                <w:bCs/>
                <w:color w:val="000000"/>
                <w:kern w:val="0"/>
                <w:sz w:val="21"/>
                <w:szCs w:val="21"/>
              </w:rPr>
              <w:t>金属</w:t>
            </w:r>
          </w:p>
        </w:tc>
      </w:tr>
      <w:tr>
        <w:tblPrEx>
          <w:tblCellMar>
            <w:top w:w="0" w:type="dxa"/>
            <w:left w:w="0" w:type="dxa"/>
            <w:bottom w:w="0" w:type="dxa"/>
            <w:right w:w="0" w:type="dxa"/>
          </w:tblCellMar>
        </w:tblPrEx>
        <w:trPr>
          <w:trHeight w:val="700"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sz w:val="21"/>
                <w:szCs w:val="21"/>
              </w:rPr>
            </w:pPr>
            <w:r>
              <w:rPr>
                <w:rFonts w:hint="eastAsia" w:ascii="仿宋" w:hAnsi="仿宋" w:eastAsia="仿宋" w:cs="仿宋"/>
                <w:bCs/>
                <w:color w:val="000000"/>
                <w:kern w:val="0"/>
                <w:sz w:val="21"/>
                <w:szCs w:val="21"/>
              </w:rPr>
              <w:t>4</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hint="eastAsia" w:ascii="仿宋" w:hAnsi="仿宋" w:eastAsia="仿宋" w:cs="仿宋"/>
                <w:bCs/>
                <w:color w:val="000000"/>
                <w:kern w:val="0"/>
                <w:sz w:val="21"/>
                <w:szCs w:val="21"/>
              </w:rPr>
              <w:t>引线</w:t>
            </w:r>
            <w:r>
              <w:rPr>
                <w:rFonts w:ascii="仿宋" w:hAnsi="仿宋" w:eastAsia="仿宋" w:cs="仿宋"/>
                <w:bCs/>
                <w:color w:val="000000"/>
                <w:kern w:val="0"/>
                <w:sz w:val="21"/>
                <w:szCs w:val="21"/>
              </w:rPr>
              <w:t>框架</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主要成分 Cu</w:t>
            </w:r>
          </w:p>
        </w:tc>
        <w:tc>
          <w:tcPr>
            <w:tcW w:w="1336" w:type="dxa"/>
            <w:tcBorders>
              <w:left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1</w:t>
            </w:r>
            <w:r>
              <w:rPr>
                <w:rFonts w:hint="eastAsia" w:ascii="仿宋" w:hAnsi="仿宋" w:eastAsia="仿宋" w:cs="仿宋"/>
                <w:bCs/>
                <w:color w:val="000000"/>
                <w:kern w:val="0"/>
                <w:sz w:val="21"/>
                <w:szCs w:val="21"/>
              </w:rPr>
              <w:t>3.818</w:t>
            </w:r>
            <w:r>
              <w:rPr>
                <w:rFonts w:ascii="仿宋" w:hAnsi="仿宋" w:eastAsia="仿宋" w:cs="仿宋"/>
                <w:bCs/>
                <w:color w:val="000000"/>
                <w:kern w:val="0"/>
                <w:sz w:val="21"/>
                <w:szCs w:val="21"/>
              </w:rPr>
              <w:t>亿只</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hint="eastAsia" w:ascii="仿宋" w:hAnsi="仿宋" w:eastAsia="仿宋" w:cs="仿宋"/>
                <w:bCs/>
                <w:color w:val="000000"/>
                <w:kern w:val="0"/>
                <w:sz w:val="21"/>
                <w:szCs w:val="21"/>
              </w:rPr>
              <w:t>10</w:t>
            </w:r>
            <w:r>
              <w:rPr>
                <w:rFonts w:ascii="仿宋" w:hAnsi="仿宋" w:eastAsia="仿宋" w:cs="仿宋"/>
                <w:bCs/>
                <w:color w:val="000000"/>
                <w:kern w:val="0"/>
                <w:sz w:val="21"/>
                <w:szCs w:val="21"/>
              </w:rPr>
              <w:t xml:space="preserve"> 亿只</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盒装</w:t>
            </w:r>
          </w:p>
        </w:tc>
        <w:tc>
          <w:tcPr>
            <w:tcW w:w="636" w:type="dxa"/>
            <w:vMerge w:val="continue"/>
            <w:tcBorders>
              <w:left w:val="single" w:color="000000" w:sz="2" w:space="0"/>
              <w:right w:val="single" w:color="000000" w:sz="2" w:space="0"/>
            </w:tcBorders>
          </w:tcPr>
          <w:p>
            <w:pPr>
              <w:autoSpaceDE w:val="0"/>
              <w:autoSpaceDN w:val="0"/>
              <w:spacing w:before="205" w:line="315" w:lineRule="exact"/>
              <w:ind w:left="480"/>
              <w:rPr>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框架库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金属</w:t>
            </w:r>
          </w:p>
        </w:tc>
      </w:tr>
      <w:tr>
        <w:tblPrEx>
          <w:tblCellMar>
            <w:top w:w="0" w:type="dxa"/>
            <w:left w:w="0" w:type="dxa"/>
            <w:bottom w:w="0" w:type="dxa"/>
            <w:right w:w="0" w:type="dxa"/>
          </w:tblCellMar>
        </w:tblPrEx>
        <w:trPr>
          <w:trHeight w:val="610"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sz w:val="21"/>
                <w:szCs w:val="21"/>
              </w:rPr>
            </w:pPr>
            <w:r>
              <w:rPr>
                <w:rFonts w:hint="eastAsia" w:ascii="仿宋" w:hAnsi="仿宋" w:eastAsia="仿宋" w:cs="仿宋"/>
                <w:bCs/>
                <w:color w:val="000000"/>
                <w:kern w:val="0"/>
                <w:sz w:val="21"/>
                <w:szCs w:val="21"/>
              </w:rPr>
              <w:t>5</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金丝</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20/25/30 μm</w:t>
            </w:r>
          </w:p>
        </w:tc>
        <w:tc>
          <w:tcPr>
            <w:tcW w:w="1336" w:type="dxa"/>
            <w:tcBorders>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hint="eastAsia" w:ascii="仿宋" w:hAnsi="仿宋" w:eastAsia="仿宋" w:cs="仿宋"/>
                <w:bCs/>
                <w:color w:val="000000"/>
                <w:kern w:val="0"/>
                <w:sz w:val="21"/>
                <w:szCs w:val="21"/>
              </w:rPr>
              <w:t>10625</w:t>
            </w:r>
            <w:r>
              <w:rPr>
                <w:rFonts w:ascii="仿宋" w:hAnsi="仿宋" w:eastAsia="仿宋" w:cs="仿宋"/>
                <w:bCs/>
                <w:color w:val="000000"/>
                <w:kern w:val="0"/>
                <w:sz w:val="21"/>
                <w:szCs w:val="21"/>
              </w:rPr>
              <w:t>km</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10000km</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盒装</w:t>
            </w:r>
          </w:p>
        </w:tc>
        <w:tc>
          <w:tcPr>
            <w:tcW w:w="636" w:type="dxa"/>
            <w:vMerge w:val="continue"/>
            <w:tcBorders>
              <w:left w:val="single" w:color="000000" w:sz="2" w:space="0"/>
              <w:right w:val="single" w:color="000000" w:sz="2" w:space="0"/>
            </w:tcBorders>
          </w:tcPr>
          <w:p>
            <w:pPr>
              <w:autoSpaceDE w:val="0"/>
              <w:autoSpaceDN w:val="0"/>
              <w:spacing w:before="205" w:line="315" w:lineRule="exact"/>
              <w:ind w:left="480"/>
              <w:rPr>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原料库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金属</w:t>
            </w:r>
          </w:p>
        </w:tc>
      </w:tr>
      <w:tr>
        <w:tblPrEx>
          <w:tblCellMar>
            <w:top w:w="0" w:type="dxa"/>
            <w:left w:w="0" w:type="dxa"/>
            <w:bottom w:w="0" w:type="dxa"/>
            <w:right w:w="0" w:type="dxa"/>
          </w:tblCellMar>
        </w:tblPrEx>
        <w:trPr>
          <w:trHeight w:val="625"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sz w:val="21"/>
                <w:szCs w:val="21"/>
              </w:rPr>
            </w:pPr>
            <w:r>
              <w:rPr>
                <w:rFonts w:hint="eastAsia" w:ascii="仿宋" w:hAnsi="仿宋" w:eastAsia="仿宋" w:cs="仿宋"/>
                <w:bCs/>
                <w:color w:val="000000"/>
                <w:kern w:val="0"/>
                <w:sz w:val="21"/>
                <w:szCs w:val="21"/>
              </w:rPr>
              <w:t>6</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锡球</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纯锡</w:t>
            </w: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hint="eastAsia" w:ascii="仿宋" w:hAnsi="仿宋" w:eastAsia="仿宋" w:cs="仿宋"/>
                <w:bCs/>
                <w:color w:val="000000"/>
                <w:kern w:val="0"/>
                <w:sz w:val="21"/>
                <w:szCs w:val="21"/>
              </w:rPr>
              <w:t>302.8亿只</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hint="eastAsia" w:ascii="仿宋" w:hAnsi="仿宋" w:eastAsia="仿宋" w:cs="仿宋"/>
                <w:bCs/>
                <w:color w:val="000000"/>
                <w:kern w:val="0"/>
                <w:sz w:val="21"/>
                <w:szCs w:val="21"/>
              </w:rPr>
              <w:t>100亿只</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盒装</w:t>
            </w:r>
          </w:p>
        </w:tc>
        <w:tc>
          <w:tcPr>
            <w:tcW w:w="636" w:type="dxa"/>
            <w:vMerge w:val="continue"/>
            <w:tcBorders>
              <w:left w:val="single" w:color="000000" w:sz="2" w:space="0"/>
              <w:right w:val="single" w:color="000000" w:sz="2" w:space="0"/>
            </w:tcBorders>
          </w:tcPr>
          <w:p>
            <w:pPr>
              <w:autoSpaceDE w:val="0"/>
              <w:autoSpaceDN w:val="0"/>
              <w:spacing w:before="205" w:line="315" w:lineRule="exact"/>
              <w:ind w:left="480"/>
              <w:rPr>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冷库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金属</w:t>
            </w:r>
          </w:p>
        </w:tc>
      </w:tr>
      <w:tr>
        <w:tblPrEx>
          <w:tblCellMar>
            <w:top w:w="0" w:type="dxa"/>
            <w:left w:w="0" w:type="dxa"/>
            <w:bottom w:w="0" w:type="dxa"/>
            <w:right w:w="0" w:type="dxa"/>
          </w:tblCellMar>
        </w:tblPrEx>
        <w:trPr>
          <w:trHeight w:val="818" w:hRule="exact"/>
        </w:trPr>
        <w:tc>
          <w:tcPr>
            <w:tcW w:w="731" w:type="dxa"/>
            <w:tcBorders>
              <w:top w:val="single" w:color="000000" w:sz="2" w:space="0"/>
              <w:bottom w:val="single" w:color="000000" w:sz="2" w:space="0"/>
              <w:right w:val="single" w:color="000000" w:sz="2" w:space="0"/>
            </w:tcBorders>
          </w:tcPr>
          <w:p>
            <w:pPr>
              <w:autoSpaceDE w:val="0"/>
              <w:autoSpaceDN w:val="0"/>
              <w:spacing w:before="222" w:line="214" w:lineRule="exact"/>
              <w:ind w:left="156"/>
            </w:pPr>
            <w:r>
              <w:rPr>
                <w:rFonts w:ascii="仿宋" w:hAnsi="仿宋" w:eastAsia="仿宋" w:cs="仿宋"/>
                <w:b/>
                <w:bCs/>
                <w:color w:val="000000"/>
                <w:spacing w:val="3"/>
                <w:w w:val="98"/>
                <w:kern w:val="0"/>
              </w:rPr>
              <w:t>序</w:t>
            </w:r>
            <w:r>
              <w:rPr>
                <w:rFonts w:ascii="仿宋" w:hAnsi="仿宋" w:eastAsia="仿宋" w:cs="仿宋"/>
                <w:b/>
                <w:bCs/>
                <w:color w:val="000000"/>
                <w:spacing w:val="-2"/>
                <w:kern w:val="0"/>
              </w:rPr>
              <w:t>号</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562"/>
            </w:pPr>
            <w:r>
              <w:rPr>
                <w:rFonts w:ascii="仿宋" w:hAnsi="仿宋" w:eastAsia="仿宋" w:cs="仿宋"/>
                <w:b/>
                <w:bCs/>
                <w:color w:val="000000"/>
                <w:spacing w:val="3"/>
                <w:w w:val="98"/>
                <w:kern w:val="0"/>
              </w:rPr>
              <w:t>名</w:t>
            </w:r>
            <w:r>
              <w:rPr>
                <w:rFonts w:ascii="仿宋" w:hAnsi="仿宋" w:eastAsia="仿宋" w:cs="仿宋"/>
                <w:b/>
                <w:bCs/>
                <w:color w:val="000000"/>
                <w:spacing w:val="-2"/>
                <w:kern w:val="0"/>
              </w:rPr>
              <w:t>称</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1415"/>
            </w:pPr>
            <w:r>
              <w:rPr>
                <w:rFonts w:ascii="仿宋" w:hAnsi="仿宋" w:eastAsia="仿宋" w:cs="仿宋"/>
                <w:b/>
                <w:bCs/>
                <w:color w:val="000000"/>
                <w:spacing w:val="3"/>
                <w:w w:val="98"/>
                <w:kern w:val="0"/>
              </w:rPr>
              <w:t>规</w:t>
            </w:r>
            <w:r>
              <w:rPr>
                <w:rFonts w:ascii="仿宋" w:hAnsi="仿宋" w:eastAsia="仿宋" w:cs="仿宋"/>
                <w:b/>
                <w:bCs/>
                <w:color w:val="000000"/>
                <w:spacing w:val="-2"/>
                <w:kern w:val="0"/>
              </w:rPr>
              <w:t>格</w:t>
            </w:r>
            <w:r>
              <w:rPr>
                <w:rFonts w:ascii="仿宋" w:hAnsi="仿宋" w:eastAsia="仿宋" w:cs="仿宋"/>
                <w:b/>
                <w:bCs/>
                <w:color w:val="000000"/>
                <w:spacing w:val="1"/>
                <w:kern w:val="0"/>
              </w:rPr>
              <w:t>（</w:t>
            </w:r>
            <w:r>
              <w:rPr>
                <w:rFonts w:ascii="仿宋" w:hAnsi="仿宋" w:eastAsia="仿宋" w:cs="仿宋"/>
                <w:b/>
                <w:bCs/>
                <w:color w:val="000000"/>
                <w:kern w:val="0"/>
              </w:rPr>
              <w:t>组</w:t>
            </w:r>
            <w:r>
              <w:rPr>
                <w:rFonts w:ascii="仿宋" w:hAnsi="仿宋" w:eastAsia="仿宋" w:cs="仿宋"/>
                <w:b/>
                <w:bCs/>
                <w:color w:val="000000"/>
                <w:spacing w:val="7"/>
                <w:w w:val="96"/>
                <w:kern w:val="0"/>
              </w:rPr>
              <w:t>分</w:t>
            </w:r>
            <w:r>
              <w:rPr>
                <w:rFonts w:ascii="仿宋" w:hAnsi="仿宋" w:eastAsia="仿宋" w:cs="仿宋"/>
                <w:b/>
                <w:bCs/>
                <w:color w:val="000000"/>
                <w:spacing w:val="13"/>
                <w:w w:val="91"/>
                <w:kern w:val="0"/>
              </w:rPr>
              <w:t>）</w:t>
            </w: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362"/>
            </w:pPr>
            <w:r>
              <w:rPr>
                <w:rFonts w:ascii="仿宋" w:hAnsi="仿宋" w:eastAsia="仿宋" w:cs="仿宋"/>
                <w:b/>
                <w:bCs/>
                <w:color w:val="000000"/>
                <w:spacing w:val="3"/>
                <w:w w:val="98"/>
                <w:kern w:val="0"/>
              </w:rPr>
              <w:t>年</w:t>
            </w:r>
            <w:r>
              <w:rPr>
                <w:rFonts w:ascii="仿宋" w:hAnsi="仿宋" w:eastAsia="仿宋" w:cs="仿宋"/>
                <w:b/>
                <w:bCs/>
                <w:color w:val="000000"/>
                <w:spacing w:val="17"/>
                <w:w w:val="91"/>
                <w:kern w:val="0"/>
              </w:rPr>
              <w:t>用</w:t>
            </w:r>
            <w:r>
              <w:rPr>
                <w:rFonts w:ascii="仿宋" w:hAnsi="仿宋" w:eastAsia="仿宋" w:cs="仿宋"/>
                <w:b/>
                <w:bCs/>
                <w:color w:val="000000"/>
                <w:spacing w:val="5"/>
                <w:w w:val="90"/>
                <w:kern w:val="0"/>
              </w:rPr>
              <w:t>量</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3" w:line="309" w:lineRule="exact"/>
              <w:ind w:left="155" w:right="99" w:firstLine="17"/>
            </w:pPr>
            <w:r>
              <w:rPr>
                <w:rFonts w:ascii="仿宋" w:hAnsi="仿宋" w:eastAsia="仿宋" w:cs="仿宋"/>
                <w:b/>
                <w:bCs/>
                <w:color w:val="000000"/>
                <w:spacing w:val="3"/>
                <w:w w:val="98"/>
                <w:kern w:val="0"/>
              </w:rPr>
              <w:t>厂</w:t>
            </w:r>
            <w:r>
              <w:rPr>
                <w:rFonts w:ascii="仿宋" w:hAnsi="仿宋" w:eastAsia="仿宋" w:cs="仿宋"/>
                <w:b/>
                <w:bCs/>
                <w:color w:val="000000"/>
                <w:spacing w:val="-2"/>
                <w:kern w:val="0"/>
              </w:rPr>
              <w:t>区</w:t>
            </w:r>
            <w:r>
              <w:rPr>
                <w:rFonts w:ascii="仿宋" w:hAnsi="仿宋" w:eastAsia="仿宋" w:cs="仿宋"/>
                <w:b/>
                <w:bCs/>
                <w:color w:val="000000"/>
                <w:spacing w:val="1"/>
                <w:kern w:val="0"/>
              </w:rPr>
              <w:t>最</w:t>
            </w:r>
            <w:r>
              <w:rPr>
                <w:rFonts w:ascii="仿宋" w:hAnsi="仿宋" w:eastAsia="仿宋" w:cs="仿宋"/>
                <w:b/>
                <w:bCs/>
                <w:color w:val="000000"/>
                <w:kern w:val="0"/>
              </w:rPr>
              <w:t xml:space="preserve">大 </w:t>
            </w:r>
            <w:r>
              <w:rPr>
                <w:rFonts w:ascii="仿宋" w:hAnsi="仿宋" w:eastAsia="仿宋" w:cs="仿宋"/>
                <w:b/>
                <w:bCs/>
                <w:color w:val="000000"/>
                <w:spacing w:val="3"/>
                <w:w w:val="98"/>
                <w:kern w:val="0"/>
              </w:rPr>
              <w:t>存</w:t>
            </w:r>
            <w:r>
              <w:rPr>
                <w:rFonts w:ascii="仿宋" w:hAnsi="仿宋" w:eastAsia="仿宋" w:cs="仿宋"/>
                <w:b/>
                <w:bCs/>
                <w:color w:val="000000"/>
                <w:spacing w:val="-2"/>
                <w:kern w:val="0"/>
              </w:rPr>
              <w:t>在</w:t>
            </w:r>
            <w:r>
              <w:rPr>
                <w:rFonts w:ascii="仿宋" w:hAnsi="仿宋" w:eastAsia="仿宋" w:cs="仿宋"/>
                <w:b/>
                <w:bCs/>
                <w:color w:val="000000"/>
                <w:kern w:val="0"/>
              </w:rPr>
              <w:t>量</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455"/>
            </w:pPr>
            <w:r>
              <w:rPr>
                <w:rFonts w:ascii="仿宋" w:hAnsi="仿宋" w:eastAsia="仿宋" w:cs="仿宋"/>
                <w:b/>
                <w:bCs/>
                <w:color w:val="000000"/>
                <w:spacing w:val="3"/>
                <w:w w:val="98"/>
                <w:kern w:val="0"/>
              </w:rPr>
              <w:t>存</w:t>
            </w:r>
            <w:r>
              <w:rPr>
                <w:rFonts w:ascii="仿宋" w:hAnsi="仿宋" w:eastAsia="仿宋" w:cs="仿宋"/>
                <w:b/>
                <w:bCs/>
                <w:color w:val="000000"/>
                <w:spacing w:val="-2"/>
                <w:kern w:val="0"/>
              </w:rPr>
              <w:t>储</w:t>
            </w:r>
            <w:r>
              <w:rPr>
                <w:rFonts w:ascii="仿宋" w:hAnsi="仿宋" w:eastAsia="仿宋" w:cs="仿宋"/>
                <w:b/>
                <w:bCs/>
                <w:color w:val="000000"/>
                <w:spacing w:val="1"/>
                <w:kern w:val="0"/>
              </w:rPr>
              <w:t>方</w:t>
            </w:r>
            <w:r>
              <w:rPr>
                <w:rFonts w:ascii="仿宋" w:hAnsi="仿宋" w:eastAsia="仿宋" w:cs="仿宋"/>
                <w:b/>
                <w:bCs/>
                <w:color w:val="000000"/>
                <w:kern w:val="0"/>
              </w:rPr>
              <w:t>式</w:t>
            </w:r>
          </w:p>
        </w:tc>
        <w:tc>
          <w:tcPr>
            <w:tcW w:w="636" w:type="dxa"/>
            <w:vMerge w:val="continue"/>
            <w:tcBorders>
              <w:left w:val="single" w:color="000000" w:sz="2" w:space="0"/>
              <w:right w:val="single" w:color="000000" w:sz="2" w:space="0"/>
            </w:tcBorders>
          </w:tcPr>
          <w:p>
            <w:pPr>
              <w:autoSpaceDE w:val="0"/>
              <w:autoSpaceDN w:val="0"/>
              <w:spacing w:before="222" w:line="214" w:lineRule="exact"/>
              <w:ind w:left="113"/>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200"/>
            </w:pPr>
            <w:r>
              <w:rPr>
                <w:rFonts w:ascii="仿宋" w:hAnsi="仿宋" w:eastAsia="仿宋" w:cs="仿宋"/>
                <w:b/>
                <w:bCs/>
                <w:color w:val="000000"/>
                <w:spacing w:val="3"/>
                <w:w w:val="98"/>
                <w:kern w:val="0"/>
              </w:rPr>
              <w:t>存</w:t>
            </w:r>
            <w:r>
              <w:rPr>
                <w:rFonts w:ascii="仿宋" w:hAnsi="仿宋" w:eastAsia="仿宋" w:cs="仿宋"/>
                <w:b/>
                <w:bCs/>
                <w:color w:val="000000"/>
                <w:spacing w:val="-2"/>
                <w:kern w:val="0"/>
              </w:rPr>
              <w:t>储</w:t>
            </w:r>
            <w:r>
              <w:rPr>
                <w:rFonts w:ascii="仿宋" w:hAnsi="仿宋" w:eastAsia="仿宋" w:cs="仿宋"/>
                <w:b/>
                <w:bCs/>
                <w:color w:val="000000"/>
                <w:spacing w:val="1"/>
                <w:kern w:val="0"/>
              </w:rPr>
              <w:t>位</w:t>
            </w:r>
            <w:r>
              <w:rPr>
                <w:rFonts w:ascii="仿宋" w:hAnsi="仿宋" w:eastAsia="仿宋" w:cs="仿宋"/>
                <w:b/>
                <w:bCs/>
                <w:color w:val="000000"/>
                <w:kern w:val="0"/>
              </w:rPr>
              <w:t>置</w:t>
            </w:r>
          </w:p>
        </w:tc>
        <w:tc>
          <w:tcPr>
            <w:tcW w:w="1624" w:type="dxa"/>
            <w:tcBorders>
              <w:top w:val="single" w:color="000000" w:sz="2" w:space="0"/>
              <w:left w:val="single" w:color="000000" w:sz="2" w:space="0"/>
              <w:bottom w:val="single" w:color="000000" w:sz="2" w:space="0"/>
            </w:tcBorders>
          </w:tcPr>
          <w:p>
            <w:pPr>
              <w:autoSpaceDE w:val="0"/>
              <w:autoSpaceDN w:val="0"/>
              <w:spacing w:before="66" w:line="214" w:lineRule="exact"/>
              <w:ind w:left="198"/>
            </w:pPr>
            <w:r>
              <w:rPr>
                <w:rFonts w:ascii="仿宋" w:hAnsi="仿宋" w:eastAsia="仿宋" w:cs="仿宋"/>
                <w:b/>
                <w:bCs/>
                <w:color w:val="000000"/>
                <w:spacing w:val="3"/>
                <w:w w:val="98"/>
                <w:kern w:val="0"/>
              </w:rPr>
              <w:t>潜</w:t>
            </w:r>
            <w:r>
              <w:rPr>
                <w:rFonts w:ascii="仿宋" w:hAnsi="仿宋" w:eastAsia="仿宋" w:cs="仿宋"/>
                <w:b/>
                <w:bCs/>
                <w:color w:val="000000"/>
                <w:spacing w:val="-2"/>
                <w:kern w:val="0"/>
              </w:rPr>
              <w:t>在</w:t>
            </w:r>
            <w:r>
              <w:rPr>
                <w:rFonts w:ascii="仿宋" w:hAnsi="仿宋" w:eastAsia="仿宋" w:cs="仿宋"/>
                <w:b/>
                <w:bCs/>
                <w:color w:val="000000"/>
                <w:spacing w:val="1"/>
                <w:kern w:val="0"/>
              </w:rPr>
              <w:t>污</w:t>
            </w:r>
            <w:r>
              <w:rPr>
                <w:rFonts w:ascii="仿宋" w:hAnsi="仿宋" w:eastAsia="仿宋" w:cs="仿宋"/>
                <w:b/>
                <w:bCs/>
                <w:color w:val="000000"/>
                <w:kern w:val="0"/>
              </w:rPr>
              <w:t>染</w:t>
            </w:r>
          </w:p>
          <w:p>
            <w:pPr>
              <w:autoSpaceDE w:val="0"/>
              <w:autoSpaceDN w:val="0"/>
              <w:spacing w:before="98" w:line="214" w:lineRule="exact"/>
              <w:ind w:left="409"/>
            </w:pPr>
            <w:r>
              <w:rPr>
                <w:rFonts w:ascii="仿宋" w:hAnsi="仿宋" w:eastAsia="仿宋" w:cs="仿宋"/>
                <w:b/>
                <w:bCs/>
                <w:color w:val="000000"/>
                <w:spacing w:val="3"/>
                <w:w w:val="98"/>
                <w:kern w:val="0"/>
              </w:rPr>
              <w:t>因</w:t>
            </w:r>
            <w:r>
              <w:rPr>
                <w:rFonts w:ascii="仿宋" w:hAnsi="仿宋" w:eastAsia="仿宋" w:cs="仿宋"/>
                <w:b/>
                <w:bCs/>
                <w:color w:val="000000"/>
                <w:spacing w:val="-2"/>
                <w:kern w:val="0"/>
              </w:rPr>
              <w:t>子</w:t>
            </w:r>
          </w:p>
        </w:tc>
      </w:tr>
      <w:tr>
        <w:tblPrEx>
          <w:tblCellMar>
            <w:top w:w="0" w:type="dxa"/>
            <w:left w:w="0" w:type="dxa"/>
            <w:bottom w:w="0" w:type="dxa"/>
            <w:right w:w="0" w:type="dxa"/>
          </w:tblCellMar>
        </w:tblPrEx>
        <w:trPr>
          <w:trHeight w:val="2138"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ind w:left="480"/>
              <w:jc w:val="center"/>
              <w:rPr>
                <w:rFonts w:ascii="仿宋" w:hAnsi="仿宋" w:eastAsia="仿宋" w:cs="仿宋"/>
                <w:bCs/>
                <w:color w:val="000000"/>
                <w:kern w:val="0"/>
                <w:sz w:val="21"/>
                <w:szCs w:val="21"/>
              </w:rPr>
            </w:pPr>
          </w:p>
          <w:p>
            <w:pPr>
              <w:autoSpaceDE w:val="0"/>
              <w:autoSpaceDN w:val="0"/>
              <w:spacing w:before="205" w:line="315" w:lineRule="exact"/>
              <w:jc w:val="center"/>
              <w:rPr>
                <w:sz w:val="21"/>
                <w:szCs w:val="21"/>
              </w:rPr>
            </w:pPr>
            <w:r>
              <w:rPr>
                <w:rFonts w:hint="eastAsia" w:ascii="仿宋" w:hAnsi="仿宋" w:eastAsia="仿宋" w:cs="仿宋"/>
                <w:bCs/>
                <w:color w:val="000000"/>
                <w:kern w:val="0"/>
                <w:sz w:val="21"/>
                <w:szCs w:val="21"/>
              </w:rPr>
              <w:t>7</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ind w:left="480"/>
              <w:rPr>
                <w:rFonts w:ascii="仿宋" w:hAnsi="仿宋" w:eastAsia="仿宋" w:cs="仿宋"/>
                <w:bCs/>
                <w:color w:val="000000"/>
                <w:kern w:val="0"/>
                <w:sz w:val="21"/>
                <w:szCs w:val="21"/>
              </w:rPr>
            </w:pPr>
          </w:p>
          <w:p>
            <w:pPr>
              <w:autoSpaceDE w:val="0"/>
              <w:autoSpaceDN w:val="0"/>
              <w:spacing w:before="205" w:line="315" w:lineRule="exact"/>
              <w:rPr>
                <w:sz w:val="21"/>
                <w:szCs w:val="21"/>
              </w:rPr>
            </w:pPr>
            <w:r>
              <w:rPr>
                <w:rFonts w:ascii="仿宋" w:hAnsi="仿宋" w:eastAsia="仿宋" w:cs="仿宋"/>
                <w:bCs/>
                <w:color w:val="000000"/>
                <w:kern w:val="0"/>
                <w:sz w:val="21"/>
                <w:szCs w:val="21"/>
              </w:rPr>
              <w:t>塑封料</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sz w:val="21"/>
                <w:szCs w:val="21"/>
              </w:rPr>
            </w:pPr>
            <w:r>
              <w:rPr>
                <w:rFonts w:ascii="仿宋" w:hAnsi="仿宋" w:eastAsia="仿宋" w:cs="仿宋"/>
                <w:bCs/>
                <w:color w:val="000000"/>
                <w:kern w:val="0"/>
                <w:sz w:val="21"/>
                <w:szCs w:val="21"/>
              </w:rPr>
              <w:t>无机填料 40%，环氧树脂 30%，酚醛树脂 20%，三苯基膦 0.4%，γ-(2,3-环氧丙氧基)丙基三甲氧基硅烷 0.55%，对苯二甲酸二甲酯 3%，硅油 0.05%，氯化聚乙烯 3%，氢氧化镁 3%</w:t>
            </w: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ind w:left="480"/>
              <w:rPr>
                <w:rFonts w:ascii="仿宋" w:hAnsi="仿宋" w:eastAsia="仿宋" w:cs="仿宋"/>
                <w:bCs/>
                <w:color w:val="000000"/>
                <w:kern w:val="0"/>
                <w:sz w:val="21"/>
                <w:szCs w:val="21"/>
              </w:rPr>
            </w:pPr>
          </w:p>
          <w:p>
            <w:pPr>
              <w:autoSpaceDE w:val="0"/>
              <w:autoSpaceDN w:val="0"/>
              <w:spacing w:before="205" w:line="315" w:lineRule="exact"/>
              <w:rPr>
                <w:sz w:val="21"/>
                <w:szCs w:val="21"/>
              </w:rPr>
            </w:pPr>
            <w:r>
              <w:rPr>
                <w:rFonts w:hint="eastAsia" w:ascii="仿宋" w:hAnsi="仿宋" w:eastAsia="仿宋" w:cs="仿宋"/>
                <w:bCs/>
                <w:color w:val="000000"/>
                <w:kern w:val="0"/>
                <w:sz w:val="21"/>
                <w:szCs w:val="21"/>
              </w:rPr>
              <w:t>147.7</w:t>
            </w:r>
            <w:r>
              <w:rPr>
                <w:rFonts w:ascii="仿宋" w:hAnsi="仿宋" w:eastAsia="仿宋" w:cs="仿宋"/>
                <w:bCs/>
                <w:color w:val="000000"/>
                <w:kern w:val="0"/>
                <w:sz w:val="21"/>
                <w:szCs w:val="21"/>
              </w:rPr>
              <w:t>t</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ind w:left="480"/>
              <w:rPr>
                <w:rFonts w:ascii="仿宋" w:hAnsi="仿宋" w:eastAsia="仿宋" w:cs="仿宋"/>
                <w:bCs/>
                <w:color w:val="000000"/>
                <w:kern w:val="0"/>
                <w:sz w:val="21"/>
                <w:szCs w:val="21"/>
              </w:rPr>
            </w:pPr>
          </w:p>
          <w:p>
            <w:pPr>
              <w:autoSpaceDE w:val="0"/>
              <w:autoSpaceDN w:val="0"/>
              <w:spacing w:before="205" w:line="315" w:lineRule="exact"/>
              <w:rPr>
                <w:sz w:val="21"/>
                <w:szCs w:val="21"/>
              </w:rPr>
            </w:pPr>
            <w:r>
              <w:rPr>
                <w:rFonts w:hint="eastAsia" w:ascii="仿宋" w:hAnsi="仿宋" w:eastAsia="仿宋" w:cs="仿宋"/>
                <w:bCs/>
                <w:color w:val="000000"/>
                <w:kern w:val="0"/>
                <w:sz w:val="21"/>
                <w:szCs w:val="21"/>
              </w:rPr>
              <w:t>100</w:t>
            </w:r>
            <w:r>
              <w:rPr>
                <w:rFonts w:ascii="仿宋" w:hAnsi="仿宋" w:eastAsia="仿宋" w:cs="仿宋"/>
                <w:bCs/>
                <w:color w:val="000000"/>
                <w:kern w:val="0"/>
                <w:sz w:val="21"/>
                <w:szCs w:val="21"/>
              </w:rPr>
              <w:t>t</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ind w:left="480"/>
              <w:rPr>
                <w:rFonts w:ascii="仿宋" w:hAnsi="仿宋" w:eastAsia="仿宋" w:cs="仿宋"/>
                <w:bCs/>
                <w:color w:val="000000"/>
                <w:kern w:val="0"/>
                <w:sz w:val="21"/>
                <w:szCs w:val="21"/>
              </w:rPr>
            </w:pPr>
          </w:p>
          <w:p>
            <w:pPr>
              <w:autoSpaceDE w:val="0"/>
              <w:autoSpaceDN w:val="0"/>
              <w:spacing w:before="205" w:line="315" w:lineRule="exact"/>
              <w:rPr>
                <w:sz w:val="21"/>
                <w:szCs w:val="21"/>
              </w:rPr>
            </w:pPr>
            <w:r>
              <w:rPr>
                <w:rFonts w:ascii="仿宋" w:hAnsi="仿宋" w:eastAsia="仿宋" w:cs="仿宋"/>
                <w:bCs/>
                <w:color w:val="000000"/>
                <w:kern w:val="0"/>
                <w:sz w:val="21"/>
                <w:szCs w:val="21"/>
              </w:rPr>
              <w:t>盒装，5kg/盒</w:t>
            </w:r>
          </w:p>
        </w:tc>
        <w:tc>
          <w:tcPr>
            <w:tcW w:w="636" w:type="dxa"/>
            <w:vMerge w:val="continue"/>
            <w:tcBorders>
              <w:left w:val="single" w:color="000000" w:sz="2" w:space="0"/>
              <w:right w:val="single" w:color="000000" w:sz="2" w:space="0"/>
            </w:tcBorders>
          </w:tcPr>
          <w:p>
            <w:pPr>
              <w:autoSpaceDE w:val="0"/>
              <w:autoSpaceDN w:val="0"/>
              <w:spacing w:before="205" w:line="315" w:lineRule="exact"/>
              <w:ind w:left="480"/>
              <w:rPr>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ind w:left="480"/>
              <w:rPr>
                <w:rFonts w:ascii="仿宋" w:hAnsi="仿宋" w:eastAsia="仿宋" w:cs="仿宋"/>
                <w:bCs/>
                <w:color w:val="000000"/>
                <w:kern w:val="0"/>
                <w:sz w:val="21"/>
                <w:szCs w:val="21"/>
              </w:rPr>
            </w:pPr>
          </w:p>
          <w:p>
            <w:pPr>
              <w:autoSpaceDE w:val="0"/>
              <w:autoSpaceDN w:val="0"/>
              <w:spacing w:before="205" w:line="315" w:lineRule="exact"/>
              <w:rPr>
                <w:sz w:val="21"/>
                <w:szCs w:val="21"/>
              </w:rPr>
            </w:pPr>
            <w:r>
              <w:rPr>
                <w:rFonts w:ascii="仿宋" w:hAnsi="仿宋" w:eastAsia="仿宋" w:cs="仿宋"/>
                <w:bCs/>
                <w:color w:val="000000"/>
                <w:kern w:val="0"/>
                <w:sz w:val="21"/>
                <w:szCs w:val="21"/>
              </w:rPr>
              <w:t>冷库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ind w:left="480"/>
              <w:rPr>
                <w:rFonts w:ascii="仿宋" w:hAnsi="仿宋" w:eastAsia="仿宋" w:cs="仿宋"/>
                <w:bCs/>
                <w:color w:val="000000"/>
                <w:kern w:val="0"/>
                <w:sz w:val="21"/>
                <w:szCs w:val="21"/>
              </w:rPr>
            </w:pPr>
          </w:p>
          <w:p>
            <w:pPr>
              <w:autoSpaceDE w:val="0"/>
              <w:autoSpaceDN w:val="0"/>
              <w:spacing w:before="205" w:line="315" w:lineRule="exact"/>
              <w:rPr>
                <w:sz w:val="21"/>
                <w:szCs w:val="21"/>
              </w:rPr>
            </w:pPr>
            <w:r>
              <w:rPr>
                <w:rFonts w:ascii="仿宋" w:hAnsi="仿宋" w:eastAsia="仿宋" w:cs="仿宋"/>
                <w:bCs/>
                <w:color w:val="000000"/>
                <w:kern w:val="0"/>
                <w:sz w:val="21"/>
                <w:szCs w:val="21"/>
              </w:rPr>
              <w:t>有机物</w:t>
            </w:r>
          </w:p>
        </w:tc>
      </w:tr>
      <w:tr>
        <w:tblPrEx>
          <w:tblCellMar>
            <w:top w:w="0" w:type="dxa"/>
            <w:left w:w="0" w:type="dxa"/>
            <w:bottom w:w="0" w:type="dxa"/>
            <w:right w:w="0" w:type="dxa"/>
          </w:tblCellMar>
        </w:tblPrEx>
        <w:trPr>
          <w:trHeight w:val="728"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8</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硫酸</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96%</w:t>
            </w: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36t</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30t</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20kg/桶</w:t>
            </w:r>
          </w:p>
        </w:tc>
        <w:tc>
          <w:tcPr>
            <w:tcW w:w="636" w:type="dxa"/>
            <w:tcBorders>
              <w:left w:val="single" w:color="000000" w:sz="2" w:space="0"/>
              <w:right w:val="single" w:color="000000" w:sz="2" w:space="0"/>
            </w:tcBorders>
          </w:tcPr>
          <w:p>
            <w:pPr>
              <w:autoSpaceDE w:val="0"/>
              <w:autoSpaceDN w:val="0"/>
              <w:spacing w:before="205" w:line="315" w:lineRule="exact"/>
              <w:ind w:left="480"/>
              <w:rPr>
                <w:rFonts w:ascii="仿宋" w:hAnsi="仿宋" w:eastAsia="仿宋" w:cs="仿宋"/>
                <w:bCs/>
                <w:color w:val="000000"/>
                <w:kern w:val="0"/>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化学品库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金属</w:t>
            </w:r>
          </w:p>
        </w:tc>
      </w:tr>
      <w:tr>
        <w:tblPrEx>
          <w:tblCellMar>
            <w:top w:w="0" w:type="dxa"/>
            <w:left w:w="0" w:type="dxa"/>
            <w:bottom w:w="0" w:type="dxa"/>
            <w:right w:w="0" w:type="dxa"/>
          </w:tblCellMar>
        </w:tblPrEx>
        <w:trPr>
          <w:trHeight w:val="683"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9</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基板</w:t>
            </w:r>
          </w:p>
          <w:p>
            <w:pPr>
              <w:autoSpaceDE w:val="0"/>
              <w:autoSpaceDN w:val="0"/>
              <w:spacing w:before="205" w:line="315" w:lineRule="exact"/>
              <w:ind w:left="480"/>
              <w:rPr>
                <w:rFonts w:ascii="仿宋" w:hAnsi="仿宋" w:eastAsia="仿宋" w:cs="仿宋"/>
                <w:bCs/>
                <w:color w:val="000000"/>
                <w:kern w:val="0"/>
                <w:sz w:val="21"/>
                <w:szCs w:val="21"/>
              </w:rPr>
            </w:pP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BGA145MLA-</w:t>
            </w:r>
            <w:r>
              <w:rPr>
                <w:rFonts w:hint="eastAsia" w:ascii="仿宋" w:hAnsi="仿宋" w:eastAsia="仿宋" w:cs="仿宋"/>
                <w:bCs/>
                <w:color w:val="000000"/>
                <w:kern w:val="0"/>
                <w:sz w:val="21"/>
                <w:szCs w:val="21"/>
              </w:rPr>
              <w:t>香港华清电子</w:t>
            </w:r>
          </w:p>
          <w:p>
            <w:pPr>
              <w:autoSpaceDE w:val="0"/>
              <w:autoSpaceDN w:val="0"/>
              <w:spacing w:before="205" w:line="315" w:lineRule="exact"/>
              <w:ind w:left="480"/>
              <w:rPr>
                <w:rFonts w:ascii="仿宋" w:hAnsi="仿宋" w:eastAsia="仿宋" w:cs="仿宋"/>
                <w:bCs/>
                <w:color w:val="000000"/>
                <w:kern w:val="0"/>
                <w:sz w:val="21"/>
                <w:szCs w:val="21"/>
              </w:rPr>
            </w:pP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18180万只</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8000万只</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盒装</w:t>
            </w:r>
          </w:p>
        </w:tc>
        <w:tc>
          <w:tcPr>
            <w:tcW w:w="636" w:type="dxa"/>
            <w:tcBorders>
              <w:left w:val="single" w:color="000000" w:sz="2" w:space="0"/>
              <w:right w:val="single" w:color="000000" w:sz="2" w:space="0"/>
            </w:tcBorders>
          </w:tcPr>
          <w:p>
            <w:pPr>
              <w:autoSpaceDE w:val="0"/>
              <w:autoSpaceDN w:val="0"/>
              <w:spacing w:before="205" w:line="315" w:lineRule="exact"/>
              <w:ind w:left="480"/>
              <w:rPr>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框架库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金属</w:t>
            </w:r>
          </w:p>
        </w:tc>
      </w:tr>
      <w:tr>
        <w:tblPrEx>
          <w:tblCellMar>
            <w:top w:w="0" w:type="dxa"/>
            <w:left w:w="0" w:type="dxa"/>
            <w:bottom w:w="0" w:type="dxa"/>
            <w:right w:w="0" w:type="dxa"/>
          </w:tblCellMar>
        </w:tblPrEx>
        <w:trPr>
          <w:trHeight w:val="818"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10</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DAF</w:t>
            </w:r>
            <w:r>
              <w:rPr>
                <w:rFonts w:hint="eastAsia" w:ascii="仿宋" w:hAnsi="仿宋" w:eastAsia="仿宋" w:cs="仿宋"/>
                <w:bCs/>
                <w:color w:val="000000"/>
                <w:kern w:val="0"/>
                <w:sz w:val="21"/>
                <w:szCs w:val="21"/>
              </w:rPr>
              <w:t>膜</w:t>
            </w:r>
          </w:p>
          <w:p>
            <w:pPr>
              <w:autoSpaceDE w:val="0"/>
              <w:autoSpaceDN w:val="0"/>
              <w:spacing w:before="205" w:line="315" w:lineRule="exact"/>
              <w:ind w:left="480"/>
              <w:rPr>
                <w:rFonts w:ascii="仿宋" w:hAnsi="仿宋" w:eastAsia="仿宋" w:cs="仿宋"/>
                <w:bCs/>
                <w:color w:val="000000"/>
                <w:kern w:val="0"/>
                <w:sz w:val="21"/>
                <w:szCs w:val="21"/>
              </w:rPr>
            </w:pP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FH-9021-25-8"</w:t>
            </w:r>
            <w:r>
              <w:rPr>
                <w:rFonts w:hint="eastAsia" w:ascii="仿宋" w:hAnsi="仿宋" w:eastAsia="仿宋" w:cs="仿宋"/>
                <w:bCs/>
                <w:color w:val="000000"/>
                <w:kern w:val="0"/>
                <w:sz w:val="21"/>
                <w:szCs w:val="21"/>
              </w:rPr>
              <w:t>；</w:t>
            </w:r>
            <w:r>
              <w:rPr>
                <w:rFonts w:ascii="仿宋" w:hAnsi="仿宋" w:eastAsia="仿宋" w:cs="仿宋"/>
                <w:bCs/>
                <w:color w:val="000000"/>
                <w:kern w:val="0"/>
                <w:sz w:val="21"/>
                <w:szCs w:val="21"/>
              </w:rPr>
              <w:t>BGA300</w:t>
            </w:r>
            <w:r>
              <w:rPr>
                <w:rFonts w:hint="eastAsia" w:ascii="仿宋" w:hAnsi="仿宋" w:eastAsia="仿宋" w:cs="仿宋"/>
                <w:bCs/>
                <w:color w:val="000000"/>
                <w:kern w:val="0"/>
                <w:sz w:val="21"/>
                <w:szCs w:val="21"/>
              </w:rPr>
              <w:t>片</w:t>
            </w:r>
            <w:r>
              <w:rPr>
                <w:rFonts w:ascii="仿宋" w:hAnsi="仿宋" w:eastAsia="仿宋" w:cs="仿宋"/>
                <w:bCs/>
                <w:color w:val="000000"/>
                <w:kern w:val="0"/>
                <w:sz w:val="21"/>
                <w:szCs w:val="21"/>
              </w:rPr>
              <w:t>/</w:t>
            </w:r>
            <w:r>
              <w:rPr>
                <w:rFonts w:hint="eastAsia" w:ascii="仿宋" w:hAnsi="仿宋" w:eastAsia="仿宋" w:cs="仿宋"/>
                <w:bCs/>
                <w:color w:val="000000"/>
                <w:kern w:val="0"/>
                <w:sz w:val="21"/>
                <w:szCs w:val="21"/>
              </w:rPr>
              <w:t>卷</w:t>
            </w:r>
            <w:r>
              <w:rPr>
                <w:rFonts w:ascii="仿宋" w:hAnsi="仿宋" w:eastAsia="仿宋" w:cs="仿宋"/>
                <w:bCs/>
                <w:color w:val="000000"/>
                <w:kern w:val="0"/>
                <w:sz w:val="21"/>
                <w:szCs w:val="21"/>
              </w:rPr>
              <w:t>-</w:t>
            </w:r>
            <w:r>
              <w:rPr>
                <w:rFonts w:hint="eastAsia" w:ascii="仿宋" w:hAnsi="仿宋" w:eastAsia="仿宋" w:cs="仿宋"/>
                <w:bCs/>
                <w:color w:val="000000"/>
                <w:kern w:val="0"/>
                <w:sz w:val="21"/>
                <w:szCs w:val="21"/>
              </w:rPr>
              <w:t>日立化成</w:t>
            </w:r>
          </w:p>
          <w:p>
            <w:pPr>
              <w:autoSpaceDE w:val="0"/>
              <w:autoSpaceDN w:val="0"/>
              <w:spacing w:before="205" w:line="315" w:lineRule="exact"/>
              <w:ind w:left="480"/>
              <w:rPr>
                <w:rFonts w:ascii="仿宋" w:hAnsi="仿宋" w:eastAsia="仿宋" w:cs="仿宋"/>
                <w:bCs/>
                <w:color w:val="000000"/>
                <w:kern w:val="0"/>
                <w:sz w:val="21"/>
                <w:szCs w:val="21"/>
              </w:rPr>
            </w:pP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7.5万片</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5万片</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300</w:t>
            </w:r>
            <w:r>
              <w:rPr>
                <w:rFonts w:hint="eastAsia" w:ascii="仿宋" w:hAnsi="仿宋" w:eastAsia="仿宋" w:cs="仿宋"/>
                <w:bCs/>
                <w:color w:val="000000"/>
                <w:kern w:val="0"/>
                <w:sz w:val="21"/>
                <w:szCs w:val="21"/>
              </w:rPr>
              <w:t>片</w:t>
            </w:r>
            <w:r>
              <w:rPr>
                <w:rFonts w:ascii="仿宋" w:hAnsi="仿宋" w:eastAsia="仿宋" w:cs="仿宋"/>
                <w:bCs/>
                <w:color w:val="000000"/>
                <w:kern w:val="0"/>
                <w:sz w:val="21"/>
                <w:szCs w:val="21"/>
              </w:rPr>
              <w:t>/</w:t>
            </w:r>
            <w:r>
              <w:rPr>
                <w:rFonts w:hint="eastAsia" w:ascii="仿宋" w:hAnsi="仿宋" w:eastAsia="仿宋" w:cs="仿宋"/>
                <w:bCs/>
                <w:color w:val="000000"/>
                <w:kern w:val="0"/>
                <w:sz w:val="21"/>
                <w:szCs w:val="21"/>
              </w:rPr>
              <w:t>卷</w:t>
            </w:r>
          </w:p>
        </w:tc>
        <w:tc>
          <w:tcPr>
            <w:tcW w:w="636" w:type="dxa"/>
            <w:tcBorders>
              <w:left w:val="single" w:color="000000" w:sz="2" w:space="0"/>
              <w:right w:val="single" w:color="000000" w:sz="2" w:space="0"/>
            </w:tcBorders>
          </w:tcPr>
          <w:p>
            <w:pPr>
              <w:autoSpaceDE w:val="0"/>
              <w:autoSpaceDN w:val="0"/>
              <w:spacing w:before="205" w:line="315" w:lineRule="exact"/>
              <w:ind w:left="480"/>
              <w:rPr>
                <w:rFonts w:ascii="仿宋" w:hAnsi="仿宋" w:eastAsia="仿宋" w:cs="仿宋"/>
                <w:bCs/>
                <w:color w:val="000000"/>
                <w:kern w:val="0"/>
                <w:sz w:val="21"/>
                <w:szCs w:val="21"/>
              </w:rPr>
            </w:pPr>
          </w:p>
          <w:p>
            <w:pPr>
              <w:autoSpaceDE w:val="0"/>
              <w:autoSpaceDN w:val="0"/>
              <w:spacing w:before="205" w:line="315" w:lineRule="exact"/>
              <w:ind w:left="480"/>
              <w:rPr>
                <w:rFonts w:ascii="仿宋" w:hAnsi="仿宋" w:eastAsia="仿宋" w:cs="仿宋"/>
                <w:bCs/>
                <w:color w:val="000000"/>
                <w:kern w:val="0"/>
                <w:sz w:val="21"/>
                <w:szCs w:val="21"/>
              </w:rPr>
            </w:pPr>
          </w:p>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外购、</w:t>
            </w:r>
          </w:p>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汽运</w:t>
            </w:r>
          </w:p>
          <w:p>
            <w:pPr>
              <w:autoSpaceDE w:val="0"/>
              <w:autoSpaceDN w:val="0"/>
              <w:spacing w:before="205" w:line="315" w:lineRule="exact"/>
              <w:ind w:left="480"/>
              <w:rPr>
                <w:rFonts w:ascii="仿宋" w:hAnsi="仿宋" w:eastAsia="仿宋" w:cs="仿宋"/>
                <w:bCs/>
                <w:color w:val="000000"/>
                <w:kern w:val="0"/>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原料库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w:t>
            </w:r>
          </w:p>
        </w:tc>
      </w:tr>
      <w:tr>
        <w:tblPrEx>
          <w:tblCellMar>
            <w:top w:w="0" w:type="dxa"/>
            <w:left w:w="0" w:type="dxa"/>
            <w:bottom w:w="0" w:type="dxa"/>
            <w:right w:w="0" w:type="dxa"/>
          </w:tblCellMar>
        </w:tblPrEx>
        <w:trPr>
          <w:trHeight w:val="788"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11</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键合丝</w:t>
            </w:r>
          </w:p>
          <w:p>
            <w:pPr>
              <w:autoSpaceDE w:val="0"/>
              <w:autoSpaceDN w:val="0"/>
              <w:spacing w:before="205" w:line="315" w:lineRule="exact"/>
              <w:ind w:left="480"/>
              <w:rPr>
                <w:rFonts w:ascii="仿宋" w:hAnsi="仿宋" w:eastAsia="仿宋" w:cs="仿宋"/>
                <w:bCs/>
                <w:color w:val="000000"/>
                <w:kern w:val="0"/>
                <w:sz w:val="21"/>
                <w:szCs w:val="21"/>
              </w:rPr>
            </w:pP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0.8mil;EX1P1000m</w:t>
            </w:r>
          </w:p>
          <w:p>
            <w:pPr>
              <w:autoSpaceDE w:val="0"/>
              <w:autoSpaceDN w:val="0"/>
              <w:spacing w:before="205" w:line="315" w:lineRule="exact"/>
              <w:ind w:left="480"/>
              <w:rPr>
                <w:rFonts w:ascii="仿宋" w:hAnsi="仿宋" w:eastAsia="仿宋" w:cs="仿宋"/>
                <w:bCs/>
                <w:color w:val="000000"/>
                <w:kern w:val="0"/>
                <w:sz w:val="21"/>
                <w:szCs w:val="21"/>
              </w:rPr>
            </w:pP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70730Km</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30000Km</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盒装</w:t>
            </w:r>
          </w:p>
        </w:tc>
        <w:tc>
          <w:tcPr>
            <w:tcW w:w="636" w:type="dxa"/>
            <w:tcBorders>
              <w:left w:val="single" w:color="000000" w:sz="2" w:space="0"/>
              <w:right w:val="single" w:color="000000" w:sz="2" w:space="0"/>
            </w:tcBorders>
          </w:tcPr>
          <w:p>
            <w:pPr>
              <w:autoSpaceDE w:val="0"/>
              <w:autoSpaceDN w:val="0"/>
              <w:spacing w:before="205" w:line="315" w:lineRule="exact"/>
              <w:ind w:left="480"/>
              <w:rPr>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原料库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金属</w:t>
            </w:r>
          </w:p>
        </w:tc>
      </w:tr>
      <w:tr>
        <w:tblPrEx>
          <w:tblCellMar>
            <w:top w:w="0" w:type="dxa"/>
            <w:left w:w="0" w:type="dxa"/>
            <w:bottom w:w="0" w:type="dxa"/>
            <w:right w:w="0" w:type="dxa"/>
          </w:tblCellMar>
        </w:tblPrEx>
        <w:trPr>
          <w:trHeight w:val="788"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rFonts w:ascii="仿宋" w:hAnsi="仿宋" w:eastAsia="仿宋" w:cs="仿宋"/>
                <w:bCs/>
                <w:color w:val="000000"/>
                <w:kern w:val="0"/>
                <w:sz w:val="21"/>
                <w:szCs w:val="21"/>
              </w:rPr>
            </w:pPr>
            <w:r>
              <w:rPr>
                <w:rFonts w:ascii="仿宋" w:hAnsi="仿宋" w:eastAsia="仿宋" w:cs="仿宋"/>
                <w:bCs/>
                <w:color w:val="000000"/>
                <w:kern w:val="0"/>
                <w:sz w:val="21"/>
                <w:szCs w:val="21"/>
              </w:rPr>
              <w:t>12</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塑封胶带</w:t>
            </w:r>
          </w:p>
          <w:p>
            <w:pPr>
              <w:autoSpaceDE w:val="0"/>
              <w:autoSpaceDN w:val="0"/>
              <w:spacing w:before="205" w:line="315" w:lineRule="exact"/>
              <w:ind w:left="480"/>
              <w:rPr>
                <w:rFonts w:ascii="仿宋" w:hAnsi="仿宋" w:eastAsia="仿宋" w:cs="仿宋"/>
                <w:bCs/>
                <w:color w:val="000000"/>
                <w:kern w:val="0"/>
                <w:sz w:val="21"/>
                <w:szCs w:val="21"/>
              </w:rPr>
            </w:pPr>
            <w:r>
              <w:rPr>
                <w:rFonts w:ascii="仿宋" w:hAnsi="仿宋" w:eastAsia="仿宋" w:cs="仿宋"/>
                <w:bCs/>
                <w:color w:val="000000"/>
                <w:kern w:val="0"/>
                <w:sz w:val="21"/>
                <w:szCs w:val="21"/>
              </w:rPr>
              <w:t>Na2S2O</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50MWASAHIGLASS</w:t>
            </w:r>
          </w:p>
          <w:p>
            <w:pPr>
              <w:autoSpaceDE w:val="0"/>
              <w:autoSpaceDN w:val="0"/>
              <w:spacing w:before="205" w:line="315" w:lineRule="exact"/>
              <w:ind w:left="480"/>
              <w:rPr>
                <w:rFonts w:ascii="仿宋" w:hAnsi="仿宋" w:eastAsia="仿宋" w:cs="仿宋"/>
                <w:bCs/>
                <w:color w:val="000000"/>
                <w:kern w:val="0"/>
                <w:sz w:val="21"/>
                <w:szCs w:val="21"/>
              </w:rPr>
            </w:pP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150t</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10</w:t>
            </w:r>
            <w:r>
              <w:rPr>
                <w:rFonts w:hint="eastAsia" w:ascii="仿宋" w:hAnsi="仿宋" w:eastAsia="仿宋" w:cs="仿宋"/>
                <w:bCs/>
                <w:color w:val="000000"/>
                <w:kern w:val="0"/>
                <w:sz w:val="21"/>
                <w:szCs w:val="21"/>
              </w:rPr>
              <w:t>t</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盒装</w:t>
            </w:r>
          </w:p>
        </w:tc>
        <w:tc>
          <w:tcPr>
            <w:tcW w:w="636" w:type="dxa"/>
            <w:tcBorders>
              <w:left w:val="single" w:color="000000" w:sz="2" w:space="0"/>
              <w:right w:val="single" w:color="000000" w:sz="2" w:space="0"/>
            </w:tcBorders>
          </w:tcPr>
          <w:p>
            <w:pPr>
              <w:autoSpaceDE w:val="0"/>
              <w:autoSpaceDN w:val="0"/>
              <w:spacing w:before="205" w:line="315" w:lineRule="exact"/>
              <w:ind w:left="480"/>
              <w:rPr>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原料库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w:t>
            </w:r>
          </w:p>
        </w:tc>
      </w:tr>
      <w:tr>
        <w:tblPrEx>
          <w:tblCellMar>
            <w:top w:w="0" w:type="dxa"/>
            <w:left w:w="0" w:type="dxa"/>
            <w:bottom w:w="0" w:type="dxa"/>
            <w:right w:w="0" w:type="dxa"/>
          </w:tblCellMar>
        </w:tblPrEx>
        <w:trPr>
          <w:trHeight w:val="788"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rFonts w:ascii="仿宋" w:hAnsi="仿宋" w:eastAsia="仿宋" w:cs="仿宋"/>
                <w:bCs/>
                <w:color w:val="000000"/>
                <w:kern w:val="0"/>
                <w:sz w:val="21"/>
                <w:szCs w:val="21"/>
              </w:rPr>
            </w:pPr>
            <w:r>
              <w:rPr>
                <w:rFonts w:ascii="仿宋" w:hAnsi="仿宋" w:eastAsia="仿宋" w:cs="仿宋"/>
                <w:bCs/>
                <w:color w:val="000000"/>
                <w:kern w:val="0"/>
                <w:sz w:val="21"/>
                <w:szCs w:val="21"/>
              </w:rPr>
              <w:t>1</w:t>
            </w:r>
            <w:r>
              <w:rPr>
                <w:rFonts w:hint="eastAsia" w:ascii="仿宋" w:hAnsi="仿宋" w:eastAsia="仿宋" w:cs="仿宋"/>
                <w:bCs/>
                <w:color w:val="000000"/>
                <w:kern w:val="0"/>
                <w:sz w:val="21"/>
                <w:szCs w:val="21"/>
              </w:rPr>
              <w:t>3</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添加剂</w:t>
            </w:r>
            <w:r>
              <w:rPr>
                <w:rFonts w:hint="eastAsia" w:ascii="仿宋" w:hAnsi="仿宋" w:eastAsia="仿宋" w:cs="仿宋"/>
                <w:bCs/>
                <w:color w:val="000000"/>
                <w:kern w:val="0"/>
                <w:sz w:val="21"/>
                <w:szCs w:val="21"/>
              </w:rPr>
              <w:t>1</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Ags2115</w:t>
            </w: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1230</w:t>
            </w:r>
            <w:r>
              <w:rPr>
                <w:rFonts w:ascii="仿宋" w:hAnsi="仿宋" w:eastAsia="仿宋" w:cs="仿宋"/>
                <w:bCs/>
                <w:color w:val="000000"/>
                <w:kern w:val="0"/>
                <w:sz w:val="21"/>
                <w:szCs w:val="21"/>
              </w:rPr>
              <w:t>kg</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500</w:t>
            </w:r>
            <w:r>
              <w:rPr>
                <w:rFonts w:ascii="仿宋" w:hAnsi="仿宋" w:eastAsia="仿宋" w:cs="仿宋"/>
                <w:bCs/>
                <w:color w:val="000000"/>
                <w:kern w:val="0"/>
                <w:sz w:val="21"/>
                <w:szCs w:val="21"/>
              </w:rPr>
              <w:t xml:space="preserve"> kg</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20kg/桶</w:t>
            </w:r>
          </w:p>
        </w:tc>
        <w:tc>
          <w:tcPr>
            <w:tcW w:w="636" w:type="dxa"/>
            <w:tcBorders>
              <w:left w:val="single" w:color="000000" w:sz="2" w:space="0"/>
              <w:right w:val="single" w:color="000000" w:sz="2" w:space="0"/>
            </w:tcBorders>
          </w:tcPr>
          <w:p>
            <w:pPr>
              <w:autoSpaceDE w:val="0"/>
              <w:autoSpaceDN w:val="0"/>
              <w:spacing w:before="205" w:line="315" w:lineRule="exact"/>
              <w:ind w:left="480"/>
              <w:rPr>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化学品库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有机物</w:t>
            </w:r>
          </w:p>
        </w:tc>
      </w:tr>
      <w:tr>
        <w:tblPrEx>
          <w:tblCellMar>
            <w:top w:w="0" w:type="dxa"/>
            <w:left w:w="0" w:type="dxa"/>
            <w:bottom w:w="0" w:type="dxa"/>
            <w:right w:w="0" w:type="dxa"/>
          </w:tblCellMar>
        </w:tblPrEx>
        <w:trPr>
          <w:trHeight w:val="788"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rFonts w:ascii="仿宋" w:hAnsi="仿宋" w:eastAsia="仿宋" w:cs="仿宋"/>
                <w:bCs/>
                <w:color w:val="000000"/>
                <w:kern w:val="0"/>
                <w:sz w:val="21"/>
                <w:szCs w:val="21"/>
              </w:rPr>
            </w:pPr>
            <w:r>
              <w:rPr>
                <w:rFonts w:ascii="仿宋" w:hAnsi="仿宋" w:eastAsia="仿宋" w:cs="仿宋"/>
                <w:bCs/>
                <w:color w:val="000000"/>
                <w:kern w:val="0"/>
                <w:sz w:val="21"/>
                <w:szCs w:val="21"/>
              </w:rPr>
              <w:t>1</w:t>
            </w:r>
            <w:r>
              <w:rPr>
                <w:rFonts w:hint="eastAsia" w:ascii="仿宋" w:hAnsi="仿宋" w:eastAsia="仿宋" w:cs="仿宋"/>
                <w:bCs/>
                <w:color w:val="000000"/>
                <w:kern w:val="0"/>
                <w:sz w:val="21"/>
                <w:szCs w:val="21"/>
              </w:rPr>
              <w:t>4</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添加剂2</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Ags211</w:t>
            </w:r>
            <w:r>
              <w:rPr>
                <w:rFonts w:hint="eastAsia" w:ascii="仿宋" w:hAnsi="仿宋" w:eastAsia="仿宋" w:cs="仿宋"/>
                <w:bCs/>
                <w:color w:val="000000"/>
                <w:kern w:val="0"/>
                <w:sz w:val="21"/>
                <w:szCs w:val="21"/>
              </w:rPr>
              <w:t>6</w:t>
            </w: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390kg</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200kg</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25kg/桶</w:t>
            </w:r>
          </w:p>
        </w:tc>
        <w:tc>
          <w:tcPr>
            <w:tcW w:w="636" w:type="dxa"/>
            <w:tcBorders>
              <w:left w:val="single" w:color="000000" w:sz="2" w:space="0"/>
              <w:right w:val="single" w:color="000000" w:sz="2" w:space="0"/>
            </w:tcBorders>
          </w:tcPr>
          <w:p>
            <w:pPr>
              <w:autoSpaceDE w:val="0"/>
              <w:autoSpaceDN w:val="0"/>
              <w:spacing w:before="205" w:line="315" w:lineRule="exact"/>
              <w:ind w:left="480"/>
              <w:rPr>
                <w:rFonts w:ascii="仿宋" w:hAnsi="仿宋" w:eastAsia="仿宋" w:cs="仿宋"/>
                <w:bCs/>
                <w:color w:val="000000"/>
                <w:kern w:val="0"/>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化学品库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有机物</w:t>
            </w:r>
          </w:p>
        </w:tc>
      </w:tr>
      <w:tr>
        <w:tblPrEx>
          <w:tblCellMar>
            <w:top w:w="0" w:type="dxa"/>
            <w:left w:w="0" w:type="dxa"/>
            <w:bottom w:w="0" w:type="dxa"/>
            <w:right w:w="0" w:type="dxa"/>
          </w:tblCellMar>
        </w:tblPrEx>
        <w:trPr>
          <w:trHeight w:val="788"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15</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卷盘</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w:t>
            </w: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6.5万只</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2万只</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盒装</w:t>
            </w:r>
          </w:p>
        </w:tc>
        <w:tc>
          <w:tcPr>
            <w:tcW w:w="636" w:type="dxa"/>
            <w:tcBorders>
              <w:left w:val="single" w:color="000000" w:sz="2" w:space="0"/>
              <w:right w:val="single" w:color="000000" w:sz="2" w:space="0"/>
            </w:tcBorders>
          </w:tcPr>
          <w:p>
            <w:pPr>
              <w:autoSpaceDE w:val="0"/>
              <w:autoSpaceDN w:val="0"/>
              <w:spacing w:before="205" w:line="315" w:lineRule="exact"/>
              <w:ind w:left="480"/>
              <w:rPr>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原料库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w:t>
            </w:r>
          </w:p>
        </w:tc>
      </w:tr>
      <w:tr>
        <w:tblPrEx>
          <w:tblCellMar>
            <w:top w:w="0" w:type="dxa"/>
            <w:left w:w="0" w:type="dxa"/>
            <w:bottom w:w="0" w:type="dxa"/>
            <w:right w:w="0" w:type="dxa"/>
          </w:tblCellMar>
        </w:tblPrEx>
        <w:trPr>
          <w:trHeight w:val="788" w:hRule="exact"/>
        </w:trPr>
        <w:tc>
          <w:tcPr>
            <w:tcW w:w="731" w:type="dxa"/>
            <w:tcBorders>
              <w:top w:val="single" w:color="000000" w:sz="2" w:space="0"/>
              <w:bottom w:val="single" w:color="000000" w:sz="2" w:space="0"/>
              <w:right w:val="single" w:color="000000" w:sz="2" w:space="0"/>
            </w:tcBorders>
          </w:tcPr>
          <w:p>
            <w:pPr>
              <w:autoSpaceDE w:val="0"/>
              <w:autoSpaceDN w:val="0"/>
              <w:spacing w:before="222" w:line="214" w:lineRule="exact"/>
              <w:ind w:left="156"/>
            </w:pPr>
            <w:r>
              <w:rPr>
                <w:rFonts w:ascii="仿宋" w:hAnsi="仿宋" w:eastAsia="仿宋" w:cs="仿宋"/>
                <w:b/>
                <w:bCs/>
                <w:color w:val="000000"/>
                <w:spacing w:val="3"/>
                <w:w w:val="98"/>
                <w:kern w:val="0"/>
              </w:rPr>
              <w:t>序</w:t>
            </w:r>
            <w:r>
              <w:rPr>
                <w:rFonts w:ascii="仿宋" w:hAnsi="仿宋" w:eastAsia="仿宋" w:cs="仿宋"/>
                <w:b/>
                <w:bCs/>
                <w:color w:val="000000"/>
                <w:spacing w:val="-2"/>
                <w:kern w:val="0"/>
              </w:rPr>
              <w:t>号</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562"/>
            </w:pPr>
            <w:r>
              <w:rPr>
                <w:rFonts w:ascii="仿宋" w:hAnsi="仿宋" w:eastAsia="仿宋" w:cs="仿宋"/>
                <w:b/>
                <w:bCs/>
                <w:color w:val="000000"/>
                <w:spacing w:val="3"/>
                <w:w w:val="98"/>
                <w:kern w:val="0"/>
              </w:rPr>
              <w:t>名</w:t>
            </w:r>
            <w:r>
              <w:rPr>
                <w:rFonts w:ascii="仿宋" w:hAnsi="仿宋" w:eastAsia="仿宋" w:cs="仿宋"/>
                <w:b/>
                <w:bCs/>
                <w:color w:val="000000"/>
                <w:spacing w:val="-2"/>
                <w:kern w:val="0"/>
              </w:rPr>
              <w:t>称</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1415"/>
            </w:pPr>
            <w:r>
              <w:rPr>
                <w:rFonts w:ascii="仿宋" w:hAnsi="仿宋" w:eastAsia="仿宋" w:cs="仿宋"/>
                <w:b/>
                <w:bCs/>
                <w:color w:val="000000"/>
                <w:spacing w:val="3"/>
                <w:w w:val="98"/>
                <w:kern w:val="0"/>
              </w:rPr>
              <w:t>规</w:t>
            </w:r>
            <w:r>
              <w:rPr>
                <w:rFonts w:ascii="仿宋" w:hAnsi="仿宋" w:eastAsia="仿宋" w:cs="仿宋"/>
                <w:b/>
                <w:bCs/>
                <w:color w:val="000000"/>
                <w:spacing w:val="-2"/>
                <w:kern w:val="0"/>
              </w:rPr>
              <w:t>格</w:t>
            </w:r>
            <w:r>
              <w:rPr>
                <w:rFonts w:ascii="仿宋" w:hAnsi="仿宋" w:eastAsia="仿宋" w:cs="仿宋"/>
                <w:b/>
                <w:bCs/>
                <w:color w:val="000000"/>
                <w:spacing w:val="1"/>
                <w:kern w:val="0"/>
              </w:rPr>
              <w:t>（</w:t>
            </w:r>
            <w:r>
              <w:rPr>
                <w:rFonts w:ascii="仿宋" w:hAnsi="仿宋" w:eastAsia="仿宋" w:cs="仿宋"/>
                <w:b/>
                <w:bCs/>
                <w:color w:val="000000"/>
                <w:kern w:val="0"/>
              </w:rPr>
              <w:t>组</w:t>
            </w:r>
            <w:r>
              <w:rPr>
                <w:rFonts w:ascii="仿宋" w:hAnsi="仿宋" w:eastAsia="仿宋" w:cs="仿宋"/>
                <w:b/>
                <w:bCs/>
                <w:color w:val="000000"/>
                <w:spacing w:val="7"/>
                <w:w w:val="96"/>
                <w:kern w:val="0"/>
              </w:rPr>
              <w:t>分</w:t>
            </w:r>
            <w:r>
              <w:rPr>
                <w:rFonts w:ascii="仿宋" w:hAnsi="仿宋" w:eastAsia="仿宋" w:cs="仿宋"/>
                <w:b/>
                <w:bCs/>
                <w:color w:val="000000"/>
                <w:spacing w:val="13"/>
                <w:w w:val="91"/>
                <w:kern w:val="0"/>
              </w:rPr>
              <w:t>）</w:t>
            </w: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362"/>
            </w:pPr>
            <w:r>
              <w:rPr>
                <w:rFonts w:ascii="仿宋" w:hAnsi="仿宋" w:eastAsia="仿宋" w:cs="仿宋"/>
                <w:b/>
                <w:bCs/>
                <w:color w:val="000000"/>
                <w:spacing w:val="3"/>
                <w:w w:val="98"/>
                <w:kern w:val="0"/>
              </w:rPr>
              <w:t>年</w:t>
            </w:r>
            <w:r>
              <w:rPr>
                <w:rFonts w:ascii="仿宋" w:hAnsi="仿宋" w:eastAsia="仿宋" w:cs="仿宋"/>
                <w:b/>
                <w:bCs/>
                <w:color w:val="000000"/>
                <w:spacing w:val="17"/>
                <w:w w:val="91"/>
                <w:kern w:val="0"/>
              </w:rPr>
              <w:t>用</w:t>
            </w:r>
            <w:r>
              <w:rPr>
                <w:rFonts w:ascii="仿宋" w:hAnsi="仿宋" w:eastAsia="仿宋" w:cs="仿宋"/>
                <w:b/>
                <w:bCs/>
                <w:color w:val="000000"/>
                <w:spacing w:val="5"/>
                <w:w w:val="90"/>
                <w:kern w:val="0"/>
              </w:rPr>
              <w:t>量</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3" w:line="309" w:lineRule="exact"/>
              <w:ind w:left="155" w:right="99" w:firstLine="17"/>
            </w:pPr>
            <w:r>
              <w:rPr>
                <w:rFonts w:ascii="仿宋" w:hAnsi="仿宋" w:eastAsia="仿宋" w:cs="仿宋"/>
                <w:b/>
                <w:bCs/>
                <w:color w:val="000000"/>
                <w:spacing w:val="3"/>
                <w:w w:val="98"/>
                <w:kern w:val="0"/>
              </w:rPr>
              <w:t>厂</w:t>
            </w:r>
            <w:r>
              <w:rPr>
                <w:rFonts w:ascii="仿宋" w:hAnsi="仿宋" w:eastAsia="仿宋" w:cs="仿宋"/>
                <w:b/>
                <w:bCs/>
                <w:color w:val="000000"/>
                <w:spacing w:val="-2"/>
                <w:kern w:val="0"/>
              </w:rPr>
              <w:t>区</w:t>
            </w:r>
            <w:r>
              <w:rPr>
                <w:rFonts w:ascii="仿宋" w:hAnsi="仿宋" w:eastAsia="仿宋" w:cs="仿宋"/>
                <w:b/>
                <w:bCs/>
                <w:color w:val="000000"/>
                <w:spacing w:val="1"/>
                <w:kern w:val="0"/>
              </w:rPr>
              <w:t>最</w:t>
            </w:r>
            <w:r>
              <w:rPr>
                <w:rFonts w:ascii="仿宋" w:hAnsi="仿宋" w:eastAsia="仿宋" w:cs="仿宋"/>
                <w:b/>
                <w:bCs/>
                <w:color w:val="000000"/>
                <w:kern w:val="0"/>
              </w:rPr>
              <w:t xml:space="preserve">大 </w:t>
            </w:r>
            <w:r>
              <w:rPr>
                <w:rFonts w:ascii="仿宋" w:hAnsi="仿宋" w:eastAsia="仿宋" w:cs="仿宋"/>
                <w:b/>
                <w:bCs/>
                <w:color w:val="000000"/>
                <w:spacing w:val="3"/>
                <w:w w:val="98"/>
                <w:kern w:val="0"/>
              </w:rPr>
              <w:t>存</w:t>
            </w:r>
            <w:r>
              <w:rPr>
                <w:rFonts w:ascii="仿宋" w:hAnsi="仿宋" w:eastAsia="仿宋" w:cs="仿宋"/>
                <w:b/>
                <w:bCs/>
                <w:color w:val="000000"/>
                <w:spacing w:val="-2"/>
                <w:kern w:val="0"/>
              </w:rPr>
              <w:t>在</w:t>
            </w:r>
            <w:r>
              <w:rPr>
                <w:rFonts w:ascii="仿宋" w:hAnsi="仿宋" w:eastAsia="仿宋" w:cs="仿宋"/>
                <w:b/>
                <w:bCs/>
                <w:color w:val="000000"/>
                <w:kern w:val="0"/>
              </w:rPr>
              <w:t>量</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455"/>
            </w:pPr>
            <w:r>
              <w:rPr>
                <w:rFonts w:ascii="仿宋" w:hAnsi="仿宋" w:eastAsia="仿宋" w:cs="仿宋"/>
                <w:b/>
                <w:bCs/>
                <w:color w:val="000000"/>
                <w:spacing w:val="3"/>
                <w:w w:val="98"/>
                <w:kern w:val="0"/>
              </w:rPr>
              <w:t>存</w:t>
            </w:r>
            <w:r>
              <w:rPr>
                <w:rFonts w:ascii="仿宋" w:hAnsi="仿宋" w:eastAsia="仿宋" w:cs="仿宋"/>
                <w:b/>
                <w:bCs/>
                <w:color w:val="000000"/>
                <w:spacing w:val="-2"/>
                <w:kern w:val="0"/>
              </w:rPr>
              <w:t>储</w:t>
            </w:r>
            <w:r>
              <w:rPr>
                <w:rFonts w:ascii="仿宋" w:hAnsi="仿宋" w:eastAsia="仿宋" w:cs="仿宋"/>
                <w:b/>
                <w:bCs/>
                <w:color w:val="000000"/>
                <w:spacing w:val="1"/>
                <w:kern w:val="0"/>
              </w:rPr>
              <w:t>方</w:t>
            </w:r>
            <w:r>
              <w:rPr>
                <w:rFonts w:ascii="仿宋" w:hAnsi="仿宋" w:eastAsia="仿宋" w:cs="仿宋"/>
                <w:b/>
                <w:bCs/>
                <w:color w:val="000000"/>
                <w:kern w:val="0"/>
              </w:rPr>
              <w:t>式</w:t>
            </w:r>
          </w:p>
        </w:tc>
        <w:tc>
          <w:tcPr>
            <w:tcW w:w="636" w:type="dxa"/>
            <w:tcBorders>
              <w:left w:val="single" w:color="000000" w:sz="2" w:space="0"/>
              <w:right w:val="single" w:color="000000" w:sz="2" w:space="0"/>
            </w:tcBorders>
          </w:tcPr>
          <w:p>
            <w:pPr>
              <w:autoSpaceDE w:val="0"/>
              <w:autoSpaceDN w:val="0"/>
              <w:spacing w:before="222" w:line="214" w:lineRule="exact"/>
              <w:ind w:left="113"/>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200"/>
            </w:pPr>
            <w:r>
              <w:rPr>
                <w:rFonts w:ascii="仿宋" w:hAnsi="仿宋" w:eastAsia="仿宋" w:cs="仿宋"/>
                <w:b/>
                <w:bCs/>
                <w:color w:val="000000"/>
                <w:spacing w:val="3"/>
                <w:w w:val="98"/>
                <w:kern w:val="0"/>
              </w:rPr>
              <w:t>存</w:t>
            </w:r>
            <w:r>
              <w:rPr>
                <w:rFonts w:ascii="仿宋" w:hAnsi="仿宋" w:eastAsia="仿宋" w:cs="仿宋"/>
                <w:b/>
                <w:bCs/>
                <w:color w:val="000000"/>
                <w:spacing w:val="-2"/>
                <w:kern w:val="0"/>
              </w:rPr>
              <w:t>储</w:t>
            </w:r>
            <w:r>
              <w:rPr>
                <w:rFonts w:ascii="仿宋" w:hAnsi="仿宋" w:eastAsia="仿宋" w:cs="仿宋"/>
                <w:b/>
                <w:bCs/>
                <w:color w:val="000000"/>
                <w:spacing w:val="1"/>
                <w:kern w:val="0"/>
              </w:rPr>
              <w:t>位</w:t>
            </w:r>
            <w:r>
              <w:rPr>
                <w:rFonts w:ascii="仿宋" w:hAnsi="仿宋" w:eastAsia="仿宋" w:cs="仿宋"/>
                <w:b/>
                <w:bCs/>
                <w:color w:val="000000"/>
                <w:kern w:val="0"/>
              </w:rPr>
              <w:t>置</w:t>
            </w:r>
          </w:p>
        </w:tc>
        <w:tc>
          <w:tcPr>
            <w:tcW w:w="1624" w:type="dxa"/>
            <w:tcBorders>
              <w:top w:val="single" w:color="000000" w:sz="2" w:space="0"/>
              <w:left w:val="single" w:color="000000" w:sz="2" w:space="0"/>
              <w:bottom w:val="single" w:color="000000" w:sz="2" w:space="0"/>
            </w:tcBorders>
          </w:tcPr>
          <w:p>
            <w:pPr>
              <w:autoSpaceDE w:val="0"/>
              <w:autoSpaceDN w:val="0"/>
              <w:spacing w:before="66" w:line="214" w:lineRule="exact"/>
              <w:ind w:left="198"/>
            </w:pPr>
            <w:r>
              <w:rPr>
                <w:rFonts w:ascii="仿宋" w:hAnsi="仿宋" w:eastAsia="仿宋" w:cs="仿宋"/>
                <w:b/>
                <w:bCs/>
                <w:color w:val="000000"/>
                <w:spacing w:val="3"/>
                <w:w w:val="98"/>
                <w:kern w:val="0"/>
              </w:rPr>
              <w:t>潜</w:t>
            </w:r>
            <w:r>
              <w:rPr>
                <w:rFonts w:ascii="仿宋" w:hAnsi="仿宋" w:eastAsia="仿宋" w:cs="仿宋"/>
                <w:b/>
                <w:bCs/>
                <w:color w:val="000000"/>
                <w:spacing w:val="-2"/>
                <w:kern w:val="0"/>
              </w:rPr>
              <w:t>在</w:t>
            </w:r>
            <w:r>
              <w:rPr>
                <w:rFonts w:ascii="仿宋" w:hAnsi="仿宋" w:eastAsia="仿宋" w:cs="仿宋"/>
                <w:b/>
                <w:bCs/>
                <w:color w:val="000000"/>
                <w:spacing w:val="1"/>
                <w:kern w:val="0"/>
              </w:rPr>
              <w:t>污</w:t>
            </w:r>
            <w:r>
              <w:rPr>
                <w:rFonts w:ascii="仿宋" w:hAnsi="仿宋" w:eastAsia="仿宋" w:cs="仿宋"/>
                <w:b/>
                <w:bCs/>
                <w:color w:val="000000"/>
                <w:kern w:val="0"/>
              </w:rPr>
              <w:t>染</w:t>
            </w:r>
          </w:p>
          <w:p>
            <w:pPr>
              <w:autoSpaceDE w:val="0"/>
              <w:autoSpaceDN w:val="0"/>
              <w:spacing w:before="98" w:line="214" w:lineRule="exact"/>
              <w:ind w:left="409"/>
            </w:pPr>
            <w:r>
              <w:rPr>
                <w:rFonts w:ascii="仿宋" w:hAnsi="仿宋" w:eastAsia="仿宋" w:cs="仿宋"/>
                <w:b/>
                <w:bCs/>
                <w:color w:val="000000"/>
                <w:spacing w:val="3"/>
                <w:w w:val="98"/>
                <w:kern w:val="0"/>
              </w:rPr>
              <w:t>因</w:t>
            </w:r>
            <w:r>
              <w:rPr>
                <w:rFonts w:ascii="仿宋" w:hAnsi="仿宋" w:eastAsia="仿宋" w:cs="仿宋"/>
                <w:b/>
                <w:bCs/>
                <w:color w:val="000000"/>
                <w:spacing w:val="-2"/>
                <w:kern w:val="0"/>
              </w:rPr>
              <w:t>子</w:t>
            </w:r>
          </w:p>
        </w:tc>
      </w:tr>
      <w:tr>
        <w:tblPrEx>
          <w:tblCellMar>
            <w:top w:w="0" w:type="dxa"/>
            <w:left w:w="0" w:type="dxa"/>
            <w:bottom w:w="0" w:type="dxa"/>
            <w:right w:w="0" w:type="dxa"/>
          </w:tblCellMar>
        </w:tblPrEx>
        <w:trPr>
          <w:trHeight w:val="788"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16</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覆盖膜</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ALS-ATA0.06mm*13.5mm*480m</w:t>
            </w:r>
          </w:p>
          <w:p>
            <w:pPr>
              <w:autoSpaceDE w:val="0"/>
              <w:autoSpaceDN w:val="0"/>
              <w:spacing w:before="205" w:line="315" w:lineRule="exact"/>
              <w:ind w:left="480"/>
              <w:rPr>
                <w:rFonts w:ascii="仿宋" w:hAnsi="仿宋" w:eastAsia="仿宋" w:cs="仿宋"/>
                <w:bCs/>
                <w:color w:val="000000"/>
                <w:kern w:val="0"/>
                <w:sz w:val="21"/>
                <w:szCs w:val="21"/>
              </w:rPr>
            </w:pP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2260km</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500km</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盒装</w:t>
            </w:r>
          </w:p>
        </w:tc>
        <w:tc>
          <w:tcPr>
            <w:tcW w:w="636" w:type="dxa"/>
            <w:tcBorders>
              <w:left w:val="single" w:color="000000" w:sz="2" w:space="0"/>
              <w:right w:val="single" w:color="000000" w:sz="2" w:space="0"/>
            </w:tcBorders>
          </w:tcPr>
          <w:p>
            <w:pPr>
              <w:autoSpaceDE w:val="0"/>
              <w:autoSpaceDN w:val="0"/>
              <w:spacing w:before="205" w:line="315" w:lineRule="exact"/>
              <w:ind w:left="480"/>
              <w:rPr>
                <w:rFonts w:ascii="仿宋" w:hAnsi="仿宋" w:eastAsia="仿宋" w:cs="仿宋"/>
                <w:bCs/>
                <w:color w:val="000000"/>
                <w:kern w:val="0"/>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原料库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w:t>
            </w:r>
          </w:p>
        </w:tc>
      </w:tr>
      <w:tr>
        <w:tblPrEx>
          <w:tblCellMar>
            <w:top w:w="0" w:type="dxa"/>
            <w:left w:w="0" w:type="dxa"/>
            <w:bottom w:w="0" w:type="dxa"/>
            <w:right w:w="0" w:type="dxa"/>
          </w:tblCellMar>
        </w:tblPrEx>
        <w:trPr>
          <w:trHeight w:val="788"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rFonts w:ascii="仿宋" w:hAnsi="仿宋" w:eastAsia="仿宋" w:cs="仿宋"/>
                <w:bCs/>
                <w:color w:val="000000"/>
                <w:kern w:val="0"/>
                <w:sz w:val="21"/>
                <w:szCs w:val="21"/>
              </w:rPr>
            </w:pPr>
            <w:r>
              <w:rPr>
                <w:rFonts w:ascii="仿宋" w:hAnsi="仿宋" w:eastAsia="仿宋" w:cs="仿宋"/>
                <w:bCs/>
                <w:color w:val="000000"/>
                <w:kern w:val="0"/>
                <w:sz w:val="21"/>
                <w:szCs w:val="21"/>
              </w:rPr>
              <w:t>1</w:t>
            </w:r>
            <w:r>
              <w:rPr>
                <w:rFonts w:hint="eastAsia" w:ascii="仿宋" w:hAnsi="仿宋" w:eastAsia="仿宋" w:cs="仿宋"/>
                <w:bCs/>
                <w:color w:val="000000"/>
                <w:kern w:val="0"/>
                <w:sz w:val="21"/>
                <w:szCs w:val="21"/>
              </w:rPr>
              <w:t>7</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液氨</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w:t>
            </w: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20</w:t>
            </w:r>
            <w:r>
              <w:rPr>
                <w:rFonts w:ascii="仿宋" w:hAnsi="仿宋" w:eastAsia="仿宋" w:cs="仿宋"/>
                <w:bCs/>
                <w:color w:val="000000"/>
                <w:kern w:val="0"/>
                <w:sz w:val="21"/>
                <w:szCs w:val="21"/>
              </w:rPr>
              <w:t>t</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1</w:t>
            </w:r>
            <w:r>
              <w:rPr>
                <w:rFonts w:ascii="仿宋" w:hAnsi="仿宋" w:eastAsia="仿宋" w:cs="仿宋"/>
                <w:bCs/>
                <w:color w:val="000000"/>
                <w:kern w:val="0"/>
                <w:sz w:val="21"/>
                <w:szCs w:val="21"/>
              </w:rPr>
              <w:t>t</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400kg/罐</w:t>
            </w:r>
          </w:p>
        </w:tc>
        <w:tc>
          <w:tcPr>
            <w:tcW w:w="636" w:type="dxa"/>
            <w:tcBorders>
              <w:left w:val="single" w:color="000000" w:sz="2" w:space="0"/>
              <w:right w:val="single" w:color="000000" w:sz="2" w:space="0"/>
            </w:tcBorders>
          </w:tcPr>
          <w:p>
            <w:pPr>
              <w:autoSpaceDE w:val="0"/>
              <w:autoSpaceDN w:val="0"/>
              <w:spacing w:before="205" w:line="315" w:lineRule="exact"/>
              <w:ind w:left="480"/>
              <w:rPr>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储罐区</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w:t>
            </w:r>
          </w:p>
        </w:tc>
      </w:tr>
      <w:tr>
        <w:tblPrEx>
          <w:tblCellMar>
            <w:top w:w="0" w:type="dxa"/>
            <w:left w:w="0" w:type="dxa"/>
            <w:bottom w:w="0" w:type="dxa"/>
            <w:right w:w="0" w:type="dxa"/>
          </w:tblCellMar>
        </w:tblPrEx>
        <w:trPr>
          <w:trHeight w:val="788"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18</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锡球</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QE9B250-(SAC125-0.15mM)</w:t>
            </w:r>
          </w:p>
          <w:p>
            <w:pPr>
              <w:autoSpaceDE w:val="0"/>
              <w:autoSpaceDN w:val="0"/>
              <w:spacing w:before="205" w:line="315" w:lineRule="exact"/>
              <w:ind w:left="480"/>
              <w:rPr>
                <w:rFonts w:ascii="仿宋" w:hAnsi="仿宋" w:eastAsia="仿宋" w:cs="仿宋"/>
                <w:bCs/>
                <w:color w:val="000000"/>
                <w:kern w:val="0"/>
                <w:sz w:val="21"/>
                <w:szCs w:val="21"/>
              </w:rPr>
            </w:pP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2736百万个</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30 kk</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2KK/罐</w:t>
            </w:r>
          </w:p>
        </w:tc>
        <w:tc>
          <w:tcPr>
            <w:tcW w:w="636" w:type="dxa"/>
            <w:tcBorders>
              <w:left w:val="single" w:color="000000" w:sz="2" w:space="0"/>
              <w:right w:val="single" w:color="000000" w:sz="2" w:space="0"/>
            </w:tcBorders>
          </w:tcPr>
          <w:p>
            <w:pPr>
              <w:autoSpaceDE w:val="0"/>
              <w:autoSpaceDN w:val="0"/>
              <w:spacing w:before="205" w:line="315" w:lineRule="exact"/>
              <w:ind w:left="480"/>
              <w:rPr>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冷库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重金属</w:t>
            </w:r>
          </w:p>
        </w:tc>
      </w:tr>
      <w:tr>
        <w:tblPrEx>
          <w:tblCellMar>
            <w:top w:w="0" w:type="dxa"/>
            <w:left w:w="0" w:type="dxa"/>
            <w:bottom w:w="0" w:type="dxa"/>
            <w:right w:w="0" w:type="dxa"/>
          </w:tblCellMar>
        </w:tblPrEx>
        <w:trPr>
          <w:trHeight w:val="788" w:hRule="exact"/>
        </w:trPr>
        <w:tc>
          <w:tcPr>
            <w:tcW w:w="731" w:type="dxa"/>
            <w:tcBorders>
              <w:top w:val="single" w:color="000000" w:sz="2" w:space="0"/>
              <w:bottom w:val="single" w:color="000000" w:sz="2" w:space="0"/>
              <w:right w:val="single" w:color="000000" w:sz="2" w:space="0"/>
            </w:tcBorders>
          </w:tcPr>
          <w:p>
            <w:pPr>
              <w:autoSpaceDE w:val="0"/>
              <w:autoSpaceDN w:val="0"/>
              <w:spacing w:before="205" w:line="315" w:lineRule="exact"/>
              <w:jc w:val="center"/>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19</w:t>
            </w:r>
          </w:p>
        </w:tc>
        <w:tc>
          <w:tcPr>
            <w:tcW w:w="181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助焊剂</w:t>
            </w:r>
          </w:p>
        </w:tc>
        <w:tc>
          <w:tcPr>
            <w:tcW w:w="38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WF-6063M5</w:t>
            </w:r>
          </w:p>
          <w:p>
            <w:pPr>
              <w:autoSpaceDE w:val="0"/>
              <w:autoSpaceDN w:val="0"/>
              <w:spacing w:before="205" w:line="315" w:lineRule="exact"/>
              <w:ind w:left="480"/>
              <w:rPr>
                <w:rFonts w:ascii="仿宋" w:hAnsi="仿宋" w:eastAsia="仿宋" w:cs="仿宋"/>
                <w:bCs/>
                <w:color w:val="000000"/>
                <w:kern w:val="0"/>
                <w:sz w:val="21"/>
                <w:szCs w:val="21"/>
              </w:rPr>
            </w:pPr>
          </w:p>
        </w:tc>
        <w:tc>
          <w:tcPr>
            <w:tcW w:w="1336"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310</w:t>
            </w:r>
            <w:r>
              <w:rPr>
                <w:rFonts w:ascii="仿宋" w:hAnsi="仿宋" w:eastAsia="仿宋" w:cs="仿宋"/>
                <w:bCs/>
                <w:color w:val="000000"/>
                <w:kern w:val="0"/>
                <w:sz w:val="21"/>
                <w:szCs w:val="21"/>
              </w:rPr>
              <w:t>kg</w:t>
            </w:r>
          </w:p>
        </w:tc>
        <w:tc>
          <w:tcPr>
            <w:tcW w:w="1188"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10 kg</w:t>
            </w:r>
          </w:p>
        </w:tc>
        <w:tc>
          <w:tcPr>
            <w:tcW w:w="1755"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250g/支</w:t>
            </w:r>
          </w:p>
        </w:tc>
        <w:tc>
          <w:tcPr>
            <w:tcW w:w="636" w:type="dxa"/>
            <w:tcBorders>
              <w:left w:val="single" w:color="000000" w:sz="2" w:space="0"/>
              <w:bottom w:val="single" w:color="000000" w:sz="2" w:space="0"/>
              <w:right w:val="single" w:color="000000" w:sz="2" w:space="0"/>
            </w:tcBorders>
          </w:tcPr>
          <w:p>
            <w:pPr>
              <w:autoSpaceDE w:val="0"/>
              <w:autoSpaceDN w:val="0"/>
              <w:spacing w:before="205" w:line="315" w:lineRule="exact"/>
              <w:ind w:left="480"/>
              <w:rPr>
                <w:sz w:val="21"/>
                <w:szCs w:val="21"/>
              </w:rPr>
            </w:pPr>
          </w:p>
        </w:tc>
        <w:tc>
          <w:tcPr>
            <w:tcW w:w="1244" w:type="dxa"/>
            <w:tcBorders>
              <w:top w:val="single" w:color="000000" w:sz="2" w:space="0"/>
              <w:left w:val="single" w:color="000000" w:sz="2" w:space="0"/>
              <w:bottom w:val="single" w:color="000000" w:sz="2" w:space="0"/>
              <w:right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冷库</w:t>
            </w:r>
          </w:p>
        </w:tc>
        <w:tc>
          <w:tcPr>
            <w:tcW w:w="1624" w:type="dxa"/>
            <w:tcBorders>
              <w:top w:val="single" w:color="000000" w:sz="2" w:space="0"/>
              <w:left w:val="single" w:color="000000" w:sz="2" w:space="0"/>
              <w:bottom w:val="single" w:color="000000" w:sz="2" w:space="0"/>
            </w:tcBorders>
          </w:tcPr>
          <w:p>
            <w:pPr>
              <w:autoSpaceDE w:val="0"/>
              <w:autoSpaceDN w:val="0"/>
              <w:spacing w:before="205" w:line="315" w:lineRule="exact"/>
              <w:rPr>
                <w:rFonts w:ascii="仿宋" w:hAnsi="仿宋" w:eastAsia="仿宋" w:cs="仿宋"/>
                <w:bCs/>
                <w:color w:val="000000"/>
                <w:kern w:val="0"/>
                <w:sz w:val="21"/>
                <w:szCs w:val="21"/>
              </w:rPr>
            </w:pPr>
            <w:r>
              <w:rPr>
                <w:rFonts w:ascii="仿宋" w:hAnsi="仿宋" w:eastAsia="仿宋" w:cs="仿宋"/>
                <w:bCs/>
                <w:color w:val="000000"/>
                <w:kern w:val="0"/>
                <w:sz w:val="21"/>
                <w:szCs w:val="21"/>
              </w:rPr>
              <w:t>/</w:t>
            </w:r>
          </w:p>
        </w:tc>
      </w:tr>
    </w:tbl>
    <w:p>
      <w:pPr>
        <w:spacing w:line="14" w:lineRule="exact"/>
        <w:jc w:val="center"/>
        <w:sectPr>
          <w:type w:val="continuous"/>
          <w:pgSz w:w="16840" w:h="11900"/>
          <w:pgMar w:top="1426" w:right="1238" w:bottom="992" w:left="1337" w:header="851" w:footer="992" w:gutter="0"/>
          <w:cols w:space="0" w:num="1"/>
        </w:sectPr>
      </w:pPr>
    </w:p>
    <w:p>
      <w:pPr>
        <w:autoSpaceDE w:val="0"/>
        <w:autoSpaceDN w:val="0"/>
        <w:spacing w:line="320" w:lineRule="exact"/>
        <w:ind w:left="588"/>
        <w:jc w:val="left"/>
      </w:pPr>
      <w:r>
        <w:rPr>
          <w:rFonts w:ascii="Times New Roman" w:hAnsi="Times New Roman" w:eastAsia="Times New Roman" w:cs="Times New Roman"/>
          <w:b/>
          <w:bCs/>
          <w:color w:val="000000"/>
          <w:kern w:val="0"/>
          <w:sz w:val="24"/>
        </w:rPr>
        <w:t xml:space="preserve">3.1.2 </w:t>
      </w:r>
      <w:r>
        <w:rPr>
          <w:rFonts w:ascii="仿宋" w:hAnsi="仿宋" w:eastAsia="仿宋" w:cs="仿宋"/>
          <w:b/>
          <w:bCs/>
          <w:color w:val="000000"/>
          <w:kern w:val="0"/>
          <w:sz w:val="24"/>
        </w:rPr>
        <w:t>主要</w:t>
      </w:r>
      <w:r>
        <w:rPr>
          <w:rFonts w:ascii="仿宋" w:hAnsi="仿宋" w:eastAsia="仿宋" w:cs="仿宋"/>
          <w:b/>
          <w:bCs/>
          <w:color w:val="000000"/>
          <w:spacing w:val="-3"/>
          <w:w w:val="102"/>
          <w:kern w:val="0"/>
          <w:sz w:val="24"/>
        </w:rPr>
        <w:t>化</w:t>
      </w:r>
      <w:r>
        <w:rPr>
          <w:rFonts w:ascii="仿宋" w:hAnsi="仿宋" w:eastAsia="仿宋" w:cs="仿宋"/>
          <w:b/>
          <w:bCs/>
          <w:color w:val="000000"/>
          <w:kern w:val="0"/>
          <w:sz w:val="24"/>
        </w:rPr>
        <w:t>学</w:t>
      </w:r>
      <w:r>
        <w:rPr>
          <w:rFonts w:ascii="仿宋" w:hAnsi="仿宋" w:eastAsia="仿宋" w:cs="仿宋"/>
          <w:b/>
          <w:bCs/>
          <w:color w:val="000000"/>
          <w:spacing w:val="2"/>
          <w:kern w:val="0"/>
          <w:sz w:val="24"/>
        </w:rPr>
        <w:t>品</w:t>
      </w:r>
      <w:r>
        <w:rPr>
          <w:rFonts w:ascii="仿宋" w:hAnsi="仿宋" w:eastAsia="仿宋" w:cs="仿宋"/>
          <w:b/>
          <w:bCs/>
          <w:color w:val="000000"/>
          <w:spacing w:val="17"/>
          <w:w w:val="92"/>
          <w:kern w:val="0"/>
          <w:sz w:val="24"/>
        </w:rPr>
        <w:t>危</w:t>
      </w:r>
      <w:r>
        <w:rPr>
          <w:rFonts w:ascii="仿宋" w:hAnsi="仿宋" w:eastAsia="仿宋" w:cs="仿宋"/>
          <w:b/>
          <w:bCs/>
          <w:color w:val="000000"/>
          <w:spacing w:val="2"/>
          <w:w w:val="92"/>
          <w:kern w:val="0"/>
          <w:sz w:val="24"/>
        </w:rPr>
        <w:t>险</w:t>
      </w:r>
      <w:r>
        <w:rPr>
          <w:rFonts w:ascii="仿宋" w:hAnsi="仿宋" w:eastAsia="仿宋" w:cs="仿宋"/>
          <w:b/>
          <w:bCs/>
          <w:color w:val="000000"/>
          <w:kern w:val="0"/>
          <w:sz w:val="24"/>
        </w:rPr>
        <w:t>性识</w:t>
      </w:r>
      <w:r>
        <w:rPr>
          <w:rFonts w:ascii="仿宋" w:hAnsi="仿宋" w:eastAsia="仿宋" w:cs="仿宋"/>
          <w:b/>
          <w:bCs/>
          <w:color w:val="000000"/>
          <w:spacing w:val="-5"/>
          <w:w w:val="103"/>
          <w:kern w:val="0"/>
          <w:sz w:val="24"/>
        </w:rPr>
        <w:t>别</w:t>
      </w:r>
    </w:p>
    <w:p>
      <w:pPr>
        <w:autoSpaceDE w:val="0"/>
        <w:autoSpaceDN w:val="0"/>
        <w:spacing w:before="153" w:line="314" w:lineRule="exact"/>
        <w:ind w:left="588"/>
        <w:jc w:val="left"/>
      </w:pPr>
      <w:r>
        <w:rPr>
          <w:rFonts w:ascii="仿宋" w:hAnsi="仿宋" w:eastAsia="仿宋" w:cs="仿宋"/>
          <w:bCs/>
          <w:color w:val="000000"/>
          <w:kern w:val="0"/>
          <w:sz w:val="24"/>
        </w:rPr>
        <w:t>通过对公司所涉及的主要化学品进行危险性识别，公司环境风险物质见表</w:t>
      </w:r>
      <w:r>
        <w:rPr>
          <w:rFonts w:ascii="仿宋" w:hAnsi="仿宋" w:eastAsia="仿宋" w:cs="仿宋"/>
          <w:bCs/>
          <w:color w:val="000000"/>
          <w:w w:val="51"/>
          <w:kern w:val="0"/>
          <w:sz w:val="24"/>
        </w:rPr>
        <w:t xml:space="preserve"> </w:t>
      </w:r>
      <w:r>
        <w:rPr>
          <w:rFonts w:ascii="Times New Roman" w:hAnsi="Times New Roman" w:eastAsia="Times New Roman" w:cs="Times New Roman"/>
          <w:bCs/>
          <w:color w:val="000000"/>
          <w:kern w:val="0"/>
          <w:sz w:val="24"/>
        </w:rPr>
        <w:t>3-2</w:t>
      </w:r>
      <w:r>
        <w:rPr>
          <w:rFonts w:ascii="仿宋" w:hAnsi="仿宋" w:eastAsia="仿宋" w:cs="仿宋"/>
          <w:bCs/>
          <w:color w:val="000000"/>
          <w:kern w:val="0"/>
          <w:sz w:val="24"/>
        </w:rPr>
        <w:t>。</w:t>
      </w:r>
    </w:p>
    <w:p>
      <w:pPr>
        <w:autoSpaceDE w:val="0"/>
        <w:autoSpaceDN w:val="0"/>
        <w:spacing w:before="92" w:line="278" w:lineRule="exact"/>
        <w:ind w:left="4978"/>
        <w:jc w:val="left"/>
        <w:rPr>
          <w:rFonts w:ascii="仿宋" w:hAnsi="仿宋" w:eastAsia="仿宋" w:cs="仿宋"/>
          <w:b/>
          <w:bCs/>
          <w:color w:val="000000"/>
          <w:spacing w:val="5"/>
          <w:w w:val="97"/>
          <w:kern w:val="0"/>
        </w:rPr>
      </w:pPr>
      <w:r>
        <w:rPr>
          <w:rFonts w:ascii="仿宋" w:hAnsi="仿宋" w:eastAsia="仿宋" w:cs="仿宋"/>
          <w:b/>
          <w:bCs/>
          <w:color w:val="000000"/>
          <w:spacing w:val="3"/>
          <w:w w:val="98"/>
          <w:kern w:val="0"/>
        </w:rPr>
        <w:t>表</w:t>
      </w:r>
      <w:r>
        <w:rPr>
          <w:rFonts w:ascii="仿宋" w:hAnsi="仿宋" w:eastAsia="仿宋" w:cs="仿宋"/>
          <w:b/>
          <w:bCs/>
          <w:color w:val="000000"/>
          <w:w w:val="49"/>
          <w:kern w:val="0"/>
        </w:rPr>
        <w:t xml:space="preserve"> </w:t>
      </w:r>
      <w:r>
        <w:rPr>
          <w:rFonts w:ascii="Times New Roman" w:hAnsi="Times New Roman" w:eastAsia="Times New Roman" w:cs="Times New Roman"/>
          <w:b/>
          <w:bCs/>
          <w:color w:val="000000"/>
          <w:kern w:val="0"/>
        </w:rPr>
        <w:t>3-2</w:t>
      </w:r>
      <w:r>
        <w:rPr>
          <w:rFonts w:ascii="Times New Roman" w:hAnsi="Times New Roman" w:eastAsia="Times New Roman" w:cs="Times New Roman"/>
          <w:b/>
          <w:bCs/>
          <w:color w:val="000000"/>
          <w:spacing w:val="51"/>
          <w:kern w:val="0"/>
        </w:rPr>
        <w:t xml:space="preserve"> </w:t>
      </w:r>
      <w:r>
        <w:rPr>
          <w:rFonts w:ascii="仿宋" w:hAnsi="仿宋" w:eastAsia="仿宋" w:cs="仿宋"/>
          <w:b/>
          <w:bCs/>
          <w:color w:val="000000"/>
          <w:spacing w:val="1"/>
          <w:w w:val="99"/>
          <w:kern w:val="0"/>
        </w:rPr>
        <w:t>主</w:t>
      </w:r>
      <w:r>
        <w:rPr>
          <w:rFonts w:ascii="仿宋" w:hAnsi="仿宋" w:eastAsia="仿宋" w:cs="仿宋"/>
          <w:b/>
          <w:bCs/>
          <w:color w:val="000000"/>
          <w:kern w:val="0"/>
        </w:rPr>
        <w:t>要原</w:t>
      </w:r>
      <w:r>
        <w:rPr>
          <w:rFonts w:ascii="仿宋" w:hAnsi="仿宋" w:eastAsia="仿宋" w:cs="仿宋"/>
          <w:b/>
          <w:bCs/>
          <w:color w:val="000000"/>
          <w:spacing w:val="2"/>
          <w:kern w:val="0"/>
        </w:rPr>
        <w:t>辅</w:t>
      </w:r>
      <w:r>
        <w:rPr>
          <w:rFonts w:ascii="仿宋" w:hAnsi="仿宋" w:eastAsia="仿宋" w:cs="仿宋"/>
          <w:b/>
          <w:bCs/>
          <w:color w:val="000000"/>
          <w:spacing w:val="5"/>
          <w:w w:val="96"/>
          <w:kern w:val="0"/>
        </w:rPr>
        <w:t>料</w:t>
      </w:r>
      <w:r>
        <w:rPr>
          <w:rFonts w:ascii="仿宋" w:hAnsi="仿宋" w:eastAsia="仿宋" w:cs="仿宋"/>
          <w:b/>
          <w:bCs/>
          <w:color w:val="000000"/>
          <w:spacing w:val="17"/>
          <w:w w:val="90"/>
          <w:kern w:val="0"/>
        </w:rPr>
        <w:t>理</w:t>
      </w:r>
      <w:r>
        <w:rPr>
          <w:rFonts w:ascii="仿宋" w:hAnsi="仿宋" w:eastAsia="仿宋" w:cs="仿宋"/>
          <w:b/>
          <w:bCs/>
          <w:color w:val="000000"/>
          <w:spacing w:val="-16"/>
          <w:kern w:val="0"/>
        </w:rPr>
        <w:t>化</w:t>
      </w:r>
      <w:r>
        <w:rPr>
          <w:rFonts w:ascii="仿宋" w:hAnsi="仿宋" w:eastAsia="仿宋" w:cs="仿宋"/>
          <w:b/>
          <w:bCs/>
          <w:color w:val="000000"/>
          <w:spacing w:val="1"/>
          <w:kern w:val="0"/>
        </w:rPr>
        <w:t>性</w:t>
      </w:r>
      <w:r>
        <w:rPr>
          <w:rFonts w:ascii="仿宋" w:hAnsi="仿宋" w:eastAsia="仿宋" w:cs="仿宋"/>
          <w:b/>
          <w:bCs/>
          <w:color w:val="000000"/>
          <w:kern w:val="0"/>
        </w:rPr>
        <w:t>质、毒性</w:t>
      </w:r>
      <w:r>
        <w:rPr>
          <w:rFonts w:ascii="仿宋" w:hAnsi="仿宋" w:eastAsia="仿宋" w:cs="仿宋"/>
          <w:b/>
          <w:bCs/>
          <w:color w:val="000000"/>
          <w:spacing w:val="-9"/>
          <w:w w:val="105"/>
          <w:kern w:val="0"/>
        </w:rPr>
        <w:t>毒</w:t>
      </w:r>
      <w:r>
        <w:rPr>
          <w:rFonts w:ascii="仿宋" w:hAnsi="仿宋" w:eastAsia="仿宋" w:cs="仿宋"/>
          <w:b/>
          <w:bCs/>
          <w:color w:val="000000"/>
          <w:spacing w:val="-1"/>
          <w:w w:val="101"/>
          <w:kern w:val="0"/>
        </w:rPr>
        <w:t>理</w:t>
      </w:r>
      <w:r>
        <w:rPr>
          <w:rFonts w:ascii="仿宋" w:hAnsi="仿宋" w:eastAsia="仿宋" w:cs="仿宋"/>
          <w:b/>
          <w:bCs/>
          <w:color w:val="000000"/>
          <w:spacing w:val="1"/>
          <w:kern w:val="0"/>
        </w:rPr>
        <w:t>一</w:t>
      </w:r>
      <w:r>
        <w:rPr>
          <w:rFonts w:ascii="仿宋" w:hAnsi="仿宋" w:eastAsia="仿宋" w:cs="仿宋"/>
          <w:b/>
          <w:bCs/>
          <w:color w:val="000000"/>
          <w:kern w:val="0"/>
        </w:rPr>
        <w:t>览</w:t>
      </w:r>
      <w:r>
        <w:rPr>
          <w:rFonts w:ascii="仿宋" w:hAnsi="仿宋" w:eastAsia="仿宋" w:cs="仿宋"/>
          <w:b/>
          <w:bCs/>
          <w:color w:val="000000"/>
          <w:spacing w:val="5"/>
          <w:w w:val="97"/>
          <w:kern w:val="0"/>
        </w:rPr>
        <w:t>表</w:t>
      </w:r>
    </w:p>
    <w:p>
      <w:pPr>
        <w:autoSpaceDE w:val="0"/>
        <w:autoSpaceDN w:val="0"/>
        <w:spacing w:before="92" w:line="278" w:lineRule="exact"/>
        <w:jc w:val="left"/>
        <w:rPr>
          <w:rFonts w:ascii="仿宋" w:hAnsi="仿宋" w:eastAsia="仿宋" w:cs="仿宋"/>
          <w:b/>
          <w:bCs/>
          <w:color w:val="000000"/>
          <w:spacing w:val="5"/>
          <w:w w:val="97"/>
          <w:kern w:val="0"/>
        </w:rPr>
      </w:pPr>
    </w:p>
    <w:tbl>
      <w:tblPr>
        <w:tblStyle w:val="12"/>
        <w:tblW w:w="0" w:type="auto"/>
        <w:tblInd w:w="0" w:type="dxa"/>
        <w:tblLayout w:type="autofit"/>
        <w:tblCellMar>
          <w:top w:w="0" w:type="dxa"/>
          <w:left w:w="0" w:type="dxa"/>
          <w:bottom w:w="0" w:type="dxa"/>
          <w:right w:w="0" w:type="dxa"/>
        </w:tblCellMar>
      </w:tblPr>
      <w:tblGrid>
        <w:gridCol w:w="2357"/>
        <w:gridCol w:w="1634"/>
        <w:gridCol w:w="5222"/>
        <w:gridCol w:w="2089"/>
        <w:gridCol w:w="2874"/>
      </w:tblGrid>
      <w:tr>
        <w:tblPrEx>
          <w:tblCellMar>
            <w:top w:w="0" w:type="dxa"/>
            <w:left w:w="0" w:type="dxa"/>
            <w:bottom w:w="0" w:type="dxa"/>
            <w:right w:w="0" w:type="dxa"/>
          </w:tblCellMar>
        </w:tblPrEx>
        <w:trPr>
          <w:trHeight w:val="370"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46" w:line="278" w:lineRule="exact"/>
              <w:ind w:left="286"/>
              <w:jc w:val="left"/>
            </w:pPr>
            <w:r>
              <w:rPr>
                <w:rFonts w:ascii="仿宋" w:hAnsi="仿宋" w:eastAsia="仿宋" w:cs="仿宋"/>
                <w:b/>
                <w:bCs/>
                <w:color w:val="000000"/>
                <w:spacing w:val="3"/>
                <w:w w:val="98"/>
                <w:kern w:val="0"/>
              </w:rPr>
              <w:t>化</w:t>
            </w:r>
            <w:r>
              <w:rPr>
                <w:rFonts w:ascii="仿宋" w:hAnsi="仿宋" w:eastAsia="仿宋" w:cs="仿宋"/>
                <w:b/>
                <w:bCs/>
                <w:color w:val="000000"/>
                <w:spacing w:val="-2"/>
                <w:kern w:val="0"/>
              </w:rPr>
              <w:t>学</w:t>
            </w:r>
            <w:r>
              <w:rPr>
                <w:rFonts w:ascii="仿宋" w:hAnsi="仿宋" w:eastAsia="仿宋" w:cs="仿宋"/>
                <w:b/>
                <w:bCs/>
                <w:color w:val="000000"/>
                <w:spacing w:val="1"/>
                <w:kern w:val="0"/>
              </w:rPr>
              <w:t>名</w:t>
            </w:r>
            <w:r>
              <w:rPr>
                <w:rFonts w:ascii="仿宋" w:hAnsi="仿宋" w:eastAsia="仿宋" w:cs="仿宋"/>
                <w:b/>
                <w:bCs/>
                <w:color w:val="000000"/>
                <w:kern w:val="0"/>
              </w:rPr>
              <w:t>称</w:t>
            </w:r>
            <w:r>
              <w:rPr>
                <w:rFonts w:ascii="仿宋" w:hAnsi="仿宋" w:eastAsia="仿宋" w:cs="仿宋"/>
                <w:b/>
                <w:bCs/>
                <w:color w:val="000000"/>
                <w:spacing w:val="7"/>
                <w:w w:val="96"/>
                <w:kern w:val="0"/>
              </w:rPr>
              <w:t>及</w:t>
            </w:r>
            <w:r>
              <w:rPr>
                <w:rFonts w:ascii="仿宋" w:hAnsi="仿宋" w:eastAsia="仿宋" w:cs="仿宋"/>
                <w:b/>
                <w:bCs/>
                <w:color w:val="000000"/>
                <w:w w:val="46"/>
                <w:kern w:val="0"/>
              </w:rPr>
              <w:t xml:space="preserve"> </w:t>
            </w:r>
            <w:r>
              <w:rPr>
                <w:rFonts w:ascii="Times New Roman" w:hAnsi="Times New Roman" w:eastAsia="Times New Roman" w:cs="Times New Roman"/>
                <w:b/>
                <w:bCs/>
                <w:color w:val="000000"/>
                <w:kern w:val="0"/>
              </w:rPr>
              <w:t>CAS</w:t>
            </w:r>
            <w:r>
              <w:rPr>
                <w:rFonts w:ascii="Times New Roman" w:hAnsi="Times New Roman" w:eastAsia="Times New Roman" w:cs="Times New Roman"/>
                <w:b/>
                <w:bCs/>
                <w:color w:val="000000"/>
                <w:spacing w:val="1"/>
                <w:kern w:val="0"/>
              </w:rPr>
              <w:t xml:space="preserve"> </w:t>
            </w:r>
            <w:r>
              <w:rPr>
                <w:rFonts w:ascii="仿宋" w:hAnsi="仿宋" w:eastAsia="仿宋" w:cs="仿宋"/>
                <w:b/>
                <w:bCs/>
                <w:color w:val="000000"/>
                <w:spacing w:val="1"/>
                <w:w w:val="99"/>
                <w:kern w:val="0"/>
              </w:rPr>
              <w:t>号</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80" w:line="214" w:lineRule="exact"/>
              <w:ind w:left="502"/>
              <w:jc w:val="left"/>
            </w:pPr>
            <w:r>
              <w:rPr>
                <w:rFonts w:ascii="仿宋" w:hAnsi="仿宋" w:eastAsia="仿宋" w:cs="仿宋"/>
                <w:b/>
                <w:bCs/>
                <w:color w:val="000000"/>
                <w:spacing w:val="3"/>
                <w:w w:val="98"/>
                <w:kern w:val="0"/>
              </w:rPr>
              <w:t>分</w:t>
            </w:r>
            <w:r>
              <w:rPr>
                <w:rFonts w:ascii="仿宋" w:hAnsi="仿宋" w:eastAsia="仿宋" w:cs="仿宋"/>
                <w:b/>
                <w:bCs/>
                <w:color w:val="000000"/>
                <w:spacing w:val="-2"/>
                <w:kern w:val="0"/>
              </w:rPr>
              <w:t>子</w:t>
            </w:r>
            <w:r>
              <w:rPr>
                <w:rFonts w:ascii="仿宋" w:hAnsi="仿宋" w:eastAsia="仿宋" w:cs="仿宋"/>
                <w:b/>
                <w:bCs/>
                <w:color w:val="000000"/>
                <w:spacing w:val="1"/>
                <w:kern w:val="0"/>
              </w:rPr>
              <w:t>式</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80" w:line="214" w:lineRule="exact"/>
              <w:ind w:left="2190"/>
              <w:jc w:val="left"/>
            </w:pPr>
            <w:r>
              <w:rPr>
                <w:rFonts w:ascii="仿宋" w:hAnsi="仿宋" w:eastAsia="仿宋" w:cs="仿宋"/>
                <w:b/>
                <w:bCs/>
                <w:color w:val="000000"/>
                <w:spacing w:val="3"/>
                <w:w w:val="98"/>
                <w:kern w:val="0"/>
              </w:rPr>
              <w:t>理</w:t>
            </w:r>
            <w:r>
              <w:rPr>
                <w:rFonts w:ascii="仿宋" w:hAnsi="仿宋" w:eastAsia="仿宋" w:cs="仿宋"/>
                <w:b/>
                <w:bCs/>
                <w:color w:val="000000"/>
                <w:spacing w:val="-2"/>
                <w:kern w:val="0"/>
              </w:rPr>
              <w:t>化</w:t>
            </w:r>
            <w:r>
              <w:rPr>
                <w:rFonts w:ascii="仿宋" w:hAnsi="仿宋" w:eastAsia="仿宋" w:cs="仿宋"/>
                <w:b/>
                <w:bCs/>
                <w:color w:val="000000"/>
                <w:spacing w:val="1"/>
                <w:kern w:val="0"/>
              </w:rPr>
              <w:t>性</w:t>
            </w:r>
            <w:r>
              <w:rPr>
                <w:rFonts w:ascii="仿宋" w:hAnsi="仿宋" w:eastAsia="仿宋" w:cs="仿宋"/>
                <w:b/>
                <w:bCs/>
                <w:color w:val="000000"/>
                <w:kern w:val="0"/>
              </w:rPr>
              <w:t>质</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80" w:line="214" w:lineRule="exact"/>
              <w:ind w:left="520"/>
              <w:jc w:val="left"/>
            </w:pPr>
            <w:r>
              <w:rPr>
                <w:rFonts w:ascii="仿宋" w:hAnsi="仿宋" w:eastAsia="仿宋" w:cs="仿宋"/>
                <w:b/>
                <w:bCs/>
                <w:color w:val="000000"/>
                <w:spacing w:val="3"/>
                <w:w w:val="98"/>
                <w:kern w:val="0"/>
              </w:rPr>
              <w:t>燃</w:t>
            </w:r>
            <w:r>
              <w:rPr>
                <w:rFonts w:ascii="仿宋" w:hAnsi="仿宋" w:eastAsia="仿宋" w:cs="仿宋"/>
                <w:b/>
                <w:bCs/>
                <w:color w:val="000000"/>
                <w:spacing w:val="-2"/>
                <w:kern w:val="0"/>
              </w:rPr>
              <w:t>烧</w:t>
            </w:r>
            <w:r>
              <w:rPr>
                <w:rFonts w:ascii="仿宋" w:hAnsi="仿宋" w:eastAsia="仿宋" w:cs="仿宋"/>
                <w:b/>
                <w:bCs/>
                <w:color w:val="000000"/>
                <w:spacing w:val="1"/>
                <w:kern w:val="0"/>
              </w:rPr>
              <w:t>爆</w:t>
            </w:r>
            <w:r>
              <w:rPr>
                <w:rFonts w:ascii="仿宋" w:hAnsi="仿宋" w:eastAsia="仿宋" w:cs="仿宋"/>
                <w:b/>
                <w:bCs/>
                <w:color w:val="000000"/>
                <w:kern w:val="0"/>
              </w:rPr>
              <w:t>炸</w:t>
            </w:r>
            <w:r>
              <w:rPr>
                <w:rFonts w:ascii="仿宋" w:hAnsi="仿宋" w:eastAsia="仿宋" w:cs="仿宋"/>
                <w:b/>
                <w:bCs/>
                <w:color w:val="000000"/>
                <w:spacing w:val="7"/>
                <w:w w:val="96"/>
                <w:kern w:val="0"/>
              </w:rPr>
              <w:t>性</w:t>
            </w:r>
          </w:p>
        </w:tc>
        <w:tc>
          <w:tcPr>
            <w:tcW w:w="2874" w:type="dxa"/>
            <w:vMerge w:val="restart"/>
            <w:tcBorders>
              <w:top w:val="single" w:color="000000" w:sz="2" w:space="0"/>
              <w:left w:val="single" w:color="000000" w:sz="2" w:space="0"/>
              <w:bottom w:val="single" w:color="000000" w:sz="2" w:space="0"/>
            </w:tcBorders>
          </w:tcPr>
          <w:p>
            <w:pPr>
              <w:autoSpaceDE w:val="0"/>
              <w:autoSpaceDN w:val="0"/>
              <w:spacing w:before="80" w:line="214" w:lineRule="exact"/>
              <w:ind w:left="1228"/>
              <w:jc w:val="left"/>
            </w:pPr>
            <w:r>
              <w:rPr>
                <w:rFonts w:ascii="仿宋" w:hAnsi="仿宋" w:eastAsia="仿宋" w:cs="仿宋"/>
                <w:b/>
                <w:bCs/>
                <w:color w:val="000000"/>
                <w:spacing w:val="3"/>
                <w:w w:val="98"/>
                <w:kern w:val="0"/>
              </w:rPr>
              <w:t>毒</w:t>
            </w:r>
            <w:r>
              <w:rPr>
                <w:rFonts w:ascii="仿宋" w:hAnsi="仿宋" w:eastAsia="仿宋" w:cs="仿宋"/>
                <w:b/>
                <w:bCs/>
                <w:color w:val="000000"/>
                <w:spacing w:val="-2"/>
                <w:kern w:val="0"/>
              </w:rPr>
              <w:t>性</w:t>
            </w:r>
          </w:p>
        </w:tc>
      </w:tr>
      <w:tr>
        <w:tblPrEx>
          <w:tblCellMar>
            <w:top w:w="0" w:type="dxa"/>
            <w:left w:w="0" w:type="dxa"/>
            <w:bottom w:w="0" w:type="dxa"/>
            <w:right w:w="0" w:type="dxa"/>
          </w:tblCellMar>
        </w:tblPrEx>
        <w:trPr>
          <w:trHeight w:val="956"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35" w:line="274" w:lineRule="exact"/>
              <w:ind w:left="127"/>
              <w:jc w:val="left"/>
            </w:pPr>
            <w:r>
              <w:rPr>
                <w:rFonts w:ascii="Times New Roman" w:hAnsi="Times New Roman" w:eastAsia="Times New Roman" w:cs="Times New Roman"/>
                <w:bCs/>
                <w:color w:val="000000"/>
                <w:spacing w:val="3"/>
                <w:w w:val="96"/>
                <w:kern w:val="0"/>
              </w:rPr>
              <w:t>γ-(2,3-</w:t>
            </w:r>
            <w:r>
              <w:rPr>
                <w:rFonts w:ascii="仿宋" w:hAnsi="仿宋" w:eastAsia="仿宋" w:cs="仿宋"/>
                <w:bCs/>
                <w:color w:val="000000"/>
                <w:spacing w:val="-1"/>
                <w:kern w:val="0"/>
              </w:rPr>
              <w:t>环氧</w:t>
            </w:r>
            <w:r>
              <w:rPr>
                <w:rFonts w:ascii="仿宋" w:hAnsi="仿宋" w:eastAsia="仿宋" w:cs="仿宋"/>
                <w:bCs/>
                <w:color w:val="000000"/>
                <w:kern w:val="0"/>
              </w:rPr>
              <w:t>丙氧基</w:t>
            </w:r>
            <w:r>
              <w:rPr>
                <w:rFonts w:ascii="Times New Roman" w:hAnsi="Times New Roman" w:eastAsia="Times New Roman" w:cs="Times New Roman"/>
                <w:bCs/>
                <w:color w:val="000000"/>
                <w:kern w:val="0"/>
              </w:rPr>
              <w:t>)</w:t>
            </w:r>
            <w:r>
              <w:rPr>
                <w:rFonts w:ascii="仿宋" w:hAnsi="仿宋" w:eastAsia="仿宋" w:cs="仿宋"/>
                <w:bCs/>
                <w:color w:val="000000"/>
                <w:kern w:val="0"/>
              </w:rPr>
              <w:t>丙</w:t>
            </w:r>
            <w:r>
              <w:rPr>
                <w:rFonts w:ascii="仿宋" w:hAnsi="仿宋" w:eastAsia="仿宋" w:cs="仿宋"/>
                <w:bCs/>
                <w:color w:val="000000"/>
                <w:spacing w:val="-2"/>
                <w:kern w:val="0"/>
              </w:rPr>
              <w:t>基</w:t>
            </w:r>
          </w:p>
          <w:p>
            <w:pPr>
              <w:autoSpaceDE w:val="0"/>
              <w:autoSpaceDN w:val="0"/>
              <w:spacing w:before="68" w:line="214" w:lineRule="exact"/>
              <w:ind w:left="547"/>
              <w:jc w:val="left"/>
            </w:pPr>
            <w:r>
              <w:rPr>
                <w:rFonts w:ascii="仿宋" w:hAnsi="仿宋" w:eastAsia="仿宋" w:cs="仿宋"/>
                <w:bCs/>
                <w:color w:val="000000"/>
                <w:spacing w:val="-1"/>
                <w:kern w:val="0"/>
              </w:rPr>
              <w:t>三甲</w:t>
            </w:r>
            <w:r>
              <w:rPr>
                <w:rFonts w:ascii="仿宋" w:hAnsi="仿宋" w:eastAsia="仿宋" w:cs="仿宋"/>
                <w:bCs/>
                <w:color w:val="000000"/>
                <w:kern w:val="0"/>
              </w:rPr>
              <w:t>氧基硅烷</w:t>
            </w:r>
          </w:p>
          <w:p>
            <w:pPr>
              <w:autoSpaceDE w:val="0"/>
              <w:autoSpaceDN w:val="0"/>
              <w:spacing w:before="67" w:line="275" w:lineRule="exact"/>
              <w:ind w:left="742"/>
              <w:jc w:val="left"/>
            </w:pPr>
            <w:r>
              <w:rPr>
                <w:rFonts w:ascii="Times New Roman" w:hAnsi="Times New Roman" w:eastAsia="Times New Roman" w:cs="Times New Roman"/>
                <w:bCs/>
                <w:color w:val="000000"/>
                <w:kern w:val="0"/>
              </w:rPr>
              <w:t>2530-83-8</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47" w:lineRule="exact"/>
              <w:jc w:val="left"/>
            </w:pPr>
          </w:p>
          <w:p>
            <w:pPr>
              <w:autoSpaceDE w:val="0"/>
              <w:autoSpaceDN w:val="0"/>
              <w:spacing w:line="274" w:lineRule="exact"/>
              <w:ind w:left="372"/>
              <w:jc w:val="left"/>
            </w:pPr>
            <w:r>
              <w:rPr>
                <w:rFonts w:ascii="Times New Roman" w:hAnsi="Times New Roman" w:eastAsia="Times New Roman" w:cs="Times New Roman"/>
                <w:bCs/>
                <w:color w:val="000000"/>
                <w:kern w:val="0"/>
              </w:rPr>
              <w:t>C</w:t>
            </w:r>
            <w:r>
              <w:rPr>
                <w:rFonts w:ascii="Times New Roman" w:hAnsi="Times New Roman" w:eastAsia="Times New Roman" w:cs="Times New Roman"/>
                <w:bCs/>
                <w:color w:val="000000"/>
                <w:spacing w:val="-2"/>
                <w:kern w:val="0"/>
                <w:sz w:val="14"/>
              </w:rPr>
              <w:t>9</w:t>
            </w:r>
            <w:r>
              <w:rPr>
                <w:rFonts w:ascii="Times New Roman" w:hAnsi="Times New Roman" w:eastAsia="Times New Roman" w:cs="Times New Roman"/>
                <w:bCs/>
                <w:color w:val="000000"/>
                <w:kern w:val="0"/>
              </w:rPr>
              <w:t>H</w:t>
            </w:r>
            <w:r>
              <w:rPr>
                <w:rFonts w:ascii="Times New Roman" w:hAnsi="Times New Roman" w:eastAsia="Times New Roman" w:cs="Times New Roman"/>
                <w:bCs/>
                <w:color w:val="000000"/>
                <w:spacing w:val="-3"/>
                <w:kern w:val="0"/>
                <w:sz w:val="14"/>
              </w:rPr>
              <w:t>20</w:t>
            </w:r>
            <w:r>
              <w:rPr>
                <w:rFonts w:ascii="Times New Roman" w:hAnsi="Times New Roman" w:eastAsia="Times New Roman" w:cs="Times New Roman"/>
                <w:bCs/>
                <w:color w:val="000000"/>
                <w:kern w:val="0"/>
              </w:rPr>
              <w:t>O</w:t>
            </w:r>
            <w:r>
              <w:rPr>
                <w:rFonts w:ascii="Times New Roman" w:hAnsi="Times New Roman" w:eastAsia="Times New Roman" w:cs="Times New Roman"/>
                <w:bCs/>
                <w:color w:val="000000"/>
                <w:w w:val="5"/>
                <w:kern w:val="0"/>
              </w:rPr>
              <w:t xml:space="preserve"> </w:t>
            </w:r>
            <w:r>
              <w:rPr>
                <w:rFonts w:ascii="Times New Roman" w:hAnsi="Times New Roman" w:eastAsia="Times New Roman" w:cs="Times New Roman"/>
                <w:bCs/>
                <w:color w:val="000000"/>
                <w:spacing w:val="-3"/>
                <w:kern w:val="0"/>
                <w:sz w:val="14"/>
              </w:rPr>
              <w:t>5</w:t>
            </w:r>
            <w:r>
              <w:rPr>
                <w:rFonts w:ascii="Times New Roman" w:hAnsi="Times New Roman" w:eastAsia="Times New Roman" w:cs="Times New Roman"/>
                <w:bCs/>
                <w:color w:val="000000"/>
                <w:spacing w:val="1"/>
                <w:w w:val="98"/>
                <w:kern w:val="0"/>
              </w:rPr>
              <w:t>Si</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35" w:line="274" w:lineRule="exact"/>
              <w:ind w:left="109"/>
              <w:jc w:val="left"/>
            </w:pPr>
            <w:r>
              <w:rPr>
                <w:rFonts w:ascii="仿宋" w:hAnsi="仿宋" w:eastAsia="仿宋" w:cs="仿宋"/>
                <w:bCs/>
                <w:color w:val="000000"/>
                <w:spacing w:val="-1"/>
                <w:kern w:val="0"/>
              </w:rPr>
              <w:t>无色</w:t>
            </w:r>
            <w:r>
              <w:rPr>
                <w:rFonts w:ascii="仿宋" w:hAnsi="仿宋" w:eastAsia="仿宋" w:cs="仿宋"/>
                <w:bCs/>
                <w:color w:val="000000"/>
                <w:kern w:val="0"/>
              </w:rPr>
              <w:t>透明</w:t>
            </w:r>
            <w:r>
              <w:rPr>
                <w:rFonts w:ascii="仿宋" w:hAnsi="仿宋" w:eastAsia="仿宋" w:cs="仿宋"/>
                <w:bCs/>
                <w:color w:val="000000"/>
                <w:spacing w:val="-1"/>
                <w:w w:val="101"/>
                <w:kern w:val="0"/>
              </w:rPr>
              <w:t>液</w:t>
            </w:r>
            <w:r>
              <w:rPr>
                <w:rFonts w:ascii="仿宋" w:hAnsi="仿宋" w:eastAsia="仿宋" w:cs="仿宋"/>
                <w:bCs/>
                <w:color w:val="000000"/>
                <w:spacing w:val="-21"/>
                <w:kern w:val="0"/>
              </w:rPr>
              <w:t>，分子</w:t>
            </w:r>
            <w:r>
              <w:rPr>
                <w:rFonts w:ascii="仿宋" w:hAnsi="仿宋" w:eastAsia="仿宋" w:cs="仿宋"/>
                <w:bCs/>
                <w:color w:val="000000"/>
                <w:spacing w:val="-2"/>
                <w:kern w:val="0"/>
              </w:rPr>
              <w:t>量</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236.34</w:t>
            </w:r>
            <w:r>
              <w:rPr>
                <w:rFonts w:ascii="仿宋" w:hAnsi="仿宋" w:eastAsia="仿宋" w:cs="仿宋"/>
                <w:bCs/>
                <w:color w:val="000000"/>
                <w:spacing w:val="-21"/>
                <w:kern w:val="0"/>
              </w:rPr>
              <w:t>，沸点</w:t>
            </w:r>
            <w:r>
              <w:rPr>
                <w:rFonts w:ascii="仿宋" w:hAnsi="仿宋" w:eastAsia="仿宋" w:cs="仿宋"/>
                <w:bCs/>
                <w:color w:val="000000"/>
                <w:w w:val="47"/>
                <w:kern w:val="0"/>
              </w:rPr>
              <w:t xml:space="preserve"> </w:t>
            </w:r>
            <w:r>
              <w:rPr>
                <w:rFonts w:ascii="Times New Roman" w:hAnsi="Times New Roman" w:eastAsia="Times New Roman" w:cs="Times New Roman"/>
                <w:bCs/>
                <w:color w:val="000000"/>
                <w:spacing w:val="-4"/>
                <w:w w:val="105"/>
                <w:kern w:val="0"/>
              </w:rPr>
              <w:t>299.4</w:t>
            </w:r>
            <w:r>
              <w:rPr>
                <w:rFonts w:ascii="仿宋" w:hAnsi="仿宋" w:eastAsia="仿宋" w:cs="仿宋"/>
                <w:bCs/>
                <w:color w:val="000000"/>
                <w:spacing w:val="-21"/>
                <w:kern w:val="0"/>
              </w:rPr>
              <w:t>℃（</w:t>
            </w:r>
            <w:r>
              <w:rPr>
                <w:rFonts w:ascii="Times New Roman" w:hAnsi="Times New Roman" w:eastAsia="Times New Roman" w:cs="Times New Roman"/>
                <w:bCs/>
                <w:color w:val="000000"/>
                <w:w w:val="97"/>
                <w:kern w:val="0"/>
              </w:rPr>
              <w:t>760mmHg</w:t>
            </w:r>
            <w:r>
              <w:rPr>
                <w:rFonts w:ascii="Times New Roman" w:hAnsi="Times New Roman" w:eastAsia="Times New Roman" w:cs="Times New Roman"/>
                <w:bCs/>
                <w:color w:val="000000"/>
                <w:w w:val="8"/>
                <w:kern w:val="0"/>
              </w:rPr>
              <w:t xml:space="preserve"> </w:t>
            </w:r>
            <w:r>
              <w:rPr>
                <w:rFonts w:ascii="仿宋" w:hAnsi="仿宋" w:eastAsia="仿宋" w:cs="仿宋"/>
                <w:bCs/>
                <w:color w:val="000000"/>
                <w:spacing w:val="-21"/>
                <w:kern w:val="0"/>
              </w:rPr>
              <w:t>），</w:t>
            </w:r>
          </w:p>
          <w:p>
            <w:pPr>
              <w:autoSpaceDE w:val="0"/>
              <w:autoSpaceDN w:val="0"/>
              <w:spacing w:before="38" w:line="274" w:lineRule="exact"/>
              <w:ind w:left="238"/>
              <w:jc w:val="left"/>
            </w:pPr>
            <w:r>
              <w:rPr>
                <w:rFonts w:ascii="仿宋" w:hAnsi="仿宋" w:eastAsia="仿宋" w:cs="仿宋"/>
                <w:bCs/>
                <w:color w:val="000000"/>
                <w:spacing w:val="-1"/>
                <w:kern w:val="0"/>
              </w:rPr>
              <w:t>相对</w:t>
            </w:r>
            <w:r>
              <w:rPr>
                <w:rFonts w:ascii="仿宋" w:hAnsi="仿宋" w:eastAsia="仿宋" w:cs="仿宋"/>
                <w:bCs/>
                <w:color w:val="000000"/>
                <w:kern w:val="0"/>
              </w:rPr>
              <w:t>密度（水</w:t>
            </w:r>
            <w:r>
              <w:rPr>
                <w:rFonts w:ascii="Times New Roman" w:hAnsi="Times New Roman" w:eastAsia="Times New Roman" w:cs="Times New Roman"/>
                <w:bCs/>
                <w:color w:val="000000"/>
                <w:spacing w:val="-1"/>
                <w:w w:val="102"/>
                <w:kern w:val="0"/>
              </w:rPr>
              <w:t>=</w:t>
            </w:r>
            <w:r>
              <w:rPr>
                <w:rFonts w:ascii="Times New Roman" w:hAnsi="Times New Roman" w:eastAsia="Times New Roman" w:cs="Times New Roman"/>
                <w:bCs/>
                <w:color w:val="000000"/>
                <w:kern w:val="0"/>
              </w:rPr>
              <w:t>1</w:t>
            </w:r>
            <w:r>
              <w:rPr>
                <w:rFonts w:ascii="仿宋" w:hAnsi="仿宋" w:eastAsia="仿宋" w:cs="仿宋"/>
                <w:bCs/>
                <w:color w:val="000000"/>
                <w:kern w:val="0"/>
              </w:rPr>
              <w:t>）</w:t>
            </w:r>
            <w:r>
              <w:rPr>
                <w:rFonts w:ascii="Times New Roman" w:hAnsi="Times New Roman" w:eastAsia="Times New Roman" w:cs="Times New Roman"/>
                <w:bCs/>
                <w:color w:val="000000"/>
                <w:spacing w:val="-4"/>
                <w:w w:val="105"/>
                <w:kern w:val="0"/>
              </w:rPr>
              <w:t>1.047</w:t>
            </w:r>
            <w:r>
              <w:rPr>
                <w:rFonts w:ascii="仿宋" w:hAnsi="仿宋" w:eastAsia="仿宋" w:cs="仿宋"/>
                <w:bCs/>
                <w:color w:val="000000"/>
                <w:spacing w:val="-3"/>
                <w:kern w:val="0"/>
              </w:rPr>
              <w:t>，</w:t>
            </w:r>
            <w:r>
              <w:rPr>
                <w:rFonts w:ascii="仿宋" w:hAnsi="仿宋" w:eastAsia="仿宋" w:cs="仿宋"/>
                <w:bCs/>
                <w:color w:val="000000"/>
                <w:kern w:val="0"/>
              </w:rPr>
              <w:t>饱和蒸汽压</w:t>
            </w:r>
            <w:r>
              <w:rPr>
                <w:rFonts w:ascii="仿宋" w:hAnsi="仿宋" w:eastAsia="仿宋" w:cs="仿宋"/>
                <w:bCs/>
                <w:color w:val="000000"/>
                <w:w w:val="52"/>
                <w:kern w:val="0"/>
              </w:rPr>
              <w:t xml:space="preserve"> </w:t>
            </w:r>
            <w:r>
              <w:rPr>
                <w:rFonts w:ascii="Times New Roman" w:hAnsi="Times New Roman" w:eastAsia="Times New Roman" w:cs="Times New Roman"/>
                <w:bCs/>
                <w:color w:val="000000"/>
                <w:kern w:val="0"/>
              </w:rPr>
              <w:t>0.00213mmHg</w:t>
            </w:r>
          </w:p>
          <w:p>
            <w:pPr>
              <w:autoSpaceDE w:val="0"/>
              <w:autoSpaceDN w:val="0"/>
              <w:spacing w:before="37" w:line="275" w:lineRule="exact"/>
              <w:ind w:left="1141"/>
              <w:jc w:val="left"/>
            </w:pPr>
            <w:r>
              <w:rPr>
                <w:rFonts w:ascii="仿宋" w:hAnsi="仿宋" w:eastAsia="仿宋" w:cs="仿宋"/>
                <w:bCs/>
                <w:color w:val="000000"/>
                <w:spacing w:val="-1"/>
                <w:kern w:val="0"/>
              </w:rPr>
              <w:t>（</w:t>
            </w:r>
            <w:r>
              <w:rPr>
                <w:rFonts w:ascii="Times New Roman" w:hAnsi="Times New Roman" w:eastAsia="Times New Roman" w:cs="Times New Roman"/>
                <w:bCs/>
                <w:color w:val="000000"/>
                <w:kern w:val="0"/>
              </w:rPr>
              <w:t>25</w:t>
            </w:r>
            <w:r>
              <w:rPr>
                <w:rFonts w:ascii="仿宋" w:hAnsi="仿宋" w:eastAsia="仿宋" w:cs="仿宋"/>
                <w:bCs/>
                <w:color w:val="000000"/>
                <w:kern w:val="0"/>
              </w:rPr>
              <w:t>℃</w:t>
            </w:r>
            <w:r>
              <w:rPr>
                <w:rFonts w:ascii="仿宋" w:hAnsi="仿宋" w:eastAsia="仿宋" w:cs="仿宋"/>
                <w:bCs/>
                <w:color w:val="000000"/>
                <w:spacing w:val="-1"/>
                <w:kern w:val="0"/>
              </w:rPr>
              <w:t>），</w:t>
            </w:r>
            <w:r>
              <w:rPr>
                <w:rFonts w:ascii="仿宋" w:hAnsi="仿宋" w:eastAsia="仿宋" w:cs="仿宋"/>
                <w:bCs/>
                <w:color w:val="000000"/>
                <w:kern w:val="0"/>
              </w:rPr>
              <w:t>易溶于多种有机溶</w:t>
            </w:r>
            <w:r>
              <w:rPr>
                <w:rFonts w:ascii="仿宋" w:hAnsi="仿宋" w:eastAsia="仿宋" w:cs="仿宋"/>
                <w:bCs/>
                <w:color w:val="000000"/>
                <w:spacing w:val="-1"/>
                <w:w w:val="101"/>
                <w:kern w:val="0"/>
              </w:rPr>
              <w:t>剂</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47" w:lineRule="exact"/>
              <w:jc w:val="left"/>
            </w:pPr>
          </w:p>
          <w:p>
            <w:pPr>
              <w:autoSpaceDE w:val="0"/>
              <w:autoSpaceDN w:val="0"/>
              <w:spacing w:line="274" w:lineRule="exact"/>
              <w:ind w:left="520"/>
              <w:jc w:val="left"/>
            </w:pPr>
            <w:r>
              <w:rPr>
                <w:rFonts w:ascii="仿宋" w:hAnsi="仿宋" w:eastAsia="仿宋" w:cs="仿宋"/>
                <w:bCs/>
                <w:color w:val="000000"/>
                <w:spacing w:val="-1"/>
                <w:kern w:val="0"/>
              </w:rPr>
              <w:t>闪点</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81.9</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2"/>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line="347" w:lineRule="exact"/>
              <w:jc w:val="left"/>
            </w:pPr>
          </w:p>
          <w:p>
            <w:pPr>
              <w:autoSpaceDE w:val="0"/>
              <w:autoSpaceDN w:val="0"/>
              <w:spacing w:line="274" w:lineRule="exact"/>
              <w:ind w:left="1408"/>
              <w:jc w:val="left"/>
            </w:pPr>
            <w:r>
              <w:rPr>
                <w:rFonts w:ascii="Times New Roman" w:hAnsi="Times New Roman" w:eastAsia="Times New Roman" w:cs="Times New Roman"/>
                <w:bCs/>
                <w:color w:val="000000"/>
                <w:kern w:val="0"/>
              </w:rPr>
              <w:t>/</w:t>
            </w:r>
          </w:p>
        </w:tc>
      </w:tr>
      <w:tr>
        <w:tblPrEx>
          <w:tblCellMar>
            <w:top w:w="0" w:type="dxa"/>
            <w:left w:w="0" w:type="dxa"/>
            <w:bottom w:w="0" w:type="dxa"/>
            <w:right w:w="0" w:type="dxa"/>
          </w:tblCellMar>
        </w:tblPrEx>
        <w:trPr>
          <w:trHeight w:val="946"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213" w:line="214" w:lineRule="exact"/>
              <w:ind w:left="759"/>
              <w:jc w:val="left"/>
            </w:pPr>
            <w:r>
              <w:rPr>
                <w:rFonts w:ascii="仿宋" w:hAnsi="仿宋" w:eastAsia="仿宋" w:cs="仿宋"/>
                <w:bCs/>
                <w:color w:val="000000"/>
                <w:spacing w:val="-1"/>
                <w:kern w:val="0"/>
              </w:rPr>
              <w:t>三乙</w:t>
            </w:r>
            <w:r>
              <w:rPr>
                <w:rFonts w:ascii="仿宋" w:hAnsi="仿宋" w:eastAsia="仿宋" w:cs="仿宋"/>
                <w:bCs/>
                <w:color w:val="000000"/>
                <w:kern w:val="0"/>
              </w:rPr>
              <w:t>醇胺</w:t>
            </w:r>
          </w:p>
          <w:p>
            <w:pPr>
              <w:autoSpaceDE w:val="0"/>
              <w:autoSpaceDN w:val="0"/>
              <w:spacing w:before="67" w:line="274" w:lineRule="exact"/>
              <w:ind w:left="795"/>
              <w:jc w:val="left"/>
            </w:pPr>
            <w:r>
              <w:rPr>
                <w:rFonts w:ascii="Times New Roman" w:hAnsi="Times New Roman" w:eastAsia="Times New Roman" w:cs="Times New Roman"/>
                <w:bCs/>
                <w:color w:val="000000"/>
                <w:kern w:val="0"/>
              </w:rPr>
              <w:t>102-71-6</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38" w:lineRule="exact"/>
              <w:jc w:val="left"/>
            </w:pPr>
          </w:p>
          <w:p>
            <w:pPr>
              <w:autoSpaceDE w:val="0"/>
              <w:autoSpaceDN w:val="0"/>
              <w:spacing w:line="274" w:lineRule="exact"/>
              <w:ind w:left="384"/>
              <w:jc w:val="left"/>
            </w:pPr>
            <w:r>
              <w:rPr>
                <w:rFonts w:ascii="Times New Roman" w:hAnsi="Times New Roman" w:eastAsia="Times New Roman" w:cs="Times New Roman"/>
                <w:bCs/>
                <w:color w:val="000000"/>
                <w:kern w:val="0"/>
              </w:rPr>
              <w:t>C</w:t>
            </w:r>
            <w:r>
              <w:rPr>
                <w:rFonts w:ascii="Times New Roman" w:hAnsi="Times New Roman" w:eastAsia="Times New Roman" w:cs="Times New Roman"/>
                <w:bCs/>
                <w:color w:val="000000"/>
                <w:spacing w:val="-2"/>
                <w:kern w:val="0"/>
                <w:sz w:val="14"/>
              </w:rPr>
              <w:t>6</w:t>
            </w:r>
            <w:r>
              <w:rPr>
                <w:rFonts w:ascii="Times New Roman" w:hAnsi="Times New Roman" w:eastAsia="Times New Roman" w:cs="Times New Roman"/>
                <w:bCs/>
                <w:color w:val="000000"/>
                <w:kern w:val="0"/>
              </w:rPr>
              <w:t>H</w:t>
            </w:r>
            <w:r>
              <w:rPr>
                <w:rFonts w:ascii="Times New Roman" w:hAnsi="Times New Roman" w:eastAsia="Times New Roman" w:cs="Times New Roman"/>
                <w:bCs/>
                <w:color w:val="000000"/>
                <w:spacing w:val="-3"/>
                <w:kern w:val="0"/>
                <w:sz w:val="14"/>
              </w:rPr>
              <w:t>15</w:t>
            </w:r>
            <w:r>
              <w:rPr>
                <w:rFonts w:ascii="Times New Roman" w:hAnsi="Times New Roman" w:eastAsia="Times New Roman" w:cs="Times New Roman"/>
                <w:bCs/>
                <w:color w:val="000000"/>
                <w:kern w:val="0"/>
              </w:rPr>
              <w:t>NO</w:t>
            </w:r>
            <w:r>
              <w:rPr>
                <w:rFonts w:ascii="Times New Roman" w:hAnsi="Times New Roman" w:eastAsia="Times New Roman" w:cs="Times New Roman"/>
                <w:bCs/>
                <w:color w:val="000000"/>
                <w:w w:val="5"/>
                <w:kern w:val="0"/>
              </w:rPr>
              <w:t xml:space="preserve"> </w:t>
            </w:r>
            <w:r>
              <w:rPr>
                <w:rFonts w:ascii="Times New Roman" w:hAnsi="Times New Roman" w:eastAsia="Times New Roman" w:cs="Times New Roman"/>
                <w:bCs/>
                <w:color w:val="000000"/>
                <w:spacing w:val="-2"/>
                <w:kern w:val="0"/>
                <w:sz w:val="14"/>
              </w:rPr>
              <w:t>3</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08" w:lineRule="exact"/>
              <w:ind w:left="109"/>
              <w:jc w:val="left"/>
            </w:pPr>
            <w:r>
              <w:rPr>
                <w:rFonts w:ascii="仿宋" w:hAnsi="仿宋" w:eastAsia="仿宋" w:cs="仿宋"/>
                <w:bCs/>
                <w:color w:val="000000"/>
                <w:spacing w:val="-1"/>
                <w:kern w:val="0"/>
              </w:rPr>
              <w:t>无色</w:t>
            </w:r>
            <w:r>
              <w:rPr>
                <w:rFonts w:ascii="仿宋" w:hAnsi="仿宋" w:eastAsia="仿宋" w:cs="仿宋"/>
                <w:bCs/>
                <w:color w:val="000000"/>
                <w:kern w:val="0"/>
              </w:rPr>
              <w:t>油状液体或白</w:t>
            </w:r>
            <w:r>
              <w:rPr>
                <w:rFonts w:ascii="仿宋" w:hAnsi="仿宋" w:eastAsia="仿宋" w:cs="仿宋"/>
                <w:bCs/>
                <w:color w:val="000000"/>
                <w:spacing w:val="1"/>
                <w:kern w:val="0"/>
              </w:rPr>
              <w:t>色</w:t>
            </w:r>
            <w:r>
              <w:rPr>
                <w:rFonts w:ascii="仿宋" w:hAnsi="仿宋" w:eastAsia="仿宋" w:cs="仿宋"/>
                <w:bCs/>
                <w:color w:val="000000"/>
                <w:spacing w:val="-2"/>
                <w:kern w:val="0"/>
              </w:rPr>
              <w:t>固</w:t>
            </w:r>
            <w:r>
              <w:rPr>
                <w:rFonts w:ascii="仿宋" w:hAnsi="仿宋" w:eastAsia="仿宋" w:cs="仿宋"/>
                <w:bCs/>
                <w:color w:val="000000"/>
                <w:spacing w:val="1"/>
                <w:kern w:val="0"/>
              </w:rPr>
              <w:t>体</w:t>
            </w:r>
            <w:r>
              <w:rPr>
                <w:rFonts w:ascii="仿宋" w:hAnsi="仿宋" w:eastAsia="仿宋" w:cs="仿宋"/>
                <w:bCs/>
                <w:color w:val="000000"/>
                <w:spacing w:val="-2"/>
                <w:kern w:val="0"/>
              </w:rPr>
              <w:t>，</w:t>
            </w:r>
            <w:r>
              <w:rPr>
                <w:rFonts w:ascii="仿宋" w:hAnsi="仿宋" w:eastAsia="仿宋" w:cs="仿宋"/>
                <w:bCs/>
                <w:color w:val="000000"/>
                <w:spacing w:val="-1"/>
                <w:w w:val="101"/>
                <w:kern w:val="0"/>
              </w:rPr>
              <w:t>分</w:t>
            </w:r>
            <w:r>
              <w:rPr>
                <w:rFonts w:ascii="仿宋" w:hAnsi="仿宋" w:eastAsia="仿宋" w:cs="仿宋"/>
                <w:bCs/>
                <w:color w:val="000000"/>
                <w:kern w:val="0"/>
              </w:rPr>
              <w:t>子量</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149.19</w:t>
            </w:r>
            <w:r>
              <w:rPr>
                <w:rFonts w:ascii="仿宋" w:hAnsi="仿宋" w:eastAsia="仿宋" w:cs="仿宋"/>
                <w:bCs/>
                <w:color w:val="000000"/>
                <w:kern w:val="0"/>
              </w:rPr>
              <w:t>，熔</w:t>
            </w:r>
            <w:r>
              <w:rPr>
                <w:rFonts w:ascii="仿宋" w:hAnsi="仿宋" w:eastAsia="仿宋" w:cs="仿宋"/>
                <w:bCs/>
                <w:color w:val="000000"/>
                <w:spacing w:val="-2"/>
                <w:kern w:val="0"/>
              </w:rPr>
              <w:t>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4"/>
                <w:w w:val="105"/>
                <w:kern w:val="0"/>
              </w:rPr>
              <w:t>20</w:t>
            </w:r>
            <w:r>
              <w:rPr>
                <w:rFonts w:ascii="仿宋" w:hAnsi="仿宋" w:eastAsia="仿宋" w:cs="仿宋"/>
                <w:bCs/>
                <w:color w:val="000000"/>
                <w:kern w:val="0"/>
              </w:rPr>
              <w:t>℃，</w:t>
            </w:r>
            <w:r>
              <w:rPr>
                <w:rFonts w:ascii="仿宋" w:hAnsi="仿宋" w:eastAsia="仿宋" w:cs="仿宋"/>
                <w:bCs/>
                <w:color w:val="000000"/>
                <w:w w:val="99"/>
                <w:kern w:val="0"/>
              </w:rPr>
              <w:t xml:space="preserve"> </w:t>
            </w:r>
            <w:r>
              <w:rPr>
                <w:rFonts w:ascii="仿宋" w:hAnsi="仿宋" w:eastAsia="仿宋" w:cs="仿宋"/>
                <w:bCs/>
                <w:color w:val="000000"/>
                <w:spacing w:val="-1"/>
                <w:kern w:val="0"/>
              </w:rPr>
              <w:t>沸点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5"/>
                <w:w w:val="105"/>
                <w:kern w:val="0"/>
              </w:rPr>
              <w:t>335</w:t>
            </w:r>
            <w:r>
              <w:rPr>
                <w:rFonts w:ascii="仿宋" w:hAnsi="仿宋" w:eastAsia="仿宋" w:cs="仿宋"/>
                <w:bCs/>
                <w:color w:val="000000"/>
                <w:kern w:val="0"/>
              </w:rPr>
              <w:t>℃</w:t>
            </w:r>
            <w:r>
              <w:rPr>
                <w:rFonts w:ascii="仿宋" w:hAnsi="仿宋" w:eastAsia="仿宋" w:cs="仿宋"/>
                <w:bCs/>
                <w:color w:val="000000"/>
                <w:spacing w:val="-21"/>
                <w:kern w:val="0"/>
              </w:rPr>
              <w:t>，</w:t>
            </w:r>
            <w:r>
              <w:rPr>
                <w:rFonts w:ascii="仿宋" w:hAnsi="仿宋" w:eastAsia="仿宋" w:cs="仿宋"/>
                <w:bCs/>
                <w:color w:val="000000"/>
                <w:spacing w:val="-8"/>
                <w:kern w:val="0"/>
              </w:rPr>
              <w:t>相</w:t>
            </w:r>
            <w:r>
              <w:rPr>
                <w:rFonts w:ascii="仿宋" w:hAnsi="仿宋" w:eastAsia="仿宋" w:cs="仿宋"/>
                <w:bCs/>
                <w:color w:val="000000"/>
                <w:kern w:val="0"/>
              </w:rPr>
              <w:t>对密</w:t>
            </w:r>
            <w:r>
              <w:rPr>
                <w:rFonts w:ascii="仿宋" w:hAnsi="仿宋" w:eastAsia="仿宋" w:cs="仿宋"/>
                <w:bCs/>
                <w:color w:val="000000"/>
                <w:spacing w:val="-21"/>
                <w:kern w:val="0"/>
              </w:rPr>
              <w:t>度</w:t>
            </w:r>
            <w:r>
              <w:rPr>
                <w:rFonts w:ascii="仿宋" w:hAnsi="仿宋" w:eastAsia="仿宋" w:cs="仿宋"/>
                <w:bCs/>
                <w:color w:val="000000"/>
                <w:spacing w:val="-10"/>
                <w:kern w:val="0"/>
              </w:rPr>
              <w:t>（</w:t>
            </w:r>
            <w:r>
              <w:rPr>
                <w:rFonts w:ascii="仿宋" w:hAnsi="仿宋" w:eastAsia="仿宋" w:cs="仿宋"/>
                <w:bCs/>
                <w:color w:val="000000"/>
                <w:kern w:val="0"/>
              </w:rPr>
              <w:t>水</w:t>
            </w:r>
            <w:r>
              <w:rPr>
                <w:rFonts w:ascii="Times New Roman" w:hAnsi="Times New Roman" w:eastAsia="Times New Roman" w:cs="Times New Roman"/>
                <w:bCs/>
                <w:color w:val="000000"/>
                <w:kern w:val="0"/>
              </w:rPr>
              <w:t>=1</w:t>
            </w:r>
            <w:r>
              <w:rPr>
                <w:rFonts w:ascii="仿宋" w:hAnsi="仿宋" w:eastAsia="仿宋" w:cs="仿宋"/>
                <w:bCs/>
                <w:color w:val="000000"/>
                <w:spacing w:val="-21"/>
                <w:kern w:val="0"/>
              </w:rPr>
              <w:t>）</w:t>
            </w:r>
            <w:r>
              <w:rPr>
                <w:rFonts w:ascii="Times New Roman" w:hAnsi="Times New Roman" w:eastAsia="Times New Roman" w:cs="Times New Roman"/>
                <w:bCs/>
                <w:color w:val="000000"/>
                <w:spacing w:val="-1"/>
                <w:w w:val="99"/>
                <w:kern w:val="0"/>
              </w:rPr>
              <w:t>1.12</w:t>
            </w:r>
            <w:r>
              <w:rPr>
                <w:rFonts w:ascii="仿宋" w:hAnsi="仿宋" w:eastAsia="仿宋" w:cs="仿宋"/>
                <w:bCs/>
                <w:color w:val="000000"/>
                <w:spacing w:val="-21"/>
                <w:kern w:val="0"/>
              </w:rPr>
              <w:t>，</w:t>
            </w:r>
            <w:r>
              <w:rPr>
                <w:rFonts w:ascii="仿宋" w:hAnsi="仿宋" w:eastAsia="仿宋" w:cs="仿宋"/>
                <w:bCs/>
                <w:color w:val="000000"/>
                <w:spacing w:val="-11"/>
                <w:kern w:val="0"/>
              </w:rPr>
              <w:t>相</w:t>
            </w:r>
            <w:r>
              <w:rPr>
                <w:rFonts w:ascii="仿宋" w:hAnsi="仿宋" w:eastAsia="仿宋" w:cs="仿宋"/>
                <w:bCs/>
                <w:color w:val="000000"/>
                <w:kern w:val="0"/>
              </w:rPr>
              <w:t>对蒸气密</w:t>
            </w:r>
            <w:r>
              <w:rPr>
                <w:rFonts w:ascii="仿宋" w:hAnsi="仿宋" w:eastAsia="仿宋" w:cs="仿宋"/>
                <w:bCs/>
                <w:color w:val="000000"/>
                <w:spacing w:val="-21"/>
                <w:kern w:val="0"/>
              </w:rPr>
              <w:t>度</w:t>
            </w:r>
            <w:r>
              <w:rPr>
                <w:rFonts w:ascii="仿宋" w:hAnsi="仿宋" w:eastAsia="仿宋" w:cs="仿宋"/>
                <w:bCs/>
                <w:color w:val="000000"/>
                <w:spacing w:val="-10"/>
                <w:kern w:val="0"/>
              </w:rPr>
              <w:t>（</w:t>
            </w:r>
            <w:r>
              <w:rPr>
                <w:rFonts w:ascii="仿宋" w:hAnsi="仿宋" w:eastAsia="仿宋" w:cs="仿宋"/>
                <w:bCs/>
                <w:color w:val="000000"/>
                <w:spacing w:val="-9"/>
                <w:w w:val="105"/>
                <w:kern w:val="0"/>
              </w:rPr>
              <w:t>空</w:t>
            </w:r>
            <w:r>
              <w:rPr>
                <w:rFonts w:ascii="仿宋" w:hAnsi="仿宋" w:eastAsia="仿宋" w:cs="仿宋"/>
                <w:bCs/>
                <w:color w:val="000000"/>
                <w:kern w:val="0"/>
              </w:rPr>
              <w:t xml:space="preserve"> 气</w:t>
            </w:r>
            <w:r>
              <w:rPr>
                <w:rFonts w:ascii="Times New Roman" w:hAnsi="Times New Roman" w:eastAsia="Times New Roman" w:cs="Times New Roman"/>
                <w:bCs/>
                <w:color w:val="000000"/>
                <w:kern w:val="0"/>
              </w:rPr>
              <w:t>=1</w:t>
            </w:r>
            <w:r>
              <w:rPr>
                <w:rFonts w:ascii="仿宋" w:hAnsi="仿宋" w:eastAsia="仿宋" w:cs="仿宋"/>
                <w:bCs/>
                <w:color w:val="000000"/>
                <w:kern w:val="0"/>
              </w:rPr>
              <w:t>）</w:t>
            </w:r>
            <w:r>
              <w:rPr>
                <w:rFonts w:ascii="Times New Roman" w:hAnsi="Times New Roman" w:eastAsia="Times New Roman" w:cs="Times New Roman"/>
                <w:bCs/>
                <w:color w:val="000000"/>
                <w:kern w:val="0"/>
              </w:rPr>
              <w:t>5.14</w:t>
            </w:r>
            <w:r>
              <w:rPr>
                <w:rFonts w:ascii="仿宋" w:hAnsi="仿宋" w:eastAsia="仿宋" w:cs="仿宋"/>
                <w:bCs/>
                <w:color w:val="000000"/>
                <w:spacing w:val="-2"/>
                <w:kern w:val="0"/>
              </w:rPr>
              <w:t>，</w:t>
            </w:r>
            <w:r>
              <w:rPr>
                <w:rFonts w:ascii="仿宋" w:hAnsi="仿宋" w:eastAsia="仿宋" w:cs="仿宋"/>
                <w:bCs/>
                <w:color w:val="000000"/>
                <w:kern w:val="0"/>
              </w:rPr>
              <w:t>饱</w:t>
            </w:r>
            <w:r>
              <w:rPr>
                <w:rFonts w:ascii="仿宋" w:hAnsi="仿宋" w:eastAsia="仿宋" w:cs="仿宋"/>
                <w:bCs/>
                <w:color w:val="000000"/>
                <w:spacing w:val="-2"/>
                <w:kern w:val="0"/>
              </w:rPr>
              <w:t>和</w:t>
            </w:r>
            <w:r>
              <w:rPr>
                <w:rFonts w:ascii="仿宋" w:hAnsi="仿宋" w:eastAsia="仿宋" w:cs="仿宋"/>
                <w:bCs/>
                <w:color w:val="000000"/>
                <w:spacing w:val="-5"/>
                <w:w w:val="103"/>
                <w:kern w:val="0"/>
              </w:rPr>
              <w:t>蒸</w:t>
            </w:r>
            <w:r>
              <w:rPr>
                <w:rFonts w:ascii="仿宋" w:hAnsi="仿宋" w:eastAsia="仿宋" w:cs="仿宋"/>
                <w:bCs/>
                <w:color w:val="000000"/>
                <w:spacing w:val="-1"/>
                <w:kern w:val="0"/>
              </w:rPr>
              <w:t>汽</w:t>
            </w:r>
            <w:r>
              <w:rPr>
                <w:rFonts w:ascii="仿宋" w:hAnsi="仿宋" w:eastAsia="仿宋" w:cs="仿宋"/>
                <w:bCs/>
                <w:color w:val="000000"/>
                <w:spacing w:val="-3"/>
                <w:w w:val="102"/>
                <w:kern w:val="0"/>
              </w:rPr>
              <w:t>压</w:t>
            </w:r>
            <w:r>
              <w:rPr>
                <w:rFonts w:ascii="仿宋" w:hAnsi="仿宋" w:eastAsia="仿宋" w:cs="仿宋"/>
                <w:bCs/>
                <w:color w:val="000000"/>
                <w:w w:val="52"/>
                <w:kern w:val="0"/>
              </w:rPr>
              <w:t xml:space="preserve"> </w:t>
            </w:r>
            <w:r>
              <w:rPr>
                <w:rFonts w:ascii="Times New Roman" w:hAnsi="Times New Roman" w:eastAsia="Times New Roman" w:cs="Times New Roman"/>
                <w:bCs/>
                <w:color w:val="000000"/>
                <w:kern w:val="0"/>
              </w:rPr>
              <w:t>0.67kPa</w:t>
            </w:r>
            <w:r>
              <w:rPr>
                <w:rFonts w:ascii="Times New Roman" w:hAnsi="Times New Roman" w:eastAsia="Times New Roman" w:cs="Times New Roman"/>
                <w:bCs/>
                <w:color w:val="000000"/>
                <w:w w:val="3"/>
                <w:kern w:val="0"/>
              </w:rPr>
              <w:t xml:space="preserve"> </w:t>
            </w:r>
            <w:r>
              <w:rPr>
                <w:rFonts w:ascii="仿宋" w:hAnsi="仿宋" w:eastAsia="仿宋" w:cs="仿宋"/>
                <w:bCs/>
                <w:color w:val="000000"/>
                <w:spacing w:val="-2"/>
                <w:kern w:val="0"/>
              </w:rPr>
              <w:t>（</w:t>
            </w:r>
            <w:r>
              <w:rPr>
                <w:rFonts w:ascii="Times New Roman" w:hAnsi="Times New Roman" w:eastAsia="Times New Roman" w:cs="Times New Roman"/>
                <w:bCs/>
                <w:color w:val="000000"/>
                <w:spacing w:val="-5"/>
                <w:w w:val="105"/>
                <w:kern w:val="0"/>
              </w:rPr>
              <w:t>190</w:t>
            </w:r>
            <w:r>
              <w:rPr>
                <w:rFonts w:ascii="仿宋" w:hAnsi="仿宋" w:eastAsia="仿宋" w:cs="仿宋"/>
                <w:bCs/>
                <w:color w:val="000000"/>
                <w:kern w:val="0"/>
              </w:rPr>
              <w:t>℃</w:t>
            </w:r>
            <w:r>
              <w:rPr>
                <w:rFonts w:ascii="仿宋" w:hAnsi="仿宋" w:eastAsia="仿宋" w:cs="仿宋"/>
                <w:bCs/>
                <w:color w:val="000000"/>
                <w:spacing w:val="-1"/>
                <w:kern w:val="0"/>
              </w:rPr>
              <w:t>），</w:t>
            </w:r>
            <w:r>
              <w:rPr>
                <w:rFonts w:ascii="仿宋" w:hAnsi="仿宋" w:eastAsia="仿宋" w:cs="仿宋"/>
                <w:bCs/>
                <w:color w:val="000000"/>
                <w:kern w:val="0"/>
              </w:rPr>
              <w:t>易溶于</w:t>
            </w:r>
            <w:r>
              <w:rPr>
                <w:rFonts w:ascii="仿宋" w:hAnsi="仿宋" w:eastAsia="仿宋" w:cs="仿宋"/>
                <w:bCs/>
                <w:color w:val="000000"/>
                <w:w w:val="3"/>
                <w:kern w:val="0"/>
              </w:rPr>
              <w:t xml:space="preserve"> </w:t>
            </w:r>
            <w:r>
              <w:rPr>
                <w:rFonts w:ascii="仿宋" w:hAnsi="仿宋" w:eastAsia="仿宋" w:cs="仿宋"/>
                <w:bCs/>
                <w:color w:val="000000"/>
                <w:spacing w:val="-3"/>
                <w:kern w:val="0"/>
              </w:rPr>
              <w:t>水</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38" w:lineRule="exact"/>
              <w:jc w:val="left"/>
            </w:pPr>
          </w:p>
          <w:p>
            <w:pPr>
              <w:autoSpaceDE w:val="0"/>
              <w:autoSpaceDN w:val="0"/>
              <w:spacing w:line="274" w:lineRule="exact"/>
              <w:ind w:left="1015"/>
              <w:jc w:val="left"/>
            </w:pPr>
            <w:r>
              <w:rPr>
                <w:rFonts w:ascii="Times New Roman" w:hAnsi="Times New Roman" w:eastAsia="Times New Roman" w:cs="Times New Roman"/>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before="182" w:line="274" w:lineRule="exact"/>
              <w:ind w:left="109"/>
              <w:jc w:val="left"/>
            </w:pPr>
            <w:r>
              <w:rPr>
                <w:rFonts w:ascii="Times New Roman" w:hAnsi="Times New Roman" w:eastAsia="Times New Roman" w:cs="Times New Roman"/>
                <w:bCs/>
                <w:color w:val="000000"/>
                <w:spacing w:val="-1"/>
                <w:kern w:val="0"/>
              </w:rPr>
              <w:t>LD</w:t>
            </w:r>
            <w:r>
              <w:rPr>
                <w:rFonts w:ascii="Times New Roman" w:hAnsi="Times New Roman" w:eastAsia="Times New Roman" w:cs="Times New Roman"/>
                <w:bCs/>
                <w:color w:val="000000"/>
                <w:spacing w:val="-1"/>
                <w:kern w:val="0"/>
                <w:sz w:val="14"/>
              </w:rPr>
              <w:t>50</w:t>
            </w:r>
            <w:r>
              <w:rPr>
                <w:rFonts w:ascii="仿宋" w:hAnsi="仿宋" w:eastAsia="仿宋" w:cs="仿宋"/>
                <w:bCs/>
                <w:color w:val="000000"/>
                <w:spacing w:val="-21"/>
                <w:kern w:val="0"/>
              </w:rPr>
              <w:t>：</w:t>
            </w:r>
            <w:r>
              <w:rPr>
                <w:rFonts w:ascii="Times New Roman" w:hAnsi="Times New Roman" w:eastAsia="Times New Roman" w:cs="Times New Roman"/>
                <w:bCs/>
                <w:color w:val="000000"/>
                <w:spacing w:val="-1"/>
                <w:w w:val="99"/>
                <w:kern w:val="0"/>
              </w:rPr>
              <w:t>5000-9000mg/kg</w:t>
            </w:r>
            <w:r>
              <w:rPr>
                <w:rFonts w:ascii="Times New Roman" w:hAnsi="Times New Roman" w:eastAsia="Times New Roman" w:cs="Times New Roman"/>
                <w:bCs/>
                <w:color w:val="000000"/>
                <w:w w:val="10"/>
                <w:kern w:val="0"/>
              </w:rPr>
              <w:t xml:space="preserve"> </w:t>
            </w:r>
            <w:r>
              <w:rPr>
                <w:rFonts w:ascii="仿宋" w:hAnsi="仿宋" w:eastAsia="仿宋" w:cs="仿宋"/>
                <w:bCs/>
                <w:color w:val="000000"/>
                <w:spacing w:val="-1"/>
                <w:kern w:val="0"/>
              </w:rPr>
              <w:t>（</w:t>
            </w:r>
            <w:r>
              <w:rPr>
                <w:rFonts w:ascii="仿宋" w:hAnsi="仿宋" w:eastAsia="仿宋" w:cs="仿宋"/>
                <w:bCs/>
                <w:color w:val="000000"/>
                <w:kern w:val="0"/>
              </w:rPr>
              <w:t>大鼠</w:t>
            </w:r>
          </w:p>
          <w:p>
            <w:pPr>
              <w:autoSpaceDE w:val="0"/>
              <w:autoSpaceDN w:val="0"/>
              <w:spacing w:before="69" w:line="213" w:lineRule="exact"/>
              <w:ind w:left="1122"/>
              <w:jc w:val="left"/>
            </w:pPr>
            <w:r>
              <w:rPr>
                <w:rFonts w:ascii="仿宋" w:hAnsi="仿宋" w:eastAsia="仿宋" w:cs="仿宋"/>
                <w:bCs/>
                <w:color w:val="000000"/>
                <w:spacing w:val="-1"/>
                <w:kern w:val="0"/>
              </w:rPr>
              <w:t>经口</w:t>
            </w:r>
            <w:r>
              <w:rPr>
                <w:rFonts w:ascii="仿宋" w:hAnsi="仿宋" w:eastAsia="仿宋" w:cs="仿宋"/>
                <w:bCs/>
                <w:color w:val="000000"/>
                <w:spacing w:val="-1"/>
                <w:w w:val="101"/>
                <w:kern w:val="0"/>
              </w:rPr>
              <w:t>）</w:t>
            </w:r>
          </w:p>
        </w:tc>
      </w:tr>
      <w:tr>
        <w:tblPrEx>
          <w:tblCellMar>
            <w:top w:w="0" w:type="dxa"/>
            <w:left w:w="0" w:type="dxa"/>
            <w:bottom w:w="0" w:type="dxa"/>
            <w:right w:w="0" w:type="dxa"/>
          </w:tblCellMar>
        </w:tblPrEx>
        <w:trPr>
          <w:trHeight w:val="1258"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line="338" w:lineRule="exact"/>
              <w:jc w:val="left"/>
            </w:pPr>
          </w:p>
          <w:p>
            <w:pPr>
              <w:autoSpaceDE w:val="0"/>
              <w:autoSpaceDN w:val="0"/>
              <w:spacing w:line="274" w:lineRule="exact"/>
              <w:ind w:left="341"/>
              <w:jc w:val="left"/>
            </w:pPr>
            <w:r>
              <w:rPr>
                <w:rFonts w:ascii="Times New Roman" w:hAnsi="Times New Roman" w:eastAsia="Times New Roman" w:cs="Times New Roman"/>
                <w:bCs/>
                <w:color w:val="000000"/>
                <w:spacing w:val="-1"/>
                <w:kern w:val="0"/>
              </w:rPr>
              <w:t>2-</w:t>
            </w:r>
            <w:r>
              <w:rPr>
                <w:rFonts w:ascii="仿宋" w:hAnsi="仿宋" w:eastAsia="仿宋" w:cs="仿宋"/>
                <w:bCs/>
                <w:color w:val="000000"/>
                <w:spacing w:val="-1"/>
                <w:kern w:val="0"/>
              </w:rPr>
              <w:t>乙基</w:t>
            </w:r>
            <w:r>
              <w:rPr>
                <w:rFonts w:ascii="Times New Roman" w:hAnsi="Times New Roman" w:eastAsia="Times New Roman" w:cs="Times New Roman"/>
                <w:bCs/>
                <w:color w:val="000000"/>
                <w:spacing w:val="1"/>
                <w:w w:val="101"/>
                <w:kern w:val="0"/>
              </w:rPr>
              <w:t>-</w:t>
            </w:r>
            <w:r>
              <w:rPr>
                <w:rFonts w:ascii="Times New Roman" w:hAnsi="Times New Roman" w:eastAsia="Times New Roman" w:cs="Times New Roman"/>
                <w:bCs/>
                <w:color w:val="000000"/>
                <w:kern w:val="0"/>
              </w:rPr>
              <w:t>4-</w:t>
            </w:r>
            <w:r>
              <w:rPr>
                <w:rFonts w:ascii="仿宋" w:hAnsi="仿宋" w:eastAsia="仿宋" w:cs="仿宋"/>
                <w:bCs/>
                <w:color w:val="000000"/>
                <w:spacing w:val="-2"/>
                <w:kern w:val="0"/>
              </w:rPr>
              <w:t>甲</w:t>
            </w:r>
            <w:r>
              <w:rPr>
                <w:rFonts w:ascii="仿宋" w:hAnsi="仿宋" w:eastAsia="仿宋" w:cs="仿宋"/>
                <w:bCs/>
                <w:color w:val="000000"/>
                <w:kern w:val="0"/>
              </w:rPr>
              <w:t>基咪唑</w:t>
            </w:r>
          </w:p>
          <w:p>
            <w:pPr>
              <w:autoSpaceDE w:val="0"/>
              <w:autoSpaceDN w:val="0"/>
              <w:spacing w:before="38" w:line="274" w:lineRule="exact"/>
              <w:ind w:left="795"/>
              <w:jc w:val="left"/>
            </w:pPr>
            <w:r>
              <w:rPr>
                <w:rFonts w:ascii="Times New Roman" w:hAnsi="Times New Roman" w:eastAsia="Times New Roman" w:cs="Times New Roman"/>
                <w:bCs/>
                <w:color w:val="000000"/>
                <w:kern w:val="0"/>
              </w:rPr>
              <w:t>931-36-2</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583" w:lineRule="exact"/>
              <w:jc w:val="left"/>
            </w:pPr>
          </w:p>
          <w:p>
            <w:pPr>
              <w:autoSpaceDE w:val="0"/>
              <w:autoSpaceDN w:val="0"/>
              <w:spacing w:line="180" w:lineRule="exact"/>
              <w:ind w:left="1107"/>
              <w:jc w:val="left"/>
            </w:pPr>
            <w:r>
              <w:rPr>
                <w:rFonts w:ascii="Times New Roman" w:hAnsi="Times New Roman" w:eastAsia="Times New Roman" w:cs="Times New Roman"/>
                <w:bCs/>
                <w:color w:val="000000"/>
                <w:spacing w:val="-1"/>
                <w:kern w:val="0"/>
                <w:sz w:val="14"/>
              </w:rPr>
              <w:t>2</w:t>
            </w:r>
          </w:p>
          <w:p>
            <w:pPr>
              <w:autoSpaceDE w:val="0"/>
              <w:autoSpaceDN w:val="0"/>
              <w:spacing w:line="5" w:lineRule="exact"/>
              <w:ind w:left="459"/>
              <w:jc w:val="left"/>
            </w:pPr>
            <w:r>
              <w:rPr>
                <w:rFonts w:ascii="Times New Roman" w:hAnsi="Times New Roman" w:eastAsia="Times New Roman" w:cs="Times New Roman"/>
                <w:bCs/>
                <w:color w:val="000000"/>
                <w:kern w:val="0"/>
              </w:rPr>
              <w:t>C</w:t>
            </w:r>
            <w:r>
              <w:rPr>
                <w:rFonts w:ascii="Times New Roman" w:hAnsi="Times New Roman" w:eastAsia="Times New Roman" w:cs="Times New Roman"/>
                <w:bCs/>
                <w:color w:val="000000"/>
                <w:spacing w:val="-1"/>
                <w:kern w:val="0"/>
                <w:sz w:val="14"/>
              </w:rPr>
              <w:t>6</w:t>
            </w:r>
            <w:r>
              <w:rPr>
                <w:rFonts w:ascii="Times New Roman" w:hAnsi="Times New Roman" w:eastAsia="Times New Roman" w:cs="Times New Roman"/>
                <w:bCs/>
                <w:color w:val="000000"/>
                <w:kern w:val="0"/>
              </w:rPr>
              <w:t>H</w:t>
            </w:r>
            <w:r>
              <w:rPr>
                <w:rFonts w:ascii="Times New Roman" w:hAnsi="Times New Roman" w:eastAsia="Times New Roman" w:cs="Times New Roman"/>
                <w:bCs/>
                <w:color w:val="000000"/>
                <w:spacing w:val="-2"/>
                <w:kern w:val="0"/>
                <w:sz w:val="14"/>
              </w:rPr>
              <w:t>10</w:t>
            </w:r>
            <w:r>
              <w:rPr>
                <w:rFonts w:ascii="Times New Roman" w:hAnsi="Times New Roman" w:eastAsia="Times New Roman" w:cs="Times New Roman"/>
                <w:bCs/>
                <w:color w:val="000000"/>
                <w:kern w:val="0"/>
              </w:rPr>
              <w:t>N</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6" w:line="274" w:lineRule="exact"/>
              <w:ind w:left="111"/>
              <w:jc w:val="left"/>
            </w:pPr>
            <w:r>
              <w:rPr>
                <w:rFonts w:ascii="仿宋" w:hAnsi="仿宋" w:eastAsia="仿宋" w:cs="仿宋"/>
                <w:bCs/>
                <w:color w:val="000000"/>
                <w:spacing w:val="-1"/>
                <w:kern w:val="0"/>
              </w:rPr>
              <w:t>淡黄</w:t>
            </w:r>
            <w:r>
              <w:rPr>
                <w:rFonts w:ascii="仿宋" w:hAnsi="仿宋" w:eastAsia="仿宋" w:cs="仿宋"/>
                <w:bCs/>
                <w:color w:val="000000"/>
                <w:kern w:val="0"/>
              </w:rPr>
              <w:t>色粘稠液</w:t>
            </w:r>
            <w:r>
              <w:rPr>
                <w:rFonts w:ascii="仿宋" w:hAnsi="仿宋" w:eastAsia="仿宋" w:cs="仿宋"/>
                <w:bCs/>
                <w:color w:val="000000"/>
                <w:spacing w:val="-1"/>
                <w:kern w:val="0"/>
              </w:rPr>
              <w:t>体</w:t>
            </w:r>
            <w:r>
              <w:rPr>
                <w:rFonts w:ascii="仿宋" w:hAnsi="仿宋" w:eastAsia="仿宋" w:cs="仿宋"/>
                <w:bCs/>
                <w:color w:val="000000"/>
                <w:spacing w:val="-16"/>
                <w:kern w:val="0"/>
              </w:rPr>
              <w:t>，</w:t>
            </w:r>
            <w:r>
              <w:rPr>
                <w:rFonts w:ascii="仿宋" w:hAnsi="仿宋" w:eastAsia="仿宋" w:cs="仿宋"/>
                <w:bCs/>
                <w:color w:val="000000"/>
                <w:spacing w:val="-1"/>
                <w:kern w:val="0"/>
              </w:rPr>
              <w:t>分子</w:t>
            </w:r>
            <w:r>
              <w:rPr>
                <w:rFonts w:ascii="仿宋" w:hAnsi="仿宋" w:eastAsia="仿宋" w:cs="仿宋"/>
                <w:bCs/>
                <w:color w:val="000000"/>
                <w:spacing w:val="-1"/>
                <w:w w:val="101"/>
                <w:kern w:val="0"/>
              </w:rPr>
              <w:t>量</w:t>
            </w:r>
            <w:r>
              <w:rPr>
                <w:rFonts w:ascii="仿宋" w:hAnsi="仿宋" w:eastAsia="仿宋" w:cs="仿宋"/>
                <w:bCs/>
                <w:color w:val="000000"/>
                <w:w w:val="52"/>
                <w:kern w:val="0"/>
              </w:rPr>
              <w:t xml:space="preserve"> </w:t>
            </w:r>
            <w:r>
              <w:rPr>
                <w:rFonts w:ascii="Times New Roman" w:hAnsi="Times New Roman" w:eastAsia="Times New Roman" w:cs="Times New Roman"/>
                <w:bCs/>
                <w:color w:val="000000"/>
                <w:kern w:val="0"/>
              </w:rPr>
              <w:t>110.16</w:t>
            </w:r>
            <w:r>
              <w:rPr>
                <w:rFonts w:ascii="仿宋" w:hAnsi="仿宋" w:eastAsia="仿宋" w:cs="仿宋"/>
                <w:bCs/>
                <w:color w:val="000000"/>
                <w:spacing w:val="-15"/>
                <w:kern w:val="0"/>
              </w:rPr>
              <w:t>，</w:t>
            </w:r>
            <w:r>
              <w:rPr>
                <w:rFonts w:ascii="仿宋" w:hAnsi="仿宋" w:eastAsia="仿宋" w:cs="仿宋"/>
                <w:bCs/>
                <w:color w:val="000000"/>
                <w:kern w:val="0"/>
              </w:rPr>
              <w:t>熔</w:t>
            </w:r>
            <w:r>
              <w:rPr>
                <w:rFonts w:ascii="仿宋" w:hAnsi="仿宋" w:eastAsia="仿宋" w:cs="仿宋"/>
                <w:bCs/>
                <w:color w:val="000000"/>
                <w:spacing w:val="-2"/>
                <w:kern w:val="0"/>
              </w:rPr>
              <w:t>点</w:t>
            </w:r>
            <w:r>
              <w:rPr>
                <w:rFonts w:ascii="仿宋" w:hAnsi="仿宋" w:eastAsia="仿宋" w:cs="仿宋"/>
                <w:bCs/>
                <w:color w:val="000000"/>
                <w:w w:val="53"/>
                <w:kern w:val="0"/>
              </w:rPr>
              <w:t xml:space="preserve"> </w:t>
            </w:r>
            <w:r>
              <w:rPr>
                <w:rFonts w:ascii="Times New Roman" w:hAnsi="Times New Roman" w:eastAsia="Times New Roman" w:cs="Times New Roman"/>
                <w:bCs/>
                <w:color w:val="000000"/>
                <w:spacing w:val="-1"/>
                <w:kern w:val="0"/>
              </w:rPr>
              <w:t>47-54</w:t>
            </w:r>
            <w:r>
              <w:rPr>
                <w:rFonts w:ascii="仿宋" w:hAnsi="仿宋" w:eastAsia="仿宋" w:cs="仿宋"/>
                <w:bCs/>
                <w:color w:val="000000"/>
                <w:spacing w:val="-16"/>
                <w:kern w:val="0"/>
              </w:rPr>
              <w:t>℃</w:t>
            </w:r>
            <w:r>
              <w:rPr>
                <w:rFonts w:ascii="仿宋" w:hAnsi="仿宋" w:eastAsia="仿宋" w:cs="仿宋"/>
                <w:bCs/>
                <w:color w:val="000000"/>
                <w:kern w:val="0"/>
              </w:rPr>
              <w:t>（</w:t>
            </w:r>
            <w:r>
              <w:rPr>
                <w:rFonts w:ascii="Times New Roman" w:hAnsi="Times New Roman" w:eastAsia="Times New Roman" w:cs="Times New Roman"/>
                <w:bCs/>
                <w:color w:val="000000"/>
                <w:spacing w:val="2"/>
                <w:w w:val="96"/>
                <w:kern w:val="0"/>
              </w:rPr>
              <w:t>lit.</w:t>
            </w:r>
            <w:r>
              <w:rPr>
                <w:rFonts w:ascii="仿宋" w:hAnsi="仿宋" w:eastAsia="仿宋" w:cs="仿宋"/>
                <w:bCs/>
                <w:color w:val="000000"/>
                <w:spacing w:val="-17"/>
                <w:kern w:val="0"/>
              </w:rPr>
              <w:t>）</w:t>
            </w:r>
            <w:r>
              <w:rPr>
                <w:rFonts w:ascii="仿宋" w:hAnsi="仿宋" w:eastAsia="仿宋" w:cs="仿宋"/>
                <w:bCs/>
                <w:color w:val="000000"/>
                <w:kern w:val="0"/>
              </w:rPr>
              <w:t>，</w:t>
            </w:r>
          </w:p>
          <w:p>
            <w:pPr>
              <w:autoSpaceDE w:val="0"/>
              <w:autoSpaceDN w:val="0"/>
              <w:spacing w:line="312" w:lineRule="exact"/>
              <w:ind w:left="111" w:right="8" w:firstLine="17"/>
              <w:jc w:val="left"/>
            </w:pPr>
            <w:r>
              <w:rPr>
                <w:rFonts w:ascii="仿宋" w:hAnsi="仿宋" w:eastAsia="仿宋" w:cs="仿宋"/>
                <w:bCs/>
                <w:color w:val="000000"/>
                <w:spacing w:val="-1"/>
                <w:kern w:val="0"/>
              </w:rPr>
              <w:t>沸点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5"/>
                <w:w w:val="105"/>
                <w:kern w:val="0"/>
              </w:rPr>
              <w:t>292</w:t>
            </w:r>
            <w:r>
              <w:rPr>
                <w:rFonts w:ascii="仿宋" w:hAnsi="仿宋" w:eastAsia="仿宋" w:cs="仿宋"/>
                <w:bCs/>
                <w:color w:val="000000"/>
                <w:kern w:val="0"/>
              </w:rPr>
              <w:t>℃</w:t>
            </w:r>
            <w:r>
              <w:rPr>
                <w:rFonts w:ascii="仿宋" w:hAnsi="仿宋" w:eastAsia="仿宋" w:cs="仿宋"/>
                <w:bCs/>
                <w:color w:val="000000"/>
                <w:spacing w:val="-1"/>
                <w:w w:val="101"/>
                <w:kern w:val="0"/>
              </w:rPr>
              <w:t>（</w:t>
            </w:r>
            <w:r>
              <w:rPr>
                <w:rFonts w:ascii="Times New Roman" w:hAnsi="Times New Roman" w:eastAsia="Times New Roman" w:cs="Times New Roman"/>
                <w:bCs/>
                <w:color w:val="000000"/>
                <w:spacing w:val="1"/>
                <w:w w:val="97"/>
                <w:kern w:val="0"/>
              </w:rPr>
              <w:t>lit.</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1"/>
                <w:kern w:val="0"/>
              </w:rPr>
              <w:t>）</w:t>
            </w:r>
            <w:r>
              <w:rPr>
                <w:rFonts w:ascii="仿宋" w:hAnsi="仿宋" w:eastAsia="仿宋" w:cs="仿宋"/>
                <w:bCs/>
                <w:color w:val="000000"/>
                <w:kern w:val="0"/>
              </w:rPr>
              <w:t>，相对密度（水</w:t>
            </w:r>
            <w:r>
              <w:rPr>
                <w:rFonts w:ascii="Times New Roman" w:hAnsi="Times New Roman" w:eastAsia="Times New Roman" w:cs="Times New Roman"/>
                <w:bCs/>
                <w:color w:val="000000"/>
                <w:kern w:val="0"/>
              </w:rPr>
              <w:t>=1</w:t>
            </w:r>
            <w:r>
              <w:rPr>
                <w:rFonts w:ascii="仿宋" w:hAnsi="仿宋" w:eastAsia="仿宋" w:cs="仿宋"/>
                <w:bCs/>
                <w:color w:val="000000"/>
                <w:kern w:val="0"/>
              </w:rPr>
              <w:t>）</w:t>
            </w:r>
            <w:r>
              <w:rPr>
                <w:rFonts w:ascii="Times New Roman" w:hAnsi="Times New Roman" w:eastAsia="Times New Roman" w:cs="Times New Roman"/>
                <w:bCs/>
                <w:color w:val="000000"/>
                <w:kern w:val="0"/>
              </w:rPr>
              <w:t>1.12</w:t>
            </w:r>
            <w:r>
              <w:rPr>
                <w:rFonts w:ascii="仿宋" w:hAnsi="仿宋" w:eastAsia="仿宋" w:cs="仿宋"/>
                <w:bCs/>
                <w:color w:val="000000"/>
                <w:spacing w:val="-2"/>
                <w:kern w:val="0"/>
              </w:rPr>
              <w:t>，</w:t>
            </w:r>
            <w:r>
              <w:rPr>
                <w:rFonts w:ascii="仿宋" w:hAnsi="仿宋" w:eastAsia="仿宋" w:cs="仿宋"/>
                <w:bCs/>
                <w:color w:val="000000"/>
                <w:spacing w:val="-3"/>
                <w:w w:val="102"/>
                <w:kern w:val="0"/>
              </w:rPr>
              <w:t>相</w:t>
            </w:r>
            <w:r>
              <w:rPr>
                <w:rFonts w:ascii="仿宋" w:hAnsi="仿宋" w:eastAsia="仿宋" w:cs="仿宋"/>
                <w:bCs/>
                <w:color w:val="000000"/>
                <w:kern w:val="0"/>
              </w:rPr>
              <w:t>对蒸气</w:t>
            </w:r>
            <w:r>
              <w:rPr>
                <w:rFonts w:ascii="仿宋" w:hAnsi="仿宋" w:eastAsia="仿宋" w:cs="仿宋"/>
                <w:bCs/>
                <w:color w:val="000000"/>
                <w:w w:val="99"/>
                <w:kern w:val="0"/>
              </w:rPr>
              <w:t xml:space="preserve"> </w:t>
            </w:r>
            <w:r>
              <w:rPr>
                <w:rFonts w:ascii="仿宋" w:hAnsi="仿宋" w:eastAsia="仿宋" w:cs="仿宋"/>
                <w:bCs/>
                <w:color w:val="000000"/>
                <w:spacing w:val="-1"/>
                <w:kern w:val="0"/>
              </w:rPr>
              <w:t>密度</w:t>
            </w:r>
            <w:r>
              <w:rPr>
                <w:rFonts w:ascii="仿宋" w:hAnsi="仿宋" w:eastAsia="仿宋" w:cs="仿宋"/>
                <w:bCs/>
                <w:color w:val="000000"/>
                <w:spacing w:val="-1"/>
                <w:w w:val="101"/>
                <w:kern w:val="0"/>
              </w:rPr>
              <w:t>（</w:t>
            </w:r>
            <w:r>
              <w:rPr>
                <w:rFonts w:ascii="仿宋" w:hAnsi="仿宋" w:eastAsia="仿宋" w:cs="仿宋"/>
                <w:bCs/>
                <w:color w:val="000000"/>
                <w:kern w:val="0"/>
              </w:rPr>
              <w:t>空气</w:t>
            </w:r>
            <w:r>
              <w:rPr>
                <w:rFonts w:ascii="Times New Roman" w:hAnsi="Times New Roman" w:eastAsia="Times New Roman" w:cs="Times New Roman"/>
                <w:bCs/>
                <w:color w:val="000000"/>
                <w:spacing w:val="-1"/>
                <w:w w:val="102"/>
                <w:kern w:val="0"/>
              </w:rPr>
              <w:t>=</w:t>
            </w:r>
            <w:r>
              <w:rPr>
                <w:rFonts w:ascii="Times New Roman" w:hAnsi="Times New Roman" w:eastAsia="Times New Roman" w:cs="Times New Roman"/>
                <w:bCs/>
                <w:color w:val="000000"/>
                <w:kern w:val="0"/>
              </w:rPr>
              <w:t>1</w:t>
            </w:r>
            <w:r>
              <w:rPr>
                <w:rFonts w:ascii="仿宋" w:hAnsi="仿宋" w:eastAsia="仿宋" w:cs="仿宋"/>
                <w:bCs/>
                <w:color w:val="000000"/>
                <w:kern w:val="0"/>
              </w:rPr>
              <w:t>）</w:t>
            </w:r>
            <w:r>
              <w:rPr>
                <w:rFonts w:ascii="Times New Roman" w:hAnsi="Times New Roman" w:eastAsia="Times New Roman" w:cs="Times New Roman"/>
                <w:bCs/>
                <w:color w:val="000000"/>
                <w:kern w:val="0"/>
              </w:rPr>
              <w:t>5.14</w:t>
            </w:r>
            <w:r>
              <w:rPr>
                <w:rFonts w:ascii="仿宋" w:hAnsi="仿宋" w:eastAsia="仿宋" w:cs="仿宋"/>
                <w:bCs/>
                <w:color w:val="000000"/>
                <w:spacing w:val="-2"/>
                <w:kern w:val="0"/>
              </w:rPr>
              <w:t>，</w:t>
            </w:r>
            <w:r>
              <w:rPr>
                <w:rFonts w:ascii="仿宋" w:hAnsi="仿宋" w:eastAsia="仿宋" w:cs="仿宋"/>
                <w:bCs/>
                <w:color w:val="000000"/>
                <w:spacing w:val="-1"/>
                <w:kern w:val="0"/>
              </w:rPr>
              <w:t>饱和</w:t>
            </w:r>
            <w:r>
              <w:rPr>
                <w:rFonts w:ascii="仿宋" w:hAnsi="仿宋" w:eastAsia="仿宋" w:cs="仿宋"/>
                <w:bCs/>
                <w:color w:val="000000"/>
                <w:kern w:val="0"/>
              </w:rPr>
              <w:t>蒸汽</w:t>
            </w:r>
            <w:r>
              <w:rPr>
                <w:rFonts w:ascii="仿宋" w:hAnsi="仿宋" w:eastAsia="仿宋" w:cs="仿宋"/>
                <w:bCs/>
                <w:color w:val="000000"/>
                <w:spacing w:val="-1"/>
                <w:w w:val="101"/>
                <w:kern w:val="0"/>
              </w:rPr>
              <w:t>压</w:t>
            </w:r>
            <w:r>
              <w:rPr>
                <w:rFonts w:ascii="仿宋" w:hAnsi="仿宋" w:eastAsia="仿宋" w:cs="仿宋"/>
                <w:bCs/>
                <w:color w:val="000000"/>
                <w:w w:val="52"/>
                <w:kern w:val="0"/>
              </w:rPr>
              <w:t xml:space="preserve"> </w:t>
            </w:r>
            <w:r>
              <w:rPr>
                <w:rFonts w:ascii="Times New Roman" w:hAnsi="Times New Roman" w:eastAsia="Times New Roman" w:cs="Times New Roman"/>
                <w:bCs/>
                <w:color w:val="000000"/>
                <w:kern w:val="0"/>
              </w:rPr>
              <w:t>0.67kPa</w:t>
            </w:r>
            <w:r>
              <w:rPr>
                <w:rFonts w:ascii="Times New Roman" w:hAnsi="Times New Roman" w:eastAsia="Times New Roman" w:cs="Times New Roman"/>
                <w:bCs/>
                <w:color w:val="000000"/>
                <w:w w:val="3"/>
                <w:kern w:val="0"/>
              </w:rPr>
              <w:t xml:space="preserve"> </w:t>
            </w:r>
            <w:r>
              <w:rPr>
                <w:rFonts w:ascii="仿宋" w:hAnsi="仿宋" w:eastAsia="仿宋" w:cs="仿宋"/>
                <w:bCs/>
                <w:color w:val="000000"/>
                <w:spacing w:val="-2"/>
                <w:kern w:val="0"/>
              </w:rPr>
              <w:t>（</w:t>
            </w:r>
            <w:r>
              <w:rPr>
                <w:rFonts w:ascii="Times New Roman" w:hAnsi="Times New Roman" w:eastAsia="Times New Roman" w:cs="Times New Roman"/>
                <w:bCs/>
                <w:color w:val="000000"/>
                <w:spacing w:val="-5"/>
                <w:w w:val="105"/>
                <w:kern w:val="0"/>
              </w:rPr>
              <w:t>190</w:t>
            </w:r>
            <w:r>
              <w:rPr>
                <w:rFonts w:ascii="仿宋" w:hAnsi="仿宋" w:eastAsia="仿宋" w:cs="仿宋"/>
                <w:bCs/>
                <w:color w:val="000000"/>
                <w:kern w:val="0"/>
              </w:rPr>
              <w:t>℃</w:t>
            </w:r>
            <w:r>
              <w:rPr>
                <w:rFonts w:ascii="仿宋" w:hAnsi="仿宋" w:eastAsia="仿宋" w:cs="仿宋"/>
                <w:bCs/>
                <w:color w:val="000000"/>
                <w:spacing w:val="-1"/>
                <w:kern w:val="0"/>
              </w:rPr>
              <w:t>），</w:t>
            </w:r>
          </w:p>
          <w:p>
            <w:pPr>
              <w:autoSpaceDE w:val="0"/>
              <w:autoSpaceDN w:val="0"/>
              <w:spacing w:before="69" w:line="213" w:lineRule="exact"/>
              <w:ind w:left="2190"/>
              <w:jc w:val="left"/>
            </w:pPr>
            <w:r>
              <w:rPr>
                <w:rFonts w:ascii="仿宋" w:hAnsi="仿宋" w:eastAsia="仿宋" w:cs="仿宋"/>
                <w:bCs/>
                <w:color w:val="000000"/>
                <w:spacing w:val="-1"/>
                <w:kern w:val="0"/>
              </w:rPr>
              <w:t>易溶</w:t>
            </w:r>
            <w:r>
              <w:rPr>
                <w:rFonts w:ascii="仿宋" w:hAnsi="仿宋" w:eastAsia="仿宋" w:cs="仿宋"/>
                <w:bCs/>
                <w:color w:val="000000"/>
                <w:spacing w:val="-1"/>
                <w:w w:val="101"/>
                <w:kern w:val="0"/>
              </w:rPr>
              <w:t>于</w:t>
            </w:r>
            <w:r>
              <w:rPr>
                <w:rFonts w:ascii="仿宋" w:hAnsi="仿宋" w:eastAsia="仿宋" w:cs="仿宋"/>
                <w:bCs/>
                <w:color w:val="000000"/>
                <w:spacing w:val="-3"/>
                <w:w w:val="102"/>
                <w:kern w:val="0"/>
              </w:rPr>
              <w:t>水</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494" w:lineRule="exact"/>
              <w:jc w:val="left"/>
            </w:pPr>
          </w:p>
          <w:p>
            <w:pPr>
              <w:autoSpaceDE w:val="0"/>
              <w:autoSpaceDN w:val="0"/>
              <w:spacing w:line="274" w:lineRule="exact"/>
              <w:ind w:left="544"/>
              <w:jc w:val="left"/>
            </w:pPr>
            <w:r>
              <w:rPr>
                <w:rFonts w:ascii="仿宋" w:hAnsi="仿宋" w:eastAsia="仿宋" w:cs="仿宋"/>
                <w:bCs/>
                <w:color w:val="000000"/>
                <w:spacing w:val="-1"/>
                <w:kern w:val="0"/>
              </w:rPr>
              <w:t>闪点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5"/>
                <w:w w:val="105"/>
                <w:kern w:val="0"/>
              </w:rPr>
              <w:t>137</w:t>
            </w:r>
            <w:r>
              <w:rPr>
                <w:rFonts w:ascii="仿宋" w:hAnsi="仿宋" w:eastAsia="仿宋" w:cs="仿宋"/>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line="494" w:lineRule="exact"/>
              <w:jc w:val="left"/>
            </w:pPr>
          </w:p>
          <w:p>
            <w:pPr>
              <w:autoSpaceDE w:val="0"/>
              <w:autoSpaceDN w:val="0"/>
              <w:spacing w:line="274" w:lineRule="exact"/>
              <w:ind w:left="1408"/>
              <w:jc w:val="left"/>
            </w:pPr>
            <w:r>
              <w:rPr>
                <w:rFonts w:ascii="Times New Roman" w:hAnsi="Times New Roman" w:eastAsia="Times New Roman" w:cs="Times New Roman"/>
                <w:bCs/>
                <w:color w:val="000000"/>
                <w:kern w:val="0"/>
              </w:rPr>
              <w:t>/</w:t>
            </w:r>
          </w:p>
        </w:tc>
      </w:tr>
      <w:tr>
        <w:tblPrEx>
          <w:tblCellMar>
            <w:top w:w="0" w:type="dxa"/>
            <w:left w:w="0" w:type="dxa"/>
            <w:bottom w:w="0" w:type="dxa"/>
            <w:right w:w="0" w:type="dxa"/>
          </w:tblCellMar>
        </w:tblPrEx>
        <w:trPr>
          <w:trHeight w:val="634"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26" w:line="274" w:lineRule="exact"/>
              <w:ind w:left="154"/>
              <w:jc w:val="left"/>
            </w:pPr>
            <w:r>
              <w:rPr>
                <w:rFonts w:ascii="Times New Roman" w:hAnsi="Times New Roman" w:eastAsia="Times New Roman" w:cs="Times New Roman"/>
                <w:bCs/>
                <w:color w:val="000000"/>
                <w:spacing w:val="-1"/>
                <w:kern w:val="0"/>
              </w:rPr>
              <w:t>γ-</w:t>
            </w:r>
            <w:r>
              <w:rPr>
                <w:rFonts w:ascii="仿宋" w:hAnsi="仿宋" w:eastAsia="仿宋" w:cs="仿宋"/>
                <w:bCs/>
                <w:color w:val="000000"/>
                <w:spacing w:val="-1"/>
                <w:kern w:val="0"/>
              </w:rPr>
              <w:t>氨丙</w:t>
            </w:r>
            <w:r>
              <w:rPr>
                <w:rFonts w:ascii="仿宋" w:hAnsi="仿宋" w:eastAsia="仿宋" w:cs="仿宋"/>
                <w:bCs/>
                <w:color w:val="000000"/>
                <w:kern w:val="0"/>
              </w:rPr>
              <w:t>基三乙氧基硅</w:t>
            </w:r>
            <w:r>
              <w:rPr>
                <w:rFonts w:ascii="仿宋" w:hAnsi="仿宋" w:eastAsia="仿宋" w:cs="仿宋"/>
                <w:bCs/>
                <w:color w:val="000000"/>
                <w:spacing w:val="-3"/>
                <w:w w:val="102"/>
                <w:kern w:val="0"/>
              </w:rPr>
              <w:t>烷</w:t>
            </w:r>
          </w:p>
          <w:p>
            <w:pPr>
              <w:autoSpaceDE w:val="0"/>
              <w:autoSpaceDN w:val="0"/>
              <w:spacing w:before="38" w:line="274" w:lineRule="exact"/>
              <w:ind w:left="795"/>
              <w:jc w:val="left"/>
            </w:pPr>
            <w:r>
              <w:rPr>
                <w:rFonts w:ascii="Times New Roman" w:hAnsi="Times New Roman" w:eastAsia="Times New Roman" w:cs="Times New Roman"/>
                <w:bCs/>
                <w:color w:val="000000"/>
                <w:kern w:val="0"/>
              </w:rPr>
              <w:t>919-30-2</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82" w:line="274" w:lineRule="exact"/>
              <w:ind w:left="298"/>
              <w:jc w:val="left"/>
            </w:pPr>
            <w:r>
              <w:rPr>
                <w:rFonts w:ascii="Times New Roman" w:hAnsi="Times New Roman" w:eastAsia="Times New Roman" w:cs="Times New Roman"/>
                <w:bCs/>
                <w:color w:val="000000"/>
                <w:kern w:val="0"/>
              </w:rPr>
              <w:t>C</w:t>
            </w:r>
            <w:r>
              <w:rPr>
                <w:rFonts w:ascii="Times New Roman" w:hAnsi="Times New Roman" w:eastAsia="Times New Roman" w:cs="Times New Roman"/>
                <w:bCs/>
                <w:color w:val="000000"/>
                <w:spacing w:val="-4"/>
                <w:kern w:val="0"/>
                <w:sz w:val="14"/>
              </w:rPr>
              <w:t>9</w:t>
            </w:r>
            <w:r>
              <w:rPr>
                <w:rFonts w:ascii="Times New Roman" w:hAnsi="Times New Roman" w:eastAsia="Times New Roman" w:cs="Times New Roman"/>
                <w:bCs/>
                <w:color w:val="000000"/>
                <w:kern w:val="0"/>
              </w:rPr>
              <w:t>H</w:t>
            </w:r>
            <w:r>
              <w:rPr>
                <w:rFonts w:ascii="Times New Roman" w:hAnsi="Times New Roman" w:eastAsia="Times New Roman" w:cs="Times New Roman"/>
                <w:bCs/>
                <w:color w:val="000000"/>
                <w:spacing w:val="-2"/>
                <w:kern w:val="0"/>
                <w:sz w:val="14"/>
              </w:rPr>
              <w:t>23</w:t>
            </w:r>
            <w:r>
              <w:rPr>
                <w:rFonts w:ascii="Times New Roman" w:hAnsi="Times New Roman" w:eastAsia="Times New Roman" w:cs="Times New Roman"/>
                <w:bCs/>
                <w:color w:val="000000"/>
                <w:kern w:val="0"/>
              </w:rPr>
              <w:t>NO</w:t>
            </w:r>
            <w:r>
              <w:rPr>
                <w:rFonts w:ascii="Times New Roman" w:hAnsi="Times New Roman" w:eastAsia="Times New Roman" w:cs="Times New Roman"/>
                <w:bCs/>
                <w:color w:val="000000"/>
                <w:w w:val="5"/>
                <w:kern w:val="0"/>
              </w:rPr>
              <w:t xml:space="preserve"> </w:t>
            </w:r>
            <w:r>
              <w:rPr>
                <w:rFonts w:ascii="Times New Roman" w:hAnsi="Times New Roman" w:eastAsia="Times New Roman" w:cs="Times New Roman"/>
                <w:bCs/>
                <w:color w:val="000000"/>
                <w:spacing w:val="-3"/>
                <w:kern w:val="0"/>
                <w:sz w:val="14"/>
              </w:rPr>
              <w:t>3</w:t>
            </w:r>
            <w:r>
              <w:rPr>
                <w:rFonts w:ascii="Times New Roman" w:hAnsi="Times New Roman" w:eastAsia="Times New Roman" w:cs="Times New Roman"/>
                <w:bCs/>
                <w:color w:val="000000"/>
                <w:spacing w:val="-1"/>
                <w:kern w:val="0"/>
              </w:rPr>
              <w:t>Si</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6" w:line="274" w:lineRule="exact"/>
              <w:ind w:left="118"/>
              <w:jc w:val="left"/>
            </w:pPr>
            <w:r>
              <w:rPr>
                <w:rFonts w:ascii="仿宋" w:hAnsi="仿宋" w:eastAsia="仿宋" w:cs="仿宋"/>
                <w:bCs/>
                <w:color w:val="000000"/>
                <w:spacing w:val="-1"/>
                <w:kern w:val="0"/>
              </w:rPr>
              <w:t>无色</w:t>
            </w:r>
            <w:r>
              <w:rPr>
                <w:rFonts w:ascii="仿宋" w:hAnsi="仿宋" w:eastAsia="仿宋" w:cs="仿宋"/>
                <w:bCs/>
                <w:color w:val="000000"/>
                <w:kern w:val="0"/>
              </w:rPr>
              <w:t>透明液体，分子量</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221.37</w:t>
            </w:r>
            <w:r>
              <w:rPr>
                <w:rFonts w:ascii="仿宋" w:hAnsi="仿宋" w:eastAsia="仿宋" w:cs="仿宋"/>
                <w:bCs/>
                <w:color w:val="000000"/>
                <w:kern w:val="0"/>
              </w:rPr>
              <w:t>，</w:t>
            </w:r>
            <w:r>
              <w:rPr>
                <w:rFonts w:ascii="仿宋" w:hAnsi="仿宋" w:eastAsia="仿宋" w:cs="仿宋"/>
                <w:bCs/>
                <w:color w:val="000000"/>
                <w:spacing w:val="-1"/>
                <w:kern w:val="0"/>
              </w:rPr>
              <w:t>沸</w:t>
            </w:r>
            <w:r>
              <w:rPr>
                <w:rFonts w:ascii="仿宋" w:hAnsi="仿宋" w:eastAsia="仿宋" w:cs="仿宋"/>
                <w:bCs/>
                <w:color w:val="000000"/>
                <w:spacing w:val="-3"/>
                <w:w w:val="102"/>
                <w:kern w:val="0"/>
              </w:rPr>
              <w:t>点</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217</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2"/>
                <w:kern w:val="0"/>
              </w:rPr>
              <w:t>℃</w:t>
            </w:r>
            <w:r>
              <w:rPr>
                <w:rFonts w:ascii="仿宋" w:hAnsi="仿宋" w:eastAsia="仿宋" w:cs="仿宋"/>
                <w:bCs/>
                <w:color w:val="000000"/>
                <w:spacing w:val="-1"/>
                <w:kern w:val="0"/>
              </w:rPr>
              <w:t>，相</w:t>
            </w:r>
            <w:r>
              <w:rPr>
                <w:rFonts w:ascii="仿宋" w:hAnsi="仿宋" w:eastAsia="仿宋" w:cs="仿宋"/>
                <w:bCs/>
                <w:color w:val="000000"/>
                <w:kern w:val="0"/>
              </w:rPr>
              <w:t>对密</w:t>
            </w:r>
            <w:r>
              <w:rPr>
                <w:rFonts w:ascii="仿宋" w:hAnsi="仿宋" w:eastAsia="仿宋" w:cs="仿宋"/>
                <w:bCs/>
                <w:color w:val="000000"/>
                <w:spacing w:val="-3"/>
                <w:w w:val="102"/>
                <w:kern w:val="0"/>
              </w:rPr>
              <w:t>度</w:t>
            </w:r>
          </w:p>
          <w:p>
            <w:pPr>
              <w:autoSpaceDE w:val="0"/>
              <w:autoSpaceDN w:val="0"/>
              <w:spacing w:before="38" w:line="274" w:lineRule="exact"/>
              <w:ind w:left="1422"/>
              <w:jc w:val="left"/>
            </w:pPr>
            <w:r>
              <w:rPr>
                <w:rFonts w:ascii="仿宋" w:hAnsi="仿宋" w:eastAsia="仿宋" w:cs="仿宋"/>
                <w:bCs/>
                <w:color w:val="000000"/>
                <w:spacing w:val="-1"/>
                <w:kern w:val="0"/>
              </w:rPr>
              <w:t>（水</w:t>
            </w:r>
            <w:r>
              <w:rPr>
                <w:rFonts w:ascii="Times New Roman" w:hAnsi="Times New Roman" w:eastAsia="Times New Roman" w:cs="Times New Roman"/>
                <w:bCs/>
                <w:color w:val="000000"/>
                <w:w w:val="101"/>
                <w:kern w:val="0"/>
              </w:rPr>
              <w:t>=</w:t>
            </w:r>
            <w:r>
              <w:rPr>
                <w:rFonts w:ascii="Times New Roman" w:hAnsi="Times New Roman" w:eastAsia="Times New Roman" w:cs="Times New Roman"/>
                <w:bCs/>
                <w:color w:val="000000"/>
                <w:kern w:val="0"/>
              </w:rPr>
              <w:t>1</w:t>
            </w:r>
            <w:r>
              <w:rPr>
                <w:rFonts w:ascii="仿宋" w:hAnsi="仿宋" w:eastAsia="仿宋" w:cs="仿宋"/>
                <w:bCs/>
                <w:color w:val="000000"/>
                <w:kern w:val="0"/>
              </w:rPr>
              <w:t>）</w:t>
            </w:r>
            <w:r>
              <w:rPr>
                <w:rFonts w:ascii="Times New Roman" w:hAnsi="Times New Roman" w:eastAsia="Times New Roman" w:cs="Times New Roman"/>
                <w:bCs/>
                <w:color w:val="000000"/>
                <w:kern w:val="0"/>
              </w:rPr>
              <w:t>0.942</w:t>
            </w:r>
            <w:r>
              <w:rPr>
                <w:rFonts w:ascii="仿宋" w:hAnsi="仿宋" w:eastAsia="仿宋" w:cs="仿宋"/>
                <w:bCs/>
                <w:color w:val="000000"/>
                <w:spacing w:val="-1"/>
                <w:kern w:val="0"/>
              </w:rPr>
              <w:t>，</w:t>
            </w:r>
            <w:r>
              <w:rPr>
                <w:rFonts w:ascii="仿宋" w:hAnsi="仿宋" w:eastAsia="仿宋" w:cs="仿宋"/>
                <w:bCs/>
                <w:color w:val="000000"/>
                <w:kern w:val="0"/>
              </w:rPr>
              <w:t>可溶</w:t>
            </w:r>
            <w:r>
              <w:rPr>
                <w:rFonts w:ascii="仿宋" w:hAnsi="仿宋" w:eastAsia="仿宋" w:cs="仿宋"/>
                <w:bCs/>
                <w:color w:val="000000"/>
                <w:spacing w:val="-1"/>
                <w:kern w:val="0"/>
              </w:rPr>
              <w:t>于</w:t>
            </w:r>
            <w:r>
              <w:rPr>
                <w:rFonts w:ascii="仿宋" w:hAnsi="仿宋" w:eastAsia="仿宋" w:cs="仿宋"/>
                <w:bCs/>
                <w:color w:val="000000"/>
                <w:kern w:val="0"/>
              </w:rPr>
              <w:t>水</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82" w:line="274" w:lineRule="exact"/>
              <w:ind w:left="1015"/>
              <w:jc w:val="left"/>
            </w:pPr>
            <w:r>
              <w:rPr>
                <w:rFonts w:ascii="Times New Roman" w:hAnsi="Times New Roman" w:eastAsia="Times New Roman" w:cs="Times New Roman"/>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before="182" w:line="274" w:lineRule="exact"/>
              <w:ind w:left="1408"/>
              <w:jc w:val="left"/>
            </w:pPr>
            <w:r>
              <w:rPr>
                <w:rFonts w:ascii="Times New Roman" w:hAnsi="Times New Roman" w:eastAsia="Times New Roman" w:cs="Times New Roman"/>
                <w:bCs/>
                <w:color w:val="000000"/>
                <w:kern w:val="0"/>
              </w:rPr>
              <w:t>/</w:t>
            </w:r>
          </w:p>
        </w:tc>
      </w:tr>
      <w:tr>
        <w:tblPrEx>
          <w:tblCellMar>
            <w:top w:w="0" w:type="dxa"/>
            <w:left w:w="0" w:type="dxa"/>
            <w:bottom w:w="0" w:type="dxa"/>
            <w:right w:w="0" w:type="dxa"/>
          </w:tblCellMar>
        </w:tblPrEx>
        <w:trPr>
          <w:trHeight w:val="634"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56" w:line="214" w:lineRule="exact"/>
              <w:ind w:left="233"/>
              <w:jc w:val="left"/>
            </w:pPr>
            <w:r>
              <w:rPr>
                <w:rFonts w:ascii="仿宋" w:hAnsi="仿宋" w:eastAsia="仿宋" w:cs="仿宋"/>
                <w:bCs/>
                <w:color w:val="000000"/>
                <w:spacing w:val="-1"/>
                <w:kern w:val="0"/>
              </w:rPr>
              <w:t>十二</w:t>
            </w:r>
            <w:r>
              <w:rPr>
                <w:rFonts w:ascii="仿宋" w:hAnsi="仿宋" w:eastAsia="仿宋" w:cs="仿宋"/>
                <w:bCs/>
                <w:color w:val="000000"/>
                <w:kern w:val="0"/>
              </w:rPr>
              <w:t>烷基缩水甘油</w:t>
            </w:r>
            <w:r>
              <w:rPr>
                <w:rFonts w:ascii="仿宋" w:hAnsi="仿宋" w:eastAsia="仿宋" w:cs="仿宋"/>
                <w:bCs/>
                <w:color w:val="000000"/>
                <w:spacing w:val="-3"/>
                <w:w w:val="102"/>
                <w:kern w:val="0"/>
              </w:rPr>
              <w:t>醚</w:t>
            </w:r>
          </w:p>
          <w:p>
            <w:pPr>
              <w:autoSpaceDE w:val="0"/>
              <w:autoSpaceDN w:val="0"/>
              <w:spacing w:before="68" w:line="274" w:lineRule="exact"/>
              <w:ind w:left="742"/>
              <w:jc w:val="left"/>
            </w:pPr>
            <w:r>
              <w:rPr>
                <w:rFonts w:ascii="Times New Roman" w:hAnsi="Times New Roman" w:eastAsia="Times New Roman" w:cs="Times New Roman"/>
                <w:bCs/>
                <w:color w:val="000000"/>
                <w:kern w:val="0"/>
              </w:rPr>
              <w:t>2461-18-9</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6" w:line="274" w:lineRule="exact"/>
              <w:ind w:left="135"/>
              <w:jc w:val="left"/>
            </w:pPr>
            <w:r>
              <w:rPr>
                <w:rFonts w:ascii="Times New Roman" w:hAnsi="Times New Roman" w:eastAsia="Times New Roman" w:cs="Times New Roman"/>
                <w:bCs/>
                <w:color w:val="000000"/>
                <w:kern w:val="0"/>
              </w:rPr>
              <w:t>C</w:t>
            </w:r>
            <w:r>
              <w:rPr>
                <w:rFonts w:ascii="Times New Roman" w:hAnsi="Times New Roman" w:eastAsia="Times New Roman" w:cs="Times New Roman"/>
                <w:bCs/>
                <w:color w:val="000000"/>
                <w:spacing w:val="-2"/>
                <w:kern w:val="0"/>
                <w:sz w:val="14"/>
              </w:rPr>
              <w:t>12</w:t>
            </w:r>
            <w:r>
              <w:rPr>
                <w:rFonts w:ascii="Times New Roman" w:hAnsi="Times New Roman" w:eastAsia="Times New Roman" w:cs="Times New Roman"/>
                <w:bCs/>
                <w:color w:val="000000"/>
                <w:kern w:val="0"/>
              </w:rPr>
              <w:t>H</w:t>
            </w:r>
            <w:r>
              <w:rPr>
                <w:rFonts w:ascii="Times New Roman" w:hAnsi="Times New Roman" w:eastAsia="Times New Roman" w:cs="Times New Roman"/>
                <w:bCs/>
                <w:color w:val="000000"/>
                <w:spacing w:val="-3"/>
                <w:kern w:val="0"/>
                <w:sz w:val="14"/>
              </w:rPr>
              <w:t>25</w:t>
            </w:r>
            <w:r>
              <w:rPr>
                <w:rFonts w:ascii="Times New Roman" w:hAnsi="Times New Roman" w:eastAsia="Times New Roman" w:cs="Times New Roman"/>
                <w:bCs/>
                <w:color w:val="000000"/>
                <w:spacing w:val="1"/>
                <w:w w:val="99"/>
                <w:kern w:val="0"/>
              </w:rPr>
              <w:t>OCH</w:t>
            </w:r>
            <w:r>
              <w:rPr>
                <w:rFonts w:ascii="Times New Roman" w:hAnsi="Times New Roman" w:eastAsia="Times New Roman" w:cs="Times New Roman"/>
                <w:bCs/>
                <w:color w:val="000000"/>
                <w:spacing w:val="18"/>
                <w:kern w:val="0"/>
              </w:rPr>
              <w:t xml:space="preserve"> </w:t>
            </w:r>
            <w:r>
              <w:rPr>
                <w:rFonts w:ascii="Times New Roman" w:hAnsi="Times New Roman" w:eastAsia="Times New Roman" w:cs="Times New Roman"/>
                <w:bCs/>
                <w:color w:val="000000"/>
                <w:spacing w:val="1"/>
                <w:w w:val="99"/>
                <w:kern w:val="0"/>
              </w:rPr>
              <w:t>CH</w:t>
            </w:r>
          </w:p>
          <w:p>
            <w:pPr>
              <w:autoSpaceDE w:val="0"/>
              <w:autoSpaceDN w:val="0"/>
              <w:spacing w:before="38" w:line="274" w:lineRule="exact"/>
              <w:ind w:left="562"/>
              <w:jc w:val="left"/>
            </w:pPr>
            <w:r>
              <w:rPr>
                <w:rFonts w:ascii="Times New Roman" w:hAnsi="Times New Roman" w:eastAsia="Times New Roman" w:cs="Times New Roman"/>
                <w:bCs/>
                <w:color w:val="000000"/>
                <w:spacing w:val="5"/>
                <w:w w:val="96"/>
                <w:kern w:val="0"/>
              </w:rPr>
              <w:t>CH</w:t>
            </w:r>
            <w:r>
              <w:rPr>
                <w:rFonts w:ascii="Times New Roman" w:hAnsi="Times New Roman" w:eastAsia="Times New Roman" w:cs="Times New Roman"/>
                <w:bCs/>
                <w:color w:val="000000"/>
                <w:spacing w:val="-7"/>
                <w:kern w:val="0"/>
                <w:sz w:val="14"/>
              </w:rPr>
              <w:t>2</w:t>
            </w:r>
            <w:r>
              <w:rPr>
                <w:rFonts w:ascii="Times New Roman" w:hAnsi="Times New Roman" w:eastAsia="Times New Roman" w:cs="Times New Roman"/>
                <w:bCs/>
                <w:color w:val="000000"/>
                <w:spacing w:val="5"/>
                <w:w w:val="96"/>
                <w:kern w:val="0"/>
              </w:rPr>
              <w:t>O</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06" w:lineRule="exact"/>
              <w:ind w:left="162" w:right="39" w:hanging="20"/>
              <w:jc w:val="left"/>
            </w:pPr>
            <w:r>
              <w:rPr>
                <w:rFonts w:ascii="仿宋" w:hAnsi="仿宋" w:eastAsia="仿宋" w:cs="仿宋"/>
                <w:bCs/>
                <w:color w:val="000000"/>
                <w:spacing w:val="-1"/>
                <w:kern w:val="0"/>
              </w:rPr>
              <w:t>无色</w:t>
            </w:r>
            <w:r>
              <w:rPr>
                <w:rFonts w:ascii="仿宋" w:hAnsi="仿宋" w:eastAsia="仿宋" w:cs="仿宋"/>
                <w:bCs/>
                <w:color w:val="000000"/>
                <w:kern w:val="0"/>
              </w:rPr>
              <w:t>粘稠液体，分子量</w:t>
            </w:r>
            <w:r>
              <w:rPr>
                <w:rFonts w:ascii="仿宋" w:hAnsi="仿宋" w:eastAsia="仿宋" w:cs="仿宋"/>
                <w:bCs/>
                <w:color w:val="000000"/>
                <w:w w:val="52"/>
                <w:kern w:val="0"/>
              </w:rPr>
              <w:t xml:space="preserve"> </w:t>
            </w:r>
            <w:r>
              <w:rPr>
                <w:rFonts w:ascii="Times New Roman" w:hAnsi="Times New Roman" w:eastAsia="Times New Roman" w:cs="Times New Roman"/>
                <w:bCs/>
                <w:color w:val="000000"/>
                <w:kern w:val="0"/>
              </w:rPr>
              <w:t>242.3975</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1"/>
                <w:kern w:val="0"/>
              </w:rPr>
              <w:t>，沸</w:t>
            </w:r>
            <w:r>
              <w:rPr>
                <w:rFonts w:ascii="仿宋" w:hAnsi="仿宋" w:eastAsia="仿宋" w:cs="仿宋"/>
                <w:bCs/>
                <w:color w:val="000000"/>
                <w:kern w:val="0"/>
              </w:rPr>
              <w:t>点</w:t>
            </w:r>
            <w:r>
              <w:rPr>
                <w:rFonts w:ascii="仿宋" w:hAnsi="仿宋" w:eastAsia="仿宋" w:cs="仿宋"/>
                <w:bCs/>
                <w:color w:val="000000"/>
                <w:w w:val="53"/>
                <w:kern w:val="0"/>
              </w:rPr>
              <w:t xml:space="preserve"> </w:t>
            </w:r>
            <w:r>
              <w:rPr>
                <w:rFonts w:ascii="Times New Roman" w:hAnsi="Times New Roman" w:eastAsia="Times New Roman" w:cs="Times New Roman"/>
                <w:bCs/>
                <w:color w:val="000000"/>
                <w:spacing w:val="3"/>
                <w:w w:val="96"/>
                <w:kern w:val="0"/>
              </w:rPr>
              <w:t>303.7</w:t>
            </w:r>
            <w:r>
              <w:rPr>
                <w:rFonts w:ascii="仿宋" w:hAnsi="仿宋" w:eastAsia="仿宋" w:cs="仿宋"/>
                <w:bCs/>
                <w:color w:val="000000"/>
                <w:spacing w:val="-2"/>
                <w:kern w:val="0"/>
              </w:rPr>
              <w:t>℃</w:t>
            </w:r>
            <w:r>
              <w:rPr>
                <w:rFonts w:ascii="仿宋" w:hAnsi="仿宋" w:eastAsia="仿宋" w:cs="仿宋"/>
                <w:bCs/>
                <w:color w:val="000000"/>
                <w:spacing w:val="-1"/>
                <w:kern w:val="0"/>
              </w:rPr>
              <w:t>，相</w:t>
            </w:r>
            <w:r>
              <w:rPr>
                <w:rFonts w:ascii="仿宋" w:hAnsi="仿宋" w:eastAsia="仿宋" w:cs="仿宋"/>
                <w:bCs/>
                <w:color w:val="000000"/>
                <w:spacing w:val="-3"/>
                <w:w w:val="102"/>
                <w:kern w:val="0"/>
              </w:rPr>
              <w:t>对</w:t>
            </w:r>
            <w:r>
              <w:rPr>
                <w:rFonts w:ascii="仿宋" w:hAnsi="仿宋" w:eastAsia="仿宋" w:cs="仿宋"/>
                <w:bCs/>
                <w:color w:val="000000"/>
                <w:kern w:val="0"/>
              </w:rPr>
              <w:t xml:space="preserve"> </w:t>
            </w:r>
            <w:r>
              <w:rPr>
                <w:rFonts w:ascii="仿宋" w:hAnsi="仿宋" w:eastAsia="仿宋" w:cs="仿宋"/>
                <w:bCs/>
                <w:color w:val="000000"/>
                <w:spacing w:val="-1"/>
                <w:kern w:val="0"/>
              </w:rPr>
              <w:t>密度</w:t>
            </w:r>
            <w:r>
              <w:rPr>
                <w:rFonts w:ascii="仿宋" w:hAnsi="仿宋" w:eastAsia="仿宋" w:cs="仿宋"/>
                <w:bCs/>
                <w:color w:val="000000"/>
                <w:kern w:val="0"/>
              </w:rPr>
              <w:t>（水</w:t>
            </w:r>
            <w:r>
              <w:rPr>
                <w:rFonts w:ascii="Times New Roman" w:hAnsi="Times New Roman" w:eastAsia="Times New Roman" w:cs="Times New Roman"/>
                <w:bCs/>
                <w:color w:val="000000"/>
                <w:w w:val="101"/>
                <w:kern w:val="0"/>
              </w:rPr>
              <w:t>=</w:t>
            </w:r>
            <w:r>
              <w:rPr>
                <w:rFonts w:ascii="Times New Roman" w:hAnsi="Times New Roman" w:eastAsia="Times New Roman" w:cs="Times New Roman"/>
                <w:bCs/>
                <w:color w:val="000000"/>
                <w:kern w:val="0"/>
              </w:rPr>
              <w:t>1</w:t>
            </w:r>
            <w:r>
              <w:rPr>
                <w:rFonts w:ascii="仿宋" w:hAnsi="仿宋" w:eastAsia="仿宋" w:cs="仿宋"/>
                <w:bCs/>
                <w:color w:val="000000"/>
                <w:kern w:val="0"/>
              </w:rPr>
              <w:t>）</w:t>
            </w:r>
            <w:r>
              <w:rPr>
                <w:rFonts w:ascii="Times New Roman" w:hAnsi="Times New Roman" w:eastAsia="Times New Roman" w:cs="Times New Roman"/>
                <w:bCs/>
                <w:color w:val="000000"/>
                <w:kern w:val="0"/>
              </w:rPr>
              <w:t>0.898</w:t>
            </w:r>
            <w:r>
              <w:rPr>
                <w:rFonts w:ascii="仿宋" w:hAnsi="仿宋" w:eastAsia="仿宋" w:cs="仿宋"/>
                <w:bCs/>
                <w:color w:val="000000"/>
                <w:spacing w:val="-1"/>
                <w:kern w:val="0"/>
              </w:rPr>
              <w:t>，</w:t>
            </w:r>
            <w:r>
              <w:rPr>
                <w:rFonts w:ascii="仿宋" w:hAnsi="仿宋" w:eastAsia="仿宋" w:cs="仿宋"/>
                <w:bCs/>
                <w:color w:val="000000"/>
                <w:kern w:val="0"/>
              </w:rPr>
              <w:t>不溶于水，溶</w:t>
            </w:r>
            <w:r>
              <w:rPr>
                <w:rFonts w:ascii="仿宋" w:hAnsi="仿宋" w:eastAsia="仿宋" w:cs="仿宋"/>
                <w:bCs/>
                <w:color w:val="000000"/>
                <w:spacing w:val="1"/>
                <w:kern w:val="0"/>
              </w:rPr>
              <w:t>于</w:t>
            </w:r>
            <w:r>
              <w:rPr>
                <w:rFonts w:ascii="仿宋" w:hAnsi="仿宋" w:eastAsia="仿宋" w:cs="仿宋"/>
                <w:bCs/>
                <w:color w:val="000000"/>
                <w:spacing w:val="-2"/>
                <w:kern w:val="0"/>
              </w:rPr>
              <w:t>乙</w:t>
            </w:r>
            <w:r>
              <w:rPr>
                <w:rFonts w:ascii="仿宋" w:hAnsi="仿宋" w:eastAsia="仿宋" w:cs="仿宋"/>
                <w:bCs/>
                <w:color w:val="000000"/>
                <w:spacing w:val="-1"/>
                <w:w w:val="101"/>
                <w:kern w:val="0"/>
              </w:rPr>
              <w:t>醇</w:t>
            </w:r>
            <w:r>
              <w:rPr>
                <w:rFonts w:ascii="仿宋" w:hAnsi="仿宋" w:eastAsia="仿宋" w:cs="仿宋"/>
                <w:bCs/>
                <w:color w:val="000000"/>
                <w:spacing w:val="-1"/>
                <w:kern w:val="0"/>
              </w:rPr>
              <w:t>等</w:t>
            </w:r>
            <w:r>
              <w:rPr>
                <w:rFonts w:ascii="仿宋" w:hAnsi="仿宋" w:eastAsia="仿宋" w:cs="仿宋"/>
                <w:bCs/>
                <w:color w:val="000000"/>
                <w:spacing w:val="1"/>
                <w:kern w:val="0"/>
              </w:rPr>
              <w:t>有</w:t>
            </w:r>
            <w:r>
              <w:rPr>
                <w:rFonts w:ascii="仿宋" w:hAnsi="仿宋" w:eastAsia="仿宋" w:cs="仿宋"/>
                <w:bCs/>
                <w:color w:val="000000"/>
                <w:spacing w:val="-2"/>
                <w:kern w:val="0"/>
              </w:rPr>
              <w:t>机</w:t>
            </w:r>
            <w:r>
              <w:rPr>
                <w:rFonts w:ascii="仿宋" w:hAnsi="仿宋" w:eastAsia="仿宋" w:cs="仿宋"/>
                <w:bCs/>
                <w:color w:val="000000"/>
                <w:spacing w:val="1"/>
                <w:kern w:val="0"/>
              </w:rPr>
              <w:t>溶</w:t>
            </w:r>
            <w:r>
              <w:rPr>
                <w:rFonts w:ascii="仿宋" w:hAnsi="仿宋" w:eastAsia="仿宋" w:cs="仿宋"/>
                <w:bCs/>
                <w:color w:val="000000"/>
                <w:spacing w:val="-2"/>
                <w:kern w:val="0"/>
              </w:rPr>
              <w:t>剂</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82" w:line="274" w:lineRule="exact"/>
              <w:ind w:left="467"/>
              <w:jc w:val="left"/>
            </w:pPr>
            <w:r>
              <w:rPr>
                <w:rFonts w:ascii="仿宋" w:hAnsi="仿宋" w:eastAsia="仿宋" w:cs="仿宋"/>
                <w:bCs/>
                <w:color w:val="000000"/>
                <w:spacing w:val="-1"/>
                <w:kern w:val="0"/>
              </w:rPr>
              <w:t>闪点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kern w:val="0"/>
              </w:rPr>
              <w:t>145.3</w:t>
            </w:r>
            <w:r>
              <w:rPr>
                <w:rFonts w:ascii="Times New Roman" w:hAnsi="Times New Roman" w:eastAsia="Times New Roman" w:cs="Times New Roman"/>
                <w:bCs/>
                <w:color w:val="000000"/>
                <w:w w:val="5"/>
                <w:kern w:val="0"/>
              </w:rPr>
              <w:t xml:space="preserve"> </w:t>
            </w:r>
            <w:r>
              <w:rPr>
                <w:rFonts w:ascii="仿宋" w:hAnsi="仿宋" w:eastAsia="仿宋" w:cs="仿宋"/>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before="182" w:line="274" w:lineRule="exact"/>
              <w:ind w:left="1408"/>
              <w:jc w:val="left"/>
            </w:pPr>
            <w:r>
              <w:rPr>
                <w:rFonts w:ascii="Times New Roman" w:hAnsi="Times New Roman" w:eastAsia="Times New Roman" w:cs="Times New Roman"/>
                <w:bCs/>
                <w:color w:val="000000"/>
                <w:kern w:val="0"/>
              </w:rPr>
              <w:t>/</w:t>
            </w:r>
          </w:p>
        </w:tc>
      </w:tr>
      <w:tr>
        <w:tblPrEx>
          <w:tblCellMar>
            <w:top w:w="0" w:type="dxa"/>
            <w:left w:w="0" w:type="dxa"/>
            <w:bottom w:w="0" w:type="dxa"/>
            <w:right w:w="0" w:type="dxa"/>
          </w:tblCellMar>
        </w:tblPrEx>
        <w:trPr>
          <w:trHeight w:val="946"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144" w:line="311" w:lineRule="exact"/>
              <w:ind w:left="795" w:right="602" w:hanging="142"/>
              <w:jc w:val="left"/>
            </w:pPr>
            <w:r>
              <w:rPr>
                <w:rFonts w:ascii="仿宋" w:hAnsi="仿宋" w:eastAsia="仿宋" w:cs="仿宋"/>
                <w:bCs/>
                <w:color w:val="000000"/>
                <w:spacing w:val="-1"/>
                <w:kern w:val="0"/>
              </w:rPr>
              <w:t>磷酸</w:t>
            </w:r>
            <w:r>
              <w:rPr>
                <w:rFonts w:ascii="仿宋" w:hAnsi="仿宋" w:eastAsia="仿宋" w:cs="仿宋"/>
                <w:bCs/>
                <w:color w:val="000000"/>
                <w:kern w:val="0"/>
              </w:rPr>
              <w:t>三丁</w:t>
            </w:r>
            <w:r>
              <w:rPr>
                <w:rFonts w:ascii="仿宋" w:hAnsi="仿宋" w:eastAsia="仿宋" w:cs="仿宋"/>
                <w:bCs/>
                <w:color w:val="000000"/>
                <w:spacing w:val="-1"/>
                <w:w w:val="101"/>
                <w:kern w:val="0"/>
              </w:rPr>
              <w:t>酯</w:t>
            </w:r>
            <w:r>
              <w:rPr>
                <w:rFonts w:ascii="仿宋" w:hAnsi="仿宋" w:eastAsia="仿宋" w:cs="仿宋"/>
                <w:bCs/>
                <w:color w:val="000000"/>
                <w:kern w:val="0"/>
              </w:rPr>
              <w:t xml:space="preserve"> </w:t>
            </w:r>
            <w:r>
              <w:rPr>
                <w:rFonts w:ascii="Times New Roman" w:hAnsi="Times New Roman" w:eastAsia="Times New Roman" w:cs="Times New Roman"/>
                <w:bCs/>
                <w:color w:val="000000"/>
                <w:kern w:val="0"/>
              </w:rPr>
              <w:t>126-73-8</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37" w:lineRule="exact"/>
              <w:jc w:val="left"/>
            </w:pPr>
          </w:p>
          <w:p>
            <w:pPr>
              <w:autoSpaceDE w:val="0"/>
              <w:autoSpaceDN w:val="0"/>
              <w:spacing w:line="274" w:lineRule="exact"/>
              <w:ind w:left="367"/>
              <w:jc w:val="left"/>
            </w:pPr>
            <w:r>
              <w:rPr>
                <w:rFonts w:ascii="Times New Roman" w:hAnsi="Times New Roman" w:eastAsia="Times New Roman" w:cs="Times New Roman"/>
                <w:bCs/>
                <w:color w:val="000000"/>
                <w:kern w:val="0"/>
              </w:rPr>
              <w:t>C</w:t>
            </w:r>
            <w:r>
              <w:rPr>
                <w:rFonts w:ascii="Times New Roman" w:hAnsi="Times New Roman" w:eastAsia="Times New Roman" w:cs="Times New Roman"/>
                <w:bCs/>
                <w:color w:val="000000"/>
                <w:spacing w:val="-2"/>
                <w:kern w:val="0"/>
                <w:sz w:val="14"/>
              </w:rPr>
              <w:t>12</w:t>
            </w:r>
            <w:r>
              <w:rPr>
                <w:rFonts w:ascii="Times New Roman" w:hAnsi="Times New Roman" w:eastAsia="Times New Roman" w:cs="Times New Roman"/>
                <w:bCs/>
                <w:color w:val="000000"/>
                <w:kern w:val="0"/>
              </w:rPr>
              <w:t>H</w:t>
            </w:r>
            <w:r>
              <w:rPr>
                <w:rFonts w:ascii="Times New Roman" w:hAnsi="Times New Roman" w:eastAsia="Times New Roman" w:cs="Times New Roman"/>
                <w:bCs/>
                <w:color w:val="000000"/>
                <w:spacing w:val="-2"/>
                <w:kern w:val="0"/>
                <w:sz w:val="14"/>
              </w:rPr>
              <w:t>27</w:t>
            </w:r>
            <w:r>
              <w:rPr>
                <w:rFonts w:ascii="Times New Roman" w:hAnsi="Times New Roman" w:eastAsia="Times New Roman" w:cs="Times New Roman"/>
                <w:bCs/>
                <w:color w:val="000000"/>
                <w:kern w:val="0"/>
              </w:rPr>
              <w:t>O</w:t>
            </w:r>
            <w:r>
              <w:rPr>
                <w:rFonts w:ascii="Times New Roman" w:hAnsi="Times New Roman" w:eastAsia="Times New Roman" w:cs="Times New Roman"/>
                <w:bCs/>
                <w:color w:val="000000"/>
                <w:spacing w:val="-3"/>
                <w:kern w:val="0"/>
                <w:sz w:val="14"/>
              </w:rPr>
              <w:t>4</w:t>
            </w:r>
            <w:r>
              <w:rPr>
                <w:rFonts w:ascii="Times New Roman" w:hAnsi="Times New Roman" w:eastAsia="Times New Roman" w:cs="Times New Roman"/>
                <w:bCs/>
                <w:color w:val="000000"/>
                <w:kern w:val="0"/>
              </w:rPr>
              <w:t>P</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05" w:lineRule="exact"/>
              <w:ind w:left="164" w:right="109" w:firstLine="50"/>
              <w:jc w:val="left"/>
            </w:pPr>
            <w:r>
              <w:rPr>
                <w:rFonts w:ascii="仿宋" w:hAnsi="仿宋" w:eastAsia="仿宋" w:cs="仿宋"/>
                <w:bCs/>
                <w:color w:val="000000"/>
                <w:spacing w:val="-1"/>
                <w:kern w:val="0"/>
              </w:rPr>
              <w:t>无色</w:t>
            </w:r>
            <w:r>
              <w:rPr>
                <w:rFonts w:ascii="仿宋" w:hAnsi="仿宋" w:eastAsia="仿宋" w:cs="仿宋"/>
                <w:bCs/>
                <w:color w:val="000000"/>
                <w:kern w:val="0"/>
              </w:rPr>
              <w:t>无味粘稠液体</w:t>
            </w:r>
            <w:r>
              <w:rPr>
                <w:rFonts w:ascii="仿宋" w:hAnsi="仿宋" w:eastAsia="仿宋" w:cs="仿宋"/>
                <w:bCs/>
                <w:color w:val="000000"/>
                <w:spacing w:val="1"/>
                <w:kern w:val="0"/>
              </w:rPr>
              <w:t>，</w:t>
            </w:r>
            <w:r>
              <w:rPr>
                <w:rFonts w:ascii="仿宋" w:hAnsi="仿宋" w:eastAsia="仿宋" w:cs="仿宋"/>
                <w:bCs/>
                <w:color w:val="000000"/>
                <w:spacing w:val="-2"/>
                <w:kern w:val="0"/>
              </w:rPr>
              <w:t>分</w:t>
            </w:r>
            <w:r>
              <w:rPr>
                <w:rFonts w:ascii="仿宋" w:hAnsi="仿宋" w:eastAsia="仿宋" w:cs="仿宋"/>
                <w:bCs/>
                <w:color w:val="000000"/>
                <w:spacing w:val="1"/>
                <w:kern w:val="0"/>
              </w:rPr>
              <w:t>子</w:t>
            </w:r>
            <w:r>
              <w:rPr>
                <w:rFonts w:ascii="仿宋" w:hAnsi="仿宋" w:eastAsia="仿宋" w:cs="仿宋"/>
                <w:bCs/>
                <w:color w:val="000000"/>
                <w:spacing w:val="-2"/>
                <w:kern w:val="0"/>
              </w:rPr>
              <w:t>量</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266.3</w:t>
            </w:r>
            <w:r>
              <w:rPr>
                <w:rFonts w:ascii="仿宋" w:hAnsi="仿宋" w:eastAsia="仿宋" w:cs="仿宋"/>
                <w:bCs/>
                <w:color w:val="000000"/>
                <w:kern w:val="0"/>
              </w:rPr>
              <w:t>，熔点</w:t>
            </w:r>
            <w:r>
              <w:rPr>
                <w:rFonts w:ascii="Times New Roman" w:hAnsi="Times New Roman" w:eastAsia="Times New Roman" w:cs="Times New Roman"/>
                <w:bCs/>
                <w:color w:val="000000"/>
                <w:spacing w:val="-2"/>
                <w:w w:val="105"/>
                <w:kern w:val="0"/>
              </w:rPr>
              <w:t>-</w:t>
            </w:r>
            <w:r>
              <w:rPr>
                <w:rFonts w:ascii="Times New Roman" w:hAnsi="Times New Roman" w:eastAsia="Times New Roman" w:cs="Times New Roman"/>
                <w:bCs/>
                <w:color w:val="000000"/>
                <w:spacing w:val="4"/>
                <w:w w:val="96"/>
                <w:kern w:val="0"/>
              </w:rPr>
              <w:t>79</w:t>
            </w:r>
            <w:r>
              <w:rPr>
                <w:rFonts w:ascii="仿宋" w:hAnsi="仿宋" w:eastAsia="仿宋" w:cs="仿宋"/>
                <w:bCs/>
                <w:color w:val="000000"/>
                <w:spacing w:val="-6"/>
                <w:kern w:val="0"/>
              </w:rPr>
              <w:t>℃</w:t>
            </w:r>
            <w:r>
              <w:rPr>
                <w:rFonts w:ascii="仿宋" w:hAnsi="仿宋" w:eastAsia="仿宋" w:cs="仿宋"/>
                <w:bCs/>
                <w:color w:val="000000"/>
                <w:spacing w:val="-5"/>
                <w:w w:val="103"/>
                <w:kern w:val="0"/>
              </w:rPr>
              <w:t>，</w:t>
            </w:r>
            <w:r>
              <w:rPr>
                <w:rFonts w:ascii="仿宋" w:hAnsi="仿宋" w:eastAsia="仿宋" w:cs="仿宋"/>
                <w:bCs/>
                <w:color w:val="000000"/>
                <w:kern w:val="0"/>
              </w:rPr>
              <w:t xml:space="preserve">沸点 </w:t>
            </w:r>
            <w:r>
              <w:rPr>
                <w:rFonts w:ascii="Times New Roman" w:hAnsi="Times New Roman" w:eastAsia="Times New Roman" w:cs="Times New Roman"/>
                <w:bCs/>
                <w:color w:val="000000"/>
                <w:kern w:val="0"/>
              </w:rPr>
              <w:t>289</w:t>
            </w:r>
            <w:r>
              <w:rPr>
                <w:rFonts w:ascii="仿宋" w:hAnsi="仿宋" w:eastAsia="仿宋" w:cs="仿宋"/>
                <w:bCs/>
                <w:color w:val="000000"/>
                <w:spacing w:val="-2"/>
                <w:kern w:val="0"/>
              </w:rPr>
              <w:t>℃</w:t>
            </w:r>
            <w:r>
              <w:rPr>
                <w:rFonts w:ascii="仿宋" w:hAnsi="仿宋" w:eastAsia="仿宋" w:cs="仿宋"/>
                <w:bCs/>
                <w:color w:val="000000"/>
                <w:spacing w:val="-9"/>
                <w:w w:val="105"/>
                <w:kern w:val="0"/>
              </w:rPr>
              <w:t>，</w:t>
            </w:r>
            <w:r>
              <w:rPr>
                <w:rFonts w:ascii="仿宋" w:hAnsi="仿宋" w:eastAsia="仿宋" w:cs="仿宋"/>
                <w:bCs/>
                <w:color w:val="000000"/>
                <w:kern w:val="0"/>
              </w:rPr>
              <w:t>相对密度（水</w:t>
            </w:r>
            <w:r>
              <w:rPr>
                <w:rFonts w:ascii="Times New Roman" w:hAnsi="Times New Roman" w:eastAsia="Times New Roman" w:cs="Times New Roman"/>
                <w:bCs/>
                <w:color w:val="000000"/>
                <w:kern w:val="0"/>
              </w:rPr>
              <w:t>=</w:t>
            </w:r>
            <w:r>
              <w:rPr>
                <w:rFonts w:ascii="Times New Roman" w:hAnsi="Times New Roman" w:eastAsia="Times New Roman" w:cs="Times New Roman"/>
                <w:bCs/>
                <w:color w:val="000000"/>
                <w:spacing w:val="3"/>
                <w:w w:val="96"/>
                <w:kern w:val="0"/>
              </w:rPr>
              <w:t>1</w:t>
            </w:r>
            <w:r>
              <w:rPr>
                <w:rFonts w:ascii="仿宋" w:hAnsi="仿宋" w:eastAsia="仿宋" w:cs="仿宋"/>
                <w:bCs/>
                <w:color w:val="000000"/>
                <w:spacing w:val="-3"/>
                <w:kern w:val="0"/>
              </w:rPr>
              <w:t>）</w:t>
            </w:r>
            <w:r>
              <w:rPr>
                <w:rFonts w:ascii="Times New Roman" w:hAnsi="Times New Roman" w:eastAsia="Times New Roman" w:cs="Times New Roman"/>
                <w:bCs/>
                <w:color w:val="000000"/>
                <w:kern w:val="0"/>
              </w:rPr>
              <w:t>0.979</w:t>
            </w:r>
            <w:r>
              <w:rPr>
                <w:rFonts w:ascii="仿宋" w:hAnsi="仿宋" w:eastAsia="仿宋" w:cs="仿宋"/>
                <w:bCs/>
                <w:color w:val="000000"/>
                <w:kern w:val="0"/>
              </w:rPr>
              <w:t>，</w:t>
            </w:r>
            <w:r>
              <w:rPr>
                <w:rFonts w:ascii="仿宋" w:hAnsi="仿宋" w:eastAsia="仿宋" w:cs="仿宋"/>
                <w:bCs/>
                <w:color w:val="000000"/>
                <w:spacing w:val="-2"/>
                <w:kern w:val="0"/>
              </w:rPr>
              <w:t>饱</w:t>
            </w:r>
            <w:r>
              <w:rPr>
                <w:rFonts w:ascii="仿宋" w:hAnsi="仿宋" w:eastAsia="仿宋" w:cs="仿宋"/>
                <w:bCs/>
                <w:color w:val="000000"/>
                <w:spacing w:val="-3"/>
                <w:w w:val="102"/>
                <w:kern w:val="0"/>
              </w:rPr>
              <w:t>和</w:t>
            </w:r>
            <w:r>
              <w:rPr>
                <w:rFonts w:ascii="仿宋" w:hAnsi="仿宋" w:eastAsia="仿宋" w:cs="仿宋"/>
                <w:bCs/>
                <w:color w:val="000000"/>
                <w:spacing w:val="-1"/>
                <w:kern w:val="0"/>
              </w:rPr>
              <w:t>蒸</w:t>
            </w:r>
            <w:r>
              <w:rPr>
                <w:rFonts w:ascii="仿宋" w:hAnsi="仿宋" w:eastAsia="仿宋" w:cs="仿宋"/>
                <w:bCs/>
                <w:color w:val="000000"/>
                <w:kern w:val="0"/>
              </w:rPr>
              <w:t>汽压</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4"/>
                <w:w w:val="105"/>
                <w:kern w:val="0"/>
              </w:rPr>
              <w:t>2.67kPa</w:t>
            </w:r>
          </w:p>
          <w:p>
            <w:pPr>
              <w:autoSpaceDE w:val="0"/>
              <w:autoSpaceDN w:val="0"/>
              <w:spacing w:before="38" w:line="274" w:lineRule="exact"/>
              <w:ind w:left="1035"/>
              <w:jc w:val="left"/>
            </w:pPr>
            <w:r>
              <w:rPr>
                <w:rFonts w:ascii="仿宋" w:hAnsi="仿宋" w:eastAsia="仿宋" w:cs="仿宋"/>
                <w:bCs/>
                <w:color w:val="000000"/>
                <w:kern w:val="0"/>
              </w:rPr>
              <w:t>（</w:t>
            </w:r>
            <w:r>
              <w:rPr>
                <w:rFonts w:ascii="Times New Roman" w:hAnsi="Times New Roman" w:eastAsia="Times New Roman" w:cs="Times New Roman"/>
                <w:bCs/>
                <w:color w:val="000000"/>
                <w:kern w:val="0"/>
              </w:rPr>
              <w:t>20</w:t>
            </w:r>
            <w:r>
              <w:rPr>
                <w:rFonts w:ascii="仿宋" w:hAnsi="仿宋" w:eastAsia="仿宋" w:cs="仿宋"/>
                <w:bCs/>
                <w:color w:val="000000"/>
                <w:kern w:val="0"/>
              </w:rPr>
              <w:t>℃），溶于水、多数有机溶剂</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37" w:lineRule="exact"/>
              <w:jc w:val="left"/>
            </w:pPr>
          </w:p>
          <w:p>
            <w:pPr>
              <w:autoSpaceDE w:val="0"/>
              <w:autoSpaceDN w:val="0"/>
              <w:spacing w:line="274" w:lineRule="exact"/>
              <w:ind w:left="544"/>
              <w:jc w:val="left"/>
            </w:pPr>
            <w:r>
              <w:rPr>
                <w:rFonts w:ascii="仿宋" w:hAnsi="仿宋" w:eastAsia="仿宋" w:cs="仿宋"/>
                <w:bCs/>
                <w:color w:val="000000"/>
                <w:spacing w:val="-1"/>
                <w:kern w:val="0"/>
              </w:rPr>
              <w:t>闪点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5"/>
                <w:w w:val="105"/>
                <w:kern w:val="0"/>
              </w:rPr>
              <w:t>146</w:t>
            </w:r>
            <w:r>
              <w:rPr>
                <w:rFonts w:ascii="仿宋" w:hAnsi="仿宋" w:eastAsia="仿宋" w:cs="仿宋"/>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line="337" w:lineRule="exact"/>
              <w:jc w:val="left"/>
            </w:pPr>
          </w:p>
          <w:p>
            <w:pPr>
              <w:autoSpaceDE w:val="0"/>
              <w:autoSpaceDN w:val="0"/>
              <w:spacing w:line="274" w:lineRule="exact"/>
              <w:ind w:left="109"/>
              <w:jc w:val="left"/>
            </w:pPr>
            <w:r>
              <w:rPr>
                <w:rFonts w:ascii="Times New Roman" w:hAnsi="Times New Roman" w:eastAsia="Times New Roman" w:cs="Times New Roman"/>
                <w:bCs/>
                <w:color w:val="000000"/>
                <w:spacing w:val="-1"/>
                <w:kern w:val="0"/>
              </w:rPr>
              <w:t>LD</w:t>
            </w:r>
            <w:r>
              <w:rPr>
                <w:rFonts w:ascii="Times New Roman" w:hAnsi="Times New Roman" w:eastAsia="Times New Roman" w:cs="Times New Roman"/>
                <w:bCs/>
                <w:color w:val="000000"/>
                <w:spacing w:val="-1"/>
                <w:kern w:val="0"/>
                <w:sz w:val="14"/>
              </w:rPr>
              <w:t>50</w:t>
            </w:r>
            <w:r>
              <w:rPr>
                <w:rFonts w:ascii="仿宋" w:hAnsi="仿宋" w:eastAsia="仿宋" w:cs="仿宋"/>
                <w:bCs/>
                <w:color w:val="000000"/>
                <w:spacing w:val="-21"/>
                <w:kern w:val="0"/>
              </w:rPr>
              <w:t>：</w:t>
            </w:r>
            <w:r>
              <w:rPr>
                <w:rFonts w:ascii="Times New Roman" w:hAnsi="Times New Roman" w:eastAsia="Times New Roman" w:cs="Times New Roman"/>
                <w:bCs/>
                <w:color w:val="000000"/>
                <w:spacing w:val="-2"/>
                <w:w w:val="96"/>
                <w:kern w:val="0"/>
              </w:rPr>
              <w:t>3000mg/kg</w:t>
            </w:r>
            <w:r>
              <w:rPr>
                <w:rFonts w:ascii="仿宋" w:hAnsi="仿宋" w:eastAsia="仿宋" w:cs="仿宋"/>
                <w:bCs/>
                <w:color w:val="000000"/>
                <w:spacing w:val="-4"/>
                <w:kern w:val="0"/>
              </w:rPr>
              <w:t>（</w:t>
            </w:r>
            <w:r>
              <w:rPr>
                <w:rFonts w:ascii="仿宋" w:hAnsi="仿宋" w:eastAsia="仿宋" w:cs="仿宋"/>
                <w:bCs/>
                <w:color w:val="000000"/>
                <w:spacing w:val="-1"/>
                <w:kern w:val="0"/>
              </w:rPr>
              <w:t>大鼠</w:t>
            </w:r>
            <w:r>
              <w:rPr>
                <w:rFonts w:ascii="仿宋" w:hAnsi="仿宋" w:eastAsia="仿宋" w:cs="仿宋"/>
                <w:bCs/>
                <w:color w:val="000000"/>
                <w:kern w:val="0"/>
              </w:rPr>
              <w:t>经口</w:t>
            </w:r>
            <w:r>
              <w:rPr>
                <w:rFonts w:ascii="仿宋" w:hAnsi="仿宋" w:eastAsia="仿宋" w:cs="仿宋"/>
                <w:bCs/>
                <w:color w:val="000000"/>
                <w:spacing w:val="-1"/>
                <w:w w:val="101"/>
                <w:kern w:val="0"/>
              </w:rPr>
              <w:t>）</w:t>
            </w:r>
          </w:p>
        </w:tc>
      </w:tr>
      <w:tr>
        <w:tblPrEx>
          <w:tblCellMar>
            <w:top w:w="0" w:type="dxa"/>
            <w:left w:w="0" w:type="dxa"/>
            <w:bottom w:w="0" w:type="dxa"/>
            <w:right w:w="0" w:type="dxa"/>
          </w:tblCellMar>
        </w:tblPrEx>
        <w:trPr>
          <w:trHeight w:val="634"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56" w:line="214" w:lineRule="exact"/>
              <w:ind w:left="759"/>
              <w:jc w:val="left"/>
            </w:pPr>
            <w:r>
              <w:rPr>
                <w:rFonts w:ascii="仿宋" w:hAnsi="仿宋" w:eastAsia="仿宋" w:cs="仿宋"/>
                <w:bCs/>
                <w:color w:val="000000"/>
                <w:spacing w:val="-1"/>
                <w:kern w:val="0"/>
              </w:rPr>
              <w:t>环氧</w:t>
            </w:r>
            <w:r>
              <w:rPr>
                <w:rFonts w:ascii="仿宋" w:hAnsi="仿宋" w:eastAsia="仿宋" w:cs="仿宋"/>
                <w:bCs/>
                <w:color w:val="000000"/>
                <w:kern w:val="0"/>
              </w:rPr>
              <w:t>树脂</w:t>
            </w:r>
          </w:p>
          <w:p>
            <w:pPr>
              <w:autoSpaceDE w:val="0"/>
              <w:autoSpaceDN w:val="0"/>
              <w:spacing w:before="67" w:line="274" w:lineRule="exact"/>
              <w:ind w:left="689"/>
              <w:jc w:val="left"/>
            </w:pPr>
            <w:r>
              <w:rPr>
                <w:rFonts w:ascii="Times New Roman" w:hAnsi="Times New Roman" w:eastAsia="Times New Roman" w:cs="Times New Roman"/>
                <w:bCs/>
                <w:color w:val="000000"/>
                <w:kern w:val="0"/>
              </w:rPr>
              <w:t>24969-06-0</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81" w:line="274" w:lineRule="exact"/>
              <w:ind w:left="783"/>
              <w:jc w:val="left"/>
            </w:pPr>
            <w:r>
              <w:rPr>
                <w:rFonts w:ascii="Times New Roman" w:hAnsi="Times New Roman" w:eastAsia="Times New Roman" w:cs="Times New Roman"/>
                <w:bCs/>
                <w:color w:val="000000"/>
                <w:kern w:val="0"/>
              </w:rPr>
              <w:t>-</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81" w:line="274" w:lineRule="exact"/>
              <w:ind w:left="450"/>
              <w:jc w:val="left"/>
            </w:pPr>
            <w:r>
              <w:rPr>
                <w:rFonts w:ascii="仿宋" w:hAnsi="仿宋" w:eastAsia="仿宋" w:cs="仿宋"/>
                <w:bCs/>
                <w:color w:val="000000"/>
                <w:spacing w:val="-1"/>
                <w:kern w:val="0"/>
              </w:rPr>
              <w:t>白色</w:t>
            </w:r>
            <w:r>
              <w:rPr>
                <w:rFonts w:ascii="仿宋" w:hAnsi="仿宋" w:eastAsia="仿宋" w:cs="仿宋"/>
                <w:bCs/>
                <w:color w:val="000000"/>
                <w:kern w:val="0"/>
              </w:rPr>
              <w:t>固体，空</w:t>
            </w:r>
            <w:r>
              <w:rPr>
                <w:rFonts w:ascii="仿宋" w:hAnsi="仿宋" w:eastAsia="仿宋" w:cs="仿宋"/>
                <w:bCs/>
                <w:color w:val="000000"/>
                <w:spacing w:val="-1"/>
                <w:kern w:val="0"/>
              </w:rPr>
              <w:t>气</w:t>
            </w:r>
            <w:r>
              <w:rPr>
                <w:rFonts w:ascii="仿宋" w:hAnsi="仿宋" w:eastAsia="仿宋" w:cs="仿宋"/>
                <w:bCs/>
                <w:color w:val="000000"/>
                <w:kern w:val="0"/>
              </w:rPr>
              <w:t>中热分解温度一般</w:t>
            </w:r>
            <w:r>
              <w:rPr>
                <w:rFonts w:ascii="仿宋" w:hAnsi="仿宋" w:eastAsia="仿宋" w:cs="仿宋"/>
                <w:bCs/>
                <w:color w:val="000000"/>
                <w:spacing w:val="-1"/>
                <w:w w:val="101"/>
                <w:kern w:val="0"/>
              </w:rPr>
              <w:t>为</w:t>
            </w:r>
            <w:r>
              <w:rPr>
                <w:rFonts w:ascii="仿宋" w:hAnsi="仿宋" w:eastAsia="仿宋" w:cs="仿宋"/>
                <w:bCs/>
                <w:color w:val="000000"/>
                <w:w w:val="52"/>
                <w:kern w:val="0"/>
              </w:rPr>
              <w:t xml:space="preserve"> </w:t>
            </w:r>
            <w:r>
              <w:rPr>
                <w:rFonts w:ascii="Times New Roman" w:hAnsi="Times New Roman" w:eastAsia="Times New Roman" w:cs="Times New Roman"/>
                <w:bCs/>
                <w:color w:val="000000"/>
                <w:kern w:val="0"/>
              </w:rPr>
              <w:t>180-200</w:t>
            </w:r>
            <w:r>
              <w:rPr>
                <w:rFonts w:ascii="仿宋" w:hAnsi="仿宋" w:eastAsia="仿宋" w:cs="仿宋"/>
                <w:bCs/>
                <w:color w:val="000000"/>
                <w:kern w:val="0"/>
              </w:rPr>
              <w:t>℃</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81" w:line="274" w:lineRule="exact"/>
              <w:ind w:left="1015"/>
              <w:jc w:val="left"/>
            </w:pPr>
            <w:r>
              <w:rPr>
                <w:rFonts w:ascii="Times New Roman" w:hAnsi="Times New Roman" w:eastAsia="Times New Roman" w:cs="Times New Roman"/>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before="181" w:line="274" w:lineRule="exact"/>
              <w:ind w:left="109"/>
              <w:jc w:val="left"/>
            </w:pPr>
            <w:r>
              <w:rPr>
                <w:rFonts w:ascii="Times New Roman" w:hAnsi="Times New Roman" w:eastAsia="Times New Roman" w:cs="Times New Roman"/>
                <w:bCs/>
                <w:color w:val="000000"/>
                <w:spacing w:val="-1"/>
                <w:kern w:val="0"/>
              </w:rPr>
              <w:t>LD</w:t>
            </w:r>
            <w:r>
              <w:rPr>
                <w:rFonts w:ascii="Times New Roman" w:hAnsi="Times New Roman" w:eastAsia="Times New Roman" w:cs="Times New Roman"/>
                <w:bCs/>
                <w:color w:val="000000"/>
                <w:spacing w:val="-1"/>
                <w:kern w:val="0"/>
                <w:sz w:val="14"/>
              </w:rPr>
              <w:t>50</w:t>
            </w:r>
            <w:r>
              <w:rPr>
                <w:rFonts w:ascii="仿宋" w:hAnsi="仿宋" w:eastAsia="仿宋" w:cs="仿宋"/>
                <w:bCs/>
                <w:color w:val="000000"/>
                <w:spacing w:val="-21"/>
                <w:kern w:val="0"/>
              </w:rPr>
              <w:t>：</w:t>
            </w:r>
            <w:r>
              <w:rPr>
                <w:rFonts w:ascii="Times New Roman" w:hAnsi="Times New Roman" w:eastAsia="Times New Roman" w:cs="Times New Roman"/>
                <w:bCs/>
                <w:color w:val="000000"/>
                <w:spacing w:val="-12"/>
                <w:w w:val="96"/>
                <w:kern w:val="0"/>
              </w:rPr>
              <w:t>11400mg/kg</w:t>
            </w:r>
            <w:r>
              <w:rPr>
                <w:rFonts w:ascii="仿宋" w:hAnsi="仿宋" w:eastAsia="仿宋" w:cs="仿宋"/>
                <w:bCs/>
                <w:color w:val="000000"/>
                <w:spacing w:val="-3"/>
                <w:kern w:val="0"/>
              </w:rPr>
              <w:t>（</w:t>
            </w:r>
            <w:r>
              <w:rPr>
                <w:rFonts w:ascii="仿宋" w:hAnsi="仿宋" w:eastAsia="仿宋" w:cs="仿宋"/>
                <w:bCs/>
                <w:color w:val="000000"/>
                <w:kern w:val="0"/>
              </w:rPr>
              <w:t>大</w:t>
            </w:r>
            <w:r>
              <w:rPr>
                <w:rFonts w:ascii="仿宋" w:hAnsi="仿宋" w:eastAsia="仿宋" w:cs="仿宋"/>
                <w:bCs/>
                <w:color w:val="000000"/>
                <w:spacing w:val="-2"/>
                <w:kern w:val="0"/>
              </w:rPr>
              <w:t>鼠</w:t>
            </w:r>
            <w:r>
              <w:rPr>
                <w:rFonts w:ascii="仿宋" w:hAnsi="仿宋" w:eastAsia="仿宋" w:cs="仿宋"/>
                <w:bCs/>
                <w:color w:val="000000"/>
                <w:spacing w:val="1"/>
                <w:kern w:val="0"/>
              </w:rPr>
              <w:t>经</w:t>
            </w:r>
            <w:r>
              <w:rPr>
                <w:rFonts w:ascii="仿宋" w:hAnsi="仿宋" w:eastAsia="仿宋" w:cs="仿宋"/>
                <w:bCs/>
                <w:color w:val="000000"/>
                <w:spacing w:val="-2"/>
                <w:kern w:val="0"/>
              </w:rPr>
              <w:t>口</w:t>
            </w:r>
            <w:r>
              <w:rPr>
                <w:rFonts w:ascii="仿宋" w:hAnsi="仿宋" w:eastAsia="仿宋" w:cs="仿宋"/>
                <w:bCs/>
                <w:color w:val="000000"/>
                <w:spacing w:val="-5"/>
                <w:w w:val="103"/>
                <w:kern w:val="0"/>
              </w:rPr>
              <w:t>）</w:t>
            </w:r>
          </w:p>
        </w:tc>
      </w:tr>
      <w:tr>
        <w:tblPrEx>
          <w:tblCellMar>
            <w:top w:w="0" w:type="dxa"/>
            <w:left w:w="0" w:type="dxa"/>
            <w:bottom w:w="0" w:type="dxa"/>
            <w:right w:w="0" w:type="dxa"/>
          </w:tblCellMar>
        </w:tblPrEx>
        <w:trPr>
          <w:trHeight w:val="642" w:hRule="exact"/>
        </w:trPr>
        <w:tc>
          <w:tcPr>
            <w:tcW w:w="2357" w:type="dxa"/>
            <w:tcBorders>
              <w:top w:val="single" w:color="000000" w:sz="2" w:space="0"/>
              <w:bottom w:val="single" w:color="000000" w:sz="2" w:space="0"/>
              <w:right w:val="single" w:color="000000" w:sz="2" w:space="0"/>
            </w:tcBorders>
          </w:tcPr>
          <w:p>
            <w:pPr>
              <w:autoSpaceDE w:val="0"/>
              <w:autoSpaceDN w:val="0"/>
              <w:spacing w:before="57" w:line="214" w:lineRule="exact"/>
              <w:ind w:left="759"/>
              <w:jc w:val="left"/>
            </w:pPr>
            <w:r>
              <w:rPr>
                <w:rFonts w:ascii="仿宋" w:hAnsi="仿宋" w:eastAsia="仿宋" w:cs="仿宋"/>
                <w:bCs/>
                <w:color w:val="000000"/>
                <w:spacing w:val="-1"/>
                <w:kern w:val="0"/>
              </w:rPr>
              <w:t>酚醛</w:t>
            </w:r>
            <w:r>
              <w:rPr>
                <w:rFonts w:ascii="仿宋" w:hAnsi="仿宋" w:eastAsia="仿宋" w:cs="仿宋"/>
                <w:bCs/>
                <w:color w:val="000000"/>
                <w:kern w:val="0"/>
              </w:rPr>
              <w:t>树脂</w:t>
            </w:r>
          </w:p>
          <w:p>
            <w:pPr>
              <w:autoSpaceDE w:val="0"/>
              <w:autoSpaceDN w:val="0"/>
              <w:spacing w:before="68" w:line="274" w:lineRule="exact"/>
              <w:ind w:left="742"/>
              <w:jc w:val="left"/>
            </w:pPr>
            <w:r>
              <w:rPr>
                <w:rFonts w:ascii="Times New Roman" w:hAnsi="Times New Roman" w:eastAsia="Times New Roman" w:cs="Times New Roman"/>
                <w:bCs/>
                <w:color w:val="000000"/>
                <w:kern w:val="0"/>
              </w:rPr>
              <w:t>9003-35-4</w:t>
            </w:r>
          </w:p>
        </w:tc>
        <w:tc>
          <w:tcPr>
            <w:tcW w:w="1634" w:type="dxa"/>
            <w:tcBorders>
              <w:top w:val="single" w:color="000000" w:sz="2" w:space="0"/>
              <w:left w:val="single" w:color="000000" w:sz="2" w:space="0"/>
              <w:bottom w:val="single" w:color="000000" w:sz="2" w:space="0"/>
              <w:right w:val="single" w:color="000000" w:sz="2" w:space="0"/>
            </w:tcBorders>
          </w:tcPr>
          <w:p>
            <w:pPr>
              <w:autoSpaceDE w:val="0"/>
              <w:autoSpaceDN w:val="0"/>
              <w:spacing w:before="183" w:line="274" w:lineRule="exact"/>
              <w:ind w:left="783"/>
              <w:jc w:val="left"/>
            </w:pPr>
            <w:r>
              <w:rPr>
                <w:rFonts w:ascii="Times New Roman" w:hAnsi="Times New Roman" w:eastAsia="Times New Roman" w:cs="Times New Roman"/>
                <w:bCs/>
                <w:color w:val="000000"/>
                <w:kern w:val="0"/>
              </w:rPr>
              <w:t>-</w:t>
            </w:r>
          </w:p>
        </w:tc>
        <w:tc>
          <w:tcPr>
            <w:tcW w:w="5222" w:type="dxa"/>
            <w:tcBorders>
              <w:top w:val="single" w:color="000000" w:sz="2" w:space="0"/>
              <w:left w:val="single" w:color="000000" w:sz="2" w:space="0"/>
              <w:bottom w:val="single" w:color="000000" w:sz="2" w:space="0"/>
              <w:right w:val="single" w:color="000000" w:sz="2" w:space="0"/>
            </w:tcBorders>
          </w:tcPr>
          <w:p>
            <w:pPr>
              <w:autoSpaceDE w:val="0"/>
              <w:autoSpaceDN w:val="0"/>
              <w:spacing w:before="183" w:line="274" w:lineRule="exact"/>
              <w:ind w:left="116"/>
              <w:jc w:val="left"/>
            </w:pPr>
            <w:r>
              <w:rPr>
                <w:rFonts w:ascii="仿宋" w:hAnsi="仿宋" w:eastAsia="仿宋" w:cs="仿宋"/>
                <w:bCs/>
                <w:color w:val="000000"/>
                <w:spacing w:val="-1"/>
                <w:kern w:val="0"/>
              </w:rPr>
              <w:t>无色</w:t>
            </w:r>
            <w:r>
              <w:rPr>
                <w:rFonts w:ascii="仿宋" w:hAnsi="仿宋" w:eastAsia="仿宋" w:cs="仿宋"/>
                <w:bCs/>
                <w:color w:val="000000"/>
                <w:kern w:val="0"/>
              </w:rPr>
              <w:t>或黄褐色透明固体</w:t>
            </w:r>
            <w:r>
              <w:rPr>
                <w:rFonts w:ascii="仿宋" w:hAnsi="仿宋" w:eastAsia="仿宋" w:cs="仿宋"/>
                <w:bCs/>
                <w:color w:val="000000"/>
                <w:spacing w:val="-5"/>
                <w:w w:val="103"/>
                <w:kern w:val="0"/>
              </w:rPr>
              <w:t>，</w:t>
            </w:r>
            <w:r>
              <w:rPr>
                <w:rFonts w:ascii="仿宋" w:hAnsi="仿宋" w:eastAsia="仿宋" w:cs="仿宋"/>
                <w:bCs/>
                <w:color w:val="000000"/>
                <w:kern w:val="0"/>
              </w:rPr>
              <w:t>热分</w:t>
            </w:r>
            <w:r>
              <w:rPr>
                <w:rFonts w:ascii="仿宋" w:hAnsi="仿宋" w:eastAsia="仿宋" w:cs="仿宋"/>
                <w:bCs/>
                <w:color w:val="000000"/>
                <w:spacing w:val="1"/>
                <w:kern w:val="0"/>
              </w:rPr>
              <w:t>解</w:t>
            </w:r>
            <w:r>
              <w:rPr>
                <w:rFonts w:ascii="仿宋" w:hAnsi="仿宋" w:eastAsia="仿宋" w:cs="仿宋"/>
                <w:bCs/>
                <w:color w:val="000000"/>
                <w:spacing w:val="-2"/>
                <w:kern w:val="0"/>
              </w:rPr>
              <w:t>温</w:t>
            </w:r>
            <w:r>
              <w:rPr>
                <w:rFonts w:ascii="仿宋" w:hAnsi="仿宋" w:eastAsia="仿宋" w:cs="仿宋"/>
                <w:bCs/>
                <w:color w:val="000000"/>
                <w:spacing w:val="-1"/>
                <w:w w:val="101"/>
                <w:kern w:val="0"/>
              </w:rPr>
              <w:t>度</w:t>
            </w:r>
            <w:r>
              <w:rPr>
                <w:rFonts w:ascii="仿宋" w:hAnsi="仿宋" w:eastAsia="仿宋" w:cs="仿宋"/>
                <w:bCs/>
                <w:color w:val="000000"/>
                <w:spacing w:val="-1"/>
                <w:kern w:val="0"/>
              </w:rPr>
              <w:t>一</w:t>
            </w:r>
            <w:r>
              <w:rPr>
                <w:rFonts w:ascii="仿宋" w:hAnsi="仿宋" w:eastAsia="仿宋" w:cs="仿宋"/>
                <w:bCs/>
                <w:color w:val="000000"/>
                <w:spacing w:val="1"/>
                <w:kern w:val="0"/>
              </w:rPr>
              <w:t>般</w:t>
            </w:r>
            <w:r>
              <w:rPr>
                <w:rFonts w:ascii="仿宋" w:hAnsi="仿宋" w:eastAsia="仿宋" w:cs="仿宋"/>
                <w:bCs/>
                <w:color w:val="000000"/>
                <w:spacing w:val="-2"/>
                <w:kern w:val="0"/>
              </w:rPr>
              <w:t>为</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300</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2"/>
                <w:kern w:val="0"/>
              </w:rPr>
              <w:t>℃</w:t>
            </w:r>
            <w:r>
              <w:rPr>
                <w:rFonts w:ascii="仿宋" w:hAnsi="仿宋" w:eastAsia="仿宋" w:cs="仿宋"/>
                <w:bCs/>
                <w:color w:val="000000"/>
                <w:kern w:val="0"/>
              </w:rPr>
              <w:t>以</w:t>
            </w:r>
            <w:r>
              <w:rPr>
                <w:rFonts w:ascii="仿宋" w:hAnsi="仿宋" w:eastAsia="仿宋" w:cs="仿宋"/>
                <w:bCs/>
                <w:color w:val="000000"/>
                <w:spacing w:val="-2"/>
                <w:kern w:val="0"/>
              </w:rPr>
              <w:t>上</w:t>
            </w:r>
          </w:p>
        </w:tc>
        <w:tc>
          <w:tcPr>
            <w:tcW w:w="2089" w:type="dxa"/>
            <w:tcBorders>
              <w:top w:val="single" w:color="000000" w:sz="2" w:space="0"/>
              <w:left w:val="single" w:color="000000" w:sz="2" w:space="0"/>
              <w:bottom w:val="single" w:color="000000" w:sz="2" w:space="0"/>
              <w:right w:val="single" w:color="000000" w:sz="2" w:space="0"/>
            </w:tcBorders>
          </w:tcPr>
          <w:p>
            <w:pPr>
              <w:autoSpaceDE w:val="0"/>
              <w:autoSpaceDN w:val="0"/>
              <w:spacing w:before="183" w:line="274" w:lineRule="exact"/>
              <w:ind w:left="1015"/>
              <w:jc w:val="left"/>
            </w:pPr>
            <w:r>
              <w:rPr>
                <w:rFonts w:ascii="Times New Roman" w:hAnsi="Times New Roman" w:eastAsia="Times New Roman" w:cs="Times New Roman"/>
                <w:bCs/>
                <w:color w:val="000000"/>
                <w:kern w:val="0"/>
              </w:rPr>
              <w:t>/</w:t>
            </w:r>
          </w:p>
        </w:tc>
        <w:tc>
          <w:tcPr>
            <w:tcW w:w="2874" w:type="dxa"/>
            <w:tcBorders>
              <w:top w:val="single" w:color="000000" w:sz="2" w:space="0"/>
              <w:left w:val="single" w:color="000000" w:sz="2" w:space="0"/>
              <w:bottom w:val="single" w:color="000000" w:sz="2" w:space="0"/>
            </w:tcBorders>
          </w:tcPr>
          <w:p>
            <w:pPr>
              <w:autoSpaceDE w:val="0"/>
              <w:autoSpaceDN w:val="0"/>
              <w:spacing w:before="183" w:line="274" w:lineRule="exact"/>
              <w:ind w:left="1408"/>
              <w:jc w:val="left"/>
            </w:pPr>
            <w:r>
              <w:rPr>
                <w:rFonts w:ascii="Times New Roman" w:hAnsi="Times New Roman" w:eastAsia="Times New Roman" w:cs="Times New Roman"/>
                <w:bCs/>
                <w:color w:val="000000"/>
                <w:kern w:val="0"/>
              </w:rPr>
              <w:t>/</w:t>
            </w:r>
          </w:p>
        </w:tc>
      </w:tr>
    </w:tbl>
    <w:p>
      <w:pPr>
        <w:autoSpaceDE w:val="0"/>
        <w:autoSpaceDN w:val="0"/>
        <w:spacing w:before="92" w:line="278" w:lineRule="exact"/>
        <w:jc w:val="left"/>
        <w:rPr>
          <w:rFonts w:ascii="仿宋" w:hAnsi="仿宋" w:eastAsia="仿宋" w:cs="仿宋"/>
          <w:b/>
          <w:bCs/>
          <w:color w:val="000000"/>
          <w:spacing w:val="5"/>
          <w:w w:val="97"/>
          <w:kern w:val="0"/>
        </w:rPr>
        <w:sectPr>
          <w:pgSz w:w="16840" w:h="11900"/>
          <w:pgMar w:top="1426" w:right="1232" w:bottom="992" w:left="1332" w:header="851" w:footer="992" w:gutter="0"/>
          <w:cols w:space="0" w:num="1"/>
        </w:sectPr>
      </w:pPr>
    </w:p>
    <w:p>
      <w:pPr>
        <w:spacing w:line="14" w:lineRule="exact"/>
      </w:pPr>
    </w:p>
    <w:tbl>
      <w:tblPr>
        <w:tblStyle w:val="12"/>
        <w:tblW w:w="0" w:type="auto"/>
        <w:tblInd w:w="0" w:type="dxa"/>
        <w:tblLayout w:type="autofit"/>
        <w:tblCellMar>
          <w:top w:w="0" w:type="dxa"/>
          <w:left w:w="0" w:type="dxa"/>
          <w:bottom w:w="0" w:type="dxa"/>
          <w:right w:w="0" w:type="dxa"/>
        </w:tblCellMar>
      </w:tblPr>
      <w:tblGrid>
        <w:gridCol w:w="2357"/>
        <w:gridCol w:w="1634"/>
        <w:gridCol w:w="5222"/>
        <w:gridCol w:w="2089"/>
        <w:gridCol w:w="2874"/>
      </w:tblGrid>
      <w:tr>
        <w:tblPrEx>
          <w:tblCellMar>
            <w:top w:w="0" w:type="dxa"/>
            <w:left w:w="0" w:type="dxa"/>
            <w:bottom w:w="0" w:type="dxa"/>
            <w:right w:w="0" w:type="dxa"/>
          </w:tblCellMar>
        </w:tblPrEx>
        <w:trPr>
          <w:trHeight w:val="956"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223" w:line="213" w:lineRule="exact"/>
              <w:ind w:left="759"/>
              <w:jc w:val="left"/>
            </w:pPr>
            <w:r>
              <w:rPr>
                <w:rFonts w:ascii="仿宋" w:hAnsi="仿宋" w:eastAsia="仿宋" w:cs="仿宋"/>
                <w:bCs/>
                <w:color w:val="000000"/>
                <w:spacing w:val="-1"/>
                <w:kern w:val="0"/>
              </w:rPr>
              <w:t>三苯</w:t>
            </w:r>
            <w:r>
              <w:rPr>
                <w:rFonts w:ascii="仿宋" w:hAnsi="仿宋" w:eastAsia="仿宋" w:cs="仿宋"/>
                <w:bCs/>
                <w:color w:val="000000"/>
                <w:kern w:val="0"/>
              </w:rPr>
              <w:t>基膦</w:t>
            </w:r>
          </w:p>
          <w:p>
            <w:pPr>
              <w:autoSpaceDE w:val="0"/>
              <w:autoSpaceDN w:val="0"/>
              <w:spacing w:before="68" w:line="274" w:lineRule="exact"/>
              <w:ind w:left="795"/>
              <w:jc w:val="left"/>
            </w:pPr>
            <w:r>
              <w:rPr>
                <w:rFonts w:ascii="Times New Roman" w:hAnsi="Times New Roman" w:eastAsia="Times New Roman" w:cs="Times New Roman"/>
                <w:bCs/>
                <w:color w:val="000000"/>
                <w:kern w:val="0"/>
              </w:rPr>
              <w:t>603-35-0</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48" w:lineRule="exact"/>
              <w:jc w:val="left"/>
            </w:pPr>
          </w:p>
          <w:p>
            <w:pPr>
              <w:autoSpaceDE w:val="0"/>
              <w:autoSpaceDN w:val="0"/>
              <w:spacing w:line="274" w:lineRule="exact"/>
              <w:ind w:left="478"/>
              <w:jc w:val="left"/>
            </w:pPr>
            <w:r>
              <w:rPr>
                <w:rFonts w:ascii="Times New Roman" w:hAnsi="Times New Roman" w:eastAsia="Times New Roman" w:cs="Times New Roman"/>
                <w:bCs/>
                <w:color w:val="000000"/>
                <w:kern w:val="0"/>
              </w:rPr>
              <w:t>C</w:t>
            </w:r>
            <w:r>
              <w:rPr>
                <w:rFonts w:ascii="Times New Roman" w:hAnsi="Times New Roman" w:eastAsia="Times New Roman" w:cs="Times New Roman"/>
                <w:bCs/>
                <w:color w:val="000000"/>
                <w:spacing w:val="-2"/>
                <w:kern w:val="0"/>
                <w:sz w:val="14"/>
              </w:rPr>
              <w:t>18</w:t>
            </w:r>
            <w:r>
              <w:rPr>
                <w:rFonts w:ascii="Times New Roman" w:hAnsi="Times New Roman" w:eastAsia="Times New Roman" w:cs="Times New Roman"/>
                <w:bCs/>
                <w:color w:val="000000"/>
                <w:kern w:val="0"/>
              </w:rPr>
              <w:t>H</w:t>
            </w:r>
            <w:r>
              <w:rPr>
                <w:rFonts w:ascii="Times New Roman" w:hAnsi="Times New Roman" w:eastAsia="Times New Roman" w:cs="Times New Roman"/>
                <w:bCs/>
                <w:color w:val="000000"/>
                <w:spacing w:val="-3"/>
                <w:kern w:val="0"/>
                <w:sz w:val="14"/>
              </w:rPr>
              <w:t>15</w:t>
            </w:r>
            <w:r>
              <w:rPr>
                <w:rFonts w:ascii="Times New Roman" w:hAnsi="Times New Roman" w:eastAsia="Times New Roman" w:cs="Times New Roman"/>
                <w:bCs/>
                <w:color w:val="000000"/>
                <w:kern w:val="0"/>
              </w:rPr>
              <w:t>P</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36" w:line="274" w:lineRule="exact"/>
              <w:ind w:left="135"/>
              <w:jc w:val="left"/>
            </w:pPr>
            <w:r>
              <w:rPr>
                <w:rFonts w:ascii="仿宋" w:hAnsi="仿宋" w:eastAsia="仿宋" w:cs="仿宋"/>
                <w:bCs/>
                <w:color w:val="000000"/>
                <w:spacing w:val="-1"/>
                <w:kern w:val="0"/>
              </w:rPr>
              <w:t>白色</w:t>
            </w:r>
            <w:r>
              <w:rPr>
                <w:rFonts w:ascii="仿宋" w:hAnsi="仿宋" w:eastAsia="仿宋" w:cs="仿宋"/>
                <w:bCs/>
                <w:color w:val="000000"/>
                <w:kern w:val="0"/>
              </w:rPr>
              <w:t>松散粉末</w:t>
            </w:r>
            <w:r>
              <w:rPr>
                <w:rFonts w:ascii="仿宋" w:hAnsi="仿宋" w:eastAsia="仿宋" w:cs="仿宋"/>
                <w:bCs/>
                <w:color w:val="000000"/>
                <w:spacing w:val="-1"/>
                <w:w w:val="101"/>
                <w:kern w:val="0"/>
              </w:rPr>
              <w:t>状，</w:t>
            </w:r>
            <w:r>
              <w:rPr>
                <w:rFonts w:ascii="仿宋" w:hAnsi="仿宋" w:eastAsia="仿宋" w:cs="仿宋"/>
                <w:bCs/>
                <w:color w:val="000000"/>
                <w:kern w:val="0"/>
              </w:rPr>
              <w:t>分子量</w:t>
            </w:r>
            <w:r>
              <w:rPr>
                <w:rFonts w:ascii="仿宋" w:hAnsi="仿宋" w:eastAsia="仿宋" w:cs="仿宋"/>
                <w:bCs/>
                <w:color w:val="000000"/>
                <w:w w:val="49"/>
                <w:kern w:val="0"/>
              </w:rPr>
              <w:t xml:space="preserve"> </w:t>
            </w:r>
            <w:r>
              <w:rPr>
                <w:rFonts w:ascii="Times New Roman" w:hAnsi="Times New Roman" w:eastAsia="Times New Roman" w:cs="Times New Roman"/>
                <w:bCs/>
                <w:color w:val="000000"/>
                <w:kern w:val="0"/>
              </w:rPr>
              <w:t>262.3</w:t>
            </w:r>
            <w:r>
              <w:rPr>
                <w:rFonts w:ascii="仿宋" w:hAnsi="仿宋" w:eastAsia="仿宋" w:cs="仿宋"/>
                <w:bCs/>
                <w:color w:val="000000"/>
                <w:spacing w:val="-1"/>
                <w:kern w:val="0"/>
              </w:rPr>
              <w:t>，</w:t>
            </w:r>
            <w:r>
              <w:rPr>
                <w:rFonts w:ascii="仿宋" w:hAnsi="仿宋" w:eastAsia="仿宋" w:cs="仿宋"/>
                <w:bCs/>
                <w:color w:val="000000"/>
                <w:kern w:val="0"/>
              </w:rPr>
              <w:t>熔点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kern w:val="0"/>
              </w:rPr>
              <w:t>78.5-81.5</w:t>
            </w:r>
            <w:r>
              <w:rPr>
                <w:rFonts w:ascii="仿宋" w:hAnsi="仿宋" w:eastAsia="仿宋" w:cs="仿宋"/>
                <w:bCs/>
                <w:color w:val="000000"/>
                <w:kern w:val="0"/>
              </w:rPr>
              <w:t>℃</w:t>
            </w:r>
            <w:r>
              <w:rPr>
                <w:rFonts w:ascii="仿宋" w:hAnsi="仿宋" w:eastAsia="仿宋" w:cs="仿宋"/>
                <w:bCs/>
                <w:color w:val="000000"/>
                <w:spacing w:val="-1"/>
                <w:kern w:val="0"/>
              </w:rPr>
              <w:t>，沸</w:t>
            </w:r>
          </w:p>
          <w:p>
            <w:pPr>
              <w:autoSpaceDE w:val="0"/>
              <w:autoSpaceDN w:val="0"/>
              <w:spacing w:before="38" w:line="274" w:lineRule="exact"/>
              <w:ind w:left="109"/>
              <w:jc w:val="left"/>
            </w:pPr>
            <w:r>
              <w:rPr>
                <w:rFonts w:ascii="仿宋" w:hAnsi="仿宋" w:eastAsia="仿宋" w:cs="仿宋"/>
                <w:bCs/>
                <w:color w:val="000000"/>
                <w:kern w:val="0"/>
              </w:rPr>
              <w:t>点</w:t>
            </w:r>
            <w:r>
              <w:rPr>
                <w:rFonts w:ascii="仿宋" w:hAnsi="仿宋" w:eastAsia="仿宋" w:cs="仿宋"/>
                <w:bCs/>
                <w:color w:val="000000"/>
                <w:w w:val="49"/>
                <w:kern w:val="0"/>
              </w:rPr>
              <w:t xml:space="preserve"> </w:t>
            </w:r>
            <w:r>
              <w:rPr>
                <w:rFonts w:ascii="Times New Roman" w:hAnsi="Times New Roman" w:eastAsia="Times New Roman" w:cs="Times New Roman"/>
                <w:bCs/>
                <w:color w:val="000000"/>
                <w:kern w:val="0"/>
              </w:rPr>
              <w:t>377</w:t>
            </w:r>
            <w:r>
              <w:rPr>
                <w:rFonts w:ascii="仿宋" w:hAnsi="仿宋" w:eastAsia="仿宋" w:cs="仿宋"/>
                <w:bCs/>
                <w:color w:val="000000"/>
                <w:kern w:val="0"/>
              </w:rPr>
              <w:t>℃</w:t>
            </w:r>
            <w:r>
              <w:rPr>
                <w:rFonts w:ascii="仿宋" w:hAnsi="仿宋" w:eastAsia="仿宋" w:cs="仿宋"/>
                <w:bCs/>
                <w:color w:val="000000"/>
                <w:spacing w:val="-9"/>
                <w:kern w:val="0"/>
              </w:rPr>
              <w:t>，</w:t>
            </w:r>
            <w:r>
              <w:rPr>
                <w:rFonts w:ascii="仿宋" w:hAnsi="仿宋" w:eastAsia="仿宋" w:cs="仿宋"/>
                <w:bCs/>
                <w:color w:val="000000"/>
                <w:kern w:val="0"/>
              </w:rPr>
              <w:t>相</w:t>
            </w:r>
            <w:r>
              <w:rPr>
                <w:rFonts w:ascii="仿宋" w:hAnsi="仿宋" w:eastAsia="仿宋" w:cs="仿宋"/>
                <w:bCs/>
                <w:color w:val="000000"/>
                <w:spacing w:val="-2"/>
                <w:kern w:val="0"/>
              </w:rPr>
              <w:t>对</w:t>
            </w:r>
            <w:r>
              <w:rPr>
                <w:rFonts w:ascii="仿宋" w:hAnsi="仿宋" w:eastAsia="仿宋" w:cs="仿宋"/>
                <w:bCs/>
                <w:color w:val="000000"/>
                <w:spacing w:val="-5"/>
                <w:w w:val="103"/>
                <w:kern w:val="0"/>
              </w:rPr>
              <w:t>密</w:t>
            </w:r>
            <w:r>
              <w:rPr>
                <w:rFonts w:ascii="仿宋" w:hAnsi="仿宋" w:eastAsia="仿宋" w:cs="仿宋"/>
                <w:bCs/>
                <w:color w:val="000000"/>
                <w:spacing w:val="-8"/>
                <w:kern w:val="0"/>
              </w:rPr>
              <w:t>度</w:t>
            </w:r>
            <w:r>
              <w:rPr>
                <w:rFonts w:ascii="仿宋" w:hAnsi="仿宋" w:eastAsia="仿宋" w:cs="仿宋"/>
                <w:bCs/>
                <w:color w:val="000000"/>
                <w:spacing w:val="-2"/>
                <w:kern w:val="0"/>
              </w:rPr>
              <w:t>（</w:t>
            </w:r>
            <w:r>
              <w:rPr>
                <w:rFonts w:ascii="仿宋" w:hAnsi="仿宋" w:eastAsia="仿宋" w:cs="仿宋"/>
                <w:bCs/>
                <w:color w:val="000000"/>
                <w:kern w:val="0"/>
              </w:rPr>
              <w:t>水</w:t>
            </w:r>
            <w:r>
              <w:rPr>
                <w:rFonts w:ascii="Times New Roman" w:hAnsi="Times New Roman" w:eastAsia="Times New Roman" w:cs="Times New Roman"/>
                <w:bCs/>
                <w:color w:val="000000"/>
                <w:kern w:val="0"/>
              </w:rPr>
              <w:t>=1</w:t>
            </w:r>
            <w:r>
              <w:rPr>
                <w:rFonts w:ascii="仿宋" w:hAnsi="仿宋" w:eastAsia="仿宋" w:cs="仿宋"/>
                <w:bCs/>
                <w:color w:val="000000"/>
                <w:spacing w:val="-9"/>
                <w:kern w:val="0"/>
              </w:rPr>
              <w:t>）</w:t>
            </w:r>
            <w:r>
              <w:rPr>
                <w:rFonts w:ascii="Times New Roman" w:hAnsi="Times New Roman" w:eastAsia="Times New Roman" w:cs="Times New Roman"/>
                <w:bCs/>
                <w:color w:val="000000"/>
                <w:kern w:val="0"/>
              </w:rPr>
              <w:t>1.132</w:t>
            </w:r>
            <w:r>
              <w:rPr>
                <w:rFonts w:ascii="仿宋" w:hAnsi="仿宋" w:eastAsia="仿宋" w:cs="仿宋"/>
                <w:bCs/>
                <w:color w:val="000000"/>
                <w:spacing w:val="-8"/>
                <w:kern w:val="0"/>
              </w:rPr>
              <w:t>，</w:t>
            </w:r>
            <w:r>
              <w:rPr>
                <w:rFonts w:ascii="仿宋" w:hAnsi="仿宋" w:eastAsia="仿宋" w:cs="仿宋"/>
                <w:bCs/>
                <w:color w:val="000000"/>
                <w:spacing w:val="-2"/>
                <w:kern w:val="0"/>
              </w:rPr>
              <w:t>易</w:t>
            </w:r>
            <w:r>
              <w:rPr>
                <w:rFonts w:ascii="仿宋" w:hAnsi="仿宋" w:eastAsia="仿宋" w:cs="仿宋"/>
                <w:bCs/>
                <w:color w:val="000000"/>
                <w:kern w:val="0"/>
              </w:rPr>
              <w:t>溶于醇</w:t>
            </w:r>
            <w:r>
              <w:rPr>
                <w:rFonts w:ascii="仿宋" w:hAnsi="仿宋" w:eastAsia="仿宋" w:cs="仿宋"/>
                <w:bCs/>
                <w:color w:val="000000"/>
                <w:spacing w:val="-7"/>
                <w:kern w:val="0"/>
              </w:rPr>
              <w:t>、</w:t>
            </w:r>
            <w:r>
              <w:rPr>
                <w:rFonts w:ascii="仿宋" w:hAnsi="仿宋" w:eastAsia="仿宋" w:cs="仿宋"/>
                <w:bCs/>
                <w:color w:val="000000"/>
                <w:kern w:val="0"/>
              </w:rPr>
              <w:t>苯</w:t>
            </w:r>
            <w:r>
              <w:rPr>
                <w:rFonts w:ascii="仿宋" w:hAnsi="仿宋" w:eastAsia="仿宋" w:cs="仿宋"/>
                <w:bCs/>
                <w:color w:val="000000"/>
                <w:spacing w:val="-2"/>
                <w:kern w:val="0"/>
              </w:rPr>
              <w:t>和</w:t>
            </w:r>
            <w:r>
              <w:rPr>
                <w:rFonts w:ascii="仿宋" w:hAnsi="仿宋" w:eastAsia="仿宋" w:cs="仿宋"/>
                <w:bCs/>
                <w:color w:val="000000"/>
                <w:spacing w:val="-9"/>
                <w:w w:val="105"/>
                <w:kern w:val="0"/>
              </w:rPr>
              <w:t>三</w:t>
            </w:r>
          </w:p>
          <w:p>
            <w:pPr>
              <w:autoSpaceDE w:val="0"/>
              <w:autoSpaceDN w:val="0"/>
              <w:spacing w:before="68" w:line="214" w:lineRule="exact"/>
              <w:ind w:left="1035"/>
              <w:jc w:val="left"/>
            </w:pPr>
            <w:r>
              <w:rPr>
                <w:rFonts w:ascii="仿宋" w:hAnsi="仿宋" w:eastAsia="仿宋" w:cs="仿宋"/>
                <w:bCs/>
                <w:color w:val="000000"/>
                <w:spacing w:val="-1"/>
                <w:kern w:val="0"/>
              </w:rPr>
              <w:t>氯甲</w:t>
            </w:r>
            <w:r>
              <w:rPr>
                <w:rFonts w:ascii="仿宋" w:hAnsi="仿宋" w:eastAsia="仿宋" w:cs="仿宋"/>
                <w:bCs/>
                <w:color w:val="000000"/>
                <w:kern w:val="0"/>
              </w:rPr>
              <w:t>烷，微溶于酯，几乎不</w:t>
            </w:r>
            <w:r>
              <w:rPr>
                <w:rFonts w:ascii="仿宋" w:hAnsi="仿宋" w:eastAsia="仿宋" w:cs="仿宋"/>
                <w:bCs/>
                <w:color w:val="000000"/>
                <w:spacing w:val="1"/>
                <w:kern w:val="0"/>
              </w:rPr>
              <w:t>溶</w:t>
            </w:r>
            <w:r>
              <w:rPr>
                <w:rFonts w:ascii="仿宋" w:hAnsi="仿宋" w:eastAsia="仿宋" w:cs="仿宋"/>
                <w:bCs/>
                <w:color w:val="000000"/>
                <w:spacing w:val="-2"/>
                <w:kern w:val="0"/>
              </w:rPr>
              <w:t>于</w:t>
            </w:r>
            <w:r>
              <w:rPr>
                <w:rFonts w:ascii="仿宋" w:hAnsi="仿宋" w:eastAsia="仿宋" w:cs="仿宋"/>
                <w:bCs/>
                <w:color w:val="000000"/>
                <w:spacing w:val="-5"/>
                <w:w w:val="103"/>
                <w:kern w:val="0"/>
              </w:rPr>
              <w:t>水</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48" w:lineRule="exact"/>
              <w:jc w:val="left"/>
            </w:pPr>
          </w:p>
          <w:p>
            <w:pPr>
              <w:autoSpaceDE w:val="0"/>
              <w:autoSpaceDN w:val="0"/>
              <w:spacing w:line="274" w:lineRule="exact"/>
              <w:ind w:left="544"/>
              <w:jc w:val="left"/>
            </w:pPr>
            <w:r>
              <w:rPr>
                <w:rFonts w:ascii="仿宋" w:hAnsi="仿宋" w:eastAsia="仿宋" w:cs="仿宋"/>
                <w:bCs/>
                <w:color w:val="000000"/>
                <w:spacing w:val="-1"/>
                <w:kern w:val="0"/>
              </w:rPr>
              <w:t>闪点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5"/>
                <w:w w:val="105"/>
                <w:kern w:val="0"/>
              </w:rPr>
              <w:t>181</w:t>
            </w:r>
            <w:r>
              <w:rPr>
                <w:rFonts w:ascii="仿宋" w:hAnsi="仿宋" w:eastAsia="仿宋" w:cs="仿宋"/>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line="348" w:lineRule="exact"/>
              <w:jc w:val="left"/>
            </w:pPr>
          </w:p>
          <w:p>
            <w:pPr>
              <w:autoSpaceDE w:val="0"/>
              <w:autoSpaceDN w:val="0"/>
              <w:spacing w:line="274" w:lineRule="exact"/>
              <w:ind w:left="109"/>
              <w:jc w:val="left"/>
            </w:pPr>
            <w:r>
              <w:rPr>
                <w:rFonts w:ascii="Times New Roman" w:hAnsi="Times New Roman" w:eastAsia="Times New Roman" w:cs="Times New Roman"/>
                <w:bCs/>
                <w:color w:val="000000"/>
                <w:spacing w:val="-1"/>
                <w:kern w:val="0"/>
              </w:rPr>
              <w:t>LD</w:t>
            </w:r>
            <w:r>
              <w:rPr>
                <w:rFonts w:ascii="Times New Roman" w:hAnsi="Times New Roman" w:eastAsia="Times New Roman" w:cs="Times New Roman"/>
                <w:bCs/>
                <w:color w:val="000000"/>
                <w:spacing w:val="-1"/>
                <w:kern w:val="0"/>
                <w:sz w:val="14"/>
              </w:rPr>
              <w:t>50</w:t>
            </w:r>
            <w:r>
              <w:rPr>
                <w:rFonts w:ascii="仿宋" w:hAnsi="仿宋" w:eastAsia="仿宋" w:cs="仿宋"/>
                <w:bCs/>
                <w:color w:val="000000"/>
                <w:spacing w:val="-2"/>
                <w:kern w:val="0"/>
              </w:rPr>
              <w:t>：</w:t>
            </w:r>
            <w:r>
              <w:rPr>
                <w:rFonts w:ascii="Times New Roman" w:hAnsi="Times New Roman" w:eastAsia="Times New Roman" w:cs="Times New Roman"/>
                <w:bCs/>
                <w:color w:val="000000"/>
                <w:kern w:val="0"/>
              </w:rPr>
              <w:t>800mg/kg</w:t>
            </w:r>
            <w:r>
              <w:rPr>
                <w:rFonts w:ascii="仿宋" w:hAnsi="仿宋" w:eastAsia="仿宋" w:cs="仿宋"/>
                <w:bCs/>
                <w:color w:val="000000"/>
                <w:kern w:val="0"/>
              </w:rPr>
              <w:t>（</w:t>
            </w:r>
            <w:r>
              <w:rPr>
                <w:rFonts w:ascii="仿宋" w:hAnsi="仿宋" w:eastAsia="仿宋" w:cs="仿宋"/>
                <w:bCs/>
                <w:color w:val="000000"/>
                <w:spacing w:val="-2"/>
                <w:kern w:val="0"/>
              </w:rPr>
              <w:t>大</w:t>
            </w:r>
            <w:r>
              <w:rPr>
                <w:rFonts w:ascii="仿宋" w:hAnsi="仿宋" w:eastAsia="仿宋" w:cs="仿宋"/>
                <w:bCs/>
                <w:color w:val="000000"/>
                <w:spacing w:val="-5"/>
                <w:w w:val="103"/>
                <w:kern w:val="0"/>
              </w:rPr>
              <w:t>鼠</w:t>
            </w:r>
            <w:r>
              <w:rPr>
                <w:rFonts w:ascii="仿宋" w:hAnsi="仿宋" w:eastAsia="仿宋" w:cs="仿宋"/>
                <w:bCs/>
                <w:color w:val="000000"/>
                <w:kern w:val="0"/>
              </w:rPr>
              <w:t>经口</w:t>
            </w:r>
            <w:r>
              <w:rPr>
                <w:rFonts w:ascii="仿宋" w:hAnsi="仿宋" w:eastAsia="仿宋" w:cs="仿宋"/>
                <w:bCs/>
                <w:color w:val="000000"/>
                <w:spacing w:val="-9"/>
                <w:w w:val="105"/>
                <w:kern w:val="0"/>
              </w:rPr>
              <w:t>）</w:t>
            </w:r>
          </w:p>
        </w:tc>
      </w:tr>
      <w:tr>
        <w:tblPrEx>
          <w:tblCellMar>
            <w:top w:w="0" w:type="dxa"/>
            <w:left w:w="0" w:type="dxa"/>
            <w:bottom w:w="0" w:type="dxa"/>
            <w:right w:w="0" w:type="dxa"/>
          </w:tblCellMar>
        </w:tblPrEx>
        <w:trPr>
          <w:trHeight w:val="946"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line="290" w:lineRule="exact"/>
              <w:ind w:left="547" w:right="22" w:hanging="420"/>
              <w:jc w:val="left"/>
            </w:pPr>
            <w:r>
              <w:rPr>
                <w:rFonts w:ascii="Times New Roman" w:hAnsi="Times New Roman" w:eastAsia="Times New Roman" w:cs="Times New Roman"/>
                <w:bCs/>
                <w:color w:val="000000"/>
                <w:spacing w:val="3"/>
                <w:w w:val="96"/>
                <w:kern w:val="0"/>
              </w:rPr>
              <w:t>γ-(2,3-</w:t>
            </w:r>
            <w:r>
              <w:rPr>
                <w:rFonts w:ascii="仿宋" w:hAnsi="仿宋" w:eastAsia="仿宋" w:cs="仿宋"/>
                <w:bCs/>
                <w:color w:val="000000"/>
                <w:spacing w:val="-1"/>
                <w:kern w:val="0"/>
              </w:rPr>
              <w:t>环氧</w:t>
            </w:r>
            <w:r>
              <w:rPr>
                <w:rFonts w:ascii="仿宋" w:hAnsi="仿宋" w:eastAsia="仿宋" w:cs="仿宋"/>
                <w:bCs/>
                <w:color w:val="000000"/>
                <w:kern w:val="0"/>
              </w:rPr>
              <w:t>丙氧基</w:t>
            </w:r>
            <w:r>
              <w:rPr>
                <w:rFonts w:ascii="Times New Roman" w:hAnsi="Times New Roman" w:eastAsia="Times New Roman" w:cs="Times New Roman"/>
                <w:bCs/>
                <w:color w:val="000000"/>
                <w:kern w:val="0"/>
              </w:rPr>
              <w:t>)</w:t>
            </w:r>
            <w:r>
              <w:rPr>
                <w:rFonts w:ascii="仿宋" w:hAnsi="仿宋" w:eastAsia="仿宋" w:cs="仿宋"/>
                <w:bCs/>
                <w:color w:val="000000"/>
                <w:kern w:val="0"/>
              </w:rPr>
              <w:t>丙</w:t>
            </w:r>
            <w:r>
              <w:rPr>
                <w:rFonts w:ascii="仿宋" w:hAnsi="仿宋" w:eastAsia="仿宋" w:cs="仿宋"/>
                <w:bCs/>
                <w:color w:val="000000"/>
                <w:spacing w:val="-2"/>
                <w:kern w:val="0"/>
              </w:rPr>
              <w:t>基</w:t>
            </w:r>
            <w:r>
              <w:rPr>
                <w:rFonts w:ascii="仿宋" w:hAnsi="仿宋" w:eastAsia="仿宋" w:cs="仿宋"/>
                <w:bCs/>
                <w:color w:val="000000"/>
                <w:kern w:val="0"/>
              </w:rPr>
              <w:t xml:space="preserve"> </w:t>
            </w:r>
            <w:r>
              <w:rPr>
                <w:rFonts w:ascii="仿宋" w:hAnsi="仿宋" w:eastAsia="仿宋" w:cs="仿宋"/>
                <w:bCs/>
                <w:color w:val="000000"/>
                <w:spacing w:val="-1"/>
                <w:kern w:val="0"/>
              </w:rPr>
              <w:t>三甲</w:t>
            </w:r>
            <w:r>
              <w:rPr>
                <w:rFonts w:ascii="仿宋" w:hAnsi="仿宋" w:eastAsia="仿宋" w:cs="仿宋"/>
                <w:bCs/>
                <w:color w:val="000000"/>
                <w:kern w:val="0"/>
              </w:rPr>
              <w:t>氧基硅烷</w:t>
            </w:r>
          </w:p>
          <w:p>
            <w:pPr>
              <w:autoSpaceDE w:val="0"/>
              <w:autoSpaceDN w:val="0"/>
              <w:spacing w:before="68" w:line="274" w:lineRule="exact"/>
              <w:ind w:left="742"/>
              <w:jc w:val="left"/>
            </w:pPr>
            <w:r>
              <w:rPr>
                <w:rFonts w:ascii="Times New Roman" w:hAnsi="Times New Roman" w:eastAsia="Times New Roman" w:cs="Times New Roman"/>
                <w:bCs/>
                <w:color w:val="000000"/>
                <w:kern w:val="0"/>
              </w:rPr>
              <w:t>2530-83-8</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37" w:lineRule="exact"/>
              <w:jc w:val="left"/>
            </w:pPr>
          </w:p>
          <w:p>
            <w:pPr>
              <w:autoSpaceDE w:val="0"/>
              <w:autoSpaceDN w:val="0"/>
              <w:spacing w:line="274" w:lineRule="exact"/>
              <w:ind w:left="372"/>
              <w:jc w:val="left"/>
            </w:pPr>
            <w:r>
              <w:rPr>
                <w:rFonts w:ascii="Times New Roman" w:hAnsi="Times New Roman" w:eastAsia="Times New Roman" w:cs="Times New Roman"/>
                <w:bCs/>
                <w:color w:val="000000"/>
                <w:kern w:val="0"/>
              </w:rPr>
              <w:t>C</w:t>
            </w:r>
            <w:r>
              <w:rPr>
                <w:rFonts w:ascii="Times New Roman" w:hAnsi="Times New Roman" w:eastAsia="Times New Roman" w:cs="Times New Roman"/>
                <w:bCs/>
                <w:color w:val="000000"/>
                <w:spacing w:val="-2"/>
                <w:kern w:val="0"/>
                <w:sz w:val="14"/>
              </w:rPr>
              <w:t>9</w:t>
            </w:r>
            <w:r>
              <w:rPr>
                <w:rFonts w:ascii="Times New Roman" w:hAnsi="Times New Roman" w:eastAsia="Times New Roman" w:cs="Times New Roman"/>
                <w:bCs/>
                <w:color w:val="000000"/>
                <w:kern w:val="0"/>
              </w:rPr>
              <w:t>H</w:t>
            </w:r>
            <w:r>
              <w:rPr>
                <w:rFonts w:ascii="Times New Roman" w:hAnsi="Times New Roman" w:eastAsia="Times New Roman" w:cs="Times New Roman"/>
                <w:bCs/>
                <w:color w:val="000000"/>
                <w:spacing w:val="-3"/>
                <w:kern w:val="0"/>
                <w:sz w:val="14"/>
              </w:rPr>
              <w:t>20</w:t>
            </w:r>
            <w:r>
              <w:rPr>
                <w:rFonts w:ascii="Times New Roman" w:hAnsi="Times New Roman" w:eastAsia="Times New Roman" w:cs="Times New Roman"/>
                <w:bCs/>
                <w:color w:val="000000"/>
                <w:kern w:val="0"/>
              </w:rPr>
              <w:t>O</w:t>
            </w:r>
            <w:r>
              <w:rPr>
                <w:rFonts w:ascii="Times New Roman" w:hAnsi="Times New Roman" w:eastAsia="Times New Roman" w:cs="Times New Roman"/>
                <w:bCs/>
                <w:color w:val="000000"/>
                <w:w w:val="5"/>
                <w:kern w:val="0"/>
              </w:rPr>
              <w:t xml:space="preserve"> </w:t>
            </w:r>
            <w:r>
              <w:rPr>
                <w:rFonts w:ascii="Times New Roman" w:hAnsi="Times New Roman" w:eastAsia="Times New Roman" w:cs="Times New Roman"/>
                <w:bCs/>
                <w:color w:val="000000"/>
                <w:spacing w:val="-3"/>
                <w:kern w:val="0"/>
                <w:sz w:val="14"/>
              </w:rPr>
              <w:t>5</w:t>
            </w:r>
            <w:r>
              <w:rPr>
                <w:rFonts w:ascii="Times New Roman" w:hAnsi="Times New Roman" w:eastAsia="Times New Roman" w:cs="Times New Roman"/>
                <w:bCs/>
                <w:color w:val="000000"/>
                <w:spacing w:val="1"/>
                <w:w w:val="98"/>
                <w:kern w:val="0"/>
              </w:rPr>
              <w:t>Si</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81" w:line="274" w:lineRule="exact"/>
              <w:ind w:left="118"/>
              <w:jc w:val="left"/>
            </w:pPr>
            <w:r>
              <w:rPr>
                <w:rFonts w:ascii="仿宋" w:hAnsi="仿宋" w:eastAsia="仿宋" w:cs="仿宋"/>
                <w:bCs/>
                <w:color w:val="000000"/>
                <w:spacing w:val="-1"/>
                <w:kern w:val="0"/>
              </w:rPr>
              <w:t>无色</w:t>
            </w:r>
            <w:r>
              <w:rPr>
                <w:rFonts w:ascii="仿宋" w:hAnsi="仿宋" w:eastAsia="仿宋" w:cs="仿宋"/>
                <w:bCs/>
                <w:color w:val="000000"/>
                <w:kern w:val="0"/>
              </w:rPr>
              <w:t>透明液体，分子量</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236.34</w:t>
            </w:r>
            <w:r>
              <w:rPr>
                <w:rFonts w:ascii="仿宋" w:hAnsi="仿宋" w:eastAsia="仿宋" w:cs="仿宋"/>
                <w:bCs/>
                <w:color w:val="000000"/>
                <w:kern w:val="0"/>
              </w:rPr>
              <w:t>，</w:t>
            </w:r>
            <w:r>
              <w:rPr>
                <w:rFonts w:ascii="仿宋" w:hAnsi="仿宋" w:eastAsia="仿宋" w:cs="仿宋"/>
                <w:bCs/>
                <w:color w:val="000000"/>
                <w:spacing w:val="-1"/>
                <w:kern w:val="0"/>
              </w:rPr>
              <w:t>沸</w:t>
            </w:r>
            <w:r>
              <w:rPr>
                <w:rFonts w:ascii="仿宋" w:hAnsi="仿宋" w:eastAsia="仿宋" w:cs="仿宋"/>
                <w:bCs/>
                <w:color w:val="000000"/>
                <w:spacing w:val="-3"/>
                <w:w w:val="102"/>
                <w:kern w:val="0"/>
              </w:rPr>
              <w:t>点</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290</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2"/>
                <w:kern w:val="0"/>
              </w:rPr>
              <w:t>℃</w:t>
            </w:r>
            <w:r>
              <w:rPr>
                <w:rFonts w:ascii="仿宋" w:hAnsi="仿宋" w:eastAsia="仿宋" w:cs="仿宋"/>
                <w:bCs/>
                <w:color w:val="000000"/>
                <w:spacing w:val="-1"/>
                <w:kern w:val="0"/>
              </w:rPr>
              <w:t>，相</w:t>
            </w:r>
            <w:r>
              <w:rPr>
                <w:rFonts w:ascii="仿宋" w:hAnsi="仿宋" w:eastAsia="仿宋" w:cs="仿宋"/>
                <w:bCs/>
                <w:color w:val="000000"/>
                <w:kern w:val="0"/>
              </w:rPr>
              <w:t>对密</w:t>
            </w:r>
            <w:r>
              <w:rPr>
                <w:rFonts w:ascii="仿宋" w:hAnsi="仿宋" w:eastAsia="仿宋" w:cs="仿宋"/>
                <w:bCs/>
                <w:color w:val="000000"/>
                <w:spacing w:val="-3"/>
                <w:w w:val="102"/>
                <w:kern w:val="0"/>
              </w:rPr>
              <w:t>度</w:t>
            </w:r>
          </w:p>
          <w:p>
            <w:pPr>
              <w:autoSpaceDE w:val="0"/>
              <w:autoSpaceDN w:val="0"/>
              <w:spacing w:before="38" w:line="274" w:lineRule="exact"/>
              <w:ind w:left="1055"/>
              <w:jc w:val="left"/>
            </w:pPr>
            <w:r>
              <w:rPr>
                <w:rFonts w:ascii="仿宋" w:hAnsi="仿宋" w:eastAsia="仿宋" w:cs="仿宋"/>
                <w:bCs/>
                <w:color w:val="000000"/>
                <w:spacing w:val="-1"/>
                <w:kern w:val="0"/>
              </w:rPr>
              <w:t>（水</w:t>
            </w:r>
            <w:r>
              <w:rPr>
                <w:rFonts w:ascii="Times New Roman" w:hAnsi="Times New Roman" w:eastAsia="Times New Roman" w:cs="Times New Roman"/>
                <w:bCs/>
                <w:color w:val="000000"/>
                <w:w w:val="101"/>
                <w:kern w:val="0"/>
              </w:rPr>
              <w:t>=</w:t>
            </w:r>
            <w:r>
              <w:rPr>
                <w:rFonts w:ascii="Times New Roman" w:hAnsi="Times New Roman" w:eastAsia="Times New Roman" w:cs="Times New Roman"/>
                <w:bCs/>
                <w:color w:val="000000"/>
                <w:kern w:val="0"/>
              </w:rPr>
              <w:t>1</w:t>
            </w:r>
            <w:r>
              <w:rPr>
                <w:rFonts w:ascii="仿宋" w:hAnsi="仿宋" w:eastAsia="仿宋" w:cs="仿宋"/>
                <w:bCs/>
                <w:color w:val="000000"/>
                <w:kern w:val="0"/>
              </w:rPr>
              <w:t>）</w:t>
            </w:r>
            <w:r>
              <w:rPr>
                <w:rFonts w:ascii="Times New Roman" w:hAnsi="Times New Roman" w:eastAsia="Times New Roman" w:cs="Times New Roman"/>
                <w:bCs/>
                <w:color w:val="000000"/>
                <w:spacing w:val="-4"/>
                <w:w w:val="105"/>
                <w:kern w:val="0"/>
              </w:rPr>
              <w:t>1.07</w:t>
            </w:r>
            <w:r>
              <w:rPr>
                <w:rFonts w:ascii="仿宋" w:hAnsi="仿宋" w:eastAsia="仿宋" w:cs="仿宋"/>
                <w:bCs/>
                <w:color w:val="000000"/>
                <w:spacing w:val="-2"/>
                <w:kern w:val="0"/>
              </w:rPr>
              <w:t>，</w:t>
            </w:r>
            <w:r>
              <w:rPr>
                <w:rFonts w:ascii="仿宋" w:hAnsi="仿宋" w:eastAsia="仿宋" w:cs="仿宋"/>
                <w:bCs/>
                <w:color w:val="000000"/>
                <w:spacing w:val="-1"/>
                <w:kern w:val="0"/>
              </w:rPr>
              <w:t>溶于</w:t>
            </w:r>
            <w:r>
              <w:rPr>
                <w:rFonts w:ascii="仿宋" w:hAnsi="仿宋" w:eastAsia="仿宋" w:cs="仿宋"/>
                <w:bCs/>
                <w:color w:val="000000"/>
                <w:kern w:val="0"/>
              </w:rPr>
              <w:t>多种有机溶剂</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37" w:lineRule="exact"/>
              <w:jc w:val="left"/>
            </w:pPr>
          </w:p>
          <w:p>
            <w:pPr>
              <w:autoSpaceDE w:val="0"/>
              <w:autoSpaceDN w:val="0"/>
              <w:spacing w:line="274" w:lineRule="exact"/>
              <w:ind w:left="544"/>
              <w:jc w:val="left"/>
            </w:pPr>
            <w:r>
              <w:rPr>
                <w:rFonts w:ascii="仿宋" w:hAnsi="仿宋" w:eastAsia="仿宋" w:cs="仿宋"/>
                <w:bCs/>
                <w:color w:val="000000"/>
                <w:spacing w:val="-1"/>
                <w:kern w:val="0"/>
              </w:rPr>
              <w:t>闪点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5"/>
                <w:w w:val="105"/>
                <w:kern w:val="0"/>
              </w:rPr>
              <w:t>122</w:t>
            </w:r>
            <w:r>
              <w:rPr>
                <w:rFonts w:ascii="仿宋" w:hAnsi="仿宋" w:eastAsia="仿宋" w:cs="仿宋"/>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line="337" w:lineRule="exact"/>
              <w:jc w:val="left"/>
            </w:pPr>
          </w:p>
          <w:p>
            <w:pPr>
              <w:autoSpaceDE w:val="0"/>
              <w:autoSpaceDN w:val="0"/>
              <w:spacing w:line="274" w:lineRule="exact"/>
              <w:ind w:left="1408"/>
              <w:jc w:val="left"/>
            </w:pPr>
            <w:r>
              <w:rPr>
                <w:rFonts w:ascii="Times New Roman" w:hAnsi="Times New Roman" w:eastAsia="Times New Roman" w:cs="Times New Roman"/>
                <w:bCs/>
                <w:color w:val="000000"/>
                <w:kern w:val="0"/>
              </w:rPr>
              <w:t>/</w:t>
            </w:r>
          </w:p>
        </w:tc>
      </w:tr>
      <w:tr>
        <w:tblPrEx>
          <w:tblCellMar>
            <w:top w:w="0" w:type="dxa"/>
            <w:left w:w="0" w:type="dxa"/>
            <w:bottom w:w="0" w:type="dxa"/>
            <w:right w:w="0" w:type="dxa"/>
          </w:tblCellMar>
        </w:tblPrEx>
        <w:trPr>
          <w:trHeight w:val="946"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213" w:line="214" w:lineRule="exact"/>
              <w:ind w:left="339"/>
              <w:jc w:val="left"/>
            </w:pPr>
            <w:r>
              <w:rPr>
                <w:rFonts w:ascii="仿宋" w:hAnsi="仿宋" w:eastAsia="仿宋" w:cs="仿宋"/>
                <w:bCs/>
                <w:color w:val="000000"/>
                <w:spacing w:val="-1"/>
                <w:kern w:val="0"/>
              </w:rPr>
              <w:t>对苯</w:t>
            </w:r>
            <w:r>
              <w:rPr>
                <w:rFonts w:ascii="仿宋" w:hAnsi="仿宋" w:eastAsia="仿宋" w:cs="仿宋"/>
                <w:bCs/>
                <w:color w:val="000000"/>
                <w:kern w:val="0"/>
              </w:rPr>
              <w:t>二甲酸二甲酯</w:t>
            </w:r>
          </w:p>
          <w:p>
            <w:pPr>
              <w:autoSpaceDE w:val="0"/>
              <w:autoSpaceDN w:val="0"/>
              <w:spacing w:before="67" w:line="274" w:lineRule="exact"/>
              <w:ind w:left="795"/>
              <w:jc w:val="left"/>
            </w:pPr>
            <w:r>
              <w:rPr>
                <w:rFonts w:ascii="Times New Roman" w:hAnsi="Times New Roman" w:eastAsia="Times New Roman" w:cs="Times New Roman"/>
                <w:bCs/>
                <w:color w:val="000000"/>
                <w:kern w:val="0"/>
              </w:rPr>
              <w:t>120-61-6</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428" w:lineRule="exact"/>
              <w:jc w:val="left"/>
            </w:pPr>
          </w:p>
          <w:p>
            <w:pPr>
              <w:autoSpaceDE w:val="0"/>
              <w:autoSpaceDN w:val="0"/>
              <w:spacing w:line="179" w:lineRule="exact"/>
              <w:ind w:left="1140"/>
              <w:jc w:val="left"/>
            </w:pPr>
            <w:r>
              <w:rPr>
                <w:rFonts w:ascii="Times New Roman" w:hAnsi="Times New Roman" w:eastAsia="Times New Roman" w:cs="Times New Roman"/>
                <w:bCs/>
                <w:color w:val="000000"/>
                <w:spacing w:val="-1"/>
                <w:kern w:val="0"/>
                <w:sz w:val="14"/>
              </w:rPr>
              <w:t>4</w:t>
            </w:r>
          </w:p>
          <w:p>
            <w:pPr>
              <w:autoSpaceDE w:val="0"/>
              <w:autoSpaceDN w:val="0"/>
              <w:spacing w:line="6" w:lineRule="exact"/>
              <w:ind w:left="425"/>
              <w:jc w:val="left"/>
            </w:pPr>
            <w:r>
              <w:rPr>
                <w:rFonts w:ascii="Times New Roman" w:hAnsi="Times New Roman" w:eastAsia="Times New Roman" w:cs="Times New Roman"/>
                <w:bCs/>
                <w:color w:val="000000"/>
                <w:kern w:val="0"/>
              </w:rPr>
              <w:t>C</w:t>
            </w:r>
            <w:r>
              <w:rPr>
                <w:rFonts w:ascii="Times New Roman" w:hAnsi="Times New Roman" w:eastAsia="Times New Roman" w:cs="Times New Roman"/>
                <w:bCs/>
                <w:color w:val="000000"/>
                <w:spacing w:val="-2"/>
                <w:kern w:val="0"/>
                <w:sz w:val="14"/>
              </w:rPr>
              <w:t>10</w:t>
            </w:r>
            <w:r>
              <w:rPr>
                <w:rFonts w:ascii="Times New Roman" w:hAnsi="Times New Roman" w:eastAsia="Times New Roman" w:cs="Times New Roman"/>
                <w:bCs/>
                <w:color w:val="000000"/>
                <w:kern w:val="0"/>
              </w:rPr>
              <w:t>H</w:t>
            </w:r>
            <w:r>
              <w:rPr>
                <w:rFonts w:ascii="Times New Roman" w:hAnsi="Times New Roman" w:eastAsia="Times New Roman" w:cs="Times New Roman"/>
                <w:bCs/>
                <w:color w:val="000000"/>
                <w:spacing w:val="-2"/>
                <w:kern w:val="0"/>
                <w:sz w:val="14"/>
              </w:rPr>
              <w:t>10</w:t>
            </w:r>
            <w:r>
              <w:rPr>
                <w:rFonts w:ascii="Times New Roman" w:hAnsi="Times New Roman" w:eastAsia="Times New Roman" w:cs="Times New Roman"/>
                <w:bCs/>
                <w:color w:val="000000"/>
                <w:kern w:val="0"/>
              </w:rPr>
              <w:t>O</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06" w:lineRule="exact"/>
              <w:ind w:left="138" w:right="13" w:hanging="20"/>
              <w:jc w:val="left"/>
            </w:pPr>
            <w:r>
              <w:rPr>
                <w:rFonts w:ascii="仿宋" w:hAnsi="仿宋" w:eastAsia="仿宋" w:cs="仿宋"/>
                <w:bCs/>
                <w:color w:val="000000"/>
                <w:spacing w:val="-1"/>
                <w:kern w:val="0"/>
              </w:rPr>
              <w:t>无色</w:t>
            </w:r>
            <w:r>
              <w:rPr>
                <w:rFonts w:ascii="仿宋" w:hAnsi="仿宋" w:eastAsia="仿宋" w:cs="仿宋"/>
                <w:bCs/>
                <w:color w:val="000000"/>
                <w:kern w:val="0"/>
              </w:rPr>
              <w:t>斜方晶系结晶体，</w:t>
            </w:r>
            <w:r>
              <w:rPr>
                <w:rFonts w:ascii="仿宋" w:hAnsi="仿宋" w:eastAsia="仿宋" w:cs="仿宋"/>
                <w:bCs/>
                <w:color w:val="000000"/>
                <w:spacing w:val="-1"/>
                <w:w w:val="101"/>
                <w:kern w:val="0"/>
              </w:rPr>
              <w:t>分</w:t>
            </w:r>
            <w:r>
              <w:rPr>
                <w:rFonts w:ascii="仿宋" w:hAnsi="仿宋" w:eastAsia="仿宋" w:cs="仿宋"/>
                <w:bCs/>
                <w:color w:val="000000"/>
                <w:spacing w:val="-1"/>
                <w:kern w:val="0"/>
              </w:rPr>
              <w:t>子</w:t>
            </w:r>
            <w:r>
              <w:rPr>
                <w:rFonts w:ascii="仿宋" w:hAnsi="仿宋" w:eastAsia="仿宋" w:cs="仿宋"/>
                <w:bCs/>
                <w:color w:val="000000"/>
                <w:spacing w:val="-3"/>
                <w:w w:val="102"/>
                <w:kern w:val="0"/>
              </w:rPr>
              <w:t>量</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194.18</w:t>
            </w:r>
            <w:r>
              <w:rPr>
                <w:rFonts w:ascii="仿宋" w:hAnsi="仿宋" w:eastAsia="仿宋" w:cs="仿宋"/>
                <w:bCs/>
                <w:color w:val="000000"/>
                <w:kern w:val="0"/>
              </w:rPr>
              <w:t>，</w:t>
            </w:r>
            <w:r>
              <w:rPr>
                <w:rFonts w:ascii="仿宋" w:hAnsi="仿宋" w:eastAsia="仿宋" w:cs="仿宋"/>
                <w:bCs/>
                <w:color w:val="000000"/>
                <w:spacing w:val="-1"/>
                <w:kern w:val="0"/>
              </w:rPr>
              <w:t>熔点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5"/>
                <w:w w:val="105"/>
                <w:kern w:val="0"/>
              </w:rPr>
              <w:t>141</w:t>
            </w:r>
            <w:r>
              <w:rPr>
                <w:rFonts w:ascii="仿宋" w:hAnsi="仿宋" w:eastAsia="仿宋" w:cs="仿宋"/>
                <w:bCs/>
                <w:color w:val="000000"/>
                <w:kern w:val="0"/>
              </w:rPr>
              <w:t>℃</w:t>
            </w:r>
            <w:r>
              <w:rPr>
                <w:rFonts w:ascii="仿宋" w:hAnsi="仿宋" w:eastAsia="仿宋" w:cs="仿宋"/>
                <w:bCs/>
                <w:color w:val="000000"/>
                <w:spacing w:val="1"/>
                <w:kern w:val="0"/>
              </w:rPr>
              <w:t>，</w:t>
            </w:r>
            <w:r>
              <w:rPr>
                <w:rFonts w:ascii="仿宋" w:hAnsi="仿宋" w:eastAsia="仿宋" w:cs="仿宋"/>
                <w:bCs/>
                <w:color w:val="000000"/>
                <w:spacing w:val="-2"/>
                <w:kern w:val="0"/>
              </w:rPr>
              <w:t>沸</w:t>
            </w:r>
            <w:r>
              <w:rPr>
                <w:rFonts w:ascii="仿宋" w:hAnsi="仿宋" w:eastAsia="仿宋" w:cs="仿宋"/>
                <w:bCs/>
                <w:color w:val="000000"/>
                <w:kern w:val="0"/>
              </w:rPr>
              <w:t xml:space="preserve"> 点</w:t>
            </w:r>
            <w:r>
              <w:rPr>
                <w:rFonts w:ascii="仿宋" w:hAnsi="仿宋" w:eastAsia="仿宋" w:cs="仿宋"/>
                <w:bCs/>
                <w:color w:val="000000"/>
                <w:w w:val="49"/>
                <w:kern w:val="0"/>
              </w:rPr>
              <w:t xml:space="preserve"> </w:t>
            </w:r>
            <w:r>
              <w:rPr>
                <w:rFonts w:ascii="Times New Roman" w:hAnsi="Times New Roman" w:eastAsia="Times New Roman" w:cs="Times New Roman"/>
                <w:bCs/>
                <w:color w:val="000000"/>
                <w:spacing w:val="4"/>
                <w:w w:val="96"/>
                <w:kern w:val="0"/>
              </w:rPr>
              <w:t>284</w:t>
            </w:r>
            <w:r>
              <w:rPr>
                <w:rFonts w:ascii="仿宋" w:hAnsi="仿宋" w:eastAsia="仿宋" w:cs="仿宋"/>
                <w:bCs/>
                <w:color w:val="000000"/>
                <w:spacing w:val="-6"/>
                <w:kern w:val="0"/>
              </w:rPr>
              <w:t>℃</w:t>
            </w:r>
            <w:r>
              <w:rPr>
                <w:rFonts w:ascii="仿宋" w:hAnsi="仿宋" w:eastAsia="仿宋" w:cs="仿宋"/>
                <w:bCs/>
                <w:color w:val="000000"/>
                <w:spacing w:val="-1"/>
                <w:kern w:val="0"/>
              </w:rPr>
              <w:t>，相</w:t>
            </w:r>
            <w:r>
              <w:rPr>
                <w:rFonts w:ascii="仿宋" w:hAnsi="仿宋" w:eastAsia="仿宋" w:cs="仿宋"/>
                <w:bCs/>
                <w:color w:val="000000"/>
                <w:kern w:val="0"/>
              </w:rPr>
              <w:t>对密度（</w:t>
            </w:r>
            <w:r>
              <w:rPr>
                <w:rFonts w:ascii="仿宋" w:hAnsi="仿宋" w:eastAsia="仿宋" w:cs="仿宋"/>
                <w:bCs/>
                <w:color w:val="000000"/>
                <w:spacing w:val="-1"/>
                <w:w w:val="101"/>
                <w:kern w:val="0"/>
              </w:rPr>
              <w:t>水</w:t>
            </w:r>
            <w:r>
              <w:rPr>
                <w:rFonts w:ascii="Times New Roman" w:hAnsi="Times New Roman" w:eastAsia="Times New Roman" w:cs="Times New Roman"/>
                <w:bCs/>
                <w:color w:val="000000"/>
                <w:spacing w:val="-1"/>
                <w:w w:val="102"/>
                <w:kern w:val="0"/>
              </w:rPr>
              <w:t>=</w:t>
            </w:r>
            <w:r>
              <w:rPr>
                <w:rFonts w:ascii="Times New Roman" w:hAnsi="Times New Roman" w:eastAsia="Times New Roman" w:cs="Times New Roman"/>
                <w:bCs/>
                <w:color w:val="000000"/>
                <w:kern w:val="0"/>
              </w:rPr>
              <w:t>1</w:t>
            </w:r>
            <w:r>
              <w:rPr>
                <w:rFonts w:ascii="仿宋" w:hAnsi="仿宋" w:eastAsia="仿宋" w:cs="仿宋"/>
                <w:bCs/>
                <w:color w:val="000000"/>
                <w:kern w:val="0"/>
              </w:rPr>
              <w:t>）</w:t>
            </w:r>
            <w:r>
              <w:rPr>
                <w:rFonts w:ascii="Times New Roman" w:hAnsi="Times New Roman" w:eastAsia="Times New Roman" w:cs="Times New Roman"/>
                <w:bCs/>
                <w:color w:val="000000"/>
                <w:kern w:val="0"/>
              </w:rPr>
              <w:t>1.04</w:t>
            </w:r>
            <w:r>
              <w:rPr>
                <w:rFonts w:ascii="Times New Roman" w:hAnsi="Times New Roman" w:eastAsia="Times New Roman" w:cs="Times New Roman"/>
                <w:bCs/>
                <w:color w:val="000000"/>
                <w:w w:val="3"/>
                <w:kern w:val="0"/>
              </w:rPr>
              <w:t xml:space="preserve"> </w:t>
            </w:r>
            <w:r>
              <w:rPr>
                <w:rFonts w:ascii="仿宋" w:hAnsi="仿宋" w:eastAsia="仿宋" w:cs="仿宋"/>
                <w:bCs/>
                <w:color w:val="000000"/>
                <w:spacing w:val="-2"/>
                <w:kern w:val="0"/>
              </w:rPr>
              <w:t>，</w:t>
            </w:r>
            <w:r>
              <w:rPr>
                <w:rFonts w:ascii="仿宋" w:hAnsi="仿宋" w:eastAsia="仿宋" w:cs="仿宋"/>
                <w:bCs/>
                <w:color w:val="000000"/>
                <w:spacing w:val="-1"/>
                <w:kern w:val="0"/>
              </w:rPr>
              <w:t>相对</w:t>
            </w:r>
            <w:r>
              <w:rPr>
                <w:rFonts w:ascii="仿宋" w:hAnsi="仿宋" w:eastAsia="仿宋" w:cs="仿宋"/>
                <w:bCs/>
                <w:color w:val="000000"/>
                <w:kern w:val="0"/>
              </w:rPr>
              <w:t>蒸气密度（</w:t>
            </w:r>
            <w:r>
              <w:rPr>
                <w:rFonts w:ascii="仿宋" w:hAnsi="仿宋" w:eastAsia="仿宋" w:cs="仿宋"/>
                <w:bCs/>
                <w:color w:val="000000"/>
                <w:w w:val="3"/>
                <w:kern w:val="0"/>
              </w:rPr>
              <w:t xml:space="preserve"> </w:t>
            </w:r>
            <w:r>
              <w:rPr>
                <w:rFonts w:ascii="仿宋" w:hAnsi="仿宋" w:eastAsia="仿宋" w:cs="仿宋"/>
                <w:bCs/>
                <w:color w:val="000000"/>
                <w:spacing w:val="-3"/>
                <w:kern w:val="0"/>
              </w:rPr>
              <w:t>空</w:t>
            </w:r>
          </w:p>
          <w:p>
            <w:pPr>
              <w:autoSpaceDE w:val="0"/>
              <w:autoSpaceDN w:val="0"/>
              <w:spacing w:before="37" w:line="274" w:lineRule="exact"/>
              <w:ind w:left="687"/>
              <w:jc w:val="left"/>
            </w:pPr>
            <w:r>
              <w:rPr>
                <w:rFonts w:ascii="仿宋" w:hAnsi="仿宋" w:eastAsia="仿宋" w:cs="仿宋"/>
                <w:bCs/>
                <w:color w:val="000000"/>
                <w:kern w:val="0"/>
              </w:rPr>
              <w:t>气</w:t>
            </w:r>
            <w:r>
              <w:rPr>
                <w:rFonts w:ascii="Times New Roman" w:hAnsi="Times New Roman" w:eastAsia="Times New Roman" w:cs="Times New Roman"/>
                <w:bCs/>
                <w:color w:val="000000"/>
                <w:kern w:val="0"/>
              </w:rPr>
              <w:t>=1</w:t>
            </w:r>
            <w:r>
              <w:rPr>
                <w:rFonts w:ascii="仿宋" w:hAnsi="仿宋" w:eastAsia="仿宋" w:cs="仿宋"/>
                <w:bCs/>
                <w:color w:val="000000"/>
                <w:kern w:val="0"/>
              </w:rPr>
              <w:t>）</w:t>
            </w:r>
            <w:r>
              <w:rPr>
                <w:rFonts w:ascii="Times New Roman" w:hAnsi="Times New Roman" w:eastAsia="Times New Roman" w:cs="Times New Roman"/>
                <w:bCs/>
                <w:color w:val="000000"/>
                <w:spacing w:val="3"/>
                <w:w w:val="96"/>
                <w:kern w:val="0"/>
              </w:rPr>
              <w:t>6.7</w:t>
            </w:r>
            <w:r>
              <w:rPr>
                <w:rFonts w:ascii="仿宋" w:hAnsi="仿宋" w:eastAsia="仿宋" w:cs="仿宋"/>
                <w:bCs/>
                <w:color w:val="000000"/>
                <w:spacing w:val="-4"/>
                <w:kern w:val="0"/>
              </w:rPr>
              <w:t>，</w:t>
            </w:r>
            <w:r>
              <w:rPr>
                <w:rFonts w:ascii="仿宋" w:hAnsi="仿宋" w:eastAsia="仿宋" w:cs="仿宋"/>
                <w:bCs/>
                <w:color w:val="000000"/>
                <w:kern w:val="0"/>
              </w:rPr>
              <w:t>不溶于水，溶于乙醚和热乙醇</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39" w:lineRule="exact"/>
              <w:jc w:val="left"/>
            </w:pPr>
          </w:p>
          <w:p>
            <w:pPr>
              <w:autoSpaceDE w:val="0"/>
              <w:autoSpaceDN w:val="0"/>
              <w:spacing w:line="274" w:lineRule="exact"/>
              <w:ind w:left="544"/>
              <w:jc w:val="left"/>
            </w:pPr>
            <w:r>
              <w:rPr>
                <w:rFonts w:ascii="仿宋" w:hAnsi="仿宋" w:eastAsia="仿宋" w:cs="仿宋"/>
                <w:bCs/>
                <w:color w:val="000000"/>
                <w:spacing w:val="-1"/>
                <w:kern w:val="0"/>
              </w:rPr>
              <w:t>闪点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5"/>
                <w:w w:val="105"/>
                <w:kern w:val="0"/>
              </w:rPr>
              <w:t>153</w:t>
            </w:r>
            <w:r>
              <w:rPr>
                <w:rFonts w:ascii="仿宋" w:hAnsi="仿宋" w:eastAsia="仿宋" w:cs="仿宋"/>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line="339" w:lineRule="exact"/>
              <w:jc w:val="left"/>
            </w:pPr>
          </w:p>
          <w:p>
            <w:pPr>
              <w:autoSpaceDE w:val="0"/>
              <w:autoSpaceDN w:val="0"/>
              <w:spacing w:line="274" w:lineRule="exact"/>
              <w:ind w:left="109"/>
              <w:jc w:val="left"/>
            </w:pPr>
            <w:r>
              <w:rPr>
                <w:rFonts w:ascii="Times New Roman" w:hAnsi="Times New Roman" w:eastAsia="Times New Roman" w:cs="Times New Roman"/>
                <w:bCs/>
                <w:color w:val="000000"/>
                <w:spacing w:val="-1"/>
                <w:kern w:val="0"/>
              </w:rPr>
              <w:t>LD</w:t>
            </w:r>
            <w:r>
              <w:rPr>
                <w:rFonts w:ascii="Times New Roman" w:hAnsi="Times New Roman" w:eastAsia="Times New Roman" w:cs="Times New Roman"/>
                <w:bCs/>
                <w:color w:val="000000"/>
                <w:spacing w:val="-1"/>
                <w:kern w:val="0"/>
                <w:sz w:val="14"/>
              </w:rPr>
              <w:t>50</w:t>
            </w:r>
            <w:r>
              <w:rPr>
                <w:rFonts w:ascii="仿宋" w:hAnsi="仿宋" w:eastAsia="仿宋" w:cs="仿宋"/>
                <w:bCs/>
                <w:color w:val="000000"/>
                <w:spacing w:val="-21"/>
                <w:kern w:val="0"/>
              </w:rPr>
              <w:t>：</w:t>
            </w:r>
            <w:r>
              <w:rPr>
                <w:rFonts w:ascii="Times New Roman" w:hAnsi="Times New Roman" w:eastAsia="Times New Roman" w:cs="Times New Roman"/>
                <w:bCs/>
                <w:color w:val="000000"/>
                <w:spacing w:val="-2"/>
                <w:w w:val="96"/>
                <w:kern w:val="0"/>
              </w:rPr>
              <w:t>3200mg/kg</w:t>
            </w:r>
            <w:r>
              <w:rPr>
                <w:rFonts w:ascii="仿宋" w:hAnsi="仿宋" w:eastAsia="仿宋" w:cs="仿宋"/>
                <w:bCs/>
                <w:color w:val="000000"/>
                <w:spacing w:val="-4"/>
                <w:kern w:val="0"/>
              </w:rPr>
              <w:t>（</w:t>
            </w:r>
            <w:r>
              <w:rPr>
                <w:rFonts w:ascii="仿宋" w:hAnsi="仿宋" w:eastAsia="仿宋" w:cs="仿宋"/>
                <w:bCs/>
                <w:color w:val="000000"/>
                <w:spacing w:val="-1"/>
                <w:kern w:val="0"/>
              </w:rPr>
              <w:t>大鼠</w:t>
            </w:r>
            <w:r>
              <w:rPr>
                <w:rFonts w:ascii="仿宋" w:hAnsi="仿宋" w:eastAsia="仿宋" w:cs="仿宋"/>
                <w:bCs/>
                <w:color w:val="000000"/>
                <w:kern w:val="0"/>
              </w:rPr>
              <w:t>经口</w:t>
            </w:r>
            <w:r>
              <w:rPr>
                <w:rFonts w:ascii="仿宋" w:hAnsi="仿宋" w:eastAsia="仿宋" w:cs="仿宋"/>
                <w:bCs/>
                <w:color w:val="000000"/>
                <w:spacing w:val="-1"/>
                <w:w w:val="101"/>
                <w:kern w:val="0"/>
              </w:rPr>
              <w:t>）</w:t>
            </w:r>
          </w:p>
        </w:tc>
      </w:tr>
      <w:tr>
        <w:tblPrEx>
          <w:tblCellMar>
            <w:top w:w="0" w:type="dxa"/>
            <w:left w:w="0" w:type="dxa"/>
            <w:bottom w:w="0" w:type="dxa"/>
            <w:right w:w="0" w:type="dxa"/>
          </w:tblCellMar>
        </w:tblPrEx>
        <w:trPr>
          <w:trHeight w:val="946"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213" w:line="214" w:lineRule="exact"/>
              <w:ind w:left="967"/>
              <w:jc w:val="left"/>
            </w:pPr>
            <w:r>
              <w:rPr>
                <w:rFonts w:ascii="仿宋" w:hAnsi="仿宋" w:eastAsia="仿宋" w:cs="仿宋"/>
                <w:bCs/>
                <w:color w:val="000000"/>
                <w:spacing w:val="-1"/>
                <w:kern w:val="0"/>
              </w:rPr>
              <w:t>硅油</w:t>
            </w:r>
          </w:p>
          <w:p>
            <w:pPr>
              <w:autoSpaceDE w:val="0"/>
              <w:autoSpaceDN w:val="0"/>
              <w:spacing w:before="68" w:line="274" w:lineRule="exact"/>
              <w:ind w:left="689"/>
              <w:jc w:val="left"/>
            </w:pPr>
            <w:r>
              <w:rPr>
                <w:rFonts w:ascii="Times New Roman" w:hAnsi="Times New Roman" w:eastAsia="Times New Roman" w:cs="Times New Roman"/>
                <w:bCs/>
                <w:color w:val="000000"/>
                <w:kern w:val="0"/>
              </w:rPr>
              <w:t>63148-62-9</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08" w:lineRule="exact"/>
              <w:ind w:left="271" w:right="72" w:hanging="160"/>
              <w:jc w:val="left"/>
            </w:pPr>
            <w:r>
              <w:rPr>
                <w:rFonts w:ascii="Times New Roman" w:hAnsi="Times New Roman" w:eastAsia="Times New Roman" w:cs="Times New Roman"/>
                <w:bCs/>
                <w:color w:val="000000"/>
                <w:spacing w:val="3"/>
                <w:w w:val="97"/>
                <w:kern w:val="0"/>
              </w:rPr>
              <w:t>(CH</w:t>
            </w:r>
            <w:r>
              <w:rPr>
                <w:rFonts w:ascii="Times New Roman" w:hAnsi="Times New Roman" w:eastAsia="Times New Roman" w:cs="Times New Roman"/>
                <w:bCs/>
                <w:color w:val="000000"/>
                <w:spacing w:val="-3"/>
                <w:kern w:val="0"/>
                <w:sz w:val="14"/>
              </w:rPr>
              <w:t>3</w:t>
            </w:r>
            <w:r>
              <w:rPr>
                <w:rFonts w:ascii="Times New Roman" w:hAnsi="Times New Roman" w:eastAsia="Times New Roman" w:cs="Times New Roman"/>
                <w:bCs/>
                <w:color w:val="000000"/>
                <w:kern w:val="0"/>
              </w:rPr>
              <w:t>)</w:t>
            </w:r>
            <w:r>
              <w:rPr>
                <w:rFonts w:ascii="Times New Roman" w:hAnsi="Times New Roman" w:eastAsia="Times New Roman" w:cs="Times New Roman"/>
                <w:bCs/>
                <w:color w:val="000000"/>
                <w:spacing w:val="-2"/>
                <w:kern w:val="0"/>
                <w:sz w:val="14"/>
              </w:rPr>
              <w:t>3</w:t>
            </w:r>
            <w:r>
              <w:rPr>
                <w:rFonts w:ascii="Times New Roman" w:hAnsi="Times New Roman" w:eastAsia="Times New Roman" w:cs="Times New Roman"/>
                <w:bCs/>
                <w:color w:val="000000"/>
                <w:w w:val="3"/>
                <w:kern w:val="0"/>
                <w:sz w:val="14"/>
              </w:rPr>
              <w:t xml:space="preserve"> </w:t>
            </w:r>
            <w:r>
              <w:rPr>
                <w:rFonts w:ascii="Times New Roman" w:hAnsi="Times New Roman" w:eastAsia="Times New Roman" w:cs="Times New Roman"/>
                <w:bCs/>
                <w:color w:val="000000"/>
                <w:spacing w:val="-8"/>
                <w:w w:val="96"/>
                <w:kern w:val="0"/>
              </w:rPr>
              <w:t>SiO[</w:t>
            </w:r>
            <w:r>
              <w:rPr>
                <w:rFonts w:ascii="仿宋" w:hAnsi="仿宋" w:eastAsia="仿宋" w:cs="仿宋"/>
                <w:bCs/>
                <w:color w:val="000000"/>
                <w:spacing w:val="-3"/>
                <w:kern w:val="0"/>
              </w:rPr>
              <w:t>（</w:t>
            </w:r>
            <w:r>
              <w:rPr>
                <w:rFonts w:ascii="Times New Roman" w:hAnsi="Times New Roman" w:eastAsia="Times New Roman" w:cs="Times New Roman"/>
                <w:bCs/>
                <w:color w:val="000000"/>
                <w:spacing w:val="1"/>
                <w:w w:val="99"/>
                <w:kern w:val="0"/>
              </w:rPr>
              <w:t>CH</w:t>
            </w:r>
            <w:r>
              <w:rPr>
                <w:rFonts w:ascii="Times New Roman" w:hAnsi="Times New Roman" w:eastAsia="Times New Roman" w:cs="Times New Roman"/>
                <w:bCs/>
                <w:color w:val="000000"/>
                <w:w w:val="98"/>
                <w:kern w:val="0"/>
              </w:rPr>
              <w:t xml:space="preserve"> </w:t>
            </w:r>
            <w:r>
              <w:rPr>
                <w:rFonts w:ascii="Times New Roman" w:hAnsi="Times New Roman" w:eastAsia="Times New Roman" w:cs="Times New Roman"/>
                <w:bCs/>
                <w:color w:val="000000"/>
                <w:spacing w:val="-1"/>
                <w:kern w:val="0"/>
                <w:sz w:val="14"/>
              </w:rPr>
              <w:t>3</w:t>
            </w:r>
            <w:r>
              <w:rPr>
                <w:rFonts w:ascii="仿宋" w:hAnsi="仿宋" w:eastAsia="仿宋" w:cs="仿宋"/>
                <w:bCs/>
                <w:color w:val="000000"/>
                <w:kern w:val="0"/>
              </w:rPr>
              <w:t>）</w:t>
            </w:r>
            <w:r>
              <w:rPr>
                <w:rFonts w:ascii="Times New Roman" w:hAnsi="Times New Roman" w:eastAsia="Times New Roman" w:cs="Times New Roman"/>
                <w:bCs/>
                <w:color w:val="000000"/>
                <w:spacing w:val="-2"/>
                <w:kern w:val="0"/>
                <w:sz w:val="14"/>
              </w:rPr>
              <w:t>2</w:t>
            </w:r>
            <w:r>
              <w:rPr>
                <w:rFonts w:ascii="Times New Roman" w:hAnsi="Times New Roman" w:eastAsia="Times New Roman" w:cs="Times New Roman"/>
                <w:bCs/>
                <w:color w:val="000000"/>
                <w:kern w:val="0"/>
              </w:rPr>
              <w:t>SiO]n-Si</w:t>
            </w:r>
            <w:r>
              <w:rPr>
                <w:rFonts w:ascii="Times New Roman" w:hAnsi="Times New Roman" w:eastAsia="Times New Roman" w:cs="Times New Roman"/>
                <w:bCs/>
                <w:color w:val="000000"/>
                <w:w w:val="98"/>
                <w:kern w:val="0"/>
              </w:rPr>
              <w:t xml:space="preserve"> </w:t>
            </w:r>
            <w:r>
              <w:rPr>
                <w:rFonts w:ascii="仿宋" w:hAnsi="仿宋" w:eastAsia="仿宋" w:cs="仿宋"/>
                <w:bCs/>
                <w:color w:val="000000"/>
                <w:spacing w:val="-1"/>
                <w:kern w:val="0"/>
              </w:rPr>
              <w:t>（</w:t>
            </w:r>
            <w:r>
              <w:rPr>
                <w:rFonts w:ascii="Times New Roman" w:hAnsi="Times New Roman" w:eastAsia="Times New Roman" w:cs="Times New Roman"/>
                <w:bCs/>
                <w:color w:val="000000"/>
                <w:spacing w:val="2"/>
                <w:w w:val="98"/>
                <w:kern w:val="0"/>
              </w:rPr>
              <w:t>CH</w:t>
            </w:r>
            <w:r>
              <w:rPr>
                <w:rFonts w:ascii="Times New Roman" w:hAnsi="Times New Roman" w:eastAsia="Times New Roman" w:cs="Times New Roman"/>
                <w:bCs/>
                <w:color w:val="000000"/>
                <w:spacing w:val="-2"/>
                <w:kern w:val="0"/>
                <w:sz w:val="14"/>
              </w:rPr>
              <w:t>3</w:t>
            </w:r>
            <w:r>
              <w:rPr>
                <w:rFonts w:ascii="仿宋" w:hAnsi="仿宋" w:eastAsia="仿宋" w:cs="仿宋"/>
                <w:bCs/>
                <w:color w:val="000000"/>
                <w:spacing w:val="-1"/>
                <w:kern w:val="0"/>
              </w:rPr>
              <w:t>）</w:t>
            </w:r>
            <w:r>
              <w:rPr>
                <w:rFonts w:ascii="Times New Roman" w:hAnsi="Times New Roman" w:eastAsia="Times New Roman" w:cs="Times New Roman"/>
                <w:bCs/>
                <w:color w:val="000000"/>
                <w:spacing w:val="-2"/>
                <w:kern w:val="0"/>
                <w:sz w:val="14"/>
              </w:rPr>
              <w:t>3</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83" w:line="274" w:lineRule="exact"/>
              <w:ind w:left="109"/>
              <w:jc w:val="left"/>
            </w:pPr>
            <w:r>
              <w:rPr>
                <w:rFonts w:ascii="仿宋" w:hAnsi="仿宋" w:eastAsia="仿宋" w:cs="仿宋"/>
                <w:bCs/>
                <w:color w:val="000000"/>
                <w:spacing w:val="-1"/>
                <w:kern w:val="0"/>
              </w:rPr>
              <w:t>无色</w:t>
            </w:r>
            <w:r>
              <w:rPr>
                <w:rFonts w:ascii="仿宋" w:hAnsi="仿宋" w:eastAsia="仿宋" w:cs="仿宋"/>
                <w:bCs/>
                <w:color w:val="000000"/>
                <w:kern w:val="0"/>
              </w:rPr>
              <w:t>无味液体</w:t>
            </w:r>
            <w:r>
              <w:rPr>
                <w:rFonts w:ascii="仿宋" w:hAnsi="仿宋" w:eastAsia="仿宋" w:cs="仿宋"/>
                <w:bCs/>
                <w:color w:val="000000"/>
                <w:spacing w:val="-11"/>
                <w:kern w:val="0"/>
              </w:rPr>
              <w:t>，</w:t>
            </w:r>
            <w:r>
              <w:rPr>
                <w:rFonts w:ascii="仿宋" w:hAnsi="仿宋" w:eastAsia="仿宋" w:cs="仿宋"/>
                <w:bCs/>
                <w:color w:val="000000"/>
                <w:spacing w:val="-1"/>
                <w:kern w:val="0"/>
              </w:rPr>
              <w:t>熔点</w:t>
            </w:r>
            <w:r>
              <w:rPr>
                <w:rFonts w:ascii="Times New Roman" w:hAnsi="Times New Roman" w:eastAsia="Times New Roman" w:cs="Times New Roman"/>
                <w:bCs/>
                <w:color w:val="000000"/>
                <w:spacing w:val="1"/>
                <w:w w:val="101"/>
                <w:kern w:val="0"/>
              </w:rPr>
              <w:t>-</w:t>
            </w:r>
            <w:r>
              <w:rPr>
                <w:rFonts w:ascii="Times New Roman" w:hAnsi="Times New Roman" w:eastAsia="Times New Roman" w:cs="Times New Roman"/>
                <w:bCs/>
                <w:color w:val="000000"/>
                <w:kern w:val="0"/>
              </w:rPr>
              <w:t>50</w:t>
            </w:r>
            <w:r>
              <w:rPr>
                <w:rFonts w:ascii="仿宋" w:hAnsi="仿宋" w:eastAsia="仿宋" w:cs="仿宋"/>
                <w:bCs/>
                <w:color w:val="000000"/>
                <w:kern w:val="0"/>
              </w:rPr>
              <w:t>℃</w:t>
            </w:r>
            <w:r>
              <w:rPr>
                <w:rFonts w:ascii="仿宋" w:hAnsi="仿宋" w:eastAsia="仿宋" w:cs="仿宋"/>
                <w:bCs/>
                <w:color w:val="000000"/>
                <w:spacing w:val="-14"/>
                <w:kern w:val="0"/>
              </w:rPr>
              <w:t>，</w:t>
            </w:r>
            <w:r>
              <w:rPr>
                <w:rFonts w:ascii="仿宋" w:hAnsi="仿宋" w:eastAsia="仿宋" w:cs="仿宋"/>
                <w:bCs/>
                <w:color w:val="000000"/>
                <w:spacing w:val="-1"/>
                <w:kern w:val="0"/>
              </w:rPr>
              <w:t>沸点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5"/>
                <w:w w:val="105"/>
                <w:kern w:val="0"/>
              </w:rPr>
              <w:t>101</w:t>
            </w:r>
            <w:r>
              <w:rPr>
                <w:rFonts w:ascii="仿宋" w:hAnsi="仿宋" w:eastAsia="仿宋" w:cs="仿宋"/>
                <w:bCs/>
                <w:color w:val="000000"/>
                <w:kern w:val="0"/>
              </w:rPr>
              <w:t>℃</w:t>
            </w:r>
            <w:r>
              <w:rPr>
                <w:rFonts w:ascii="仿宋" w:hAnsi="仿宋" w:eastAsia="仿宋" w:cs="仿宋"/>
                <w:bCs/>
                <w:color w:val="000000"/>
                <w:spacing w:val="-11"/>
                <w:kern w:val="0"/>
              </w:rPr>
              <w:t>，</w:t>
            </w:r>
            <w:r>
              <w:rPr>
                <w:rFonts w:ascii="仿宋" w:hAnsi="仿宋" w:eastAsia="仿宋" w:cs="仿宋"/>
                <w:bCs/>
                <w:color w:val="000000"/>
                <w:spacing w:val="-1"/>
                <w:kern w:val="0"/>
              </w:rPr>
              <w:t>相对</w:t>
            </w:r>
            <w:r>
              <w:rPr>
                <w:rFonts w:ascii="仿宋" w:hAnsi="仿宋" w:eastAsia="仿宋" w:cs="仿宋"/>
                <w:bCs/>
                <w:color w:val="000000"/>
                <w:kern w:val="0"/>
              </w:rPr>
              <w:t>密</w:t>
            </w:r>
            <w:r>
              <w:rPr>
                <w:rFonts w:ascii="仿宋" w:hAnsi="仿宋" w:eastAsia="仿宋" w:cs="仿宋"/>
                <w:bCs/>
                <w:color w:val="000000"/>
                <w:spacing w:val="-10"/>
                <w:kern w:val="0"/>
              </w:rPr>
              <w:t>度</w:t>
            </w:r>
            <w:r>
              <w:rPr>
                <w:rFonts w:ascii="仿宋" w:hAnsi="仿宋" w:eastAsia="仿宋" w:cs="仿宋"/>
                <w:bCs/>
                <w:color w:val="000000"/>
                <w:spacing w:val="-1"/>
                <w:kern w:val="0"/>
              </w:rPr>
              <w:t>（水</w:t>
            </w:r>
          </w:p>
          <w:p>
            <w:pPr>
              <w:autoSpaceDE w:val="0"/>
              <w:autoSpaceDN w:val="0"/>
              <w:spacing w:before="38" w:line="274" w:lineRule="exact"/>
              <w:ind w:left="1633"/>
              <w:jc w:val="left"/>
            </w:pPr>
            <w:r>
              <w:rPr>
                <w:rFonts w:ascii="Times New Roman" w:hAnsi="Times New Roman" w:eastAsia="Times New Roman" w:cs="Times New Roman"/>
                <w:bCs/>
                <w:color w:val="000000"/>
                <w:spacing w:val="4"/>
                <w:w w:val="96"/>
                <w:kern w:val="0"/>
              </w:rPr>
              <w:t>=1</w:t>
            </w:r>
            <w:r>
              <w:rPr>
                <w:rFonts w:ascii="仿宋" w:hAnsi="仿宋" w:eastAsia="仿宋" w:cs="仿宋"/>
                <w:bCs/>
                <w:color w:val="000000"/>
                <w:spacing w:val="-4"/>
                <w:kern w:val="0"/>
              </w:rPr>
              <w:t>）</w:t>
            </w:r>
            <w:r>
              <w:rPr>
                <w:rFonts w:ascii="Times New Roman" w:hAnsi="Times New Roman" w:eastAsia="Times New Roman" w:cs="Times New Roman"/>
                <w:bCs/>
                <w:color w:val="000000"/>
                <w:kern w:val="0"/>
              </w:rPr>
              <w:t>0.963</w:t>
            </w:r>
            <w:r>
              <w:rPr>
                <w:rFonts w:ascii="仿宋" w:hAnsi="仿宋" w:eastAsia="仿宋" w:cs="仿宋"/>
                <w:bCs/>
                <w:color w:val="000000"/>
                <w:spacing w:val="-1"/>
                <w:kern w:val="0"/>
              </w:rPr>
              <w:t>，不溶</w:t>
            </w:r>
            <w:r>
              <w:rPr>
                <w:rFonts w:ascii="仿宋" w:hAnsi="仿宋" w:eastAsia="仿宋" w:cs="仿宋"/>
                <w:bCs/>
                <w:color w:val="000000"/>
                <w:kern w:val="0"/>
              </w:rPr>
              <w:t>于水</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39" w:lineRule="exact"/>
              <w:jc w:val="left"/>
            </w:pPr>
          </w:p>
          <w:p>
            <w:pPr>
              <w:autoSpaceDE w:val="0"/>
              <w:autoSpaceDN w:val="0"/>
              <w:spacing w:line="274" w:lineRule="exact"/>
              <w:ind w:left="544"/>
              <w:jc w:val="left"/>
            </w:pPr>
            <w:r>
              <w:rPr>
                <w:rFonts w:ascii="仿宋" w:hAnsi="仿宋" w:eastAsia="仿宋" w:cs="仿宋"/>
                <w:bCs/>
                <w:color w:val="000000"/>
                <w:spacing w:val="-1"/>
                <w:kern w:val="0"/>
              </w:rPr>
              <w:t>闪点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5"/>
                <w:w w:val="105"/>
                <w:kern w:val="0"/>
              </w:rPr>
              <w:t>300</w:t>
            </w:r>
            <w:r>
              <w:rPr>
                <w:rFonts w:ascii="仿宋" w:hAnsi="仿宋" w:eastAsia="仿宋" w:cs="仿宋"/>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line="339" w:lineRule="exact"/>
              <w:jc w:val="left"/>
            </w:pPr>
          </w:p>
          <w:p>
            <w:pPr>
              <w:autoSpaceDE w:val="0"/>
              <w:autoSpaceDN w:val="0"/>
              <w:spacing w:line="274" w:lineRule="exact"/>
              <w:ind w:left="1408"/>
              <w:jc w:val="left"/>
            </w:pPr>
            <w:r>
              <w:rPr>
                <w:rFonts w:ascii="Times New Roman" w:hAnsi="Times New Roman" w:eastAsia="Times New Roman" w:cs="Times New Roman"/>
                <w:bCs/>
                <w:color w:val="000000"/>
                <w:kern w:val="0"/>
              </w:rPr>
              <w:t>/</w:t>
            </w:r>
          </w:p>
        </w:tc>
      </w:tr>
      <w:tr>
        <w:tblPrEx>
          <w:tblCellMar>
            <w:top w:w="0" w:type="dxa"/>
            <w:left w:w="0" w:type="dxa"/>
            <w:bottom w:w="0" w:type="dxa"/>
            <w:right w:w="0" w:type="dxa"/>
          </w:tblCellMar>
        </w:tblPrEx>
        <w:trPr>
          <w:trHeight w:val="634"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line="306" w:lineRule="exact"/>
              <w:ind w:left="689" w:right="602" w:hanging="36"/>
              <w:jc w:val="left"/>
            </w:pPr>
            <w:r>
              <w:rPr>
                <w:rFonts w:ascii="仿宋" w:hAnsi="仿宋" w:eastAsia="仿宋" w:cs="仿宋"/>
                <w:bCs/>
                <w:color w:val="000000"/>
                <w:spacing w:val="-1"/>
                <w:kern w:val="0"/>
              </w:rPr>
              <w:t>氯化</w:t>
            </w:r>
            <w:r>
              <w:rPr>
                <w:rFonts w:ascii="仿宋" w:hAnsi="仿宋" w:eastAsia="仿宋" w:cs="仿宋"/>
                <w:bCs/>
                <w:color w:val="000000"/>
                <w:kern w:val="0"/>
              </w:rPr>
              <w:t>聚乙</w:t>
            </w:r>
            <w:r>
              <w:rPr>
                <w:rFonts w:ascii="仿宋" w:hAnsi="仿宋" w:eastAsia="仿宋" w:cs="仿宋"/>
                <w:bCs/>
                <w:color w:val="000000"/>
                <w:spacing w:val="-1"/>
                <w:w w:val="101"/>
                <w:kern w:val="0"/>
              </w:rPr>
              <w:t>烯</w:t>
            </w:r>
            <w:r>
              <w:rPr>
                <w:rFonts w:ascii="仿宋" w:hAnsi="仿宋" w:eastAsia="仿宋" w:cs="仿宋"/>
                <w:bCs/>
                <w:color w:val="000000"/>
                <w:kern w:val="0"/>
              </w:rPr>
              <w:t xml:space="preserve"> </w:t>
            </w:r>
            <w:r>
              <w:rPr>
                <w:rFonts w:ascii="Times New Roman" w:hAnsi="Times New Roman" w:eastAsia="Times New Roman" w:cs="Times New Roman"/>
                <w:bCs/>
                <w:color w:val="000000"/>
                <w:kern w:val="0"/>
              </w:rPr>
              <w:t>64754-90-1</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6" w:line="274" w:lineRule="exact"/>
              <w:ind w:left="118"/>
              <w:jc w:val="left"/>
            </w:pPr>
            <w:r>
              <w:rPr>
                <w:rFonts w:ascii="Times New Roman" w:hAnsi="Times New Roman" w:eastAsia="Times New Roman" w:cs="Times New Roman"/>
                <w:bCs/>
                <w:color w:val="000000"/>
                <w:kern w:val="0"/>
              </w:rPr>
              <w:t xml:space="preserve">[ </w:t>
            </w:r>
            <w:r>
              <w:rPr>
                <w:rFonts w:ascii="Times New Roman" w:hAnsi="Times New Roman" w:eastAsia="Times New Roman" w:cs="Times New Roman"/>
                <w:bCs/>
                <w:color w:val="000000"/>
                <w:spacing w:val="5"/>
                <w:w w:val="96"/>
                <w:kern w:val="0"/>
              </w:rPr>
              <w:t>CH</w:t>
            </w:r>
            <w:r>
              <w:rPr>
                <w:rFonts w:ascii="Times New Roman" w:hAnsi="Times New Roman" w:eastAsia="Times New Roman" w:cs="Times New Roman"/>
                <w:bCs/>
                <w:color w:val="000000"/>
                <w:spacing w:val="-6"/>
                <w:kern w:val="0"/>
                <w:sz w:val="14"/>
              </w:rPr>
              <w:t>2</w:t>
            </w:r>
            <w:r>
              <w:rPr>
                <w:rFonts w:ascii="Times New Roman" w:hAnsi="Times New Roman" w:eastAsia="Times New Roman" w:cs="Times New Roman"/>
                <w:bCs/>
                <w:color w:val="000000"/>
                <w:spacing w:val="1"/>
                <w:w w:val="99"/>
                <w:kern w:val="0"/>
              </w:rPr>
              <w:t>-CHCl-CH</w:t>
            </w:r>
          </w:p>
          <w:p>
            <w:pPr>
              <w:autoSpaceDE w:val="0"/>
              <w:autoSpaceDN w:val="0"/>
              <w:spacing w:before="38" w:line="274" w:lineRule="exact"/>
              <w:ind w:left="456"/>
              <w:jc w:val="left"/>
            </w:pPr>
            <w:r>
              <w:rPr>
                <w:rFonts w:ascii="Times New Roman" w:hAnsi="Times New Roman" w:eastAsia="Times New Roman" w:cs="Times New Roman"/>
                <w:bCs/>
                <w:color w:val="000000"/>
                <w:spacing w:val="-3"/>
                <w:kern w:val="0"/>
                <w:sz w:val="14"/>
              </w:rPr>
              <w:t>2</w:t>
            </w:r>
            <w:r>
              <w:rPr>
                <w:rFonts w:ascii="Times New Roman" w:hAnsi="Times New Roman" w:eastAsia="Times New Roman" w:cs="Times New Roman"/>
                <w:bCs/>
                <w:color w:val="000000"/>
                <w:spacing w:val="3"/>
                <w:w w:val="97"/>
                <w:kern w:val="0"/>
              </w:rPr>
              <w:t>-CH</w:t>
            </w:r>
            <w:r>
              <w:rPr>
                <w:rFonts w:ascii="Times New Roman" w:hAnsi="Times New Roman" w:eastAsia="Times New Roman" w:cs="Times New Roman"/>
                <w:bCs/>
                <w:color w:val="000000"/>
                <w:spacing w:val="-4"/>
                <w:kern w:val="0"/>
                <w:sz w:val="14"/>
              </w:rPr>
              <w:t>2</w:t>
            </w:r>
            <w:r>
              <w:rPr>
                <w:rFonts w:ascii="Times New Roman" w:hAnsi="Times New Roman" w:eastAsia="Times New Roman" w:cs="Times New Roman"/>
                <w:bCs/>
                <w:color w:val="000000"/>
                <w:spacing w:val="19"/>
                <w:kern w:val="0"/>
                <w:sz w:val="14"/>
              </w:rPr>
              <w:t xml:space="preserve"> </w:t>
            </w:r>
            <w:r>
              <w:rPr>
                <w:rFonts w:ascii="Times New Roman" w:hAnsi="Times New Roman" w:eastAsia="Times New Roman" w:cs="Times New Roman"/>
                <w:bCs/>
                <w:color w:val="000000"/>
                <w:kern w:val="0"/>
              </w:rPr>
              <w:t>]n</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82" w:line="274" w:lineRule="exact"/>
              <w:ind w:left="635"/>
              <w:jc w:val="left"/>
            </w:pPr>
            <w:r>
              <w:rPr>
                <w:rFonts w:ascii="仿宋" w:hAnsi="仿宋" w:eastAsia="仿宋" w:cs="仿宋"/>
                <w:bCs/>
                <w:color w:val="000000"/>
                <w:spacing w:val="-1"/>
                <w:kern w:val="0"/>
              </w:rPr>
              <w:t>白色</w:t>
            </w:r>
            <w:r>
              <w:rPr>
                <w:rFonts w:ascii="仿宋" w:hAnsi="仿宋" w:eastAsia="仿宋" w:cs="仿宋"/>
                <w:bCs/>
                <w:color w:val="000000"/>
                <w:kern w:val="0"/>
              </w:rPr>
              <w:t>粉末</w:t>
            </w:r>
            <w:r>
              <w:rPr>
                <w:rFonts w:ascii="仿宋" w:hAnsi="仿宋" w:eastAsia="仿宋" w:cs="仿宋"/>
                <w:bCs/>
                <w:color w:val="000000"/>
                <w:spacing w:val="-1"/>
                <w:w w:val="101"/>
                <w:kern w:val="0"/>
              </w:rPr>
              <w:t>，</w:t>
            </w:r>
            <w:r>
              <w:rPr>
                <w:rFonts w:ascii="仿宋" w:hAnsi="仿宋" w:eastAsia="仿宋" w:cs="仿宋"/>
                <w:bCs/>
                <w:color w:val="000000"/>
                <w:spacing w:val="1"/>
                <w:kern w:val="0"/>
              </w:rPr>
              <w:t>相</w:t>
            </w:r>
            <w:r>
              <w:rPr>
                <w:rFonts w:ascii="仿宋" w:hAnsi="仿宋" w:eastAsia="仿宋" w:cs="仿宋"/>
                <w:bCs/>
                <w:color w:val="000000"/>
                <w:spacing w:val="-2"/>
                <w:kern w:val="0"/>
              </w:rPr>
              <w:t>对</w:t>
            </w:r>
            <w:r>
              <w:rPr>
                <w:rFonts w:ascii="仿宋" w:hAnsi="仿宋" w:eastAsia="仿宋" w:cs="仿宋"/>
                <w:bCs/>
                <w:color w:val="000000"/>
                <w:spacing w:val="-1"/>
                <w:w w:val="101"/>
                <w:kern w:val="0"/>
              </w:rPr>
              <w:t>密</w:t>
            </w:r>
            <w:r>
              <w:rPr>
                <w:rFonts w:ascii="仿宋" w:hAnsi="仿宋" w:eastAsia="仿宋" w:cs="仿宋"/>
                <w:bCs/>
                <w:color w:val="000000"/>
                <w:kern w:val="0"/>
              </w:rPr>
              <w:t>度（水</w:t>
            </w:r>
            <w:r>
              <w:rPr>
                <w:rFonts w:ascii="Times New Roman" w:hAnsi="Times New Roman" w:eastAsia="Times New Roman" w:cs="Times New Roman"/>
                <w:bCs/>
                <w:color w:val="000000"/>
                <w:kern w:val="0"/>
              </w:rPr>
              <w:t>=1</w:t>
            </w:r>
            <w:r>
              <w:rPr>
                <w:rFonts w:ascii="仿宋" w:hAnsi="仿宋" w:eastAsia="仿宋" w:cs="仿宋"/>
                <w:bCs/>
                <w:color w:val="000000"/>
                <w:kern w:val="0"/>
              </w:rPr>
              <w:t>）</w:t>
            </w:r>
            <w:r>
              <w:rPr>
                <w:rFonts w:ascii="Times New Roman" w:hAnsi="Times New Roman" w:eastAsia="Times New Roman" w:cs="Times New Roman"/>
                <w:bCs/>
                <w:color w:val="000000"/>
                <w:kern w:val="0"/>
              </w:rPr>
              <w:t>1.22</w:t>
            </w:r>
            <w:r>
              <w:rPr>
                <w:rFonts w:ascii="仿宋" w:hAnsi="仿宋" w:eastAsia="仿宋" w:cs="仿宋"/>
                <w:bCs/>
                <w:color w:val="000000"/>
                <w:spacing w:val="-1"/>
                <w:kern w:val="0"/>
              </w:rPr>
              <w:t>（</w:t>
            </w:r>
            <w:r>
              <w:rPr>
                <w:rFonts w:ascii="Times New Roman" w:hAnsi="Times New Roman" w:eastAsia="Times New Roman" w:cs="Times New Roman"/>
                <w:bCs/>
                <w:color w:val="000000"/>
                <w:kern w:val="0"/>
              </w:rPr>
              <w:t>25</w:t>
            </w:r>
            <w:r>
              <w:rPr>
                <w:rFonts w:ascii="仿宋" w:hAnsi="仿宋" w:eastAsia="仿宋" w:cs="仿宋"/>
                <w:bCs/>
                <w:color w:val="000000"/>
                <w:kern w:val="0"/>
              </w:rPr>
              <w:t>℃）</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82" w:line="274" w:lineRule="exact"/>
              <w:ind w:left="1015"/>
              <w:jc w:val="left"/>
            </w:pPr>
            <w:r>
              <w:rPr>
                <w:rFonts w:ascii="Times New Roman" w:hAnsi="Times New Roman" w:eastAsia="Times New Roman" w:cs="Times New Roman"/>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before="182" w:line="274" w:lineRule="exact"/>
              <w:ind w:left="1408"/>
              <w:jc w:val="left"/>
            </w:pPr>
            <w:r>
              <w:rPr>
                <w:rFonts w:ascii="Times New Roman" w:hAnsi="Times New Roman" w:eastAsia="Times New Roman" w:cs="Times New Roman"/>
                <w:bCs/>
                <w:color w:val="000000"/>
                <w:kern w:val="0"/>
              </w:rPr>
              <w:t>/</w:t>
            </w:r>
          </w:p>
        </w:tc>
      </w:tr>
      <w:tr>
        <w:tblPrEx>
          <w:tblCellMar>
            <w:top w:w="0" w:type="dxa"/>
            <w:left w:w="0" w:type="dxa"/>
            <w:bottom w:w="0" w:type="dxa"/>
            <w:right w:w="0" w:type="dxa"/>
          </w:tblCellMar>
        </w:tblPrEx>
        <w:trPr>
          <w:trHeight w:val="634"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56" w:line="214" w:lineRule="exact"/>
              <w:ind w:left="759"/>
              <w:jc w:val="left"/>
            </w:pPr>
            <w:r>
              <w:rPr>
                <w:rFonts w:ascii="仿宋" w:hAnsi="仿宋" w:eastAsia="仿宋" w:cs="仿宋"/>
                <w:bCs/>
                <w:color w:val="000000"/>
                <w:spacing w:val="-1"/>
                <w:kern w:val="0"/>
              </w:rPr>
              <w:t>氢氧</w:t>
            </w:r>
            <w:r>
              <w:rPr>
                <w:rFonts w:ascii="仿宋" w:hAnsi="仿宋" w:eastAsia="仿宋" w:cs="仿宋"/>
                <w:bCs/>
                <w:color w:val="000000"/>
                <w:kern w:val="0"/>
              </w:rPr>
              <w:t>化镁</w:t>
            </w:r>
          </w:p>
          <w:p>
            <w:pPr>
              <w:autoSpaceDE w:val="0"/>
              <w:autoSpaceDN w:val="0"/>
              <w:spacing w:before="67" w:line="274" w:lineRule="exact"/>
              <w:ind w:left="742"/>
              <w:jc w:val="left"/>
            </w:pPr>
            <w:r>
              <w:rPr>
                <w:rFonts w:ascii="Times New Roman" w:hAnsi="Times New Roman" w:eastAsia="Times New Roman" w:cs="Times New Roman"/>
                <w:bCs/>
                <w:color w:val="000000"/>
                <w:kern w:val="0"/>
              </w:rPr>
              <w:t>1309-42-8</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270" w:lineRule="exact"/>
              <w:jc w:val="left"/>
            </w:pPr>
          </w:p>
          <w:p>
            <w:pPr>
              <w:autoSpaceDE w:val="0"/>
              <w:autoSpaceDN w:val="0"/>
              <w:spacing w:line="180" w:lineRule="exact"/>
              <w:ind w:left="1152"/>
              <w:jc w:val="left"/>
            </w:pPr>
            <w:r>
              <w:rPr>
                <w:rFonts w:ascii="Times New Roman" w:hAnsi="Times New Roman" w:eastAsia="Times New Roman" w:cs="Times New Roman"/>
                <w:bCs/>
                <w:color w:val="000000"/>
                <w:spacing w:val="-1"/>
                <w:kern w:val="0"/>
                <w:sz w:val="14"/>
              </w:rPr>
              <w:t>2</w:t>
            </w:r>
          </w:p>
          <w:p>
            <w:pPr>
              <w:autoSpaceDE w:val="0"/>
              <w:autoSpaceDN w:val="0"/>
              <w:spacing w:line="5" w:lineRule="exact"/>
              <w:ind w:left="418"/>
              <w:jc w:val="left"/>
            </w:pPr>
            <w:r>
              <w:rPr>
                <w:rFonts w:ascii="Times New Roman" w:hAnsi="Times New Roman" w:eastAsia="Times New Roman" w:cs="Times New Roman"/>
                <w:bCs/>
                <w:color w:val="000000"/>
                <w:spacing w:val="2"/>
                <w:w w:val="98"/>
                <w:kern w:val="0"/>
              </w:rPr>
              <w:t>Mg(OH)</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05" w:lineRule="exact"/>
              <w:ind w:left="846" w:hanging="737"/>
              <w:jc w:val="left"/>
            </w:pPr>
            <w:r>
              <w:rPr>
                <w:rFonts w:ascii="仿宋" w:hAnsi="仿宋" w:eastAsia="仿宋" w:cs="仿宋"/>
                <w:bCs/>
                <w:color w:val="000000"/>
                <w:spacing w:val="-1"/>
                <w:kern w:val="0"/>
              </w:rPr>
              <w:t>无臭</w:t>
            </w:r>
            <w:r>
              <w:rPr>
                <w:rFonts w:ascii="仿宋" w:hAnsi="仿宋" w:eastAsia="仿宋" w:cs="仿宋"/>
                <w:bCs/>
                <w:color w:val="000000"/>
                <w:kern w:val="0"/>
              </w:rPr>
              <w:t>白色粉末，分</w:t>
            </w:r>
            <w:r>
              <w:rPr>
                <w:rFonts w:ascii="仿宋" w:hAnsi="仿宋" w:eastAsia="仿宋" w:cs="仿宋"/>
                <w:bCs/>
                <w:color w:val="000000"/>
                <w:spacing w:val="-1"/>
                <w:kern w:val="0"/>
              </w:rPr>
              <w:t>子</w:t>
            </w:r>
            <w:r>
              <w:rPr>
                <w:rFonts w:ascii="仿宋" w:hAnsi="仿宋" w:eastAsia="仿宋" w:cs="仿宋"/>
                <w:bCs/>
                <w:color w:val="000000"/>
                <w:spacing w:val="-1"/>
                <w:w w:val="101"/>
                <w:kern w:val="0"/>
              </w:rPr>
              <w:t>量</w:t>
            </w:r>
            <w:r>
              <w:rPr>
                <w:rFonts w:ascii="仿宋" w:hAnsi="仿宋" w:eastAsia="仿宋" w:cs="仿宋"/>
                <w:bCs/>
                <w:color w:val="000000"/>
                <w:w w:val="52"/>
                <w:kern w:val="0"/>
              </w:rPr>
              <w:t xml:space="preserve"> </w:t>
            </w:r>
            <w:r>
              <w:rPr>
                <w:rFonts w:ascii="Times New Roman" w:hAnsi="Times New Roman" w:eastAsia="Times New Roman" w:cs="Times New Roman"/>
                <w:bCs/>
                <w:color w:val="000000"/>
                <w:kern w:val="0"/>
              </w:rPr>
              <w:t>58.3197</w:t>
            </w:r>
            <w:r>
              <w:rPr>
                <w:rFonts w:ascii="Times New Roman" w:hAnsi="Times New Roman" w:eastAsia="Times New Roman" w:cs="Times New Roman"/>
                <w:bCs/>
                <w:color w:val="000000"/>
                <w:w w:val="3"/>
                <w:kern w:val="0"/>
              </w:rPr>
              <w:t xml:space="preserve"> </w:t>
            </w:r>
            <w:r>
              <w:rPr>
                <w:rFonts w:ascii="仿宋" w:hAnsi="仿宋" w:eastAsia="仿宋" w:cs="仿宋"/>
                <w:bCs/>
                <w:color w:val="000000"/>
                <w:spacing w:val="-2"/>
                <w:kern w:val="0"/>
              </w:rPr>
              <w:t>，</w:t>
            </w:r>
            <w:r>
              <w:rPr>
                <w:rFonts w:ascii="仿宋" w:hAnsi="仿宋" w:eastAsia="仿宋" w:cs="仿宋"/>
                <w:bCs/>
                <w:color w:val="000000"/>
                <w:spacing w:val="-1"/>
                <w:w w:val="101"/>
                <w:kern w:val="0"/>
              </w:rPr>
              <w:t>熔</w:t>
            </w:r>
            <w:r>
              <w:rPr>
                <w:rFonts w:ascii="仿宋" w:hAnsi="仿宋" w:eastAsia="仿宋" w:cs="仿宋"/>
                <w:bCs/>
                <w:color w:val="000000"/>
                <w:kern w:val="0"/>
              </w:rPr>
              <w:t>点</w:t>
            </w:r>
            <w:r>
              <w:rPr>
                <w:rFonts w:ascii="仿宋" w:hAnsi="仿宋" w:eastAsia="仿宋" w:cs="仿宋"/>
                <w:bCs/>
                <w:color w:val="000000"/>
                <w:w w:val="49"/>
                <w:kern w:val="0"/>
              </w:rPr>
              <w:t xml:space="preserve"> </w:t>
            </w:r>
            <w:r>
              <w:rPr>
                <w:rFonts w:ascii="Times New Roman" w:hAnsi="Times New Roman" w:eastAsia="Times New Roman" w:cs="Times New Roman"/>
                <w:bCs/>
                <w:color w:val="000000"/>
                <w:kern w:val="0"/>
              </w:rPr>
              <w:t>350</w:t>
            </w:r>
            <w:r>
              <w:rPr>
                <w:rFonts w:ascii="仿宋" w:hAnsi="仿宋" w:eastAsia="仿宋" w:cs="仿宋"/>
                <w:bCs/>
                <w:color w:val="000000"/>
                <w:kern w:val="0"/>
              </w:rPr>
              <w:t>℃</w:t>
            </w:r>
            <w:r>
              <w:rPr>
                <w:rFonts w:ascii="仿宋" w:hAnsi="仿宋" w:eastAsia="仿宋" w:cs="仿宋"/>
                <w:bCs/>
                <w:color w:val="000000"/>
                <w:spacing w:val="-1"/>
                <w:kern w:val="0"/>
              </w:rPr>
              <w:t>（分</w:t>
            </w:r>
            <w:r>
              <w:rPr>
                <w:rFonts w:ascii="仿宋" w:hAnsi="仿宋" w:eastAsia="仿宋" w:cs="仿宋"/>
                <w:bCs/>
                <w:color w:val="000000"/>
                <w:kern w:val="0"/>
              </w:rPr>
              <w:t>解），</w:t>
            </w:r>
            <w:r>
              <w:rPr>
                <w:rFonts w:ascii="仿宋" w:hAnsi="仿宋" w:eastAsia="仿宋" w:cs="仿宋"/>
                <w:bCs/>
                <w:color w:val="000000"/>
                <w:spacing w:val="1"/>
                <w:kern w:val="0"/>
              </w:rPr>
              <w:t xml:space="preserve"> </w:t>
            </w:r>
            <w:r>
              <w:rPr>
                <w:rFonts w:ascii="仿宋" w:hAnsi="仿宋" w:eastAsia="仿宋" w:cs="仿宋"/>
                <w:bCs/>
                <w:color w:val="000000"/>
                <w:spacing w:val="-1"/>
                <w:kern w:val="0"/>
              </w:rPr>
              <w:t>相对</w:t>
            </w:r>
            <w:r>
              <w:rPr>
                <w:rFonts w:ascii="仿宋" w:hAnsi="仿宋" w:eastAsia="仿宋" w:cs="仿宋"/>
                <w:bCs/>
                <w:color w:val="000000"/>
                <w:kern w:val="0"/>
              </w:rPr>
              <w:t>密度（水</w:t>
            </w:r>
            <w:r>
              <w:rPr>
                <w:rFonts w:ascii="Times New Roman" w:hAnsi="Times New Roman" w:eastAsia="Times New Roman" w:cs="Times New Roman"/>
                <w:bCs/>
                <w:color w:val="000000"/>
                <w:spacing w:val="-1"/>
                <w:w w:val="102"/>
                <w:kern w:val="0"/>
              </w:rPr>
              <w:t>=</w:t>
            </w:r>
            <w:r>
              <w:rPr>
                <w:rFonts w:ascii="Times New Roman" w:hAnsi="Times New Roman" w:eastAsia="Times New Roman" w:cs="Times New Roman"/>
                <w:bCs/>
                <w:color w:val="000000"/>
                <w:kern w:val="0"/>
              </w:rPr>
              <w:t>1</w:t>
            </w:r>
            <w:r>
              <w:rPr>
                <w:rFonts w:ascii="仿宋" w:hAnsi="仿宋" w:eastAsia="仿宋" w:cs="仿宋"/>
                <w:bCs/>
                <w:color w:val="000000"/>
                <w:kern w:val="0"/>
              </w:rPr>
              <w:t>）</w:t>
            </w:r>
            <w:r>
              <w:rPr>
                <w:rFonts w:ascii="Times New Roman" w:hAnsi="Times New Roman" w:eastAsia="Times New Roman" w:cs="Times New Roman"/>
                <w:bCs/>
                <w:color w:val="000000"/>
                <w:kern w:val="0"/>
              </w:rPr>
              <w:t>2.36</w:t>
            </w:r>
            <w:r>
              <w:rPr>
                <w:rFonts w:ascii="仿宋" w:hAnsi="仿宋" w:eastAsia="仿宋" w:cs="仿宋"/>
                <w:bCs/>
                <w:color w:val="000000"/>
                <w:spacing w:val="-2"/>
                <w:kern w:val="0"/>
              </w:rPr>
              <w:t>，</w:t>
            </w:r>
            <w:r>
              <w:rPr>
                <w:rFonts w:ascii="仿宋" w:hAnsi="仿宋" w:eastAsia="仿宋" w:cs="仿宋"/>
                <w:bCs/>
                <w:color w:val="000000"/>
                <w:spacing w:val="-3"/>
                <w:w w:val="102"/>
                <w:kern w:val="0"/>
              </w:rPr>
              <w:t>难</w:t>
            </w:r>
            <w:r>
              <w:rPr>
                <w:rFonts w:ascii="仿宋" w:hAnsi="仿宋" w:eastAsia="仿宋" w:cs="仿宋"/>
                <w:bCs/>
                <w:color w:val="000000"/>
                <w:spacing w:val="-1"/>
                <w:kern w:val="0"/>
              </w:rPr>
              <w:t>溶</w:t>
            </w:r>
            <w:r>
              <w:rPr>
                <w:rFonts w:ascii="仿宋" w:hAnsi="仿宋" w:eastAsia="仿宋" w:cs="仿宋"/>
                <w:bCs/>
                <w:color w:val="000000"/>
                <w:kern w:val="0"/>
              </w:rPr>
              <w:t>于水</w:t>
            </w:r>
            <w:r>
              <w:rPr>
                <w:rFonts w:ascii="仿宋" w:hAnsi="仿宋" w:eastAsia="仿宋" w:cs="仿宋"/>
                <w:bCs/>
                <w:color w:val="000000"/>
                <w:spacing w:val="1"/>
                <w:kern w:val="0"/>
              </w:rPr>
              <w:t>和</w:t>
            </w:r>
            <w:r>
              <w:rPr>
                <w:rFonts w:ascii="仿宋" w:hAnsi="仿宋" w:eastAsia="仿宋" w:cs="仿宋"/>
                <w:bCs/>
                <w:color w:val="000000"/>
                <w:spacing w:val="-2"/>
                <w:kern w:val="0"/>
              </w:rPr>
              <w:t>醇</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81" w:line="274" w:lineRule="exact"/>
              <w:ind w:left="1015"/>
              <w:jc w:val="left"/>
            </w:pPr>
            <w:r>
              <w:rPr>
                <w:rFonts w:ascii="Times New Roman" w:hAnsi="Times New Roman" w:eastAsia="Times New Roman" w:cs="Times New Roman"/>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before="181" w:line="274" w:lineRule="exact"/>
              <w:ind w:left="1408"/>
              <w:jc w:val="left"/>
            </w:pPr>
            <w:r>
              <w:rPr>
                <w:rFonts w:ascii="Times New Roman" w:hAnsi="Times New Roman" w:eastAsia="Times New Roman" w:cs="Times New Roman"/>
                <w:bCs/>
                <w:color w:val="000000"/>
                <w:kern w:val="0"/>
              </w:rPr>
              <w:t>/</w:t>
            </w:r>
          </w:p>
        </w:tc>
      </w:tr>
      <w:tr>
        <w:tblPrEx>
          <w:tblCellMar>
            <w:top w:w="0" w:type="dxa"/>
            <w:left w:w="0" w:type="dxa"/>
            <w:bottom w:w="0" w:type="dxa"/>
            <w:right w:w="0" w:type="dxa"/>
          </w:tblCellMar>
        </w:tblPrEx>
        <w:trPr>
          <w:trHeight w:val="946"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212" w:line="214" w:lineRule="exact"/>
              <w:ind w:left="759"/>
              <w:jc w:val="left"/>
            </w:pPr>
            <w:r>
              <w:rPr>
                <w:rFonts w:ascii="仿宋" w:hAnsi="仿宋" w:eastAsia="仿宋" w:cs="仿宋"/>
                <w:bCs/>
                <w:color w:val="000000"/>
                <w:spacing w:val="-1"/>
                <w:kern w:val="0"/>
              </w:rPr>
              <w:t>氢氧</w:t>
            </w:r>
            <w:r>
              <w:rPr>
                <w:rFonts w:ascii="仿宋" w:hAnsi="仿宋" w:eastAsia="仿宋" w:cs="仿宋"/>
                <w:bCs/>
                <w:color w:val="000000"/>
                <w:kern w:val="0"/>
              </w:rPr>
              <w:t>化钾</w:t>
            </w:r>
          </w:p>
          <w:p>
            <w:pPr>
              <w:autoSpaceDE w:val="0"/>
              <w:autoSpaceDN w:val="0"/>
              <w:spacing w:before="67" w:line="274" w:lineRule="exact"/>
              <w:ind w:left="742"/>
              <w:jc w:val="left"/>
            </w:pPr>
            <w:r>
              <w:rPr>
                <w:rFonts w:ascii="Times New Roman" w:hAnsi="Times New Roman" w:eastAsia="Times New Roman" w:cs="Times New Roman"/>
                <w:bCs/>
                <w:color w:val="000000"/>
                <w:kern w:val="0"/>
              </w:rPr>
              <w:t>1310-58-3</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37" w:lineRule="exact"/>
              <w:jc w:val="left"/>
            </w:pPr>
          </w:p>
          <w:p>
            <w:pPr>
              <w:autoSpaceDE w:val="0"/>
              <w:autoSpaceDN w:val="0"/>
              <w:spacing w:line="274" w:lineRule="exact"/>
              <w:ind w:left="591"/>
              <w:jc w:val="left"/>
            </w:pPr>
            <w:r>
              <w:rPr>
                <w:rFonts w:ascii="Times New Roman" w:hAnsi="Times New Roman" w:eastAsia="Times New Roman" w:cs="Times New Roman"/>
                <w:bCs/>
                <w:color w:val="000000"/>
                <w:spacing w:val="1"/>
                <w:w w:val="99"/>
                <w:kern w:val="0"/>
              </w:rPr>
              <w:t>KOH</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5" w:line="275" w:lineRule="exact"/>
              <w:ind w:left="118"/>
              <w:jc w:val="left"/>
            </w:pPr>
            <w:r>
              <w:rPr>
                <w:rFonts w:ascii="仿宋" w:hAnsi="仿宋" w:eastAsia="仿宋" w:cs="仿宋"/>
                <w:bCs/>
                <w:color w:val="000000"/>
                <w:spacing w:val="-1"/>
                <w:kern w:val="0"/>
              </w:rPr>
              <w:t>白色</w:t>
            </w:r>
            <w:r>
              <w:rPr>
                <w:rFonts w:ascii="仿宋" w:hAnsi="仿宋" w:eastAsia="仿宋" w:cs="仿宋"/>
                <w:bCs/>
                <w:color w:val="000000"/>
                <w:kern w:val="0"/>
              </w:rPr>
              <w:t>晶体，分</w:t>
            </w:r>
            <w:r>
              <w:rPr>
                <w:rFonts w:ascii="仿宋" w:hAnsi="仿宋" w:eastAsia="仿宋" w:cs="仿宋"/>
                <w:bCs/>
                <w:color w:val="000000"/>
                <w:spacing w:val="-1"/>
                <w:kern w:val="0"/>
              </w:rPr>
              <w:t>子</w:t>
            </w:r>
            <w:r>
              <w:rPr>
                <w:rFonts w:ascii="仿宋" w:hAnsi="仿宋" w:eastAsia="仿宋" w:cs="仿宋"/>
                <w:bCs/>
                <w:color w:val="000000"/>
                <w:kern w:val="0"/>
              </w:rPr>
              <w:t>量</w:t>
            </w:r>
            <w:r>
              <w:rPr>
                <w:rFonts w:ascii="仿宋" w:hAnsi="仿宋" w:eastAsia="仿宋" w:cs="仿宋"/>
                <w:bCs/>
                <w:color w:val="000000"/>
                <w:w w:val="51"/>
                <w:kern w:val="0"/>
              </w:rPr>
              <w:t xml:space="preserve"> </w:t>
            </w:r>
            <w:r>
              <w:rPr>
                <w:rFonts w:ascii="Times New Roman" w:hAnsi="Times New Roman" w:eastAsia="Times New Roman" w:cs="Times New Roman"/>
                <w:bCs/>
                <w:color w:val="000000"/>
                <w:spacing w:val="-4"/>
                <w:w w:val="105"/>
                <w:kern w:val="0"/>
              </w:rPr>
              <w:t>56.1</w:t>
            </w:r>
            <w:r>
              <w:rPr>
                <w:rFonts w:ascii="仿宋" w:hAnsi="仿宋" w:eastAsia="仿宋" w:cs="仿宋"/>
                <w:bCs/>
                <w:color w:val="000000"/>
                <w:kern w:val="0"/>
              </w:rPr>
              <w:t>，</w:t>
            </w:r>
            <w:r>
              <w:rPr>
                <w:rFonts w:ascii="仿宋" w:hAnsi="仿宋" w:eastAsia="仿宋" w:cs="仿宋"/>
                <w:bCs/>
                <w:color w:val="000000"/>
                <w:spacing w:val="-1"/>
                <w:kern w:val="0"/>
              </w:rPr>
              <w:t>熔点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kern w:val="0"/>
              </w:rPr>
              <w:t>360.4</w:t>
            </w:r>
            <w:r>
              <w:rPr>
                <w:rFonts w:ascii="Times New Roman" w:hAnsi="Times New Roman" w:eastAsia="Times New Roman" w:cs="Times New Roman"/>
                <w:bCs/>
                <w:color w:val="000000"/>
                <w:w w:val="5"/>
                <w:kern w:val="0"/>
              </w:rPr>
              <w:t xml:space="preserve"> </w:t>
            </w:r>
            <w:r>
              <w:rPr>
                <w:rFonts w:ascii="仿宋" w:hAnsi="仿宋" w:eastAsia="仿宋" w:cs="仿宋"/>
                <w:bCs/>
                <w:color w:val="000000"/>
                <w:spacing w:val="-1"/>
                <w:kern w:val="0"/>
              </w:rPr>
              <w:t>℃</w:t>
            </w:r>
            <w:r>
              <w:rPr>
                <w:rFonts w:ascii="仿宋" w:hAnsi="仿宋" w:eastAsia="仿宋" w:cs="仿宋"/>
                <w:bCs/>
                <w:color w:val="000000"/>
                <w:spacing w:val="-2"/>
                <w:kern w:val="0"/>
              </w:rPr>
              <w:t>，</w:t>
            </w:r>
            <w:r>
              <w:rPr>
                <w:rFonts w:ascii="仿宋" w:hAnsi="仿宋" w:eastAsia="仿宋" w:cs="仿宋"/>
                <w:bCs/>
                <w:color w:val="000000"/>
                <w:kern w:val="0"/>
              </w:rPr>
              <w:t>沸点</w:t>
            </w:r>
            <w:r>
              <w:rPr>
                <w:rFonts w:ascii="仿宋" w:hAnsi="仿宋" w:eastAsia="仿宋" w:cs="仿宋"/>
                <w:bCs/>
                <w:color w:val="000000"/>
                <w:w w:val="53"/>
                <w:kern w:val="0"/>
              </w:rPr>
              <w:t xml:space="preserve"> </w:t>
            </w:r>
            <w:r>
              <w:rPr>
                <w:rFonts w:ascii="Times New Roman" w:hAnsi="Times New Roman" w:eastAsia="Times New Roman" w:cs="Times New Roman"/>
                <w:bCs/>
                <w:color w:val="000000"/>
                <w:spacing w:val="-1"/>
                <w:kern w:val="0"/>
              </w:rPr>
              <w:t>1320</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2"/>
                <w:kern w:val="0"/>
              </w:rPr>
              <w:t>℃</w:t>
            </w:r>
            <w:r>
              <w:rPr>
                <w:rFonts w:ascii="仿宋" w:hAnsi="仿宋" w:eastAsia="仿宋" w:cs="仿宋"/>
                <w:bCs/>
                <w:color w:val="000000"/>
                <w:kern w:val="0"/>
              </w:rPr>
              <w:t>，</w:t>
            </w:r>
          </w:p>
          <w:p>
            <w:pPr>
              <w:autoSpaceDE w:val="0"/>
              <w:autoSpaceDN w:val="0"/>
              <w:spacing w:before="37" w:line="274" w:lineRule="exact"/>
              <w:ind w:left="111"/>
              <w:jc w:val="left"/>
            </w:pPr>
            <w:r>
              <w:rPr>
                <w:rFonts w:ascii="仿宋" w:hAnsi="仿宋" w:eastAsia="仿宋" w:cs="仿宋"/>
                <w:bCs/>
                <w:color w:val="000000"/>
                <w:spacing w:val="-1"/>
                <w:kern w:val="0"/>
              </w:rPr>
              <w:t>相对</w:t>
            </w:r>
            <w:r>
              <w:rPr>
                <w:rFonts w:ascii="仿宋" w:hAnsi="仿宋" w:eastAsia="仿宋" w:cs="仿宋"/>
                <w:bCs/>
                <w:color w:val="000000"/>
                <w:kern w:val="0"/>
              </w:rPr>
              <w:t>密度（水</w:t>
            </w:r>
            <w:r>
              <w:rPr>
                <w:rFonts w:ascii="Times New Roman" w:hAnsi="Times New Roman" w:eastAsia="Times New Roman" w:cs="Times New Roman"/>
                <w:bCs/>
                <w:color w:val="000000"/>
                <w:kern w:val="0"/>
              </w:rPr>
              <w:t>=1</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2"/>
                <w:kern w:val="0"/>
              </w:rPr>
              <w:t>）</w:t>
            </w:r>
            <w:r>
              <w:rPr>
                <w:rFonts w:ascii="Times New Roman" w:hAnsi="Times New Roman" w:eastAsia="Times New Roman" w:cs="Times New Roman"/>
                <w:bCs/>
                <w:color w:val="000000"/>
                <w:kern w:val="0"/>
              </w:rPr>
              <w:t>2.04</w:t>
            </w:r>
            <w:r>
              <w:rPr>
                <w:rFonts w:ascii="仿宋" w:hAnsi="仿宋" w:eastAsia="仿宋" w:cs="仿宋"/>
                <w:bCs/>
                <w:color w:val="000000"/>
                <w:spacing w:val="-1"/>
                <w:kern w:val="0"/>
              </w:rPr>
              <w:t>，</w:t>
            </w:r>
            <w:r>
              <w:rPr>
                <w:rFonts w:ascii="仿宋" w:hAnsi="仿宋" w:eastAsia="仿宋" w:cs="仿宋"/>
                <w:bCs/>
                <w:color w:val="000000"/>
                <w:kern w:val="0"/>
              </w:rPr>
              <w:t>易溶于水，溶</w:t>
            </w:r>
            <w:r>
              <w:rPr>
                <w:rFonts w:ascii="仿宋" w:hAnsi="仿宋" w:eastAsia="仿宋" w:cs="仿宋"/>
                <w:bCs/>
                <w:color w:val="000000"/>
                <w:spacing w:val="1"/>
                <w:kern w:val="0"/>
              </w:rPr>
              <w:t>于</w:t>
            </w:r>
            <w:r>
              <w:rPr>
                <w:rFonts w:ascii="仿宋" w:hAnsi="仿宋" w:eastAsia="仿宋" w:cs="仿宋"/>
                <w:bCs/>
                <w:color w:val="000000"/>
                <w:spacing w:val="-2"/>
                <w:kern w:val="0"/>
              </w:rPr>
              <w:t>乙</w:t>
            </w:r>
            <w:r>
              <w:rPr>
                <w:rFonts w:ascii="仿宋" w:hAnsi="仿宋" w:eastAsia="仿宋" w:cs="仿宋"/>
                <w:bCs/>
                <w:color w:val="000000"/>
                <w:spacing w:val="-1"/>
                <w:w w:val="101"/>
                <w:kern w:val="0"/>
              </w:rPr>
              <w:t>醇</w:t>
            </w:r>
            <w:r>
              <w:rPr>
                <w:rFonts w:ascii="仿宋" w:hAnsi="仿宋" w:eastAsia="仿宋" w:cs="仿宋"/>
                <w:bCs/>
                <w:color w:val="000000"/>
                <w:spacing w:val="-1"/>
                <w:kern w:val="0"/>
              </w:rPr>
              <w:t>，</w:t>
            </w:r>
            <w:r>
              <w:rPr>
                <w:rFonts w:ascii="仿宋" w:hAnsi="仿宋" w:eastAsia="仿宋" w:cs="仿宋"/>
                <w:bCs/>
                <w:color w:val="000000"/>
                <w:spacing w:val="1"/>
                <w:kern w:val="0"/>
              </w:rPr>
              <w:t>微</w:t>
            </w:r>
            <w:r>
              <w:rPr>
                <w:rFonts w:ascii="仿宋" w:hAnsi="仿宋" w:eastAsia="仿宋" w:cs="仿宋"/>
                <w:bCs/>
                <w:color w:val="000000"/>
                <w:spacing w:val="-2"/>
                <w:kern w:val="0"/>
              </w:rPr>
              <w:t>溶</w:t>
            </w:r>
            <w:r>
              <w:rPr>
                <w:rFonts w:ascii="仿宋" w:hAnsi="仿宋" w:eastAsia="仿宋" w:cs="仿宋"/>
                <w:bCs/>
                <w:color w:val="000000"/>
                <w:spacing w:val="-3"/>
                <w:w w:val="102"/>
                <w:kern w:val="0"/>
              </w:rPr>
              <w:t>于</w:t>
            </w:r>
          </w:p>
          <w:p>
            <w:pPr>
              <w:autoSpaceDE w:val="0"/>
              <w:autoSpaceDN w:val="0"/>
              <w:spacing w:before="69" w:line="214" w:lineRule="exact"/>
              <w:ind w:left="2507"/>
              <w:jc w:val="left"/>
            </w:pPr>
            <w:r>
              <w:rPr>
                <w:rFonts w:ascii="仿宋" w:hAnsi="仿宋" w:eastAsia="仿宋" w:cs="仿宋"/>
                <w:bCs/>
                <w:color w:val="000000"/>
                <w:kern w:val="0"/>
              </w:rPr>
              <w:t>醚</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37" w:lineRule="exact"/>
              <w:jc w:val="left"/>
            </w:pPr>
          </w:p>
          <w:p>
            <w:pPr>
              <w:autoSpaceDE w:val="0"/>
              <w:autoSpaceDN w:val="0"/>
              <w:spacing w:line="274" w:lineRule="exact"/>
              <w:ind w:left="1015"/>
              <w:jc w:val="left"/>
            </w:pPr>
            <w:r>
              <w:rPr>
                <w:rFonts w:ascii="Times New Roman" w:hAnsi="Times New Roman" w:eastAsia="Times New Roman" w:cs="Times New Roman"/>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line="337" w:lineRule="exact"/>
              <w:jc w:val="left"/>
            </w:pPr>
          </w:p>
          <w:p>
            <w:pPr>
              <w:autoSpaceDE w:val="0"/>
              <w:autoSpaceDN w:val="0"/>
              <w:spacing w:line="274" w:lineRule="exact"/>
              <w:ind w:left="109"/>
              <w:jc w:val="left"/>
            </w:pPr>
            <w:r>
              <w:rPr>
                <w:rFonts w:ascii="Times New Roman" w:hAnsi="Times New Roman" w:eastAsia="Times New Roman" w:cs="Times New Roman"/>
                <w:bCs/>
                <w:color w:val="000000"/>
                <w:spacing w:val="-1"/>
                <w:kern w:val="0"/>
              </w:rPr>
              <w:t>LD</w:t>
            </w:r>
            <w:r>
              <w:rPr>
                <w:rFonts w:ascii="Times New Roman" w:hAnsi="Times New Roman" w:eastAsia="Times New Roman" w:cs="Times New Roman"/>
                <w:bCs/>
                <w:color w:val="000000"/>
                <w:spacing w:val="-1"/>
                <w:kern w:val="0"/>
                <w:sz w:val="14"/>
              </w:rPr>
              <w:t>50</w:t>
            </w:r>
            <w:r>
              <w:rPr>
                <w:rFonts w:ascii="仿宋" w:hAnsi="仿宋" w:eastAsia="仿宋" w:cs="仿宋"/>
                <w:bCs/>
                <w:color w:val="000000"/>
                <w:spacing w:val="-2"/>
                <w:kern w:val="0"/>
              </w:rPr>
              <w:t>：</w:t>
            </w:r>
            <w:r>
              <w:rPr>
                <w:rFonts w:ascii="Times New Roman" w:hAnsi="Times New Roman" w:eastAsia="Times New Roman" w:cs="Times New Roman"/>
                <w:bCs/>
                <w:color w:val="000000"/>
                <w:kern w:val="0"/>
              </w:rPr>
              <w:t>273mg/kg</w:t>
            </w:r>
            <w:r>
              <w:rPr>
                <w:rFonts w:ascii="仿宋" w:hAnsi="仿宋" w:eastAsia="仿宋" w:cs="仿宋"/>
                <w:bCs/>
                <w:color w:val="000000"/>
                <w:kern w:val="0"/>
              </w:rPr>
              <w:t>（</w:t>
            </w:r>
            <w:r>
              <w:rPr>
                <w:rFonts w:ascii="仿宋" w:hAnsi="仿宋" w:eastAsia="仿宋" w:cs="仿宋"/>
                <w:bCs/>
                <w:color w:val="000000"/>
                <w:spacing w:val="-2"/>
                <w:kern w:val="0"/>
              </w:rPr>
              <w:t>大</w:t>
            </w:r>
            <w:r>
              <w:rPr>
                <w:rFonts w:ascii="仿宋" w:hAnsi="仿宋" w:eastAsia="仿宋" w:cs="仿宋"/>
                <w:bCs/>
                <w:color w:val="000000"/>
                <w:spacing w:val="-5"/>
                <w:w w:val="103"/>
                <w:kern w:val="0"/>
              </w:rPr>
              <w:t>鼠</w:t>
            </w:r>
            <w:r>
              <w:rPr>
                <w:rFonts w:ascii="仿宋" w:hAnsi="仿宋" w:eastAsia="仿宋" w:cs="仿宋"/>
                <w:bCs/>
                <w:color w:val="000000"/>
                <w:kern w:val="0"/>
              </w:rPr>
              <w:t>经口</w:t>
            </w:r>
            <w:r>
              <w:rPr>
                <w:rFonts w:ascii="仿宋" w:hAnsi="仿宋" w:eastAsia="仿宋" w:cs="仿宋"/>
                <w:bCs/>
                <w:color w:val="000000"/>
                <w:spacing w:val="-9"/>
                <w:w w:val="105"/>
                <w:kern w:val="0"/>
              </w:rPr>
              <w:t>）</w:t>
            </w:r>
          </w:p>
        </w:tc>
      </w:tr>
      <w:tr>
        <w:tblPrEx>
          <w:tblCellMar>
            <w:top w:w="0" w:type="dxa"/>
            <w:left w:w="0" w:type="dxa"/>
            <w:bottom w:w="0" w:type="dxa"/>
            <w:right w:w="0" w:type="dxa"/>
          </w:tblCellMar>
        </w:tblPrEx>
        <w:trPr>
          <w:trHeight w:val="634"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55" w:line="214" w:lineRule="exact"/>
              <w:ind w:left="759"/>
              <w:jc w:val="left"/>
            </w:pPr>
            <w:r>
              <w:rPr>
                <w:rFonts w:ascii="仿宋" w:hAnsi="仿宋" w:eastAsia="仿宋" w:cs="仿宋"/>
                <w:bCs/>
                <w:color w:val="000000"/>
                <w:spacing w:val="-1"/>
                <w:kern w:val="0"/>
              </w:rPr>
              <w:t>过硫</w:t>
            </w:r>
            <w:r>
              <w:rPr>
                <w:rFonts w:ascii="仿宋" w:hAnsi="仿宋" w:eastAsia="仿宋" w:cs="仿宋"/>
                <w:bCs/>
                <w:color w:val="000000"/>
                <w:kern w:val="0"/>
              </w:rPr>
              <w:t>酸钠</w:t>
            </w:r>
          </w:p>
          <w:p>
            <w:pPr>
              <w:autoSpaceDE w:val="0"/>
              <w:autoSpaceDN w:val="0"/>
              <w:spacing w:before="67" w:line="275" w:lineRule="exact"/>
              <w:ind w:left="742"/>
              <w:jc w:val="left"/>
            </w:pPr>
            <w:r>
              <w:rPr>
                <w:rFonts w:ascii="Times New Roman" w:hAnsi="Times New Roman" w:eastAsia="Times New Roman" w:cs="Times New Roman"/>
                <w:bCs/>
                <w:color w:val="000000"/>
                <w:kern w:val="0"/>
              </w:rPr>
              <w:t>7775-27-1</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81" w:line="274" w:lineRule="exact"/>
              <w:ind w:left="459"/>
              <w:jc w:val="left"/>
            </w:pPr>
            <w:r>
              <w:rPr>
                <w:rFonts w:ascii="Times New Roman" w:hAnsi="Times New Roman" w:eastAsia="Times New Roman" w:cs="Times New Roman"/>
                <w:bCs/>
                <w:color w:val="000000"/>
                <w:kern w:val="0"/>
              </w:rPr>
              <w:t>Na</w:t>
            </w:r>
            <w:r>
              <w:rPr>
                <w:rFonts w:ascii="Times New Roman" w:hAnsi="Times New Roman" w:eastAsia="Times New Roman" w:cs="Times New Roman"/>
                <w:bCs/>
                <w:color w:val="000000"/>
                <w:spacing w:val="-3"/>
                <w:kern w:val="0"/>
                <w:sz w:val="14"/>
              </w:rPr>
              <w:t>2</w:t>
            </w:r>
            <w:r>
              <w:rPr>
                <w:rFonts w:ascii="Times New Roman" w:hAnsi="Times New Roman" w:eastAsia="Times New Roman" w:cs="Times New Roman"/>
                <w:bCs/>
                <w:color w:val="000000"/>
                <w:kern w:val="0"/>
              </w:rPr>
              <w:t>S</w:t>
            </w:r>
            <w:r>
              <w:rPr>
                <w:rFonts w:ascii="Times New Roman" w:hAnsi="Times New Roman" w:eastAsia="Times New Roman" w:cs="Times New Roman"/>
                <w:bCs/>
                <w:color w:val="000000"/>
                <w:spacing w:val="-2"/>
                <w:kern w:val="0"/>
                <w:sz w:val="14"/>
              </w:rPr>
              <w:t>2</w:t>
            </w:r>
            <w:r>
              <w:rPr>
                <w:rFonts w:ascii="Times New Roman" w:hAnsi="Times New Roman" w:eastAsia="Times New Roman" w:cs="Times New Roman"/>
                <w:bCs/>
                <w:color w:val="000000"/>
                <w:kern w:val="0"/>
              </w:rPr>
              <w:t>O</w:t>
            </w:r>
            <w:r>
              <w:rPr>
                <w:rFonts w:ascii="Times New Roman" w:hAnsi="Times New Roman" w:eastAsia="Times New Roman" w:cs="Times New Roman"/>
                <w:bCs/>
                <w:color w:val="000000"/>
                <w:w w:val="4"/>
                <w:kern w:val="0"/>
              </w:rPr>
              <w:t xml:space="preserve"> </w:t>
            </w:r>
            <w:r>
              <w:rPr>
                <w:rFonts w:ascii="Times New Roman" w:hAnsi="Times New Roman" w:eastAsia="Times New Roman" w:cs="Times New Roman"/>
                <w:bCs/>
                <w:color w:val="000000"/>
                <w:spacing w:val="-2"/>
                <w:kern w:val="0"/>
                <w:sz w:val="14"/>
              </w:rPr>
              <w:t>8</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5" w:line="274" w:lineRule="exact"/>
              <w:ind w:left="109"/>
              <w:jc w:val="left"/>
            </w:pPr>
            <w:r>
              <w:rPr>
                <w:rFonts w:ascii="仿宋" w:hAnsi="仿宋" w:eastAsia="仿宋" w:cs="仿宋"/>
                <w:bCs/>
                <w:color w:val="000000"/>
                <w:spacing w:val="-1"/>
                <w:kern w:val="0"/>
              </w:rPr>
              <w:t>白色</w:t>
            </w:r>
            <w:r>
              <w:rPr>
                <w:rFonts w:ascii="仿宋" w:hAnsi="仿宋" w:eastAsia="仿宋" w:cs="仿宋"/>
                <w:bCs/>
                <w:color w:val="000000"/>
                <w:kern w:val="0"/>
              </w:rPr>
              <w:t>晶体或粉</w:t>
            </w:r>
            <w:r>
              <w:rPr>
                <w:rFonts w:ascii="仿宋" w:hAnsi="仿宋" w:eastAsia="仿宋" w:cs="仿宋"/>
                <w:bCs/>
                <w:color w:val="000000"/>
                <w:spacing w:val="-1"/>
                <w:w w:val="101"/>
                <w:kern w:val="0"/>
              </w:rPr>
              <w:t>末</w:t>
            </w:r>
            <w:r>
              <w:rPr>
                <w:rFonts w:ascii="仿宋" w:hAnsi="仿宋" w:eastAsia="仿宋" w:cs="仿宋"/>
                <w:bCs/>
                <w:color w:val="000000"/>
                <w:spacing w:val="-21"/>
                <w:kern w:val="0"/>
              </w:rPr>
              <w:t>，分</w:t>
            </w:r>
            <w:r>
              <w:rPr>
                <w:rFonts w:ascii="仿宋" w:hAnsi="仿宋" w:eastAsia="仿宋" w:cs="仿宋"/>
                <w:bCs/>
                <w:color w:val="000000"/>
                <w:spacing w:val="-9"/>
                <w:kern w:val="0"/>
              </w:rPr>
              <w:t>子</w:t>
            </w:r>
            <w:r>
              <w:rPr>
                <w:rFonts w:ascii="仿宋" w:hAnsi="仿宋" w:eastAsia="仿宋" w:cs="仿宋"/>
                <w:bCs/>
                <w:color w:val="000000"/>
                <w:kern w:val="0"/>
              </w:rPr>
              <w:t>量</w:t>
            </w:r>
            <w:r>
              <w:rPr>
                <w:rFonts w:ascii="仿宋" w:hAnsi="仿宋" w:eastAsia="仿宋" w:cs="仿宋"/>
                <w:bCs/>
                <w:color w:val="000000"/>
                <w:w w:val="51"/>
                <w:kern w:val="0"/>
              </w:rPr>
              <w:t xml:space="preserve"> </w:t>
            </w:r>
            <w:r>
              <w:rPr>
                <w:rFonts w:ascii="Times New Roman" w:hAnsi="Times New Roman" w:eastAsia="Times New Roman" w:cs="Times New Roman"/>
                <w:bCs/>
                <w:color w:val="000000"/>
                <w:kern w:val="0"/>
              </w:rPr>
              <w:t>238.13</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21"/>
                <w:kern w:val="0"/>
              </w:rPr>
              <w:t>，相</w:t>
            </w:r>
            <w:r>
              <w:rPr>
                <w:rFonts w:ascii="仿宋" w:hAnsi="仿宋" w:eastAsia="仿宋" w:cs="仿宋"/>
                <w:bCs/>
                <w:color w:val="000000"/>
                <w:spacing w:val="-13"/>
                <w:kern w:val="0"/>
              </w:rPr>
              <w:t>对</w:t>
            </w:r>
            <w:r>
              <w:rPr>
                <w:rFonts w:ascii="仿宋" w:hAnsi="仿宋" w:eastAsia="仿宋" w:cs="仿宋"/>
                <w:bCs/>
                <w:color w:val="000000"/>
                <w:spacing w:val="-9"/>
                <w:w w:val="105"/>
                <w:kern w:val="0"/>
              </w:rPr>
              <w:t>密</w:t>
            </w:r>
            <w:r>
              <w:rPr>
                <w:rFonts w:ascii="仿宋" w:hAnsi="仿宋" w:eastAsia="仿宋" w:cs="仿宋"/>
                <w:bCs/>
                <w:color w:val="000000"/>
                <w:spacing w:val="-21"/>
                <w:kern w:val="0"/>
              </w:rPr>
              <w:t>度（</w:t>
            </w:r>
            <w:r>
              <w:rPr>
                <w:rFonts w:ascii="仿宋" w:hAnsi="仿宋" w:eastAsia="仿宋" w:cs="仿宋"/>
                <w:bCs/>
                <w:color w:val="000000"/>
                <w:spacing w:val="-9"/>
                <w:kern w:val="0"/>
              </w:rPr>
              <w:t>水</w:t>
            </w:r>
            <w:r>
              <w:rPr>
                <w:rFonts w:ascii="Times New Roman" w:hAnsi="Times New Roman" w:eastAsia="Times New Roman" w:cs="Times New Roman"/>
                <w:bCs/>
                <w:color w:val="000000"/>
                <w:kern w:val="0"/>
              </w:rPr>
              <w:t>=1</w:t>
            </w:r>
            <w:r>
              <w:rPr>
                <w:rFonts w:ascii="Times New Roman" w:hAnsi="Times New Roman" w:eastAsia="Times New Roman" w:cs="Times New Roman"/>
                <w:bCs/>
                <w:color w:val="000000"/>
                <w:w w:val="3"/>
                <w:kern w:val="0"/>
              </w:rPr>
              <w:t xml:space="preserve"> </w:t>
            </w:r>
            <w:r>
              <w:rPr>
                <w:rFonts w:ascii="仿宋" w:hAnsi="仿宋" w:eastAsia="仿宋" w:cs="仿宋"/>
                <w:bCs/>
                <w:color w:val="000000"/>
                <w:spacing w:val="-21"/>
                <w:kern w:val="0"/>
              </w:rPr>
              <w:t>）</w:t>
            </w:r>
            <w:r>
              <w:rPr>
                <w:rFonts w:ascii="Times New Roman" w:hAnsi="Times New Roman" w:eastAsia="Times New Roman" w:cs="Times New Roman"/>
                <w:bCs/>
                <w:color w:val="000000"/>
                <w:spacing w:val="-7"/>
                <w:w w:val="96"/>
                <w:kern w:val="0"/>
              </w:rPr>
              <w:t>2.4</w:t>
            </w:r>
            <w:r>
              <w:rPr>
                <w:rFonts w:ascii="仿宋" w:hAnsi="仿宋" w:eastAsia="仿宋" w:cs="仿宋"/>
                <w:bCs/>
                <w:color w:val="000000"/>
                <w:spacing w:val="-2"/>
                <w:kern w:val="0"/>
              </w:rPr>
              <w:t>，</w:t>
            </w:r>
          </w:p>
          <w:p>
            <w:pPr>
              <w:autoSpaceDE w:val="0"/>
              <w:autoSpaceDN w:val="0"/>
              <w:spacing w:before="68" w:line="214" w:lineRule="exact"/>
              <w:ind w:left="2296"/>
              <w:jc w:val="left"/>
            </w:pPr>
            <w:r>
              <w:rPr>
                <w:rFonts w:ascii="仿宋" w:hAnsi="仿宋" w:eastAsia="仿宋" w:cs="仿宋"/>
                <w:bCs/>
                <w:color w:val="000000"/>
                <w:spacing w:val="-1"/>
                <w:kern w:val="0"/>
              </w:rPr>
              <w:t>溶于</w:t>
            </w:r>
            <w:r>
              <w:rPr>
                <w:rFonts w:ascii="仿宋" w:hAnsi="仿宋" w:eastAsia="仿宋" w:cs="仿宋"/>
                <w:bCs/>
                <w:color w:val="000000"/>
                <w:spacing w:val="-1"/>
                <w:w w:val="101"/>
                <w:kern w:val="0"/>
              </w:rPr>
              <w:t>水</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81" w:line="274" w:lineRule="exact"/>
              <w:ind w:left="1015"/>
              <w:jc w:val="left"/>
            </w:pPr>
            <w:r>
              <w:rPr>
                <w:rFonts w:ascii="Times New Roman" w:hAnsi="Times New Roman" w:eastAsia="Times New Roman" w:cs="Times New Roman"/>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before="181" w:line="274" w:lineRule="exact"/>
              <w:ind w:left="109"/>
              <w:jc w:val="left"/>
            </w:pPr>
            <w:r>
              <w:rPr>
                <w:rFonts w:ascii="Times New Roman" w:hAnsi="Times New Roman" w:eastAsia="Times New Roman" w:cs="Times New Roman"/>
                <w:bCs/>
                <w:color w:val="000000"/>
                <w:spacing w:val="-1"/>
                <w:kern w:val="0"/>
              </w:rPr>
              <w:t>LD</w:t>
            </w:r>
            <w:r>
              <w:rPr>
                <w:rFonts w:ascii="Times New Roman" w:hAnsi="Times New Roman" w:eastAsia="Times New Roman" w:cs="Times New Roman"/>
                <w:bCs/>
                <w:color w:val="000000"/>
                <w:spacing w:val="-1"/>
                <w:kern w:val="0"/>
                <w:sz w:val="14"/>
              </w:rPr>
              <w:t>50</w:t>
            </w:r>
            <w:r>
              <w:rPr>
                <w:rFonts w:ascii="仿宋" w:hAnsi="仿宋" w:eastAsia="仿宋" w:cs="仿宋"/>
                <w:bCs/>
                <w:color w:val="000000"/>
                <w:spacing w:val="-2"/>
                <w:kern w:val="0"/>
              </w:rPr>
              <w:t>：</w:t>
            </w:r>
            <w:r>
              <w:rPr>
                <w:rFonts w:ascii="Times New Roman" w:hAnsi="Times New Roman" w:eastAsia="Times New Roman" w:cs="Times New Roman"/>
                <w:bCs/>
                <w:color w:val="000000"/>
                <w:kern w:val="0"/>
              </w:rPr>
              <w:t>226mg/kg</w:t>
            </w:r>
            <w:r>
              <w:rPr>
                <w:rFonts w:ascii="仿宋" w:hAnsi="仿宋" w:eastAsia="仿宋" w:cs="仿宋"/>
                <w:bCs/>
                <w:color w:val="000000"/>
                <w:kern w:val="0"/>
              </w:rPr>
              <w:t>（小鼠腹腔）</w:t>
            </w:r>
          </w:p>
        </w:tc>
      </w:tr>
      <w:tr>
        <w:tblPrEx>
          <w:tblCellMar>
            <w:top w:w="0" w:type="dxa"/>
            <w:left w:w="0" w:type="dxa"/>
            <w:bottom w:w="0" w:type="dxa"/>
            <w:right w:w="0" w:type="dxa"/>
          </w:tblCellMar>
        </w:tblPrEx>
        <w:trPr>
          <w:trHeight w:val="946"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213" w:line="214" w:lineRule="exact"/>
              <w:ind w:left="759"/>
              <w:jc w:val="left"/>
            </w:pPr>
            <w:r>
              <w:rPr>
                <w:rFonts w:ascii="仿宋" w:hAnsi="仿宋" w:eastAsia="仿宋" w:cs="仿宋"/>
                <w:bCs/>
                <w:color w:val="000000"/>
                <w:spacing w:val="-1"/>
                <w:kern w:val="0"/>
              </w:rPr>
              <w:t>甲基</w:t>
            </w:r>
            <w:r>
              <w:rPr>
                <w:rFonts w:ascii="仿宋" w:hAnsi="仿宋" w:eastAsia="仿宋" w:cs="仿宋"/>
                <w:bCs/>
                <w:color w:val="000000"/>
                <w:kern w:val="0"/>
              </w:rPr>
              <w:t>磺酸</w:t>
            </w:r>
          </w:p>
          <w:p>
            <w:pPr>
              <w:autoSpaceDE w:val="0"/>
              <w:autoSpaceDN w:val="0"/>
              <w:spacing w:before="67" w:line="274" w:lineRule="exact"/>
              <w:ind w:left="847"/>
              <w:jc w:val="left"/>
            </w:pPr>
            <w:r>
              <w:rPr>
                <w:rFonts w:ascii="Times New Roman" w:hAnsi="Times New Roman" w:eastAsia="Times New Roman" w:cs="Times New Roman"/>
                <w:bCs/>
                <w:color w:val="000000"/>
                <w:kern w:val="0"/>
              </w:rPr>
              <w:t>75-75-2</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38" w:lineRule="exact"/>
              <w:jc w:val="left"/>
            </w:pPr>
          </w:p>
          <w:p>
            <w:pPr>
              <w:autoSpaceDE w:val="0"/>
              <w:autoSpaceDN w:val="0"/>
              <w:spacing w:line="274" w:lineRule="exact"/>
              <w:ind w:left="468"/>
              <w:jc w:val="left"/>
            </w:pPr>
            <w:r>
              <w:rPr>
                <w:rFonts w:ascii="Times New Roman" w:hAnsi="Times New Roman" w:eastAsia="Times New Roman" w:cs="Times New Roman"/>
                <w:bCs/>
                <w:color w:val="000000"/>
                <w:spacing w:val="5"/>
                <w:w w:val="96"/>
                <w:kern w:val="0"/>
              </w:rPr>
              <w:t>CH</w:t>
            </w:r>
            <w:r>
              <w:rPr>
                <w:rFonts w:ascii="Times New Roman" w:hAnsi="Times New Roman" w:eastAsia="Times New Roman" w:cs="Times New Roman"/>
                <w:bCs/>
                <w:color w:val="000000"/>
                <w:spacing w:val="-5"/>
                <w:kern w:val="0"/>
                <w:sz w:val="14"/>
              </w:rPr>
              <w:t>4</w:t>
            </w:r>
            <w:r>
              <w:rPr>
                <w:rFonts w:ascii="Times New Roman" w:hAnsi="Times New Roman" w:eastAsia="Times New Roman" w:cs="Times New Roman"/>
                <w:bCs/>
                <w:color w:val="000000"/>
                <w:kern w:val="0"/>
              </w:rPr>
              <w:t>O</w:t>
            </w:r>
            <w:r>
              <w:rPr>
                <w:rFonts w:ascii="Times New Roman" w:hAnsi="Times New Roman" w:eastAsia="Times New Roman" w:cs="Times New Roman"/>
                <w:bCs/>
                <w:color w:val="000000"/>
                <w:spacing w:val="17"/>
                <w:kern w:val="0"/>
              </w:rPr>
              <w:t xml:space="preserve"> </w:t>
            </w:r>
            <w:r>
              <w:rPr>
                <w:rFonts w:ascii="Times New Roman" w:hAnsi="Times New Roman" w:eastAsia="Times New Roman" w:cs="Times New Roman"/>
                <w:bCs/>
                <w:color w:val="000000"/>
                <w:kern w:val="0"/>
              </w:rPr>
              <w:t>S</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6" w:line="274" w:lineRule="exact"/>
              <w:ind w:left="406"/>
              <w:jc w:val="left"/>
            </w:pPr>
            <w:r>
              <w:rPr>
                <w:rFonts w:ascii="仿宋" w:hAnsi="仿宋" w:eastAsia="仿宋" w:cs="仿宋"/>
                <w:bCs/>
                <w:color w:val="000000"/>
                <w:spacing w:val="-1"/>
                <w:kern w:val="0"/>
              </w:rPr>
              <w:t>无色</w:t>
            </w:r>
            <w:r>
              <w:rPr>
                <w:rFonts w:ascii="仿宋" w:hAnsi="仿宋" w:eastAsia="仿宋" w:cs="仿宋"/>
                <w:bCs/>
                <w:color w:val="000000"/>
                <w:kern w:val="0"/>
              </w:rPr>
              <w:t>液体，分子量</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4"/>
                <w:w w:val="105"/>
                <w:kern w:val="0"/>
              </w:rPr>
              <w:t>96.1</w:t>
            </w:r>
            <w:r>
              <w:rPr>
                <w:rFonts w:ascii="仿宋" w:hAnsi="仿宋" w:eastAsia="仿宋" w:cs="仿宋"/>
                <w:bCs/>
                <w:color w:val="000000"/>
                <w:spacing w:val="-1"/>
                <w:kern w:val="0"/>
              </w:rPr>
              <w:t>，</w:t>
            </w:r>
            <w:r>
              <w:rPr>
                <w:rFonts w:ascii="仿宋" w:hAnsi="仿宋" w:eastAsia="仿宋" w:cs="仿宋"/>
                <w:bCs/>
                <w:color w:val="000000"/>
                <w:kern w:val="0"/>
              </w:rPr>
              <w:t>熔点</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20</w:t>
            </w:r>
            <w:r>
              <w:rPr>
                <w:rFonts w:ascii="仿宋" w:hAnsi="仿宋" w:eastAsia="仿宋" w:cs="仿宋"/>
                <w:bCs/>
                <w:color w:val="000000"/>
                <w:kern w:val="0"/>
              </w:rPr>
              <w:t>℃</w:t>
            </w:r>
            <w:r>
              <w:rPr>
                <w:rFonts w:ascii="仿宋" w:hAnsi="仿宋" w:eastAsia="仿宋" w:cs="仿宋"/>
                <w:bCs/>
                <w:color w:val="000000"/>
                <w:spacing w:val="-1"/>
                <w:kern w:val="0"/>
              </w:rPr>
              <w:t>，沸</w:t>
            </w:r>
            <w:r>
              <w:rPr>
                <w:rFonts w:ascii="仿宋" w:hAnsi="仿宋" w:eastAsia="仿宋" w:cs="仿宋"/>
                <w:bCs/>
                <w:color w:val="000000"/>
                <w:spacing w:val="-3"/>
                <w:w w:val="102"/>
                <w:kern w:val="0"/>
              </w:rPr>
              <w:t>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1"/>
                <w:kern w:val="0"/>
              </w:rPr>
              <w:t>167</w:t>
            </w:r>
            <w:r>
              <w:rPr>
                <w:rFonts w:ascii="仿宋" w:hAnsi="仿宋" w:eastAsia="仿宋" w:cs="仿宋"/>
                <w:bCs/>
                <w:color w:val="000000"/>
                <w:spacing w:val="-3"/>
                <w:kern w:val="0"/>
              </w:rPr>
              <w:t>℃</w:t>
            </w:r>
          </w:p>
          <w:p>
            <w:pPr>
              <w:autoSpaceDE w:val="0"/>
              <w:autoSpaceDN w:val="0"/>
              <w:spacing w:line="312" w:lineRule="exact"/>
              <w:ind w:left="322" w:right="3" w:hanging="213"/>
              <w:jc w:val="left"/>
            </w:pPr>
            <w:r>
              <w:rPr>
                <w:rFonts w:ascii="仿宋" w:hAnsi="仿宋" w:eastAsia="仿宋" w:cs="仿宋"/>
                <w:bCs/>
                <w:color w:val="000000"/>
                <w:spacing w:val="-1"/>
                <w:kern w:val="0"/>
              </w:rPr>
              <w:t>（</w:t>
            </w:r>
            <w:r>
              <w:rPr>
                <w:rFonts w:ascii="Times New Roman" w:hAnsi="Times New Roman" w:eastAsia="Times New Roman" w:cs="Times New Roman"/>
                <w:bCs/>
                <w:color w:val="000000"/>
                <w:kern w:val="0"/>
              </w:rPr>
              <w:t>1.33kPa</w:t>
            </w:r>
            <w:r>
              <w:rPr>
                <w:rFonts w:ascii="仿宋" w:hAnsi="仿宋" w:eastAsia="仿宋" w:cs="仿宋"/>
                <w:bCs/>
                <w:color w:val="000000"/>
                <w:spacing w:val="-21"/>
                <w:kern w:val="0"/>
              </w:rPr>
              <w:t>），相对</w:t>
            </w:r>
            <w:r>
              <w:rPr>
                <w:rFonts w:ascii="仿宋" w:hAnsi="仿宋" w:eastAsia="仿宋" w:cs="仿宋"/>
                <w:bCs/>
                <w:color w:val="000000"/>
                <w:spacing w:val="-4"/>
                <w:kern w:val="0"/>
              </w:rPr>
              <w:t>密</w:t>
            </w:r>
            <w:r>
              <w:rPr>
                <w:rFonts w:ascii="仿宋" w:hAnsi="仿宋" w:eastAsia="仿宋" w:cs="仿宋"/>
                <w:bCs/>
                <w:color w:val="000000"/>
                <w:spacing w:val="-21"/>
                <w:kern w:val="0"/>
              </w:rPr>
              <w:t>度（</w:t>
            </w:r>
            <w:r>
              <w:rPr>
                <w:rFonts w:ascii="仿宋" w:hAnsi="仿宋" w:eastAsia="仿宋" w:cs="仿宋"/>
                <w:bCs/>
                <w:color w:val="000000"/>
                <w:spacing w:val="-3"/>
                <w:kern w:val="0"/>
              </w:rPr>
              <w:t>水</w:t>
            </w:r>
            <w:r>
              <w:rPr>
                <w:rFonts w:ascii="Times New Roman" w:hAnsi="Times New Roman" w:eastAsia="Times New Roman" w:cs="Times New Roman"/>
                <w:bCs/>
                <w:color w:val="000000"/>
                <w:spacing w:val="-3"/>
                <w:w w:val="104"/>
                <w:kern w:val="0"/>
              </w:rPr>
              <w:t>=</w:t>
            </w:r>
            <w:r>
              <w:rPr>
                <w:rFonts w:ascii="Times New Roman" w:hAnsi="Times New Roman" w:eastAsia="Times New Roman" w:cs="Times New Roman"/>
                <w:bCs/>
                <w:color w:val="000000"/>
                <w:kern w:val="0"/>
              </w:rPr>
              <w:t>1</w:t>
            </w:r>
            <w:r>
              <w:rPr>
                <w:rFonts w:ascii="仿宋" w:hAnsi="仿宋" w:eastAsia="仿宋" w:cs="仿宋"/>
                <w:bCs/>
                <w:color w:val="000000"/>
                <w:spacing w:val="-21"/>
                <w:kern w:val="0"/>
              </w:rPr>
              <w:t>）</w:t>
            </w:r>
            <w:r>
              <w:rPr>
                <w:rFonts w:ascii="Times New Roman" w:hAnsi="Times New Roman" w:eastAsia="Times New Roman" w:cs="Times New Roman"/>
                <w:bCs/>
                <w:color w:val="000000"/>
                <w:spacing w:val="-2"/>
                <w:w w:val="96"/>
                <w:kern w:val="0"/>
              </w:rPr>
              <w:t>1.48</w:t>
            </w:r>
            <w:r>
              <w:rPr>
                <w:rFonts w:ascii="仿宋" w:hAnsi="仿宋" w:eastAsia="仿宋" w:cs="仿宋"/>
                <w:bCs/>
                <w:color w:val="000000"/>
                <w:spacing w:val="-21"/>
                <w:kern w:val="0"/>
              </w:rPr>
              <w:t>，相</w:t>
            </w:r>
            <w:r>
              <w:rPr>
                <w:rFonts w:ascii="仿宋" w:hAnsi="仿宋" w:eastAsia="仿宋" w:cs="仿宋"/>
                <w:bCs/>
                <w:color w:val="000000"/>
                <w:spacing w:val="-5"/>
                <w:kern w:val="0"/>
              </w:rPr>
              <w:t>对</w:t>
            </w:r>
            <w:r>
              <w:rPr>
                <w:rFonts w:ascii="仿宋" w:hAnsi="仿宋" w:eastAsia="仿宋" w:cs="仿宋"/>
                <w:bCs/>
                <w:color w:val="000000"/>
                <w:spacing w:val="-3"/>
                <w:w w:val="102"/>
                <w:kern w:val="0"/>
              </w:rPr>
              <w:t>蒸</w:t>
            </w:r>
            <w:r>
              <w:rPr>
                <w:rFonts w:ascii="仿宋" w:hAnsi="仿宋" w:eastAsia="仿宋" w:cs="仿宋"/>
                <w:bCs/>
                <w:color w:val="000000"/>
                <w:kern w:val="0"/>
              </w:rPr>
              <w:t>气密</w:t>
            </w:r>
            <w:r>
              <w:rPr>
                <w:rFonts w:ascii="仿宋" w:hAnsi="仿宋" w:eastAsia="仿宋" w:cs="仿宋"/>
                <w:bCs/>
                <w:color w:val="000000"/>
                <w:spacing w:val="-21"/>
                <w:kern w:val="0"/>
              </w:rPr>
              <w:t>度</w:t>
            </w:r>
            <w:r>
              <w:rPr>
                <w:rFonts w:ascii="仿宋" w:hAnsi="仿宋" w:eastAsia="仿宋" w:cs="仿宋"/>
                <w:bCs/>
                <w:color w:val="000000"/>
                <w:spacing w:val="-15"/>
                <w:kern w:val="0"/>
              </w:rPr>
              <w:t>（</w:t>
            </w:r>
            <w:r>
              <w:rPr>
                <w:rFonts w:ascii="仿宋" w:hAnsi="仿宋" w:eastAsia="仿宋" w:cs="仿宋"/>
                <w:bCs/>
                <w:color w:val="000000"/>
                <w:kern w:val="0"/>
              </w:rPr>
              <w:t>空</w:t>
            </w:r>
            <w:r>
              <w:rPr>
                <w:rFonts w:ascii="仿宋" w:hAnsi="仿宋" w:eastAsia="仿宋" w:cs="仿宋"/>
                <w:bCs/>
                <w:color w:val="000000"/>
                <w:w w:val="99"/>
                <w:kern w:val="0"/>
              </w:rPr>
              <w:t xml:space="preserve"> </w:t>
            </w:r>
            <w:r>
              <w:rPr>
                <w:rFonts w:ascii="仿宋" w:hAnsi="仿宋" w:eastAsia="仿宋" w:cs="仿宋"/>
                <w:bCs/>
                <w:color w:val="000000"/>
                <w:spacing w:val="-1"/>
                <w:kern w:val="0"/>
              </w:rPr>
              <w:t>气</w:t>
            </w:r>
            <w:r>
              <w:rPr>
                <w:rFonts w:ascii="Times New Roman" w:hAnsi="Times New Roman" w:eastAsia="Times New Roman" w:cs="Times New Roman"/>
                <w:bCs/>
                <w:color w:val="000000"/>
                <w:spacing w:val="-1"/>
                <w:kern w:val="0"/>
              </w:rPr>
              <w:t>=</w:t>
            </w:r>
            <w:r>
              <w:rPr>
                <w:rFonts w:ascii="Times New Roman" w:hAnsi="Times New Roman" w:eastAsia="Times New Roman" w:cs="Times New Roman"/>
                <w:bCs/>
                <w:color w:val="000000"/>
                <w:kern w:val="0"/>
              </w:rPr>
              <w:t>1</w:t>
            </w:r>
            <w:r>
              <w:rPr>
                <w:rFonts w:ascii="仿宋" w:hAnsi="仿宋" w:eastAsia="仿宋" w:cs="仿宋"/>
                <w:bCs/>
                <w:color w:val="000000"/>
                <w:kern w:val="0"/>
              </w:rPr>
              <w:t>）</w:t>
            </w:r>
            <w:r>
              <w:rPr>
                <w:rFonts w:ascii="Times New Roman" w:hAnsi="Times New Roman" w:eastAsia="Times New Roman" w:cs="Times New Roman"/>
                <w:bCs/>
                <w:color w:val="000000"/>
                <w:kern w:val="0"/>
              </w:rPr>
              <w:t>3.3</w:t>
            </w:r>
            <w:r>
              <w:rPr>
                <w:rFonts w:ascii="仿宋" w:hAnsi="仿宋" w:eastAsia="仿宋" w:cs="仿宋"/>
                <w:bCs/>
                <w:color w:val="000000"/>
                <w:kern w:val="0"/>
              </w:rPr>
              <w:t>，</w:t>
            </w:r>
            <w:r>
              <w:rPr>
                <w:rFonts w:ascii="仿宋" w:hAnsi="仿宋" w:eastAsia="仿宋" w:cs="仿宋"/>
                <w:bCs/>
                <w:color w:val="000000"/>
                <w:spacing w:val="-1"/>
                <w:kern w:val="0"/>
              </w:rPr>
              <w:t>饱和</w:t>
            </w:r>
            <w:r>
              <w:rPr>
                <w:rFonts w:ascii="仿宋" w:hAnsi="仿宋" w:eastAsia="仿宋" w:cs="仿宋"/>
                <w:bCs/>
                <w:color w:val="000000"/>
                <w:kern w:val="0"/>
              </w:rPr>
              <w:t>蒸汽压</w:t>
            </w:r>
            <w:r>
              <w:rPr>
                <w:rFonts w:ascii="仿宋" w:hAnsi="仿宋" w:eastAsia="仿宋" w:cs="仿宋"/>
                <w:bCs/>
                <w:color w:val="000000"/>
                <w:w w:val="53"/>
                <w:kern w:val="0"/>
              </w:rPr>
              <w:t xml:space="preserve"> </w:t>
            </w:r>
            <w:r>
              <w:rPr>
                <w:rFonts w:ascii="Times New Roman" w:hAnsi="Times New Roman" w:eastAsia="Times New Roman" w:cs="Times New Roman"/>
                <w:bCs/>
                <w:color w:val="000000"/>
                <w:spacing w:val="3"/>
                <w:w w:val="96"/>
                <w:kern w:val="0"/>
              </w:rPr>
              <w:t>0.13kPa</w:t>
            </w:r>
            <w:r>
              <w:rPr>
                <w:rFonts w:ascii="仿宋" w:hAnsi="仿宋" w:eastAsia="仿宋" w:cs="仿宋"/>
                <w:bCs/>
                <w:color w:val="000000"/>
                <w:kern w:val="0"/>
              </w:rPr>
              <w:t>（</w:t>
            </w:r>
            <w:r>
              <w:rPr>
                <w:rFonts w:ascii="Times New Roman" w:hAnsi="Times New Roman" w:eastAsia="Times New Roman" w:cs="Times New Roman"/>
                <w:bCs/>
                <w:color w:val="000000"/>
                <w:kern w:val="0"/>
              </w:rPr>
              <w:t>20</w:t>
            </w:r>
            <w:r>
              <w:rPr>
                <w:rFonts w:ascii="仿宋" w:hAnsi="仿宋" w:eastAsia="仿宋" w:cs="仿宋"/>
                <w:bCs/>
                <w:color w:val="000000"/>
                <w:kern w:val="0"/>
              </w:rPr>
              <w:t>℃</w:t>
            </w:r>
            <w:r>
              <w:rPr>
                <w:rFonts w:ascii="仿宋" w:hAnsi="仿宋" w:eastAsia="仿宋" w:cs="仿宋"/>
                <w:bCs/>
                <w:color w:val="000000"/>
                <w:spacing w:val="-2"/>
                <w:kern w:val="0"/>
              </w:rPr>
              <w:t>）</w:t>
            </w:r>
            <w:r>
              <w:rPr>
                <w:rFonts w:ascii="仿宋" w:hAnsi="仿宋" w:eastAsia="仿宋" w:cs="仿宋"/>
                <w:bCs/>
                <w:color w:val="000000"/>
                <w:kern w:val="0"/>
              </w:rPr>
              <w:t>，溶于水</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38" w:lineRule="exact"/>
              <w:jc w:val="left"/>
            </w:pPr>
          </w:p>
          <w:p>
            <w:pPr>
              <w:autoSpaceDE w:val="0"/>
              <w:autoSpaceDN w:val="0"/>
              <w:spacing w:line="274" w:lineRule="exact"/>
              <w:ind w:left="1015"/>
              <w:jc w:val="left"/>
            </w:pPr>
            <w:r>
              <w:rPr>
                <w:rFonts w:ascii="Times New Roman" w:hAnsi="Times New Roman" w:eastAsia="Times New Roman" w:cs="Times New Roman"/>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line="338" w:lineRule="exact"/>
              <w:jc w:val="left"/>
            </w:pPr>
          </w:p>
          <w:p>
            <w:pPr>
              <w:autoSpaceDE w:val="0"/>
              <w:autoSpaceDN w:val="0"/>
              <w:spacing w:line="274" w:lineRule="exact"/>
              <w:ind w:left="109"/>
              <w:jc w:val="left"/>
            </w:pPr>
            <w:r>
              <w:rPr>
                <w:rFonts w:ascii="Times New Roman" w:hAnsi="Times New Roman" w:eastAsia="Times New Roman" w:cs="Times New Roman"/>
                <w:bCs/>
                <w:color w:val="000000"/>
                <w:spacing w:val="-1"/>
                <w:kern w:val="0"/>
              </w:rPr>
              <w:t>LD</w:t>
            </w:r>
            <w:r>
              <w:rPr>
                <w:rFonts w:ascii="Times New Roman" w:hAnsi="Times New Roman" w:eastAsia="Times New Roman" w:cs="Times New Roman"/>
                <w:bCs/>
                <w:color w:val="000000"/>
                <w:spacing w:val="-1"/>
                <w:kern w:val="0"/>
                <w:sz w:val="14"/>
              </w:rPr>
              <w:t>50</w:t>
            </w:r>
            <w:r>
              <w:rPr>
                <w:rFonts w:ascii="仿宋" w:hAnsi="仿宋" w:eastAsia="仿宋" w:cs="仿宋"/>
                <w:bCs/>
                <w:color w:val="000000"/>
                <w:spacing w:val="-2"/>
                <w:kern w:val="0"/>
              </w:rPr>
              <w:t>：</w:t>
            </w:r>
            <w:r>
              <w:rPr>
                <w:rFonts w:ascii="Times New Roman" w:hAnsi="Times New Roman" w:eastAsia="Times New Roman" w:cs="Times New Roman"/>
                <w:bCs/>
                <w:color w:val="000000"/>
                <w:kern w:val="0"/>
              </w:rPr>
              <w:t>200mg/kg</w:t>
            </w:r>
            <w:r>
              <w:rPr>
                <w:rFonts w:ascii="仿宋" w:hAnsi="仿宋" w:eastAsia="仿宋" w:cs="仿宋"/>
                <w:bCs/>
                <w:color w:val="000000"/>
                <w:kern w:val="0"/>
              </w:rPr>
              <w:t>（</w:t>
            </w:r>
            <w:r>
              <w:rPr>
                <w:rFonts w:ascii="仿宋" w:hAnsi="仿宋" w:eastAsia="仿宋" w:cs="仿宋"/>
                <w:bCs/>
                <w:color w:val="000000"/>
                <w:spacing w:val="-2"/>
                <w:kern w:val="0"/>
              </w:rPr>
              <w:t>大</w:t>
            </w:r>
            <w:r>
              <w:rPr>
                <w:rFonts w:ascii="仿宋" w:hAnsi="仿宋" w:eastAsia="仿宋" w:cs="仿宋"/>
                <w:bCs/>
                <w:color w:val="000000"/>
                <w:spacing w:val="-5"/>
                <w:w w:val="103"/>
                <w:kern w:val="0"/>
              </w:rPr>
              <w:t>鼠</w:t>
            </w:r>
            <w:r>
              <w:rPr>
                <w:rFonts w:ascii="仿宋" w:hAnsi="仿宋" w:eastAsia="仿宋" w:cs="仿宋"/>
                <w:bCs/>
                <w:color w:val="000000"/>
                <w:kern w:val="0"/>
              </w:rPr>
              <w:t>经口</w:t>
            </w:r>
            <w:r>
              <w:rPr>
                <w:rFonts w:ascii="仿宋" w:hAnsi="仿宋" w:eastAsia="仿宋" w:cs="仿宋"/>
                <w:bCs/>
                <w:color w:val="000000"/>
                <w:spacing w:val="-9"/>
                <w:w w:val="105"/>
                <w:kern w:val="0"/>
              </w:rPr>
              <w:t>）</w:t>
            </w:r>
          </w:p>
        </w:tc>
      </w:tr>
      <w:tr>
        <w:tblPrEx>
          <w:tblCellMar>
            <w:top w:w="0" w:type="dxa"/>
            <w:left w:w="0" w:type="dxa"/>
            <w:bottom w:w="0" w:type="dxa"/>
            <w:right w:w="0" w:type="dxa"/>
          </w:tblCellMar>
        </w:tblPrEx>
        <w:trPr>
          <w:trHeight w:val="642" w:hRule="exact"/>
        </w:trPr>
        <w:tc>
          <w:tcPr>
            <w:tcW w:w="2357" w:type="dxa"/>
            <w:tcBorders>
              <w:top w:val="single" w:color="000000" w:sz="2" w:space="0"/>
              <w:bottom w:val="single" w:color="000000" w:sz="2" w:space="0"/>
              <w:right w:val="single" w:color="000000" w:sz="2" w:space="0"/>
            </w:tcBorders>
          </w:tcPr>
          <w:p>
            <w:pPr>
              <w:autoSpaceDE w:val="0"/>
              <w:autoSpaceDN w:val="0"/>
              <w:spacing w:line="306" w:lineRule="exact"/>
              <w:ind w:left="689" w:right="602" w:hanging="36"/>
              <w:jc w:val="left"/>
            </w:pPr>
            <w:r>
              <w:rPr>
                <w:rFonts w:ascii="仿宋" w:hAnsi="仿宋" w:eastAsia="仿宋" w:cs="仿宋"/>
                <w:bCs/>
                <w:color w:val="000000"/>
                <w:spacing w:val="-1"/>
                <w:kern w:val="0"/>
              </w:rPr>
              <w:t>甲基</w:t>
            </w:r>
            <w:r>
              <w:rPr>
                <w:rFonts w:ascii="仿宋" w:hAnsi="仿宋" w:eastAsia="仿宋" w:cs="仿宋"/>
                <w:bCs/>
                <w:color w:val="000000"/>
                <w:kern w:val="0"/>
              </w:rPr>
              <w:t>磺酸</w:t>
            </w:r>
            <w:r>
              <w:rPr>
                <w:rFonts w:ascii="仿宋" w:hAnsi="仿宋" w:eastAsia="仿宋" w:cs="仿宋"/>
                <w:bCs/>
                <w:color w:val="000000"/>
                <w:spacing w:val="-1"/>
                <w:w w:val="101"/>
                <w:kern w:val="0"/>
              </w:rPr>
              <w:t>锡</w:t>
            </w:r>
            <w:r>
              <w:rPr>
                <w:rFonts w:ascii="仿宋" w:hAnsi="仿宋" w:eastAsia="仿宋" w:cs="仿宋"/>
                <w:bCs/>
                <w:color w:val="000000"/>
                <w:kern w:val="0"/>
              </w:rPr>
              <w:t xml:space="preserve"> </w:t>
            </w:r>
            <w:r>
              <w:rPr>
                <w:rFonts w:ascii="Times New Roman" w:hAnsi="Times New Roman" w:eastAsia="Times New Roman" w:cs="Times New Roman"/>
                <w:bCs/>
                <w:color w:val="000000"/>
                <w:kern w:val="0"/>
              </w:rPr>
              <w:t>53408-94-9</w:t>
            </w:r>
          </w:p>
        </w:tc>
        <w:tc>
          <w:tcPr>
            <w:tcW w:w="1634" w:type="dxa"/>
            <w:tcBorders>
              <w:top w:val="single" w:color="000000" w:sz="2" w:space="0"/>
              <w:left w:val="single" w:color="000000" w:sz="2" w:space="0"/>
              <w:bottom w:val="single" w:color="000000" w:sz="2" w:space="0"/>
              <w:right w:val="single" w:color="000000" w:sz="2" w:space="0"/>
            </w:tcBorders>
          </w:tcPr>
          <w:p>
            <w:pPr>
              <w:autoSpaceDE w:val="0"/>
              <w:autoSpaceDN w:val="0"/>
              <w:spacing w:before="182" w:line="274" w:lineRule="exact"/>
              <w:ind w:left="257"/>
              <w:jc w:val="left"/>
            </w:pPr>
            <w:r>
              <w:rPr>
                <w:rFonts w:ascii="Times New Roman" w:hAnsi="Times New Roman" w:eastAsia="Times New Roman" w:cs="Times New Roman"/>
                <w:bCs/>
                <w:color w:val="000000"/>
                <w:spacing w:val="3"/>
                <w:w w:val="97"/>
                <w:kern w:val="0"/>
              </w:rPr>
              <w:t>(CH</w:t>
            </w:r>
            <w:r>
              <w:rPr>
                <w:rFonts w:ascii="Times New Roman" w:hAnsi="Times New Roman" w:eastAsia="Times New Roman" w:cs="Times New Roman"/>
                <w:bCs/>
                <w:color w:val="000000"/>
                <w:spacing w:val="-6"/>
                <w:kern w:val="0"/>
                <w:sz w:val="14"/>
              </w:rPr>
              <w:t>3</w:t>
            </w:r>
            <w:r>
              <w:rPr>
                <w:rFonts w:ascii="Times New Roman" w:hAnsi="Times New Roman" w:eastAsia="Times New Roman" w:cs="Times New Roman"/>
                <w:bCs/>
                <w:color w:val="000000"/>
                <w:spacing w:val="-1"/>
                <w:kern w:val="0"/>
              </w:rPr>
              <w:t>SO</w:t>
            </w:r>
            <w:r>
              <w:rPr>
                <w:rFonts w:ascii="Times New Roman" w:hAnsi="Times New Roman" w:eastAsia="Times New Roman" w:cs="Times New Roman"/>
                <w:bCs/>
                <w:color w:val="000000"/>
                <w:w w:val="10"/>
                <w:kern w:val="0"/>
              </w:rPr>
              <w:t xml:space="preserve"> </w:t>
            </w:r>
            <w:r>
              <w:rPr>
                <w:rFonts w:ascii="Times New Roman" w:hAnsi="Times New Roman" w:eastAsia="Times New Roman" w:cs="Times New Roman"/>
                <w:bCs/>
                <w:color w:val="000000"/>
                <w:spacing w:val="-3"/>
                <w:kern w:val="0"/>
                <w:sz w:val="14"/>
              </w:rPr>
              <w:t>3</w:t>
            </w:r>
            <w:r>
              <w:rPr>
                <w:rFonts w:ascii="Times New Roman" w:hAnsi="Times New Roman" w:eastAsia="Times New Roman" w:cs="Times New Roman"/>
                <w:bCs/>
                <w:color w:val="000000"/>
                <w:kern w:val="0"/>
              </w:rPr>
              <w:t>)</w:t>
            </w:r>
            <w:r>
              <w:rPr>
                <w:rFonts w:ascii="Times New Roman" w:hAnsi="Times New Roman" w:eastAsia="Times New Roman" w:cs="Times New Roman"/>
                <w:bCs/>
                <w:color w:val="000000"/>
                <w:spacing w:val="-3"/>
                <w:kern w:val="0"/>
                <w:sz w:val="14"/>
              </w:rPr>
              <w:t>2</w:t>
            </w:r>
            <w:r>
              <w:rPr>
                <w:rFonts w:ascii="Times New Roman" w:hAnsi="Times New Roman" w:eastAsia="Times New Roman" w:cs="Times New Roman"/>
                <w:bCs/>
                <w:color w:val="000000"/>
                <w:spacing w:val="-1"/>
                <w:kern w:val="0"/>
              </w:rPr>
              <w:t>Sn</w:t>
            </w:r>
          </w:p>
        </w:tc>
        <w:tc>
          <w:tcPr>
            <w:tcW w:w="5222" w:type="dxa"/>
            <w:tcBorders>
              <w:top w:val="single" w:color="000000" w:sz="2" w:space="0"/>
              <w:left w:val="single" w:color="000000" w:sz="2" w:space="0"/>
              <w:bottom w:val="single" w:color="000000" w:sz="2" w:space="0"/>
              <w:right w:val="single" w:color="000000" w:sz="2" w:space="0"/>
            </w:tcBorders>
          </w:tcPr>
          <w:p>
            <w:pPr>
              <w:autoSpaceDE w:val="0"/>
              <w:autoSpaceDN w:val="0"/>
              <w:spacing w:before="26" w:line="274" w:lineRule="exact"/>
              <w:ind w:left="109"/>
              <w:jc w:val="left"/>
            </w:pPr>
            <w:r>
              <w:rPr>
                <w:rFonts w:ascii="仿宋" w:hAnsi="仿宋" w:eastAsia="仿宋" w:cs="仿宋"/>
                <w:bCs/>
                <w:color w:val="000000"/>
                <w:spacing w:val="-1"/>
                <w:kern w:val="0"/>
              </w:rPr>
              <w:t>无色</w:t>
            </w:r>
            <w:r>
              <w:rPr>
                <w:rFonts w:ascii="仿宋" w:hAnsi="仿宋" w:eastAsia="仿宋" w:cs="仿宋"/>
                <w:bCs/>
                <w:color w:val="000000"/>
                <w:kern w:val="0"/>
              </w:rPr>
              <w:t>透明液体</w:t>
            </w:r>
            <w:r>
              <w:rPr>
                <w:rFonts w:ascii="仿宋" w:hAnsi="仿宋" w:eastAsia="仿宋" w:cs="仿宋"/>
                <w:bCs/>
                <w:color w:val="000000"/>
                <w:spacing w:val="-21"/>
                <w:kern w:val="0"/>
              </w:rPr>
              <w:t>，分子</w:t>
            </w:r>
            <w:r>
              <w:rPr>
                <w:rFonts w:ascii="仿宋" w:hAnsi="仿宋" w:eastAsia="仿宋" w:cs="仿宋"/>
                <w:bCs/>
                <w:color w:val="000000"/>
                <w:spacing w:val="-16"/>
                <w:kern w:val="0"/>
              </w:rPr>
              <w:t>量</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308.93</w:t>
            </w:r>
            <w:r>
              <w:rPr>
                <w:rFonts w:ascii="仿宋" w:hAnsi="仿宋" w:eastAsia="仿宋" w:cs="仿宋"/>
                <w:bCs/>
                <w:color w:val="000000"/>
                <w:spacing w:val="-21"/>
                <w:kern w:val="0"/>
              </w:rPr>
              <w:t>，熔点</w:t>
            </w:r>
            <w:r>
              <w:rPr>
                <w:rFonts w:ascii="Times New Roman" w:hAnsi="Times New Roman" w:eastAsia="Times New Roman" w:cs="Times New Roman"/>
                <w:bCs/>
                <w:color w:val="000000"/>
                <w:spacing w:val="-16"/>
                <w:w w:val="96"/>
                <w:kern w:val="0"/>
              </w:rPr>
              <w:t>-</w:t>
            </w:r>
            <w:r>
              <w:rPr>
                <w:rFonts w:ascii="Times New Roman" w:hAnsi="Times New Roman" w:eastAsia="Times New Roman" w:cs="Times New Roman"/>
                <w:bCs/>
                <w:color w:val="000000"/>
                <w:kern w:val="0"/>
              </w:rPr>
              <w:t>27</w:t>
            </w:r>
            <w:r>
              <w:rPr>
                <w:rFonts w:ascii="仿宋" w:hAnsi="仿宋" w:eastAsia="仿宋" w:cs="仿宋"/>
                <w:bCs/>
                <w:color w:val="000000"/>
                <w:kern w:val="0"/>
              </w:rPr>
              <w:t>℃</w:t>
            </w:r>
            <w:r>
              <w:rPr>
                <w:rFonts w:ascii="仿宋" w:hAnsi="仿宋" w:eastAsia="仿宋" w:cs="仿宋"/>
                <w:bCs/>
                <w:color w:val="000000"/>
                <w:spacing w:val="-21"/>
                <w:kern w:val="0"/>
              </w:rPr>
              <w:t>，相对</w:t>
            </w:r>
            <w:r>
              <w:rPr>
                <w:rFonts w:ascii="仿宋" w:hAnsi="仿宋" w:eastAsia="仿宋" w:cs="仿宋"/>
                <w:bCs/>
                <w:color w:val="000000"/>
                <w:spacing w:val="-19"/>
                <w:kern w:val="0"/>
              </w:rPr>
              <w:t>密</w:t>
            </w:r>
            <w:r>
              <w:rPr>
                <w:rFonts w:ascii="仿宋" w:hAnsi="仿宋" w:eastAsia="仿宋" w:cs="仿宋"/>
                <w:bCs/>
                <w:color w:val="000000"/>
                <w:spacing w:val="-21"/>
                <w:kern w:val="0"/>
              </w:rPr>
              <w:t>度（水</w:t>
            </w:r>
          </w:p>
          <w:p>
            <w:pPr>
              <w:autoSpaceDE w:val="0"/>
              <w:autoSpaceDN w:val="0"/>
              <w:spacing w:before="38" w:line="274" w:lineRule="exact"/>
              <w:ind w:left="1791"/>
              <w:jc w:val="left"/>
            </w:pPr>
            <w:r>
              <w:rPr>
                <w:rFonts w:ascii="Times New Roman" w:hAnsi="Times New Roman" w:eastAsia="Times New Roman" w:cs="Times New Roman"/>
                <w:bCs/>
                <w:color w:val="000000"/>
                <w:spacing w:val="4"/>
                <w:w w:val="96"/>
                <w:kern w:val="0"/>
              </w:rPr>
              <w:t>=1</w:t>
            </w:r>
            <w:r>
              <w:rPr>
                <w:rFonts w:ascii="仿宋" w:hAnsi="仿宋" w:eastAsia="仿宋" w:cs="仿宋"/>
                <w:bCs/>
                <w:color w:val="000000"/>
                <w:spacing w:val="-4"/>
                <w:kern w:val="0"/>
              </w:rPr>
              <w:t>）</w:t>
            </w:r>
            <w:r>
              <w:rPr>
                <w:rFonts w:ascii="Times New Roman" w:hAnsi="Times New Roman" w:eastAsia="Times New Roman" w:cs="Times New Roman"/>
                <w:bCs/>
                <w:color w:val="000000"/>
                <w:kern w:val="0"/>
              </w:rPr>
              <w:t>1.55</w:t>
            </w:r>
            <w:r>
              <w:rPr>
                <w:rFonts w:ascii="仿宋" w:hAnsi="仿宋" w:eastAsia="仿宋" w:cs="仿宋"/>
                <w:bCs/>
                <w:color w:val="000000"/>
                <w:spacing w:val="-2"/>
                <w:kern w:val="0"/>
              </w:rPr>
              <w:t>，</w:t>
            </w:r>
            <w:r>
              <w:rPr>
                <w:rFonts w:ascii="仿宋" w:hAnsi="仿宋" w:eastAsia="仿宋" w:cs="仿宋"/>
                <w:bCs/>
                <w:color w:val="000000"/>
                <w:kern w:val="0"/>
              </w:rPr>
              <w:t>溶于</w:t>
            </w:r>
            <w:r>
              <w:rPr>
                <w:rFonts w:ascii="仿宋" w:hAnsi="仿宋" w:eastAsia="仿宋" w:cs="仿宋"/>
                <w:bCs/>
                <w:color w:val="000000"/>
                <w:spacing w:val="-9"/>
                <w:w w:val="105"/>
                <w:kern w:val="0"/>
              </w:rPr>
              <w:t>水</w:t>
            </w:r>
          </w:p>
        </w:tc>
        <w:tc>
          <w:tcPr>
            <w:tcW w:w="2089" w:type="dxa"/>
            <w:tcBorders>
              <w:top w:val="single" w:color="000000" w:sz="2" w:space="0"/>
              <w:left w:val="single" w:color="000000" w:sz="2" w:space="0"/>
              <w:bottom w:val="single" w:color="000000" w:sz="2" w:space="0"/>
              <w:right w:val="single" w:color="000000" w:sz="2" w:space="0"/>
            </w:tcBorders>
          </w:tcPr>
          <w:p>
            <w:pPr>
              <w:autoSpaceDE w:val="0"/>
              <w:autoSpaceDN w:val="0"/>
              <w:spacing w:before="182" w:line="274" w:lineRule="exact"/>
              <w:ind w:left="1015"/>
              <w:jc w:val="left"/>
            </w:pPr>
            <w:r>
              <w:rPr>
                <w:rFonts w:ascii="Times New Roman" w:hAnsi="Times New Roman" w:eastAsia="Times New Roman" w:cs="Times New Roman"/>
                <w:bCs/>
                <w:color w:val="000000"/>
                <w:kern w:val="0"/>
              </w:rPr>
              <w:t>/</w:t>
            </w:r>
          </w:p>
        </w:tc>
        <w:tc>
          <w:tcPr>
            <w:tcW w:w="2874" w:type="dxa"/>
            <w:tcBorders>
              <w:top w:val="single" w:color="000000" w:sz="2" w:space="0"/>
              <w:left w:val="single" w:color="000000" w:sz="2" w:space="0"/>
              <w:bottom w:val="single" w:color="000000" w:sz="2" w:space="0"/>
            </w:tcBorders>
          </w:tcPr>
          <w:p>
            <w:pPr>
              <w:autoSpaceDE w:val="0"/>
              <w:autoSpaceDN w:val="0"/>
              <w:spacing w:before="182" w:line="274" w:lineRule="exact"/>
              <w:ind w:left="1408"/>
              <w:jc w:val="left"/>
            </w:pPr>
            <w:r>
              <w:rPr>
                <w:rFonts w:ascii="Times New Roman" w:hAnsi="Times New Roman" w:eastAsia="Times New Roman" w:cs="Times New Roman"/>
                <w:bCs/>
                <w:color w:val="000000"/>
                <w:kern w:val="0"/>
              </w:rPr>
              <w:t>/</w:t>
            </w:r>
          </w:p>
        </w:tc>
      </w:tr>
      <w:tr>
        <w:tblPrEx>
          <w:tblCellMar>
            <w:top w:w="0" w:type="dxa"/>
            <w:left w:w="0" w:type="dxa"/>
            <w:bottom w:w="0" w:type="dxa"/>
            <w:right w:w="0" w:type="dxa"/>
          </w:tblCellMar>
        </w:tblPrEx>
        <w:trPr>
          <w:trHeight w:val="956"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223" w:line="213" w:lineRule="exact"/>
              <w:ind w:left="967"/>
              <w:jc w:val="left"/>
            </w:pPr>
            <w:r>
              <w:rPr>
                <w:rFonts w:ascii="仿宋" w:hAnsi="仿宋" w:eastAsia="仿宋" w:cs="仿宋"/>
                <w:bCs/>
                <w:color w:val="000000"/>
                <w:spacing w:val="-1"/>
                <w:kern w:val="0"/>
              </w:rPr>
              <w:t>氮气</w:t>
            </w:r>
          </w:p>
          <w:p>
            <w:pPr>
              <w:autoSpaceDE w:val="0"/>
              <w:autoSpaceDN w:val="0"/>
              <w:spacing w:before="68" w:line="274" w:lineRule="exact"/>
              <w:ind w:left="742"/>
              <w:jc w:val="left"/>
            </w:pPr>
            <w:r>
              <w:rPr>
                <w:rFonts w:ascii="Times New Roman" w:hAnsi="Times New Roman" w:eastAsia="Times New Roman" w:cs="Times New Roman"/>
                <w:bCs/>
                <w:color w:val="000000"/>
                <w:kern w:val="0"/>
              </w:rPr>
              <w:t>7727-37-9</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437" w:lineRule="exact"/>
              <w:jc w:val="left"/>
            </w:pPr>
          </w:p>
          <w:p>
            <w:pPr>
              <w:autoSpaceDE w:val="0"/>
              <w:autoSpaceDN w:val="0"/>
              <w:spacing w:line="180" w:lineRule="exact"/>
              <w:ind w:left="860"/>
              <w:jc w:val="left"/>
            </w:pPr>
            <w:r>
              <w:rPr>
                <w:rFonts w:ascii="Times New Roman" w:hAnsi="Times New Roman" w:eastAsia="Times New Roman" w:cs="Times New Roman"/>
                <w:bCs/>
                <w:color w:val="000000"/>
                <w:spacing w:val="-1"/>
                <w:kern w:val="0"/>
                <w:sz w:val="14"/>
              </w:rPr>
              <w:t>2</w:t>
            </w:r>
          </w:p>
          <w:p>
            <w:pPr>
              <w:autoSpaceDE w:val="0"/>
              <w:autoSpaceDN w:val="0"/>
              <w:spacing w:line="5" w:lineRule="exact"/>
              <w:ind w:left="708"/>
              <w:jc w:val="left"/>
            </w:pPr>
            <w:r>
              <w:rPr>
                <w:rFonts w:ascii="Times New Roman" w:hAnsi="Times New Roman" w:eastAsia="Times New Roman" w:cs="Times New Roman"/>
                <w:bCs/>
                <w:color w:val="000000"/>
                <w:kern w:val="0"/>
              </w:rPr>
              <w:t>N</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36" w:line="274" w:lineRule="exact"/>
              <w:ind w:left="294"/>
              <w:jc w:val="left"/>
            </w:pPr>
            <w:r>
              <w:rPr>
                <w:rFonts w:ascii="仿宋" w:hAnsi="仿宋" w:eastAsia="仿宋" w:cs="仿宋"/>
                <w:bCs/>
                <w:color w:val="000000"/>
                <w:spacing w:val="-1"/>
                <w:kern w:val="0"/>
              </w:rPr>
              <w:t>无色</w:t>
            </w:r>
            <w:r>
              <w:rPr>
                <w:rFonts w:ascii="仿宋" w:hAnsi="仿宋" w:eastAsia="仿宋" w:cs="仿宋"/>
                <w:bCs/>
                <w:color w:val="000000"/>
                <w:kern w:val="0"/>
              </w:rPr>
              <w:t>无臭气体，分子量</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28.01</w:t>
            </w:r>
            <w:r>
              <w:rPr>
                <w:rFonts w:ascii="仿宋" w:hAnsi="仿宋" w:eastAsia="仿宋" w:cs="仿宋"/>
                <w:bCs/>
                <w:color w:val="000000"/>
                <w:kern w:val="0"/>
              </w:rPr>
              <w:t>，</w:t>
            </w:r>
            <w:r>
              <w:rPr>
                <w:rFonts w:ascii="仿宋" w:hAnsi="仿宋" w:eastAsia="仿宋" w:cs="仿宋"/>
                <w:bCs/>
                <w:color w:val="000000"/>
                <w:spacing w:val="-2"/>
                <w:kern w:val="0"/>
              </w:rPr>
              <w:t>熔</w:t>
            </w:r>
            <w:r>
              <w:rPr>
                <w:rFonts w:ascii="仿宋" w:hAnsi="仿宋" w:eastAsia="仿宋" w:cs="仿宋"/>
                <w:bCs/>
                <w:color w:val="000000"/>
                <w:spacing w:val="-9"/>
                <w:w w:val="105"/>
                <w:kern w:val="0"/>
              </w:rPr>
              <w:t>点</w:t>
            </w:r>
            <w:r>
              <w:rPr>
                <w:rFonts w:ascii="Times New Roman" w:hAnsi="Times New Roman" w:eastAsia="Times New Roman" w:cs="Times New Roman"/>
                <w:bCs/>
                <w:color w:val="000000"/>
                <w:kern w:val="0"/>
              </w:rPr>
              <w:t>-209.8</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1"/>
                <w:kern w:val="0"/>
              </w:rPr>
              <w:t>℃</w:t>
            </w:r>
            <w:r>
              <w:rPr>
                <w:rFonts w:ascii="仿宋" w:hAnsi="仿宋" w:eastAsia="仿宋" w:cs="仿宋"/>
                <w:bCs/>
                <w:color w:val="000000"/>
                <w:spacing w:val="-2"/>
                <w:kern w:val="0"/>
              </w:rPr>
              <w:t>，</w:t>
            </w:r>
            <w:r>
              <w:rPr>
                <w:rFonts w:ascii="仿宋" w:hAnsi="仿宋" w:eastAsia="仿宋" w:cs="仿宋"/>
                <w:bCs/>
                <w:color w:val="000000"/>
                <w:kern w:val="0"/>
              </w:rPr>
              <w:t>沸点</w:t>
            </w:r>
          </w:p>
          <w:p>
            <w:pPr>
              <w:autoSpaceDE w:val="0"/>
              <w:autoSpaceDN w:val="0"/>
              <w:spacing w:line="312" w:lineRule="exact"/>
              <w:ind w:left="951" w:right="47" w:hanging="797"/>
              <w:jc w:val="left"/>
            </w:pPr>
            <w:r>
              <w:rPr>
                <w:rFonts w:ascii="Times New Roman" w:hAnsi="Times New Roman" w:eastAsia="Times New Roman" w:cs="Times New Roman"/>
                <w:bCs/>
                <w:color w:val="000000"/>
                <w:spacing w:val="3"/>
                <w:w w:val="96"/>
                <w:kern w:val="0"/>
              </w:rPr>
              <w:t>-195.6</w:t>
            </w:r>
            <w:r>
              <w:rPr>
                <w:rFonts w:ascii="仿宋" w:hAnsi="仿宋" w:eastAsia="仿宋" w:cs="仿宋"/>
                <w:bCs/>
                <w:color w:val="000000"/>
                <w:spacing w:val="-3"/>
                <w:kern w:val="0"/>
              </w:rPr>
              <w:t>℃</w:t>
            </w:r>
            <w:r>
              <w:rPr>
                <w:rFonts w:ascii="仿宋" w:hAnsi="仿宋" w:eastAsia="仿宋" w:cs="仿宋"/>
                <w:bCs/>
                <w:color w:val="000000"/>
                <w:spacing w:val="-7"/>
                <w:w w:val="104"/>
                <w:kern w:val="0"/>
              </w:rPr>
              <w:t>，</w:t>
            </w:r>
            <w:r>
              <w:rPr>
                <w:rFonts w:ascii="仿宋" w:hAnsi="仿宋" w:eastAsia="仿宋" w:cs="仿宋"/>
                <w:bCs/>
                <w:color w:val="000000"/>
                <w:kern w:val="0"/>
              </w:rPr>
              <w:t>饱和蒸汽压</w:t>
            </w:r>
            <w:r>
              <w:rPr>
                <w:rFonts w:ascii="仿宋" w:hAnsi="仿宋" w:eastAsia="仿宋" w:cs="仿宋"/>
                <w:bCs/>
                <w:color w:val="000000"/>
                <w:w w:val="52"/>
                <w:kern w:val="0"/>
              </w:rPr>
              <w:t xml:space="preserve"> </w:t>
            </w:r>
            <w:r>
              <w:rPr>
                <w:rFonts w:ascii="Times New Roman" w:hAnsi="Times New Roman" w:eastAsia="Times New Roman" w:cs="Times New Roman"/>
                <w:bCs/>
                <w:color w:val="000000"/>
                <w:kern w:val="0"/>
              </w:rPr>
              <w:t>1026.42kPa</w:t>
            </w:r>
            <w:r>
              <w:rPr>
                <w:rFonts w:ascii="仿宋" w:hAnsi="仿宋" w:eastAsia="仿宋" w:cs="仿宋"/>
                <w:bCs/>
                <w:color w:val="000000"/>
                <w:kern w:val="0"/>
              </w:rPr>
              <w:t>（</w:t>
            </w:r>
            <w:r>
              <w:rPr>
                <w:rFonts w:ascii="Times New Roman" w:hAnsi="Times New Roman" w:eastAsia="Times New Roman" w:cs="Times New Roman"/>
                <w:bCs/>
                <w:color w:val="000000"/>
                <w:kern w:val="0"/>
              </w:rPr>
              <w:t>-173</w:t>
            </w:r>
            <w:r>
              <w:rPr>
                <w:rFonts w:ascii="仿宋" w:hAnsi="仿宋" w:eastAsia="仿宋" w:cs="仿宋"/>
                <w:bCs/>
                <w:color w:val="000000"/>
                <w:kern w:val="0"/>
              </w:rPr>
              <w:t>℃），相对密</w:t>
            </w:r>
            <w:r>
              <w:rPr>
                <w:rFonts w:ascii="仿宋" w:hAnsi="仿宋" w:eastAsia="仿宋" w:cs="仿宋"/>
                <w:bCs/>
                <w:color w:val="000000"/>
                <w:spacing w:val="1"/>
                <w:kern w:val="0"/>
              </w:rPr>
              <w:t xml:space="preserve"> </w:t>
            </w:r>
            <w:r>
              <w:rPr>
                <w:rFonts w:ascii="仿宋" w:hAnsi="仿宋" w:eastAsia="仿宋" w:cs="仿宋"/>
                <w:bCs/>
                <w:color w:val="000000"/>
                <w:spacing w:val="-1"/>
                <w:kern w:val="0"/>
              </w:rPr>
              <w:t>度（</w:t>
            </w:r>
            <w:r>
              <w:rPr>
                <w:rFonts w:ascii="仿宋" w:hAnsi="仿宋" w:eastAsia="仿宋" w:cs="仿宋"/>
                <w:bCs/>
                <w:color w:val="000000"/>
                <w:kern w:val="0"/>
              </w:rPr>
              <w:t>空气</w:t>
            </w:r>
            <w:r>
              <w:rPr>
                <w:rFonts w:ascii="Times New Roman" w:hAnsi="Times New Roman" w:eastAsia="Times New Roman" w:cs="Times New Roman"/>
                <w:bCs/>
                <w:color w:val="000000"/>
                <w:w w:val="101"/>
                <w:kern w:val="0"/>
              </w:rPr>
              <w:t>=</w:t>
            </w:r>
            <w:r>
              <w:rPr>
                <w:rFonts w:ascii="Times New Roman" w:hAnsi="Times New Roman" w:eastAsia="Times New Roman" w:cs="Times New Roman"/>
                <w:bCs/>
                <w:color w:val="000000"/>
                <w:kern w:val="0"/>
              </w:rPr>
              <w:t>1</w:t>
            </w:r>
            <w:r>
              <w:rPr>
                <w:rFonts w:ascii="仿宋" w:hAnsi="仿宋" w:eastAsia="仿宋" w:cs="仿宋"/>
                <w:bCs/>
                <w:color w:val="000000"/>
                <w:kern w:val="0"/>
              </w:rPr>
              <w:t>）</w:t>
            </w:r>
            <w:r>
              <w:rPr>
                <w:rFonts w:ascii="Times New Roman" w:hAnsi="Times New Roman" w:eastAsia="Times New Roman" w:cs="Times New Roman"/>
                <w:bCs/>
                <w:color w:val="000000"/>
                <w:kern w:val="0"/>
              </w:rPr>
              <w:t>0.97</w:t>
            </w:r>
            <w:r>
              <w:rPr>
                <w:rFonts w:ascii="仿宋" w:hAnsi="仿宋" w:eastAsia="仿宋" w:cs="仿宋"/>
                <w:bCs/>
                <w:color w:val="000000"/>
                <w:spacing w:val="-2"/>
                <w:kern w:val="0"/>
              </w:rPr>
              <w:t>，</w:t>
            </w:r>
            <w:r>
              <w:rPr>
                <w:rFonts w:ascii="仿宋" w:hAnsi="仿宋" w:eastAsia="仿宋" w:cs="仿宋"/>
                <w:bCs/>
                <w:color w:val="000000"/>
                <w:kern w:val="0"/>
              </w:rPr>
              <w:t>微溶于水、乙醇</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48" w:lineRule="exact"/>
              <w:jc w:val="left"/>
            </w:pPr>
          </w:p>
          <w:p>
            <w:pPr>
              <w:autoSpaceDE w:val="0"/>
              <w:autoSpaceDN w:val="0"/>
              <w:spacing w:line="274" w:lineRule="exact"/>
              <w:ind w:left="1015"/>
              <w:jc w:val="left"/>
            </w:pPr>
            <w:r>
              <w:rPr>
                <w:rFonts w:ascii="Times New Roman" w:hAnsi="Times New Roman" w:eastAsia="Times New Roman" w:cs="Times New Roman"/>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line="348" w:lineRule="exact"/>
              <w:jc w:val="left"/>
            </w:pPr>
          </w:p>
          <w:p>
            <w:pPr>
              <w:autoSpaceDE w:val="0"/>
              <w:autoSpaceDN w:val="0"/>
              <w:spacing w:line="274" w:lineRule="exact"/>
              <w:ind w:left="1408"/>
              <w:jc w:val="left"/>
            </w:pPr>
            <w:r>
              <w:rPr>
                <w:rFonts w:ascii="Times New Roman" w:hAnsi="Times New Roman" w:eastAsia="Times New Roman" w:cs="Times New Roman"/>
                <w:bCs/>
                <w:color w:val="000000"/>
                <w:kern w:val="0"/>
              </w:rPr>
              <w:t>/</w:t>
            </w:r>
          </w:p>
        </w:tc>
      </w:tr>
      <w:tr>
        <w:tblPrEx>
          <w:tblCellMar>
            <w:top w:w="0" w:type="dxa"/>
            <w:left w:w="0" w:type="dxa"/>
            <w:bottom w:w="0" w:type="dxa"/>
            <w:right w:w="0" w:type="dxa"/>
          </w:tblCellMar>
        </w:tblPrEx>
        <w:trPr>
          <w:trHeight w:val="1258"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line="368" w:lineRule="exact"/>
              <w:jc w:val="left"/>
            </w:pPr>
          </w:p>
          <w:p>
            <w:pPr>
              <w:autoSpaceDE w:val="0"/>
              <w:autoSpaceDN w:val="0"/>
              <w:spacing w:line="213" w:lineRule="exact"/>
              <w:ind w:left="967"/>
              <w:jc w:val="left"/>
            </w:pPr>
            <w:r>
              <w:rPr>
                <w:rFonts w:ascii="仿宋" w:hAnsi="仿宋" w:eastAsia="仿宋" w:cs="仿宋"/>
                <w:bCs/>
                <w:color w:val="000000"/>
                <w:spacing w:val="-1"/>
                <w:kern w:val="0"/>
              </w:rPr>
              <w:t>氢气</w:t>
            </w:r>
          </w:p>
          <w:p>
            <w:pPr>
              <w:autoSpaceDE w:val="0"/>
              <w:autoSpaceDN w:val="0"/>
              <w:spacing w:before="68" w:line="274" w:lineRule="exact"/>
              <w:ind w:left="795"/>
              <w:jc w:val="left"/>
            </w:pPr>
            <w:r>
              <w:rPr>
                <w:rFonts w:ascii="Times New Roman" w:hAnsi="Times New Roman" w:eastAsia="Times New Roman" w:cs="Times New Roman"/>
                <w:bCs/>
                <w:color w:val="000000"/>
                <w:kern w:val="0"/>
              </w:rPr>
              <w:t>133-74-0</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584" w:lineRule="exact"/>
              <w:jc w:val="left"/>
            </w:pPr>
          </w:p>
          <w:p>
            <w:pPr>
              <w:autoSpaceDE w:val="0"/>
              <w:autoSpaceDN w:val="0"/>
              <w:spacing w:line="180" w:lineRule="exact"/>
              <w:ind w:left="860"/>
              <w:jc w:val="left"/>
            </w:pPr>
            <w:r>
              <w:rPr>
                <w:rFonts w:ascii="Times New Roman" w:hAnsi="Times New Roman" w:eastAsia="Times New Roman" w:cs="Times New Roman"/>
                <w:bCs/>
                <w:color w:val="000000"/>
                <w:spacing w:val="-1"/>
                <w:kern w:val="0"/>
                <w:sz w:val="14"/>
              </w:rPr>
              <w:t>2</w:t>
            </w:r>
          </w:p>
          <w:p>
            <w:pPr>
              <w:autoSpaceDE w:val="0"/>
              <w:autoSpaceDN w:val="0"/>
              <w:spacing w:line="3" w:lineRule="exact"/>
              <w:ind w:left="708"/>
              <w:jc w:val="left"/>
            </w:pPr>
            <w:r>
              <w:rPr>
                <w:rFonts w:ascii="Times New Roman" w:hAnsi="Times New Roman" w:eastAsia="Times New Roman" w:cs="Times New Roman"/>
                <w:bCs/>
                <w:color w:val="000000"/>
                <w:kern w:val="0"/>
              </w:rPr>
              <w:t>H</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5" w:line="274" w:lineRule="exact"/>
              <w:ind w:left="346"/>
              <w:jc w:val="left"/>
            </w:pPr>
            <w:r>
              <w:rPr>
                <w:rFonts w:ascii="仿宋" w:hAnsi="仿宋" w:eastAsia="仿宋" w:cs="仿宋"/>
                <w:bCs/>
                <w:color w:val="000000"/>
                <w:spacing w:val="-1"/>
                <w:kern w:val="0"/>
              </w:rPr>
              <w:t>无色</w:t>
            </w:r>
            <w:r>
              <w:rPr>
                <w:rFonts w:ascii="仿宋" w:hAnsi="仿宋" w:eastAsia="仿宋" w:cs="仿宋"/>
                <w:bCs/>
                <w:color w:val="000000"/>
                <w:kern w:val="0"/>
              </w:rPr>
              <w:t>无臭气体，分子量</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2.01</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2"/>
                <w:kern w:val="0"/>
              </w:rPr>
              <w:t>，</w:t>
            </w:r>
            <w:r>
              <w:rPr>
                <w:rFonts w:ascii="仿宋" w:hAnsi="仿宋" w:eastAsia="仿宋" w:cs="仿宋"/>
                <w:bCs/>
                <w:color w:val="000000"/>
                <w:kern w:val="0"/>
              </w:rPr>
              <w:t>熔点</w:t>
            </w:r>
            <w:r>
              <w:rPr>
                <w:rFonts w:ascii="Times New Roman" w:hAnsi="Times New Roman" w:eastAsia="Times New Roman" w:cs="Times New Roman"/>
                <w:bCs/>
                <w:color w:val="000000"/>
                <w:kern w:val="0"/>
              </w:rPr>
              <w:t>-259.2</w:t>
            </w:r>
            <w:r>
              <w:rPr>
                <w:rFonts w:ascii="仿宋" w:hAnsi="仿宋" w:eastAsia="仿宋" w:cs="仿宋"/>
                <w:bCs/>
                <w:color w:val="000000"/>
                <w:kern w:val="0"/>
              </w:rPr>
              <w:t>℃</w:t>
            </w:r>
            <w:r>
              <w:rPr>
                <w:rFonts w:ascii="仿宋" w:hAnsi="仿宋" w:eastAsia="仿宋" w:cs="仿宋"/>
                <w:bCs/>
                <w:color w:val="000000"/>
                <w:spacing w:val="-2"/>
                <w:kern w:val="0"/>
              </w:rPr>
              <w:t>，</w:t>
            </w:r>
            <w:r>
              <w:rPr>
                <w:rFonts w:ascii="仿宋" w:hAnsi="仿宋" w:eastAsia="仿宋" w:cs="仿宋"/>
                <w:bCs/>
                <w:color w:val="000000"/>
                <w:kern w:val="0"/>
              </w:rPr>
              <w:t>沸点</w:t>
            </w:r>
          </w:p>
          <w:p>
            <w:pPr>
              <w:autoSpaceDE w:val="0"/>
              <w:autoSpaceDN w:val="0"/>
              <w:spacing w:line="312" w:lineRule="exact"/>
              <w:ind w:left="114" w:right="1" w:firstLine="67"/>
              <w:jc w:val="left"/>
            </w:pPr>
            <w:r>
              <w:rPr>
                <w:rFonts w:ascii="Times New Roman" w:hAnsi="Times New Roman" w:eastAsia="Times New Roman" w:cs="Times New Roman"/>
                <w:bCs/>
                <w:color w:val="000000"/>
                <w:kern w:val="0"/>
              </w:rPr>
              <w:t>-252.8</w:t>
            </w:r>
            <w:r>
              <w:rPr>
                <w:rFonts w:ascii="仿宋" w:hAnsi="仿宋" w:eastAsia="仿宋" w:cs="仿宋"/>
                <w:bCs/>
                <w:color w:val="000000"/>
                <w:spacing w:val="-1"/>
                <w:kern w:val="0"/>
              </w:rPr>
              <w:t>℃，饱</w:t>
            </w:r>
            <w:r>
              <w:rPr>
                <w:rFonts w:ascii="仿宋" w:hAnsi="仿宋" w:eastAsia="仿宋" w:cs="仿宋"/>
                <w:bCs/>
                <w:color w:val="000000"/>
                <w:kern w:val="0"/>
              </w:rPr>
              <w:t>和蒸汽压</w:t>
            </w:r>
            <w:r>
              <w:rPr>
                <w:rFonts w:ascii="仿宋" w:hAnsi="仿宋" w:eastAsia="仿宋" w:cs="仿宋"/>
                <w:bCs/>
                <w:color w:val="000000"/>
                <w:w w:val="52"/>
                <w:kern w:val="0"/>
              </w:rPr>
              <w:t xml:space="preserve"> </w:t>
            </w:r>
            <w:r>
              <w:rPr>
                <w:rFonts w:ascii="Times New Roman" w:hAnsi="Times New Roman" w:eastAsia="Times New Roman" w:cs="Times New Roman"/>
                <w:bCs/>
                <w:color w:val="000000"/>
                <w:kern w:val="0"/>
              </w:rPr>
              <w:t>13.33kPa</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1"/>
                <w:kern w:val="0"/>
              </w:rPr>
              <w:t>（</w:t>
            </w:r>
            <w:r>
              <w:rPr>
                <w:rFonts w:ascii="Times New Roman" w:hAnsi="Times New Roman" w:eastAsia="Times New Roman" w:cs="Times New Roman"/>
                <w:bCs/>
                <w:color w:val="000000"/>
                <w:kern w:val="0"/>
              </w:rPr>
              <w:t>-257.9</w:t>
            </w:r>
            <w:r>
              <w:rPr>
                <w:rFonts w:ascii="Times New Roman" w:hAnsi="Times New Roman" w:eastAsia="Times New Roman" w:cs="Times New Roman"/>
                <w:bCs/>
                <w:color w:val="000000"/>
                <w:w w:val="3"/>
                <w:kern w:val="0"/>
              </w:rPr>
              <w:t xml:space="preserve"> </w:t>
            </w:r>
            <w:r>
              <w:rPr>
                <w:rFonts w:ascii="仿宋" w:hAnsi="仿宋" w:eastAsia="仿宋" w:cs="仿宋"/>
                <w:bCs/>
                <w:color w:val="000000"/>
                <w:spacing w:val="-2"/>
                <w:kern w:val="0"/>
              </w:rPr>
              <w:t>℃</w:t>
            </w:r>
            <w:r>
              <w:rPr>
                <w:rFonts w:ascii="仿宋" w:hAnsi="仿宋" w:eastAsia="仿宋" w:cs="仿宋"/>
                <w:bCs/>
                <w:color w:val="000000"/>
                <w:spacing w:val="-1"/>
                <w:kern w:val="0"/>
              </w:rPr>
              <w:t>），</w:t>
            </w:r>
            <w:r>
              <w:rPr>
                <w:rFonts w:ascii="仿宋" w:hAnsi="仿宋" w:eastAsia="仿宋" w:cs="仿宋"/>
                <w:bCs/>
                <w:color w:val="000000"/>
                <w:kern w:val="0"/>
              </w:rPr>
              <w:t>燃烧</w:t>
            </w:r>
            <w:r>
              <w:rPr>
                <w:rFonts w:ascii="仿宋" w:hAnsi="仿宋" w:eastAsia="仿宋" w:cs="仿宋"/>
                <w:bCs/>
                <w:color w:val="000000"/>
                <w:spacing w:val="-1"/>
                <w:w w:val="101"/>
                <w:kern w:val="0"/>
              </w:rPr>
              <w:t>热</w:t>
            </w:r>
            <w:r>
              <w:rPr>
                <w:rFonts w:ascii="仿宋" w:hAnsi="仿宋" w:eastAsia="仿宋" w:cs="仿宋"/>
                <w:bCs/>
                <w:color w:val="000000"/>
                <w:kern w:val="0"/>
              </w:rPr>
              <w:t xml:space="preserve"> </w:t>
            </w:r>
            <w:r>
              <w:rPr>
                <w:rFonts w:ascii="Times New Roman" w:hAnsi="Times New Roman" w:eastAsia="Times New Roman" w:cs="Times New Roman"/>
                <w:bCs/>
                <w:color w:val="000000"/>
                <w:kern w:val="0"/>
              </w:rPr>
              <w:t>241.0kJ/mol</w:t>
            </w:r>
            <w:r>
              <w:rPr>
                <w:rFonts w:ascii="仿宋" w:hAnsi="仿宋" w:eastAsia="仿宋" w:cs="仿宋"/>
                <w:bCs/>
                <w:color w:val="000000"/>
                <w:spacing w:val="-6"/>
                <w:kern w:val="0"/>
              </w:rPr>
              <w:t>，</w:t>
            </w:r>
            <w:r>
              <w:rPr>
                <w:rFonts w:ascii="仿宋" w:hAnsi="仿宋" w:eastAsia="仿宋" w:cs="仿宋"/>
                <w:bCs/>
                <w:color w:val="000000"/>
                <w:spacing w:val="-1"/>
                <w:kern w:val="0"/>
              </w:rPr>
              <w:t>爆炸</w:t>
            </w:r>
            <w:r>
              <w:rPr>
                <w:rFonts w:ascii="仿宋" w:hAnsi="仿宋" w:eastAsia="仿宋" w:cs="仿宋"/>
                <w:bCs/>
                <w:color w:val="000000"/>
                <w:kern w:val="0"/>
              </w:rPr>
              <w:t>极限</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4"/>
                <w:w w:val="96"/>
                <w:kern w:val="0"/>
              </w:rPr>
              <w:t>4.1%-74.1%</w:t>
            </w:r>
            <w:r>
              <w:rPr>
                <w:rFonts w:ascii="仿宋" w:hAnsi="仿宋" w:eastAsia="仿宋" w:cs="仿宋"/>
                <w:bCs/>
                <w:color w:val="000000"/>
                <w:spacing w:val="-7"/>
                <w:kern w:val="0"/>
              </w:rPr>
              <w:t>（</w:t>
            </w:r>
            <w:r>
              <w:rPr>
                <w:rFonts w:ascii="Times New Roman" w:hAnsi="Times New Roman" w:eastAsia="Times New Roman" w:cs="Times New Roman"/>
                <w:bCs/>
                <w:color w:val="000000"/>
                <w:spacing w:val="2"/>
                <w:w w:val="98"/>
                <w:kern w:val="0"/>
              </w:rPr>
              <w:t>V/V</w:t>
            </w:r>
            <w:r>
              <w:rPr>
                <w:rFonts w:ascii="仿宋" w:hAnsi="仿宋" w:eastAsia="仿宋" w:cs="仿宋"/>
                <w:bCs/>
                <w:color w:val="000000"/>
                <w:spacing w:val="-6"/>
                <w:kern w:val="0"/>
              </w:rPr>
              <w:t>），</w:t>
            </w:r>
            <w:r>
              <w:rPr>
                <w:rFonts w:ascii="仿宋" w:hAnsi="仿宋" w:eastAsia="仿宋" w:cs="仿宋"/>
                <w:bCs/>
                <w:color w:val="000000"/>
                <w:kern w:val="0"/>
              </w:rPr>
              <w:t>相</w:t>
            </w:r>
            <w:r>
              <w:rPr>
                <w:rFonts w:ascii="仿宋" w:hAnsi="仿宋" w:eastAsia="仿宋" w:cs="仿宋"/>
                <w:bCs/>
                <w:color w:val="000000"/>
                <w:spacing w:val="-2"/>
                <w:kern w:val="0"/>
              </w:rPr>
              <w:t>对</w:t>
            </w:r>
            <w:r>
              <w:rPr>
                <w:rFonts w:ascii="仿宋" w:hAnsi="仿宋" w:eastAsia="仿宋" w:cs="仿宋"/>
                <w:bCs/>
                <w:color w:val="000000"/>
                <w:spacing w:val="-5"/>
                <w:w w:val="103"/>
                <w:kern w:val="0"/>
              </w:rPr>
              <w:t>密</w:t>
            </w:r>
            <w:r>
              <w:rPr>
                <w:rFonts w:ascii="仿宋" w:hAnsi="仿宋" w:eastAsia="仿宋" w:cs="仿宋"/>
                <w:bCs/>
                <w:color w:val="000000"/>
                <w:kern w:val="0"/>
              </w:rPr>
              <w:t>度</w:t>
            </w:r>
          </w:p>
          <w:p>
            <w:pPr>
              <w:autoSpaceDE w:val="0"/>
              <w:autoSpaceDN w:val="0"/>
              <w:spacing w:before="38" w:line="274" w:lineRule="exact"/>
              <w:ind w:left="740"/>
              <w:jc w:val="left"/>
            </w:pPr>
            <w:r>
              <w:rPr>
                <w:rFonts w:ascii="仿宋" w:hAnsi="仿宋" w:eastAsia="仿宋" w:cs="仿宋"/>
                <w:bCs/>
                <w:color w:val="000000"/>
                <w:spacing w:val="-1"/>
                <w:kern w:val="0"/>
              </w:rPr>
              <w:t>（空</w:t>
            </w:r>
            <w:r>
              <w:rPr>
                <w:rFonts w:ascii="仿宋" w:hAnsi="仿宋" w:eastAsia="仿宋" w:cs="仿宋"/>
                <w:bCs/>
                <w:color w:val="000000"/>
                <w:spacing w:val="-1"/>
                <w:w w:val="101"/>
                <w:kern w:val="0"/>
              </w:rPr>
              <w:t>气</w:t>
            </w:r>
            <w:r>
              <w:rPr>
                <w:rFonts w:ascii="Times New Roman" w:hAnsi="Times New Roman" w:eastAsia="Times New Roman" w:cs="Times New Roman"/>
                <w:bCs/>
                <w:color w:val="000000"/>
                <w:spacing w:val="-1"/>
                <w:w w:val="102"/>
                <w:kern w:val="0"/>
              </w:rPr>
              <w:t>=</w:t>
            </w:r>
            <w:r>
              <w:rPr>
                <w:rFonts w:ascii="Times New Roman" w:hAnsi="Times New Roman" w:eastAsia="Times New Roman" w:cs="Times New Roman"/>
                <w:bCs/>
                <w:color w:val="000000"/>
                <w:kern w:val="0"/>
              </w:rPr>
              <w:t>1</w:t>
            </w:r>
            <w:r>
              <w:rPr>
                <w:rFonts w:ascii="仿宋" w:hAnsi="仿宋" w:eastAsia="仿宋" w:cs="仿宋"/>
                <w:bCs/>
                <w:color w:val="000000"/>
                <w:kern w:val="0"/>
              </w:rPr>
              <w:t>）</w:t>
            </w:r>
            <w:r>
              <w:rPr>
                <w:rFonts w:ascii="Times New Roman" w:hAnsi="Times New Roman" w:eastAsia="Times New Roman" w:cs="Times New Roman"/>
                <w:bCs/>
                <w:color w:val="000000"/>
                <w:kern w:val="0"/>
              </w:rPr>
              <w:t>0.07</w:t>
            </w:r>
            <w:r>
              <w:rPr>
                <w:rFonts w:ascii="仿宋" w:hAnsi="仿宋" w:eastAsia="仿宋" w:cs="仿宋"/>
                <w:bCs/>
                <w:color w:val="000000"/>
                <w:spacing w:val="-2"/>
                <w:kern w:val="0"/>
              </w:rPr>
              <w:t>，</w:t>
            </w:r>
            <w:r>
              <w:rPr>
                <w:rFonts w:ascii="仿宋" w:hAnsi="仿宋" w:eastAsia="仿宋" w:cs="仿宋"/>
                <w:bCs/>
                <w:color w:val="000000"/>
                <w:kern w:val="0"/>
              </w:rPr>
              <w:t>不溶于水、乙醇、乙醚</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524" w:lineRule="exact"/>
              <w:jc w:val="left"/>
            </w:pPr>
          </w:p>
          <w:p>
            <w:pPr>
              <w:autoSpaceDE w:val="0"/>
              <w:autoSpaceDN w:val="0"/>
              <w:spacing w:line="213" w:lineRule="exact"/>
              <w:ind w:left="624"/>
              <w:jc w:val="left"/>
            </w:pPr>
            <w:r>
              <w:rPr>
                <w:rFonts w:ascii="仿宋" w:hAnsi="仿宋" w:eastAsia="仿宋" w:cs="仿宋"/>
                <w:bCs/>
                <w:color w:val="000000"/>
                <w:spacing w:val="-1"/>
                <w:kern w:val="0"/>
              </w:rPr>
              <w:t>易燃</w:t>
            </w:r>
            <w:r>
              <w:rPr>
                <w:rFonts w:ascii="仿宋" w:hAnsi="仿宋" w:eastAsia="仿宋" w:cs="仿宋"/>
                <w:bCs/>
                <w:color w:val="000000"/>
                <w:kern w:val="0"/>
              </w:rPr>
              <w:t>易爆</w:t>
            </w:r>
          </w:p>
        </w:tc>
        <w:tc>
          <w:tcPr>
            <w:tcW w:w="2874" w:type="dxa"/>
            <w:vMerge w:val="restart"/>
            <w:tcBorders>
              <w:top w:val="single" w:color="000000" w:sz="2" w:space="0"/>
              <w:left w:val="single" w:color="000000" w:sz="2" w:space="0"/>
              <w:bottom w:val="single" w:color="000000" w:sz="2" w:space="0"/>
            </w:tcBorders>
          </w:tcPr>
          <w:p>
            <w:pPr>
              <w:autoSpaceDE w:val="0"/>
              <w:autoSpaceDN w:val="0"/>
              <w:spacing w:line="493" w:lineRule="exact"/>
              <w:jc w:val="left"/>
            </w:pPr>
          </w:p>
          <w:p>
            <w:pPr>
              <w:autoSpaceDE w:val="0"/>
              <w:autoSpaceDN w:val="0"/>
              <w:spacing w:line="274" w:lineRule="exact"/>
              <w:ind w:left="1408"/>
              <w:jc w:val="left"/>
            </w:pPr>
            <w:r>
              <w:rPr>
                <w:rFonts w:ascii="Times New Roman" w:hAnsi="Times New Roman" w:eastAsia="Times New Roman" w:cs="Times New Roman"/>
                <w:bCs/>
                <w:color w:val="000000"/>
                <w:kern w:val="0"/>
              </w:rPr>
              <w:t>/</w:t>
            </w:r>
          </w:p>
        </w:tc>
      </w:tr>
      <w:tr>
        <w:tblPrEx>
          <w:tblCellMar>
            <w:top w:w="0" w:type="dxa"/>
            <w:left w:w="0" w:type="dxa"/>
            <w:bottom w:w="0" w:type="dxa"/>
            <w:right w:w="0" w:type="dxa"/>
          </w:tblCellMar>
        </w:tblPrEx>
        <w:trPr>
          <w:trHeight w:val="946"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213" w:line="214" w:lineRule="exact"/>
              <w:ind w:left="967"/>
              <w:jc w:val="left"/>
            </w:pPr>
            <w:r>
              <w:rPr>
                <w:rFonts w:ascii="仿宋" w:hAnsi="仿宋" w:eastAsia="仿宋" w:cs="仿宋"/>
                <w:bCs/>
                <w:color w:val="000000"/>
                <w:spacing w:val="-1"/>
                <w:kern w:val="0"/>
              </w:rPr>
              <w:t>液氨</w:t>
            </w:r>
          </w:p>
          <w:p>
            <w:pPr>
              <w:autoSpaceDE w:val="0"/>
              <w:autoSpaceDN w:val="0"/>
              <w:spacing w:before="67" w:line="274" w:lineRule="exact"/>
              <w:ind w:left="742"/>
              <w:jc w:val="left"/>
            </w:pPr>
            <w:r>
              <w:rPr>
                <w:rFonts w:ascii="Times New Roman" w:hAnsi="Times New Roman" w:eastAsia="Times New Roman" w:cs="Times New Roman"/>
                <w:bCs/>
                <w:color w:val="000000"/>
                <w:kern w:val="0"/>
              </w:rPr>
              <w:t>7664-41-7</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428" w:lineRule="exact"/>
              <w:jc w:val="left"/>
            </w:pPr>
          </w:p>
          <w:p>
            <w:pPr>
              <w:autoSpaceDE w:val="0"/>
              <w:autoSpaceDN w:val="0"/>
              <w:spacing w:line="179" w:lineRule="exact"/>
              <w:ind w:left="934"/>
              <w:jc w:val="left"/>
            </w:pPr>
            <w:r>
              <w:rPr>
                <w:rFonts w:ascii="Times New Roman" w:hAnsi="Times New Roman" w:eastAsia="Times New Roman" w:cs="Times New Roman"/>
                <w:bCs/>
                <w:color w:val="000000"/>
                <w:spacing w:val="-1"/>
                <w:kern w:val="0"/>
                <w:sz w:val="14"/>
              </w:rPr>
              <w:t>3</w:t>
            </w:r>
          </w:p>
          <w:p>
            <w:pPr>
              <w:autoSpaceDE w:val="0"/>
              <w:autoSpaceDN w:val="0"/>
              <w:spacing w:line="5" w:lineRule="exact"/>
              <w:ind w:left="632"/>
              <w:jc w:val="left"/>
            </w:pPr>
            <w:r>
              <w:rPr>
                <w:rFonts w:ascii="Times New Roman" w:hAnsi="Times New Roman" w:eastAsia="Times New Roman" w:cs="Times New Roman"/>
                <w:bCs/>
                <w:color w:val="000000"/>
                <w:spacing w:val="4"/>
                <w:w w:val="97"/>
                <w:kern w:val="0"/>
              </w:rPr>
              <w:t>NH</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44" w:line="312" w:lineRule="exact"/>
              <w:ind w:left="582" w:hanging="473"/>
              <w:jc w:val="left"/>
            </w:pPr>
            <w:r>
              <w:rPr>
                <w:rFonts w:ascii="仿宋" w:hAnsi="仿宋" w:eastAsia="仿宋" w:cs="仿宋"/>
                <w:bCs/>
                <w:color w:val="000000"/>
                <w:spacing w:val="-1"/>
                <w:kern w:val="0"/>
              </w:rPr>
              <w:t>无色</w:t>
            </w:r>
            <w:r>
              <w:rPr>
                <w:rFonts w:ascii="仿宋" w:hAnsi="仿宋" w:eastAsia="仿宋" w:cs="仿宋"/>
                <w:bCs/>
                <w:color w:val="000000"/>
                <w:kern w:val="0"/>
              </w:rPr>
              <w:t>液体</w:t>
            </w:r>
            <w:r>
              <w:rPr>
                <w:rFonts w:ascii="仿宋" w:hAnsi="仿宋" w:eastAsia="仿宋" w:cs="仿宋"/>
                <w:bCs/>
                <w:color w:val="000000"/>
                <w:spacing w:val="-21"/>
                <w:kern w:val="0"/>
              </w:rPr>
              <w:t>，分子</w:t>
            </w:r>
            <w:r>
              <w:rPr>
                <w:rFonts w:ascii="仿宋" w:hAnsi="仿宋" w:eastAsia="仿宋" w:cs="仿宋"/>
                <w:bCs/>
                <w:color w:val="000000"/>
                <w:spacing w:val="-9"/>
                <w:kern w:val="0"/>
              </w:rPr>
              <w:t>量</w:t>
            </w:r>
            <w:r>
              <w:rPr>
                <w:rFonts w:ascii="仿宋" w:hAnsi="仿宋" w:eastAsia="仿宋" w:cs="仿宋"/>
                <w:bCs/>
                <w:color w:val="000000"/>
                <w:spacing w:val="-21"/>
                <w:kern w:val="0"/>
              </w:rPr>
              <w:t>：</w:t>
            </w:r>
            <w:r>
              <w:rPr>
                <w:rFonts w:ascii="Times New Roman" w:hAnsi="Times New Roman" w:eastAsia="Times New Roman" w:cs="Times New Roman"/>
                <w:bCs/>
                <w:color w:val="000000"/>
                <w:spacing w:val="-6"/>
                <w:w w:val="96"/>
                <w:kern w:val="0"/>
              </w:rPr>
              <w:t>17.04</w:t>
            </w:r>
            <w:r>
              <w:rPr>
                <w:rFonts w:ascii="仿宋" w:hAnsi="仿宋" w:eastAsia="仿宋" w:cs="仿宋"/>
                <w:bCs/>
                <w:color w:val="000000"/>
                <w:spacing w:val="-21"/>
                <w:kern w:val="0"/>
              </w:rPr>
              <w:t>，熔点：</w:t>
            </w:r>
            <w:r>
              <w:rPr>
                <w:rFonts w:ascii="Times New Roman" w:hAnsi="Times New Roman" w:eastAsia="Times New Roman" w:cs="Times New Roman"/>
                <w:bCs/>
                <w:color w:val="000000"/>
                <w:spacing w:val="-9"/>
                <w:w w:val="96"/>
                <w:kern w:val="0"/>
              </w:rPr>
              <w:t>-77.7</w:t>
            </w:r>
            <w:r>
              <w:rPr>
                <w:rFonts w:ascii="仿宋" w:hAnsi="仿宋" w:eastAsia="仿宋" w:cs="仿宋"/>
                <w:bCs/>
                <w:color w:val="000000"/>
                <w:kern w:val="0"/>
              </w:rPr>
              <w:t>℃</w:t>
            </w:r>
            <w:r>
              <w:rPr>
                <w:rFonts w:ascii="仿宋" w:hAnsi="仿宋" w:eastAsia="仿宋" w:cs="仿宋"/>
                <w:bCs/>
                <w:color w:val="000000"/>
                <w:spacing w:val="-21"/>
                <w:kern w:val="0"/>
              </w:rPr>
              <w:t>，沸点：</w:t>
            </w:r>
            <w:r>
              <w:rPr>
                <w:rFonts w:ascii="Times New Roman" w:hAnsi="Times New Roman" w:eastAsia="Times New Roman" w:cs="Times New Roman"/>
                <w:bCs/>
                <w:color w:val="000000"/>
                <w:spacing w:val="-9"/>
                <w:w w:val="96"/>
                <w:kern w:val="0"/>
              </w:rPr>
              <w:t>-33.5</w:t>
            </w:r>
            <w:r>
              <w:rPr>
                <w:rFonts w:ascii="仿宋" w:hAnsi="仿宋" w:eastAsia="仿宋" w:cs="仿宋"/>
                <w:bCs/>
                <w:color w:val="000000"/>
                <w:spacing w:val="-1"/>
                <w:kern w:val="0"/>
              </w:rPr>
              <w:t>℃</w:t>
            </w:r>
            <w:r>
              <w:rPr>
                <w:rFonts w:ascii="仿宋" w:hAnsi="仿宋" w:eastAsia="仿宋" w:cs="仿宋"/>
                <w:bCs/>
                <w:color w:val="000000"/>
                <w:kern w:val="0"/>
              </w:rPr>
              <w:t>，</w:t>
            </w:r>
            <w:r>
              <w:rPr>
                <w:rFonts w:ascii="仿宋" w:hAnsi="仿宋" w:eastAsia="仿宋" w:cs="仿宋"/>
                <w:bCs/>
                <w:color w:val="000000"/>
                <w:spacing w:val="1"/>
                <w:kern w:val="0"/>
              </w:rPr>
              <w:t xml:space="preserve"> </w:t>
            </w:r>
            <w:r>
              <w:rPr>
                <w:rFonts w:ascii="仿宋" w:hAnsi="仿宋" w:eastAsia="仿宋" w:cs="仿宋"/>
                <w:bCs/>
                <w:color w:val="000000"/>
                <w:spacing w:val="-1"/>
                <w:kern w:val="0"/>
              </w:rPr>
              <w:t>相对</w:t>
            </w:r>
            <w:r>
              <w:rPr>
                <w:rFonts w:ascii="仿宋" w:hAnsi="仿宋" w:eastAsia="仿宋" w:cs="仿宋"/>
                <w:bCs/>
                <w:color w:val="000000"/>
                <w:kern w:val="0"/>
              </w:rPr>
              <w:t>密度（水</w:t>
            </w:r>
            <w:r>
              <w:rPr>
                <w:rFonts w:ascii="Times New Roman" w:hAnsi="Times New Roman" w:eastAsia="Times New Roman" w:cs="Times New Roman"/>
                <w:bCs/>
                <w:color w:val="000000"/>
                <w:spacing w:val="-1"/>
                <w:w w:val="102"/>
                <w:kern w:val="0"/>
              </w:rPr>
              <w:t>=</w:t>
            </w:r>
            <w:r>
              <w:rPr>
                <w:rFonts w:ascii="Times New Roman" w:hAnsi="Times New Roman" w:eastAsia="Times New Roman" w:cs="Times New Roman"/>
                <w:bCs/>
                <w:color w:val="000000"/>
                <w:kern w:val="0"/>
              </w:rPr>
              <w:t>1</w:t>
            </w:r>
            <w:r>
              <w:rPr>
                <w:rFonts w:ascii="仿宋" w:hAnsi="仿宋" w:eastAsia="仿宋" w:cs="仿宋"/>
                <w:bCs/>
                <w:color w:val="000000"/>
                <w:kern w:val="0"/>
              </w:rPr>
              <w:t>）</w:t>
            </w:r>
            <w:r>
              <w:rPr>
                <w:rFonts w:ascii="Times New Roman" w:hAnsi="Times New Roman" w:eastAsia="Times New Roman" w:cs="Times New Roman"/>
                <w:bCs/>
                <w:color w:val="000000"/>
                <w:kern w:val="0"/>
              </w:rPr>
              <w:t>0.7710</w:t>
            </w:r>
            <w:r>
              <w:rPr>
                <w:rFonts w:ascii="仿宋" w:hAnsi="仿宋" w:eastAsia="仿宋" w:cs="仿宋"/>
                <w:bCs/>
                <w:color w:val="000000"/>
                <w:kern w:val="0"/>
              </w:rPr>
              <w:t>（</w:t>
            </w:r>
            <w:r>
              <w:rPr>
                <w:rFonts w:ascii="Times New Roman" w:hAnsi="Times New Roman" w:eastAsia="Times New Roman" w:cs="Times New Roman"/>
                <w:bCs/>
                <w:color w:val="000000"/>
                <w:kern w:val="0"/>
              </w:rPr>
              <w:t>0</w:t>
            </w:r>
            <w:r>
              <w:rPr>
                <w:rFonts w:ascii="仿宋" w:hAnsi="仿宋" w:eastAsia="仿宋" w:cs="仿宋"/>
                <w:bCs/>
                <w:color w:val="000000"/>
                <w:spacing w:val="-1"/>
                <w:kern w:val="0"/>
              </w:rPr>
              <w:t>℃</w:t>
            </w:r>
            <w:r>
              <w:rPr>
                <w:rFonts w:ascii="仿宋" w:hAnsi="仿宋" w:eastAsia="仿宋" w:cs="仿宋"/>
                <w:bCs/>
                <w:color w:val="000000"/>
                <w:kern w:val="0"/>
              </w:rPr>
              <w:t>），易溶于水</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38" w:lineRule="exact"/>
              <w:jc w:val="left"/>
            </w:pPr>
          </w:p>
          <w:p>
            <w:pPr>
              <w:autoSpaceDE w:val="0"/>
              <w:autoSpaceDN w:val="0"/>
              <w:spacing w:line="274" w:lineRule="exact"/>
              <w:ind w:left="1015"/>
              <w:jc w:val="left"/>
            </w:pPr>
            <w:r>
              <w:rPr>
                <w:rFonts w:ascii="Times New Roman" w:hAnsi="Times New Roman" w:eastAsia="Times New Roman" w:cs="Times New Roman"/>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before="27" w:line="274" w:lineRule="exact"/>
              <w:ind w:left="109"/>
              <w:jc w:val="left"/>
            </w:pPr>
            <w:r>
              <w:rPr>
                <w:rFonts w:ascii="Times New Roman" w:hAnsi="Times New Roman" w:eastAsia="Times New Roman" w:cs="Times New Roman"/>
                <w:bCs/>
                <w:color w:val="000000"/>
                <w:spacing w:val="-1"/>
                <w:kern w:val="0"/>
              </w:rPr>
              <w:t>LD</w:t>
            </w:r>
            <w:r>
              <w:rPr>
                <w:rFonts w:ascii="Times New Roman" w:hAnsi="Times New Roman" w:eastAsia="Times New Roman" w:cs="Times New Roman"/>
                <w:bCs/>
                <w:color w:val="000000"/>
                <w:spacing w:val="-1"/>
                <w:kern w:val="0"/>
                <w:sz w:val="14"/>
              </w:rPr>
              <w:t>50</w:t>
            </w:r>
            <w:r>
              <w:rPr>
                <w:rFonts w:ascii="仿宋" w:hAnsi="仿宋" w:eastAsia="仿宋" w:cs="仿宋"/>
                <w:bCs/>
                <w:color w:val="000000"/>
                <w:spacing w:val="-2"/>
                <w:kern w:val="0"/>
              </w:rPr>
              <w:t>：</w:t>
            </w:r>
            <w:r>
              <w:rPr>
                <w:rFonts w:ascii="Times New Roman" w:hAnsi="Times New Roman" w:eastAsia="Times New Roman" w:cs="Times New Roman"/>
                <w:bCs/>
                <w:color w:val="000000"/>
                <w:kern w:val="0"/>
              </w:rPr>
              <w:t>350mg/kg</w:t>
            </w:r>
            <w:r>
              <w:rPr>
                <w:rFonts w:ascii="仿宋" w:hAnsi="仿宋" w:eastAsia="仿宋" w:cs="仿宋"/>
                <w:bCs/>
                <w:color w:val="000000"/>
                <w:kern w:val="0"/>
              </w:rPr>
              <w:t>（</w:t>
            </w:r>
            <w:r>
              <w:rPr>
                <w:rFonts w:ascii="仿宋" w:hAnsi="仿宋" w:eastAsia="仿宋" w:cs="仿宋"/>
                <w:bCs/>
                <w:color w:val="000000"/>
                <w:spacing w:val="-2"/>
                <w:kern w:val="0"/>
              </w:rPr>
              <w:t>大</w:t>
            </w:r>
            <w:r>
              <w:rPr>
                <w:rFonts w:ascii="仿宋" w:hAnsi="仿宋" w:eastAsia="仿宋" w:cs="仿宋"/>
                <w:bCs/>
                <w:color w:val="000000"/>
                <w:spacing w:val="-5"/>
                <w:w w:val="103"/>
                <w:kern w:val="0"/>
              </w:rPr>
              <w:t>鼠</w:t>
            </w:r>
            <w:r>
              <w:rPr>
                <w:rFonts w:ascii="仿宋" w:hAnsi="仿宋" w:eastAsia="仿宋" w:cs="仿宋"/>
                <w:bCs/>
                <w:color w:val="000000"/>
                <w:kern w:val="0"/>
              </w:rPr>
              <w:t>经口</w:t>
            </w:r>
            <w:r>
              <w:rPr>
                <w:rFonts w:ascii="仿宋" w:hAnsi="仿宋" w:eastAsia="仿宋" w:cs="仿宋"/>
                <w:bCs/>
                <w:color w:val="000000"/>
                <w:spacing w:val="-9"/>
                <w:w w:val="105"/>
                <w:kern w:val="0"/>
              </w:rPr>
              <w:t>）</w:t>
            </w:r>
          </w:p>
          <w:p>
            <w:pPr>
              <w:autoSpaceDE w:val="0"/>
              <w:autoSpaceDN w:val="0"/>
              <w:spacing w:before="37" w:line="274" w:lineRule="exact"/>
              <w:ind w:left="109"/>
              <w:jc w:val="left"/>
            </w:pPr>
            <w:r>
              <w:rPr>
                <w:rFonts w:ascii="Times New Roman" w:hAnsi="Times New Roman" w:eastAsia="Times New Roman" w:cs="Times New Roman"/>
                <w:bCs/>
                <w:color w:val="000000"/>
                <w:spacing w:val="-1"/>
                <w:kern w:val="0"/>
              </w:rPr>
              <w:t>LC</w:t>
            </w:r>
            <w:r>
              <w:rPr>
                <w:rFonts w:ascii="Times New Roman" w:hAnsi="Times New Roman" w:eastAsia="Times New Roman" w:cs="Times New Roman"/>
                <w:bCs/>
                <w:color w:val="000000"/>
                <w:spacing w:val="-2"/>
                <w:kern w:val="0"/>
                <w:sz w:val="14"/>
              </w:rPr>
              <w:t>50</w:t>
            </w:r>
            <w:r>
              <w:rPr>
                <w:rFonts w:ascii="仿宋" w:hAnsi="仿宋" w:eastAsia="仿宋" w:cs="仿宋"/>
                <w:bCs/>
                <w:color w:val="000000"/>
                <w:spacing w:val="-21"/>
                <w:kern w:val="0"/>
              </w:rPr>
              <w:t>：</w:t>
            </w:r>
            <w:r>
              <w:rPr>
                <w:rFonts w:ascii="Times New Roman" w:hAnsi="Times New Roman" w:eastAsia="Times New Roman" w:cs="Times New Roman"/>
                <w:bCs/>
                <w:color w:val="000000"/>
                <w:w w:val="96"/>
                <w:kern w:val="0"/>
              </w:rPr>
              <w:t>1390mg/m3</w:t>
            </w:r>
            <w:r>
              <w:rPr>
                <w:rFonts w:ascii="仿宋" w:hAnsi="仿宋" w:eastAsia="仿宋" w:cs="仿宋"/>
                <w:bCs/>
                <w:color w:val="000000"/>
                <w:spacing w:val="-21"/>
                <w:kern w:val="0"/>
              </w:rPr>
              <w:t>，</w:t>
            </w:r>
            <w:r>
              <w:rPr>
                <w:rFonts w:ascii="Times New Roman" w:hAnsi="Times New Roman" w:eastAsia="Times New Roman" w:cs="Times New Roman"/>
                <w:bCs/>
                <w:color w:val="000000"/>
                <w:spacing w:val="-21"/>
                <w:w w:val="96"/>
                <w:kern w:val="0"/>
              </w:rPr>
              <w:t>4</w:t>
            </w:r>
            <w:r>
              <w:rPr>
                <w:rFonts w:ascii="Times New Roman" w:hAnsi="Times New Roman" w:eastAsia="Times New Roman" w:cs="Times New Roman"/>
                <w:bCs/>
                <w:color w:val="000000"/>
                <w:w w:val="81"/>
                <w:kern w:val="0"/>
              </w:rPr>
              <w:t xml:space="preserve"> </w:t>
            </w:r>
            <w:r>
              <w:rPr>
                <w:rFonts w:ascii="仿宋" w:hAnsi="仿宋" w:eastAsia="仿宋" w:cs="仿宋"/>
                <w:bCs/>
                <w:color w:val="000000"/>
                <w:kern w:val="0"/>
              </w:rPr>
              <w:t>小</w:t>
            </w:r>
            <w:r>
              <w:rPr>
                <w:rFonts w:ascii="仿宋" w:hAnsi="仿宋" w:eastAsia="仿宋" w:cs="仿宋"/>
                <w:bCs/>
                <w:color w:val="000000"/>
                <w:spacing w:val="-21"/>
                <w:kern w:val="0"/>
              </w:rPr>
              <w:t>时（</w:t>
            </w:r>
            <w:r>
              <w:rPr>
                <w:rFonts w:ascii="仿宋" w:hAnsi="仿宋" w:eastAsia="仿宋" w:cs="仿宋"/>
                <w:bCs/>
                <w:color w:val="000000"/>
                <w:spacing w:val="-17"/>
                <w:kern w:val="0"/>
              </w:rPr>
              <w:t>大</w:t>
            </w:r>
          </w:p>
          <w:p>
            <w:pPr>
              <w:autoSpaceDE w:val="0"/>
              <w:autoSpaceDN w:val="0"/>
              <w:spacing w:before="69" w:line="214" w:lineRule="exact"/>
              <w:ind w:left="1016"/>
              <w:jc w:val="left"/>
            </w:pPr>
            <w:r>
              <w:rPr>
                <w:rFonts w:ascii="仿宋" w:hAnsi="仿宋" w:eastAsia="仿宋" w:cs="仿宋"/>
                <w:bCs/>
                <w:color w:val="000000"/>
                <w:spacing w:val="-1"/>
                <w:kern w:val="0"/>
              </w:rPr>
              <w:t>鼠吸</w:t>
            </w:r>
            <w:r>
              <w:rPr>
                <w:rFonts w:ascii="仿宋" w:hAnsi="仿宋" w:eastAsia="仿宋" w:cs="仿宋"/>
                <w:bCs/>
                <w:color w:val="000000"/>
                <w:kern w:val="0"/>
              </w:rPr>
              <w:t>入）</w:t>
            </w:r>
          </w:p>
        </w:tc>
      </w:tr>
      <w:tr>
        <w:tblPrEx>
          <w:tblCellMar>
            <w:top w:w="0" w:type="dxa"/>
            <w:left w:w="0" w:type="dxa"/>
            <w:bottom w:w="0" w:type="dxa"/>
            <w:right w:w="0" w:type="dxa"/>
          </w:tblCellMar>
        </w:tblPrEx>
        <w:trPr>
          <w:trHeight w:val="1258"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line="494" w:lineRule="exact"/>
              <w:jc w:val="left"/>
            </w:pPr>
          </w:p>
          <w:p>
            <w:pPr>
              <w:autoSpaceDE w:val="0"/>
              <w:autoSpaceDN w:val="0"/>
              <w:spacing w:line="274" w:lineRule="exact"/>
              <w:ind w:left="725"/>
              <w:jc w:val="left"/>
            </w:pPr>
            <w:r>
              <w:rPr>
                <w:rFonts w:ascii="仿宋" w:hAnsi="仿宋" w:eastAsia="仿宋" w:cs="仿宋"/>
                <w:bCs/>
                <w:color w:val="000000"/>
                <w:spacing w:val="-1"/>
                <w:kern w:val="0"/>
              </w:rPr>
              <w:t>γ</w:t>
            </w:r>
            <w:r>
              <w:rPr>
                <w:rFonts w:ascii="Times New Roman" w:hAnsi="Times New Roman" w:eastAsia="Times New Roman" w:cs="Times New Roman"/>
                <w:bCs/>
                <w:color w:val="000000"/>
                <w:kern w:val="0"/>
              </w:rPr>
              <w:t>-</w:t>
            </w:r>
            <w:r>
              <w:rPr>
                <w:rFonts w:ascii="仿宋" w:hAnsi="仿宋" w:eastAsia="仿宋" w:cs="仿宋"/>
                <w:bCs/>
                <w:color w:val="000000"/>
                <w:spacing w:val="-2"/>
                <w:kern w:val="0"/>
              </w:rPr>
              <w:t>丁</w:t>
            </w:r>
            <w:r>
              <w:rPr>
                <w:rFonts w:ascii="仿宋" w:hAnsi="仿宋" w:eastAsia="仿宋" w:cs="仿宋"/>
                <w:bCs/>
                <w:color w:val="000000"/>
                <w:kern w:val="0"/>
              </w:rPr>
              <w:t>内酯</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584" w:lineRule="exact"/>
              <w:jc w:val="left"/>
            </w:pPr>
          </w:p>
          <w:p>
            <w:pPr>
              <w:autoSpaceDE w:val="0"/>
              <w:autoSpaceDN w:val="0"/>
              <w:spacing w:line="179" w:lineRule="exact"/>
              <w:ind w:left="1073"/>
              <w:jc w:val="left"/>
            </w:pPr>
            <w:r>
              <w:rPr>
                <w:rFonts w:ascii="Times New Roman" w:hAnsi="Times New Roman" w:eastAsia="Times New Roman" w:cs="Times New Roman"/>
                <w:bCs/>
                <w:color w:val="000000"/>
                <w:spacing w:val="-1"/>
                <w:kern w:val="0"/>
                <w:sz w:val="14"/>
              </w:rPr>
              <w:t>2</w:t>
            </w:r>
          </w:p>
          <w:p>
            <w:pPr>
              <w:autoSpaceDE w:val="0"/>
              <w:autoSpaceDN w:val="0"/>
              <w:spacing w:line="5" w:lineRule="exact"/>
              <w:ind w:left="492"/>
              <w:jc w:val="left"/>
            </w:pPr>
            <w:r>
              <w:rPr>
                <w:rFonts w:ascii="Times New Roman" w:hAnsi="Times New Roman" w:eastAsia="Times New Roman" w:cs="Times New Roman"/>
                <w:bCs/>
                <w:color w:val="000000"/>
                <w:kern w:val="0"/>
              </w:rPr>
              <w:t>C</w:t>
            </w:r>
            <w:r>
              <w:rPr>
                <w:rFonts w:ascii="Times New Roman" w:hAnsi="Times New Roman" w:eastAsia="Times New Roman" w:cs="Times New Roman"/>
                <w:bCs/>
                <w:color w:val="000000"/>
                <w:spacing w:val="-1"/>
                <w:kern w:val="0"/>
                <w:sz w:val="14"/>
              </w:rPr>
              <w:t>4</w:t>
            </w:r>
            <w:r>
              <w:rPr>
                <w:rFonts w:ascii="Times New Roman" w:hAnsi="Times New Roman" w:eastAsia="Times New Roman" w:cs="Times New Roman"/>
                <w:bCs/>
                <w:color w:val="000000"/>
                <w:kern w:val="0"/>
              </w:rPr>
              <w:t>H</w:t>
            </w:r>
            <w:r>
              <w:rPr>
                <w:rFonts w:ascii="Times New Roman" w:hAnsi="Times New Roman" w:eastAsia="Times New Roman" w:cs="Times New Roman"/>
                <w:bCs/>
                <w:color w:val="000000"/>
                <w:spacing w:val="-3"/>
                <w:kern w:val="0"/>
                <w:sz w:val="14"/>
              </w:rPr>
              <w:t>6</w:t>
            </w:r>
            <w:r>
              <w:rPr>
                <w:rFonts w:ascii="Times New Roman" w:hAnsi="Times New Roman" w:eastAsia="Times New Roman" w:cs="Times New Roman"/>
                <w:bCs/>
                <w:color w:val="000000"/>
                <w:spacing w:val="5"/>
                <w:w w:val="96"/>
                <w:kern w:val="0"/>
              </w:rPr>
              <w:t>O</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09" w:lineRule="exact"/>
              <w:ind w:left="109" w:right="17" w:hanging="3"/>
              <w:jc w:val="left"/>
            </w:pPr>
            <w:r>
              <w:rPr>
                <w:rFonts w:ascii="仿宋" w:hAnsi="仿宋" w:eastAsia="仿宋" w:cs="仿宋"/>
                <w:bCs/>
                <w:color w:val="000000"/>
                <w:spacing w:val="-1"/>
                <w:kern w:val="0"/>
              </w:rPr>
              <w:t>无色</w:t>
            </w:r>
            <w:r>
              <w:rPr>
                <w:rFonts w:ascii="仿宋" w:hAnsi="仿宋" w:eastAsia="仿宋" w:cs="仿宋"/>
                <w:bCs/>
                <w:color w:val="000000"/>
                <w:kern w:val="0"/>
              </w:rPr>
              <w:t>油状液体，能与水混溶</w:t>
            </w:r>
            <w:r>
              <w:rPr>
                <w:rFonts w:ascii="仿宋" w:hAnsi="仿宋" w:eastAsia="仿宋" w:cs="仿宋"/>
                <w:bCs/>
                <w:color w:val="000000"/>
                <w:spacing w:val="1"/>
                <w:kern w:val="0"/>
              </w:rPr>
              <w:t>，</w:t>
            </w:r>
            <w:r>
              <w:rPr>
                <w:rFonts w:ascii="仿宋" w:hAnsi="仿宋" w:eastAsia="仿宋" w:cs="仿宋"/>
                <w:bCs/>
                <w:color w:val="000000"/>
                <w:spacing w:val="-2"/>
                <w:kern w:val="0"/>
              </w:rPr>
              <w:t>溶</w:t>
            </w:r>
            <w:r>
              <w:rPr>
                <w:rFonts w:ascii="仿宋" w:hAnsi="仿宋" w:eastAsia="仿宋" w:cs="仿宋"/>
                <w:bCs/>
                <w:color w:val="000000"/>
                <w:spacing w:val="-1"/>
                <w:w w:val="101"/>
                <w:kern w:val="0"/>
              </w:rPr>
              <w:t>于</w:t>
            </w:r>
            <w:r>
              <w:rPr>
                <w:rFonts w:ascii="仿宋" w:hAnsi="仿宋" w:eastAsia="仿宋" w:cs="仿宋"/>
                <w:bCs/>
                <w:color w:val="000000"/>
                <w:spacing w:val="-1"/>
                <w:kern w:val="0"/>
              </w:rPr>
              <w:t>甲</w:t>
            </w:r>
            <w:r>
              <w:rPr>
                <w:rFonts w:ascii="仿宋" w:hAnsi="仿宋" w:eastAsia="仿宋" w:cs="仿宋"/>
                <w:bCs/>
                <w:color w:val="000000"/>
                <w:spacing w:val="1"/>
                <w:kern w:val="0"/>
              </w:rPr>
              <w:t>醇</w:t>
            </w:r>
            <w:r>
              <w:rPr>
                <w:rFonts w:ascii="仿宋" w:hAnsi="仿宋" w:eastAsia="仿宋" w:cs="仿宋"/>
                <w:bCs/>
                <w:color w:val="000000"/>
                <w:spacing w:val="-2"/>
                <w:kern w:val="0"/>
              </w:rPr>
              <w:t>、</w:t>
            </w:r>
            <w:r>
              <w:rPr>
                <w:rFonts w:ascii="仿宋" w:hAnsi="仿宋" w:eastAsia="仿宋" w:cs="仿宋"/>
                <w:bCs/>
                <w:color w:val="000000"/>
                <w:spacing w:val="1"/>
                <w:kern w:val="0"/>
              </w:rPr>
              <w:t>乙</w:t>
            </w:r>
            <w:r>
              <w:rPr>
                <w:rFonts w:ascii="仿宋" w:hAnsi="仿宋" w:eastAsia="仿宋" w:cs="仿宋"/>
                <w:bCs/>
                <w:color w:val="000000"/>
                <w:spacing w:val="-2"/>
                <w:kern w:val="0"/>
              </w:rPr>
              <w:t>醇</w:t>
            </w:r>
            <w:r>
              <w:rPr>
                <w:rFonts w:ascii="仿宋" w:hAnsi="仿宋" w:eastAsia="仿宋" w:cs="仿宋"/>
                <w:bCs/>
                <w:color w:val="000000"/>
                <w:spacing w:val="-1"/>
                <w:w w:val="101"/>
                <w:kern w:val="0"/>
              </w:rPr>
              <w:t>、</w:t>
            </w:r>
            <w:r>
              <w:rPr>
                <w:rFonts w:ascii="仿宋" w:hAnsi="仿宋" w:eastAsia="仿宋" w:cs="仿宋"/>
                <w:bCs/>
                <w:color w:val="000000"/>
                <w:spacing w:val="-1"/>
                <w:kern w:val="0"/>
              </w:rPr>
              <w:t>丙</w:t>
            </w:r>
            <w:r>
              <w:rPr>
                <w:rFonts w:ascii="仿宋" w:hAnsi="仿宋" w:eastAsia="仿宋" w:cs="仿宋"/>
                <w:bCs/>
                <w:color w:val="000000"/>
                <w:spacing w:val="-3"/>
                <w:w w:val="102"/>
                <w:kern w:val="0"/>
              </w:rPr>
              <w:t>酮</w:t>
            </w:r>
            <w:r>
              <w:rPr>
                <w:rFonts w:ascii="仿宋" w:hAnsi="仿宋" w:eastAsia="仿宋" w:cs="仿宋"/>
                <w:bCs/>
                <w:color w:val="000000"/>
                <w:spacing w:val="-7"/>
                <w:w w:val="104"/>
                <w:kern w:val="0"/>
              </w:rPr>
              <w:t>、</w:t>
            </w:r>
            <w:r>
              <w:rPr>
                <w:rFonts w:ascii="仿宋" w:hAnsi="仿宋" w:eastAsia="仿宋" w:cs="仿宋"/>
                <w:bCs/>
                <w:color w:val="000000"/>
                <w:kern w:val="0"/>
              </w:rPr>
              <w:t xml:space="preserve"> </w:t>
            </w:r>
            <w:r>
              <w:rPr>
                <w:rFonts w:ascii="仿宋" w:hAnsi="仿宋" w:eastAsia="仿宋" w:cs="仿宋"/>
                <w:bCs/>
                <w:color w:val="000000"/>
                <w:spacing w:val="-1"/>
                <w:kern w:val="0"/>
              </w:rPr>
              <w:t>乙醚</w:t>
            </w:r>
            <w:r>
              <w:rPr>
                <w:rFonts w:ascii="仿宋" w:hAnsi="仿宋" w:eastAsia="仿宋" w:cs="仿宋"/>
                <w:bCs/>
                <w:color w:val="000000"/>
                <w:kern w:val="0"/>
              </w:rPr>
              <w:t>和苯</w:t>
            </w:r>
            <w:r>
              <w:rPr>
                <w:rFonts w:ascii="仿宋" w:hAnsi="仿宋" w:eastAsia="仿宋" w:cs="仿宋"/>
                <w:bCs/>
                <w:color w:val="000000"/>
                <w:spacing w:val="-11"/>
                <w:kern w:val="0"/>
              </w:rPr>
              <w:t>。</w:t>
            </w:r>
            <w:r>
              <w:rPr>
                <w:rFonts w:ascii="仿宋" w:hAnsi="仿宋" w:eastAsia="仿宋" w:cs="仿宋"/>
                <w:bCs/>
                <w:color w:val="000000"/>
                <w:spacing w:val="-1"/>
                <w:kern w:val="0"/>
              </w:rPr>
              <w:t>随水</w:t>
            </w:r>
            <w:r>
              <w:rPr>
                <w:rFonts w:ascii="仿宋" w:hAnsi="仿宋" w:eastAsia="仿宋" w:cs="仿宋"/>
                <w:bCs/>
                <w:color w:val="000000"/>
                <w:kern w:val="0"/>
              </w:rPr>
              <w:t>蒸气挥发</w:t>
            </w:r>
            <w:r>
              <w:rPr>
                <w:rFonts w:ascii="仿宋" w:hAnsi="仿宋" w:eastAsia="仿宋" w:cs="仿宋"/>
                <w:bCs/>
                <w:color w:val="000000"/>
                <w:spacing w:val="-9"/>
                <w:kern w:val="0"/>
              </w:rPr>
              <w:t>，</w:t>
            </w:r>
            <w:r>
              <w:rPr>
                <w:rFonts w:ascii="仿宋" w:hAnsi="仿宋" w:eastAsia="仿宋" w:cs="仿宋"/>
                <w:bCs/>
                <w:color w:val="000000"/>
                <w:kern w:val="0"/>
              </w:rPr>
              <w:t>在</w:t>
            </w:r>
            <w:r>
              <w:rPr>
                <w:rFonts w:ascii="仿宋" w:hAnsi="仿宋" w:eastAsia="仿宋" w:cs="仿宋"/>
                <w:bCs/>
                <w:color w:val="000000"/>
                <w:spacing w:val="-2"/>
                <w:kern w:val="0"/>
              </w:rPr>
              <w:t>热</w:t>
            </w:r>
            <w:r>
              <w:rPr>
                <w:rFonts w:ascii="仿宋" w:hAnsi="仿宋" w:eastAsia="仿宋" w:cs="仿宋"/>
                <w:bCs/>
                <w:color w:val="000000"/>
                <w:spacing w:val="-3"/>
                <w:w w:val="102"/>
                <w:kern w:val="0"/>
              </w:rPr>
              <w:t>碱</w:t>
            </w:r>
            <w:r>
              <w:rPr>
                <w:rFonts w:ascii="仿宋" w:hAnsi="仿宋" w:eastAsia="仿宋" w:cs="仿宋"/>
                <w:bCs/>
                <w:color w:val="000000"/>
                <w:spacing w:val="-1"/>
                <w:kern w:val="0"/>
              </w:rPr>
              <w:t>溶</w:t>
            </w:r>
            <w:r>
              <w:rPr>
                <w:rFonts w:ascii="仿宋" w:hAnsi="仿宋" w:eastAsia="仿宋" w:cs="仿宋"/>
                <w:bCs/>
                <w:color w:val="000000"/>
                <w:kern w:val="0"/>
              </w:rPr>
              <w:t>液中</w:t>
            </w:r>
            <w:r>
              <w:rPr>
                <w:rFonts w:ascii="仿宋" w:hAnsi="仿宋" w:eastAsia="仿宋" w:cs="仿宋"/>
                <w:bCs/>
                <w:color w:val="000000"/>
                <w:spacing w:val="1"/>
                <w:kern w:val="0"/>
              </w:rPr>
              <w:t>分</w:t>
            </w:r>
            <w:r>
              <w:rPr>
                <w:rFonts w:ascii="仿宋" w:hAnsi="仿宋" w:eastAsia="仿宋" w:cs="仿宋"/>
                <w:bCs/>
                <w:color w:val="000000"/>
                <w:spacing w:val="-2"/>
                <w:kern w:val="0"/>
              </w:rPr>
              <w:t>解</w:t>
            </w:r>
            <w:r>
              <w:rPr>
                <w:rFonts w:ascii="仿宋" w:hAnsi="仿宋" w:eastAsia="仿宋" w:cs="仿宋"/>
                <w:bCs/>
                <w:color w:val="000000"/>
                <w:spacing w:val="-8"/>
                <w:kern w:val="0"/>
              </w:rPr>
              <w:t>，</w:t>
            </w:r>
            <w:r>
              <w:rPr>
                <w:rFonts w:ascii="仿宋" w:hAnsi="仿宋" w:eastAsia="仿宋" w:cs="仿宋"/>
                <w:bCs/>
                <w:color w:val="000000"/>
                <w:spacing w:val="-2"/>
                <w:kern w:val="0"/>
              </w:rPr>
              <w:t>有</w:t>
            </w:r>
            <w:r>
              <w:rPr>
                <w:rFonts w:ascii="仿宋" w:hAnsi="仿宋" w:eastAsia="仿宋" w:cs="仿宋"/>
                <w:bCs/>
                <w:color w:val="000000"/>
                <w:kern w:val="0"/>
              </w:rPr>
              <w:t>独特</w:t>
            </w:r>
            <w:r>
              <w:rPr>
                <w:rFonts w:ascii="仿宋" w:hAnsi="仿宋" w:eastAsia="仿宋" w:cs="仿宋"/>
                <w:bCs/>
                <w:color w:val="000000"/>
                <w:spacing w:val="1"/>
                <w:kern w:val="0"/>
              </w:rPr>
              <w:t xml:space="preserve"> </w:t>
            </w:r>
            <w:r>
              <w:rPr>
                <w:rFonts w:ascii="仿宋" w:hAnsi="仿宋" w:eastAsia="仿宋" w:cs="仿宋"/>
                <w:bCs/>
                <w:color w:val="000000"/>
                <w:spacing w:val="-1"/>
                <w:kern w:val="0"/>
              </w:rPr>
              <w:t>的芳</w:t>
            </w:r>
            <w:r>
              <w:rPr>
                <w:rFonts w:ascii="仿宋" w:hAnsi="仿宋" w:eastAsia="仿宋" w:cs="仿宋"/>
                <w:bCs/>
                <w:color w:val="000000"/>
                <w:kern w:val="0"/>
              </w:rPr>
              <w:t>香气味</w:t>
            </w:r>
            <w:r>
              <w:rPr>
                <w:rFonts w:ascii="仿宋" w:hAnsi="仿宋" w:eastAsia="仿宋" w:cs="仿宋"/>
                <w:bCs/>
                <w:color w:val="000000"/>
                <w:spacing w:val="-3"/>
                <w:kern w:val="0"/>
              </w:rPr>
              <w:t>。</w:t>
            </w:r>
            <w:r>
              <w:rPr>
                <w:rFonts w:ascii="仿宋" w:hAnsi="仿宋" w:eastAsia="仿宋" w:cs="仿宋"/>
                <w:bCs/>
                <w:color w:val="000000"/>
                <w:kern w:val="0"/>
              </w:rPr>
              <w:t>相</w:t>
            </w:r>
            <w:r>
              <w:rPr>
                <w:rFonts w:ascii="仿宋" w:hAnsi="仿宋" w:eastAsia="仿宋" w:cs="仿宋"/>
                <w:bCs/>
                <w:color w:val="000000"/>
                <w:spacing w:val="-2"/>
                <w:kern w:val="0"/>
              </w:rPr>
              <w:t>对</w:t>
            </w:r>
            <w:r>
              <w:rPr>
                <w:rFonts w:ascii="仿宋" w:hAnsi="仿宋" w:eastAsia="仿宋" w:cs="仿宋"/>
                <w:bCs/>
                <w:color w:val="000000"/>
                <w:spacing w:val="-3"/>
                <w:w w:val="102"/>
                <w:kern w:val="0"/>
              </w:rPr>
              <w:t>密</w:t>
            </w:r>
            <w:r>
              <w:rPr>
                <w:rFonts w:ascii="仿宋" w:hAnsi="仿宋" w:eastAsia="仿宋" w:cs="仿宋"/>
                <w:bCs/>
                <w:color w:val="000000"/>
                <w:kern w:val="0"/>
              </w:rPr>
              <w:t>度</w:t>
            </w:r>
            <w:r>
              <w:rPr>
                <w:rFonts w:ascii="仿宋" w:hAnsi="仿宋" w:eastAsia="仿宋" w:cs="仿宋"/>
                <w:bCs/>
                <w:color w:val="000000"/>
                <w:w w:val="51"/>
                <w:kern w:val="0"/>
              </w:rPr>
              <w:t xml:space="preserve"> </w:t>
            </w:r>
            <w:r>
              <w:rPr>
                <w:rFonts w:ascii="Times New Roman" w:hAnsi="Times New Roman" w:eastAsia="Times New Roman" w:cs="Times New Roman"/>
                <w:bCs/>
                <w:color w:val="000000"/>
                <w:spacing w:val="4"/>
                <w:w w:val="96"/>
                <w:kern w:val="0"/>
              </w:rPr>
              <w:t>1.1286g/mL</w:t>
            </w:r>
            <w:r>
              <w:rPr>
                <w:rFonts w:ascii="仿宋" w:hAnsi="仿宋" w:eastAsia="仿宋" w:cs="仿宋"/>
                <w:bCs/>
                <w:color w:val="000000"/>
                <w:spacing w:val="-7"/>
                <w:kern w:val="0"/>
              </w:rPr>
              <w:t>（</w:t>
            </w:r>
            <w:r>
              <w:rPr>
                <w:rFonts w:ascii="Times New Roman" w:hAnsi="Times New Roman" w:eastAsia="Times New Roman" w:cs="Times New Roman"/>
                <w:bCs/>
                <w:color w:val="000000"/>
                <w:spacing w:val="1"/>
                <w:kern w:val="0"/>
              </w:rPr>
              <w:t>15</w:t>
            </w:r>
            <w:r>
              <w:rPr>
                <w:rFonts w:ascii="Times New Roman" w:hAnsi="Times New Roman" w:eastAsia="Times New Roman" w:cs="Times New Roman"/>
                <w:bCs/>
                <w:color w:val="000000"/>
                <w:spacing w:val="51"/>
                <w:kern w:val="0"/>
              </w:rPr>
              <w:t xml:space="preserve"> </w:t>
            </w:r>
            <w:r>
              <w:rPr>
                <w:rFonts w:ascii="仿宋" w:hAnsi="仿宋" w:eastAsia="仿宋" w:cs="仿宋"/>
                <w:bCs/>
                <w:color w:val="000000"/>
                <w:spacing w:val="-1"/>
                <w:kern w:val="0"/>
              </w:rPr>
              <w:t>°</w:t>
            </w:r>
            <w:r>
              <w:rPr>
                <w:rFonts w:ascii="Times New Roman" w:hAnsi="Times New Roman" w:eastAsia="Times New Roman" w:cs="Times New Roman"/>
                <w:bCs/>
                <w:color w:val="000000"/>
                <w:spacing w:val="-1"/>
                <w:kern w:val="0"/>
              </w:rPr>
              <w:t>C</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6"/>
                <w:kern w:val="0"/>
              </w:rPr>
              <w:t>）</w:t>
            </w:r>
            <w:r>
              <w:rPr>
                <w:rFonts w:ascii="仿宋" w:hAnsi="仿宋" w:eastAsia="仿宋" w:cs="仿宋"/>
                <w:bCs/>
                <w:color w:val="000000"/>
                <w:spacing w:val="-4"/>
                <w:kern w:val="0"/>
              </w:rPr>
              <w:t>，</w:t>
            </w:r>
            <w:r>
              <w:rPr>
                <w:rFonts w:ascii="仿宋" w:hAnsi="仿宋" w:eastAsia="仿宋" w:cs="仿宋"/>
                <w:bCs/>
                <w:color w:val="000000"/>
                <w:spacing w:val="-1"/>
                <w:kern w:val="0"/>
              </w:rPr>
              <w:t>熔点</w:t>
            </w:r>
            <w:r>
              <w:rPr>
                <w:rFonts w:ascii="Arial" w:hAnsi="Arial" w:eastAsia="Arial" w:cs="Arial"/>
                <w:bCs/>
                <w:color w:val="000000"/>
                <w:spacing w:val="-1"/>
                <w:w w:val="102"/>
                <w:kern w:val="0"/>
              </w:rPr>
              <w:t>−</w:t>
            </w:r>
          </w:p>
          <w:p>
            <w:pPr>
              <w:autoSpaceDE w:val="0"/>
              <w:autoSpaceDN w:val="0"/>
              <w:spacing w:before="34" w:line="274" w:lineRule="exact"/>
              <w:ind w:left="896"/>
              <w:jc w:val="left"/>
            </w:pPr>
            <w:r>
              <w:rPr>
                <w:rFonts w:ascii="Times New Roman" w:hAnsi="Times New Roman" w:eastAsia="Times New Roman" w:cs="Times New Roman"/>
                <w:bCs/>
                <w:color w:val="000000"/>
                <w:kern w:val="0"/>
              </w:rPr>
              <w:t>43.53</w:t>
            </w:r>
            <w:r>
              <w:rPr>
                <w:rFonts w:ascii="仿宋" w:hAnsi="仿宋" w:eastAsia="仿宋" w:cs="仿宋"/>
                <w:bCs/>
                <w:color w:val="000000"/>
                <w:kern w:val="0"/>
              </w:rPr>
              <w:t>°</w:t>
            </w:r>
            <w:r>
              <w:rPr>
                <w:rFonts w:ascii="Times New Roman" w:hAnsi="Times New Roman" w:eastAsia="Times New Roman" w:cs="Times New Roman"/>
                <w:bCs/>
                <w:color w:val="000000"/>
                <w:w w:val="99"/>
                <w:kern w:val="0"/>
              </w:rPr>
              <w:t>C</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2"/>
                <w:kern w:val="0"/>
              </w:rPr>
              <w:t>，</w:t>
            </w:r>
            <w:r>
              <w:rPr>
                <w:rFonts w:ascii="仿宋" w:hAnsi="仿宋" w:eastAsia="仿宋" w:cs="仿宋"/>
                <w:bCs/>
                <w:color w:val="000000"/>
                <w:kern w:val="0"/>
              </w:rPr>
              <w:t>沸点</w:t>
            </w:r>
            <w:r>
              <w:rPr>
                <w:rFonts w:ascii="仿宋" w:hAnsi="仿宋" w:eastAsia="仿宋" w:cs="仿宋"/>
                <w:bCs/>
                <w:color w:val="000000"/>
                <w:w w:val="51"/>
                <w:kern w:val="0"/>
              </w:rPr>
              <w:t xml:space="preserve"> </w:t>
            </w:r>
            <w:r>
              <w:rPr>
                <w:rFonts w:ascii="Times New Roman" w:hAnsi="Times New Roman" w:eastAsia="Times New Roman" w:cs="Times New Roman"/>
                <w:bCs/>
                <w:color w:val="000000"/>
                <w:spacing w:val="-5"/>
                <w:w w:val="105"/>
                <w:kern w:val="0"/>
              </w:rPr>
              <w:t>204</w:t>
            </w:r>
            <w:r>
              <w:rPr>
                <w:rFonts w:ascii="Times New Roman" w:hAnsi="Times New Roman" w:eastAsia="Times New Roman" w:cs="Times New Roman"/>
                <w:bCs/>
                <w:color w:val="000000"/>
                <w:w w:val="3"/>
                <w:kern w:val="0"/>
              </w:rPr>
              <w:t xml:space="preserve"> </w:t>
            </w:r>
            <w:r>
              <w:rPr>
                <w:rFonts w:ascii="仿宋" w:hAnsi="仿宋" w:eastAsia="仿宋" w:cs="仿宋"/>
                <w:bCs/>
                <w:color w:val="000000"/>
                <w:spacing w:val="-2"/>
                <w:kern w:val="0"/>
              </w:rPr>
              <w:t>°</w:t>
            </w:r>
            <w:r>
              <w:rPr>
                <w:rFonts w:ascii="Times New Roman" w:hAnsi="Times New Roman" w:eastAsia="Times New Roman" w:cs="Times New Roman"/>
                <w:bCs/>
                <w:color w:val="000000"/>
                <w:kern w:val="0"/>
              </w:rPr>
              <w:t>C</w:t>
            </w:r>
            <w:r>
              <w:rPr>
                <w:rFonts w:ascii="仿宋" w:hAnsi="仿宋" w:eastAsia="仿宋" w:cs="仿宋"/>
                <w:bCs/>
                <w:color w:val="000000"/>
                <w:spacing w:val="-2"/>
                <w:kern w:val="0"/>
              </w:rPr>
              <w:t>，</w:t>
            </w:r>
            <w:r>
              <w:rPr>
                <w:rFonts w:ascii="仿宋" w:hAnsi="仿宋" w:eastAsia="仿宋" w:cs="仿宋"/>
                <w:bCs/>
                <w:color w:val="000000"/>
                <w:spacing w:val="-1"/>
                <w:kern w:val="0"/>
              </w:rPr>
              <w:t>闪</w:t>
            </w:r>
            <w:r>
              <w:rPr>
                <w:rFonts w:ascii="仿宋" w:hAnsi="仿宋" w:eastAsia="仿宋" w:cs="仿宋"/>
                <w:bCs/>
                <w:color w:val="000000"/>
                <w:spacing w:val="-3"/>
                <w:w w:val="102"/>
                <w:kern w:val="0"/>
              </w:rPr>
              <w:t>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kern w:val="0"/>
              </w:rPr>
              <w:t>98.3</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1"/>
                <w:kern w:val="0"/>
              </w:rPr>
              <w:t>℃</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525" w:lineRule="exact"/>
              <w:jc w:val="left"/>
            </w:pPr>
          </w:p>
          <w:p>
            <w:pPr>
              <w:autoSpaceDE w:val="0"/>
              <w:autoSpaceDN w:val="0"/>
              <w:spacing w:line="214" w:lineRule="exact"/>
              <w:ind w:left="520"/>
              <w:jc w:val="left"/>
            </w:pPr>
            <w:r>
              <w:rPr>
                <w:rFonts w:ascii="仿宋" w:hAnsi="仿宋" w:eastAsia="仿宋" w:cs="仿宋"/>
                <w:bCs/>
                <w:color w:val="000000"/>
                <w:spacing w:val="-1"/>
                <w:kern w:val="0"/>
              </w:rPr>
              <w:t>可燃</w:t>
            </w:r>
            <w:r>
              <w:rPr>
                <w:rFonts w:ascii="仿宋" w:hAnsi="仿宋" w:eastAsia="仿宋" w:cs="仿宋"/>
                <w:bCs/>
                <w:color w:val="000000"/>
                <w:kern w:val="0"/>
              </w:rPr>
              <w:t>性液</w:t>
            </w:r>
            <w:r>
              <w:rPr>
                <w:rFonts w:ascii="仿宋" w:hAnsi="仿宋" w:eastAsia="仿宋" w:cs="仿宋"/>
                <w:bCs/>
                <w:color w:val="000000"/>
                <w:spacing w:val="-1"/>
                <w:w w:val="101"/>
                <w:kern w:val="0"/>
              </w:rPr>
              <w:t>体</w:t>
            </w:r>
          </w:p>
        </w:tc>
        <w:tc>
          <w:tcPr>
            <w:tcW w:w="2874" w:type="dxa"/>
            <w:vMerge w:val="restart"/>
            <w:tcBorders>
              <w:top w:val="single" w:color="000000" w:sz="2" w:space="0"/>
              <w:left w:val="single" w:color="000000" w:sz="2" w:space="0"/>
              <w:bottom w:val="single" w:color="000000" w:sz="2" w:space="0"/>
            </w:tcBorders>
          </w:tcPr>
          <w:p>
            <w:pPr>
              <w:autoSpaceDE w:val="0"/>
              <w:autoSpaceDN w:val="0"/>
              <w:spacing w:before="146" w:line="301" w:lineRule="exact"/>
              <w:ind w:left="640" w:right="535" w:firstLine="62"/>
              <w:jc w:val="left"/>
            </w:pPr>
            <w:r>
              <w:rPr>
                <w:rFonts w:ascii="仿宋" w:hAnsi="仿宋" w:eastAsia="仿宋" w:cs="仿宋"/>
                <w:bCs/>
                <w:color w:val="000000"/>
                <w:spacing w:val="-1"/>
                <w:kern w:val="0"/>
              </w:rPr>
              <w:t>低毒</w:t>
            </w:r>
            <w:r>
              <w:rPr>
                <w:rFonts w:ascii="仿宋" w:hAnsi="仿宋" w:eastAsia="仿宋" w:cs="仿宋"/>
                <w:bCs/>
                <w:color w:val="000000"/>
                <w:kern w:val="0"/>
              </w:rPr>
              <w:t>，小鼠经</w:t>
            </w:r>
            <w:r>
              <w:rPr>
                <w:rFonts w:ascii="仿宋" w:hAnsi="仿宋" w:eastAsia="仿宋" w:cs="仿宋"/>
                <w:bCs/>
                <w:color w:val="000000"/>
                <w:spacing w:val="-3"/>
                <w:w w:val="102"/>
                <w:kern w:val="0"/>
              </w:rPr>
              <w:t>口</w:t>
            </w:r>
            <w:r>
              <w:rPr>
                <w:rFonts w:ascii="仿宋" w:hAnsi="仿宋" w:eastAsia="仿宋" w:cs="仿宋"/>
                <w:bCs/>
                <w:color w:val="000000"/>
                <w:kern w:val="0"/>
              </w:rPr>
              <w:t xml:space="preserve"> </w:t>
            </w:r>
            <w:r>
              <w:rPr>
                <w:rFonts w:ascii="Times New Roman" w:hAnsi="Times New Roman" w:eastAsia="Times New Roman" w:cs="Times New Roman"/>
                <w:bCs/>
                <w:color w:val="000000"/>
                <w:spacing w:val="-1"/>
                <w:kern w:val="0"/>
              </w:rPr>
              <w:t>LD</w:t>
            </w:r>
            <w:r>
              <w:rPr>
                <w:rFonts w:ascii="Times New Roman" w:hAnsi="Times New Roman" w:eastAsia="Times New Roman" w:cs="Times New Roman"/>
                <w:bCs/>
                <w:color w:val="000000"/>
                <w:spacing w:val="-1"/>
                <w:kern w:val="0"/>
                <w:sz w:val="14"/>
              </w:rPr>
              <w:t>50</w:t>
            </w:r>
            <w:r>
              <w:rPr>
                <w:rFonts w:ascii="Times New Roman" w:hAnsi="Times New Roman" w:eastAsia="Times New Roman" w:cs="Times New Roman"/>
                <w:bCs/>
                <w:color w:val="000000"/>
                <w:spacing w:val="3"/>
                <w:w w:val="97"/>
                <w:kern w:val="0"/>
              </w:rPr>
              <w:t>=345mg/kg</w:t>
            </w:r>
            <w:r>
              <w:rPr>
                <w:rFonts w:ascii="仿宋" w:hAnsi="仿宋" w:eastAsia="仿宋" w:cs="仿宋"/>
                <w:bCs/>
                <w:color w:val="000000"/>
                <w:spacing w:val="-3"/>
                <w:kern w:val="0"/>
              </w:rPr>
              <w:t>，</w:t>
            </w:r>
            <w:r>
              <w:rPr>
                <w:rFonts w:ascii="仿宋" w:hAnsi="仿宋" w:eastAsia="仿宋" w:cs="仿宋"/>
                <w:bCs/>
                <w:color w:val="000000"/>
                <w:kern w:val="0"/>
              </w:rPr>
              <w:t xml:space="preserve"> </w:t>
            </w:r>
            <w:r>
              <w:rPr>
                <w:rFonts w:ascii="仿宋" w:hAnsi="仿宋" w:eastAsia="仿宋" w:cs="仿宋"/>
                <w:bCs/>
                <w:color w:val="000000"/>
                <w:spacing w:val="-1"/>
                <w:kern w:val="0"/>
              </w:rPr>
              <w:t>对皮</w:t>
            </w:r>
            <w:r>
              <w:rPr>
                <w:rFonts w:ascii="仿宋" w:hAnsi="仿宋" w:eastAsia="仿宋" w:cs="仿宋"/>
                <w:bCs/>
                <w:color w:val="000000"/>
                <w:kern w:val="0"/>
              </w:rPr>
              <w:t>肤有刺激</w:t>
            </w:r>
            <w:r>
              <w:rPr>
                <w:rFonts w:ascii="仿宋" w:hAnsi="仿宋" w:eastAsia="仿宋" w:cs="仿宋"/>
                <w:bCs/>
                <w:color w:val="000000"/>
                <w:spacing w:val="-1"/>
                <w:w w:val="101"/>
                <w:kern w:val="0"/>
              </w:rPr>
              <w:t>性</w:t>
            </w:r>
          </w:p>
        </w:tc>
      </w:tr>
      <w:tr>
        <w:tblPrEx>
          <w:tblCellMar>
            <w:top w:w="0" w:type="dxa"/>
            <w:left w:w="0" w:type="dxa"/>
            <w:bottom w:w="0" w:type="dxa"/>
            <w:right w:w="0" w:type="dxa"/>
          </w:tblCellMar>
        </w:tblPrEx>
        <w:trPr>
          <w:trHeight w:val="322"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before="56" w:line="214" w:lineRule="exact"/>
              <w:ind w:left="653"/>
              <w:jc w:val="left"/>
            </w:pPr>
            <w:r>
              <w:rPr>
                <w:rFonts w:ascii="仿宋" w:hAnsi="仿宋" w:eastAsia="仿宋" w:cs="仿宋"/>
                <w:bCs/>
                <w:color w:val="000000"/>
                <w:spacing w:val="-1"/>
                <w:kern w:val="0"/>
              </w:rPr>
              <w:t>氨基</w:t>
            </w:r>
            <w:r>
              <w:rPr>
                <w:rFonts w:ascii="仿宋" w:hAnsi="仿宋" w:eastAsia="仿宋" w:cs="仿宋"/>
                <w:bCs/>
                <w:color w:val="000000"/>
                <w:kern w:val="0"/>
              </w:rPr>
              <w:t>磺酸</w:t>
            </w:r>
            <w:r>
              <w:rPr>
                <w:rFonts w:ascii="仿宋" w:hAnsi="仿宋" w:eastAsia="仿宋" w:cs="仿宋"/>
                <w:bCs/>
                <w:color w:val="000000"/>
                <w:spacing w:val="-1"/>
                <w:w w:val="101"/>
                <w:kern w:val="0"/>
              </w:rPr>
              <w:t>镍</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56" w:line="238" w:lineRule="exact"/>
              <w:ind w:left="1174"/>
              <w:jc w:val="left"/>
            </w:pPr>
            <w:r>
              <w:rPr>
                <w:rFonts w:ascii="Times New Roman" w:hAnsi="Times New Roman" w:eastAsia="Times New Roman" w:cs="Times New Roman"/>
                <w:bCs/>
                <w:color w:val="000000"/>
                <w:spacing w:val="-1"/>
                <w:kern w:val="0"/>
                <w:sz w:val="14"/>
              </w:rPr>
              <w:t>3</w:t>
            </w:r>
            <w:r>
              <w:rPr>
                <w:rFonts w:ascii="仿宋" w:hAnsi="仿宋" w:eastAsia="仿宋" w:cs="仿宋"/>
                <w:bCs/>
                <w:color w:val="000000"/>
                <w:kern w:val="0"/>
              </w:rPr>
              <w:t>）</w:t>
            </w:r>
            <w:r>
              <w:rPr>
                <w:rFonts w:ascii="Times New Roman" w:hAnsi="Times New Roman" w:eastAsia="Times New Roman" w:cs="Times New Roman"/>
                <w:bCs/>
                <w:color w:val="000000"/>
                <w:spacing w:val="-2"/>
                <w:kern w:val="0"/>
                <w:sz w:val="14"/>
              </w:rPr>
              <w:t>2</w:t>
            </w:r>
          </w:p>
          <w:p>
            <w:pPr>
              <w:autoSpaceDE w:val="0"/>
              <w:autoSpaceDN w:val="0"/>
              <w:spacing w:line="6" w:lineRule="exact"/>
              <w:ind w:left="115"/>
              <w:jc w:val="left"/>
            </w:pPr>
            <w:r>
              <w:rPr>
                <w:rFonts w:ascii="Times New Roman" w:hAnsi="Times New Roman" w:eastAsia="Times New Roman" w:cs="Times New Roman"/>
                <w:bCs/>
                <w:color w:val="000000"/>
                <w:spacing w:val="4"/>
                <w:w w:val="96"/>
                <w:kern w:val="0"/>
              </w:rPr>
              <w:t>Ni</w:t>
            </w:r>
            <w:r>
              <w:rPr>
                <w:rFonts w:ascii="仿宋" w:hAnsi="仿宋" w:eastAsia="仿宋" w:cs="仿宋"/>
                <w:bCs/>
                <w:color w:val="000000"/>
                <w:spacing w:val="-6"/>
                <w:kern w:val="0"/>
              </w:rPr>
              <w:t>（</w:t>
            </w:r>
            <w:r>
              <w:rPr>
                <w:rFonts w:ascii="Times New Roman" w:hAnsi="Times New Roman" w:eastAsia="Times New Roman" w:cs="Times New Roman"/>
                <w:bCs/>
                <w:color w:val="000000"/>
                <w:spacing w:val="-7"/>
                <w:w w:val="105"/>
                <w:kern w:val="0"/>
              </w:rPr>
              <w:t>NH</w:t>
            </w:r>
            <w:r>
              <w:rPr>
                <w:rFonts w:ascii="Times New Roman" w:hAnsi="Times New Roman" w:eastAsia="Times New Roman" w:cs="Times New Roman"/>
                <w:bCs/>
                <w:color w:val="000000"/>
                <w:spacing w:val="18"/>
                <w:kern w:val="0"/>
              </w:rPr>
              <w:t xml:space="preserve"> </w:t>
            </w:r>
            <w:r>
              <w:rPr>
                <w:rFonts w:ascii="Times New Roman" w:hAnsi="Times New Roman" w:eastAsia="Times New Roman" w:cs="Times New Roman"/>
                <w:bCs/>
                <w:color w:val="000000"/>
                <w:w w:val="99"/>
                <w:kern w:val="0"/>
              </w:rPr>
              <w:t>SO</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56" w:line="214" w:lineRule="exact"/>
              <w:ind w:left="1247"/>
              <w:jc w:val="left"/>
            </w:pPr>
            <w:r>
              <w:rPr>
                <w:rFonts w:ascii="仿宋" w:hAnsi="仿宋" w:eastAsia="仿宋" w:cs="仿宋"/>
                <w:bCs/>
                <w:color w:val="000000"/>
                <w:spacing w:val="-1"/>
                <w:kern w:val="0"/>
              </w:rPr>
              <w:t>绿色</w:t>
            </w:r>
            <w:r>
              <w:rPr>
                <w:rFonts w:ascii="仿宋" w:hAnsi="仿宋" w:eastAsia="仿宋" w:cs="仿宋"/>
                <w:bCs/>
                <w:color w:val="000000"/>
                <w:kern w:val="0"/>
              </w:rPr>
              <w:t>结晶，易潮解，易溶于</w:t>
            </w:r>
            <w:r>
              <w:rPr>
                <w:rFonts w:ascii="仿宋" w:hAnsi="仿宋" w:eastAsia="仿宋" w:cs="仿宋"/>
                <w:bCs/>
                <w:color w:val="000000"/>
                <w:spacing w:val="-3"/>
                <w:w w:val="102"/>
                <w:kern w:val="0"/>
              </w:rPr>
              <w:t>水</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6" w:line="274" w:lineRule="exact"/>
              <w:ind w:left="1015"/>
              <w:jc w:val="left"/>
            </w:pPr>
            <w:r>
              <w:rPr>
                <w:rFonts w:ascii="Times New Roman" w:hAnsi="Times New Roman" w:eastAsia="Times New Roman" w:cs="Times New Roman"/>
                <w:bCs/>
                <w:color w:val="000000"/>
                <w:kern w:val="0"/>
              </w:rPr>
              <w:t>/</w:t>
            </w:r>
          </w:p>
        </w:tc>
        <w:tc>
          <w:tcPr>
            <w:tcW w:w="2874" w:type="dxa"/>
            <w:vMerge w:val="restart"/>
            <w:tcBorders>
              <w:top w:val="single" w:color="000000" w:sz="2" w:space="0"/>
              <w:left w:val="single" w:color="000000" w:sz="2" w:space="0"/>
              <w:bottom w:val="single" w:color="000000" w:sz="2" w:space="0"/>
            </w:tcBorders>
          </w:tcPr>
          <w:p>
            <w:pPr>
              <w:autoSpaceDE w:val="0"/>
              <w:autoSpaceDN w:val="0"/>
              <w:spacing w:before="26" w:line="274" w:lineRule="exact"/>
              <w:ind w:left="1408"/>
              <w:jc w:val="left"/>
            </w:pPr>
            <w:r>
              <w:rPr>
                <w:rFonts w:ascii="Times New Roman" w:hAnsi="Times New Roman" w:eastAsia="Times New Roman" w:cs="Times New Roman"/>
                <w:bCs/>
                <w:color w:val="000000"/>
                <w:kern w:val="0"/>
              </w:rPr>
              <w:t>/</w:t>
            </w:r>
          </w:p>
        </w:tc>
      </w:tr>
      <w:tr>
        <w:tblPrEx>
          <w:tblCellMar>
            <w:top w:w="0" w:type="dxa"/>
            <w:left w:w="0" w:type="dxa"/>
            <w:bottom w:w="0" w:type="dxa"/>
            <w:right w:w="0" w:type="dxa"/>
          </w:tblCellMar>
        </w:tblPrEx>
        <w:trPr>
          <w:trHeight w:val="1258"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line="525" w:lineRule="exact"/>
              <w:jc w:val="left"/>
            </w:pPr>
          </w:p>
          <w:p>
            <w:pPr>
              <w:autoSpaceDE w:val="0"/>
              <w:autoSpaceDN w:val="0"/>
              <w:spacing w:line="213" w:lineRule="exact"/>
              <w:ind w:left="444"/>
              <w:jc w:val="left"/>
            </w:pPr>
            <w:r>
              <w:rPr>
                <w:rFonts w:ascii="仿宋" w:hAnsi="仿宋" w:eastAsia="仿宋" w:cs="仿宋"/>
                <w:bCs/>
                <w:color w:val="000000"/>
                <w:spacing w:val="-1"/>
                <w:kern w:val="0"/>
              </w:rPr>
              <w:t>四甲</w:t>
            </w:r>
            <w:r>
              <w:rPr>
                <w:rFonts w:ascii="仿宋" w:hAnsi="仿宋" w:eastAsia="仿宋" w:cs="仿宋"/>
                <w:bCs/>
                <w:color w:val="000000"/>
                <w:kern w:val="0"/>
              </w:rPr>
              <w:t>基氢氧化</w:t>
            </w:r>
            <w:r>
              <w:rPr>
                <w:rFonts w:ascii="仿宋" w:hAnsi="仿宋" w:eastAsia="仿宋" w:cs="仿宋"/>
                <w:bCs/>
                <w:color w:val="000000"/>
                <w:spacing w:val="-1"/>
                <w:w w:val="101"/>
                <w:kern w:val="0"/>
              </w:rPr>
              <w:t>胺</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494" w:lineRule="exact"/>
              <w:jc w:val="left"/>
            </w:pPr>
          </w:p>
          <w:p>
            <w:pPr>
              <w:autoSpaceDE w:val="0"/>
              <w:autoSpaceDN w:val="0"/>
              <w:spacing w:line="274" w:lineRule="exact"/>
              <w:ind w:left="418"/>
              <w:jc w:val="left"/>
            </w:pPr>
            <w:r>
              <w:rPr>
                <w:rFonts w:ascii="Times New Roman" w:hAnsi="Times New Roman" w:eastAsia="Times New Roman" w:cs="Times New Roman"/>
                <w:bCs/>
                <w:color w:val="000000"/>
                <w:kern w:val="0"/>
              </w:rPr>
              <w:t>C</w:t>
            </w:r>
            <w:r>
              <w:rPr>
                <w:rFonts w:ascii="Times New Roman" w:hAnsi="Times New Roman" w:eastAsia="Times New Roman" w:cs="Times New Roman"/>
                <w:bCs/>
                <w:color w:val="000000"/>
                <w:spacing w:val="-1"/>
                <w:kern w:val="0"/>
                <w:sz w:val="14"/>
              </w:rPr>
              <w:t>4</w:t>
            </w:r>
            <w:r>
              <w:rPr>
                <w:rFonts w:ascii="Times New Roman" w:hAnsi="Times New Roman" w:eastAsia="Times New Roman" w:cs="Times New Roman"/>
                <w:bCs/>
                <w:color w:val="000000"/>
                <w:kern w:val="0"/>
              </w:rPr>
              <w:t>H</w:t>
            </w:r>
            <w:r>
              <w:rPr>
                <w:rFonts w:ascii="Times New Roman" w:hAnsi="Times New Roman" w:eastAsia="Times New Roman" w:cs="Times New Roman"/>
                <w:bCs/>
                <w:color w:val="000000"/>
                <w:spacing w:val="-3"/>
                <w:kern w:val="0"/>
                <w:sz w:val="14"/>
              </w:rPr>
              <w:t>13</w:t>
            </w:r>
            <w:r>
              <w:rPr>
                <w:rFonts w:ascii="Times New Roman" w:hAnsi="Times New Roman" w:eastAsia="Times New Roman" w:cs="Times New Roman"/>
                <w:bCs/>
                <w:color w:val="000000"/>
                <w:spacing w:val="4"/>
                <w:w w:val="97"/>
                <w:kern w:val="0"/>
              </w:rPr>
              <w:t>NO</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6" w:line="274" w:lineRule="exact"/>
              <w:ind w:left="109"/>
              <w:jc w:val="left"/>
            </w:pPr>
            <w:r>
              <w:rPr>
                <w:rFonts w:ascii="仿宋" w:hAnsi="仿宋" w:eastAsia="仿宋" w:cs="仿宋"/>
                <w:bCs/>
                <w:color w:val="000000"/>
                <w:spacing w:val="-1"/>
                <w:kern w:val="0"/>
              </w:rPr>
              <w:t>分子</w:t>
            </w:r>
            <w:r>
              <w:rPr>
                <w:rFonts w:ascii="仿宋" w:hAnsi="仿宋" w:eastAsia="仿宋" w:cs="仿宋"/>
                <w:bCs/>
                <w:color w:val="000000"/>
                <w:spacing w:val="-1"/>
                <w:w w:val="101"/>
                <w:kern w:val="0"/>
              </w:rPr>
              <w:t>量</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91.15</w:t>
            </w:r>
            <w:r>
              <w:rPr>
                <w:rFonts w:ascii="仿宋" w:hAnsi="仿宋" w:eastAsia="仿宋" w:cs="仿宋"/>
                <w:bCs/>
                <w:color w:val="000000"/>
                <w:spacing w:val="-10"/>
                <w:kern w:val="0"/>
              </w:rPr>
              <w:t>，</w:t>
            </w:r>
            <w:r>
              <w:rPr>
                <w:rFonts w:ascii="仿宋" w:hAnsi="仿宋" w:eastAsia="仿宋" w:cs="仿宋"/>
                <w:bCs/>
                <w:color w:val="000000"/>
                <w:spacing w:val="-1"/>
                <w:kern w:val="0"/>
              </w:rPr>
              <w:t>无色</w:t>
            </w:r>
            <w:r>
              <w:rPr>
                <w:rFonts w:ascii="仿宋" w:hAnsi="仿宋" w:eastAsia="仿宋" w:cs="仿宋"/>
                <w:bCs/>
                <w:color w:val="000000"/>
                <w:kern w:val="0"/>
              </w:rPr>
              <w:t>结晶</w:t>
            </w:r>
            <w:r>
              <w:rPr>
                <w:rFonts w:ascii="仿宋" w:hAnsi="仿宋" w:eastAsia="仿宋" w:cs="仿宋"/>
                <w:bCs/>
                <w:color w:val="000000"/>
                <w:spacing w:val="-9"/>
                <w:kern w:val="0"/>
              </w:rPr>
              <w:t>，</w:t>
            </w:r>
            <w:r>
              <w:rPr>
                <w:rFonts w:ascii="仿宋" w:hAnsi="仿宋" w:eastAsia="仿宋" w:cs="仿宋"/>
                <w:bCs/>
                <w:color w:val="000000"/>
                <w:spacing w:val="-1"/>
                <w:kern w:val="0"/>
              </w:rPr>
              <w:t>极易</w:t>
            </w:r>
            <w:r>
              <w:rPr>
                <w:rFonts w:ascii="仿宋" w:hAnsi="仿宋" w:eastAsia="仿宋" w:cs="仿宋"/>
                <w:bCs/>
                <w:color w:val="000000"/>
                <w:kern w:val="0"/>
              </w:rPr>
              <w:t>吸潮</w:t>
            </w:r>
            <w:r>
              <w:rPr>
                <w:rFonts w:ascii="仿宋" w:hAnsi="仿宋" w:eastAsia="仿宋" w:cs="仿宋"/>
                <w:bCs/>
                <w:color w:val="000000"/>
                <w:spacing w:val="-11"/>
                <w:kern w:val="0"/>
              </w:rPr>
              <w:t>，</w:t>
            </w:r>
            <w:r>
              <w:rPr>
                <w:rFonts w:ascii="仿宋" w:hAnsi="仿宋" w:eastAsia="仿宋" w:cs="仿宋"/>
                <w:bCs/>
                <w:color w:val="000000"/>
                <w:spacing w:val="-1"/>
                <w:kern w:val="0"/>
              </w:rPr>
              <w:t>有一</w:t>
            </w:r>
            <w:r>
              <w:rPr>
                <w:rFonts w:ascii="仿宋" w:hAnsi="仿宋" w:eastAsia="仿宋" w:cs="仿宋"/>
                <w:bCs/>
                <w:color w:val="000000"/>
                <w:kern w:val="0"/>
              </w:rPr>
              <w:t>定的氨气</w:t>
            </w:r>
            <w:r>
              <w:rPr>
                <w:rFonts w:ascii="仿宋" w:hAnsi="仿宋" w:eastAsia="仿宋" w:cs="仿宋"/>
                <w:bCs/>
                <w:color w:val="000000"/>
                <w:spacing w:val="-1"/>
                <w:w w:val="101"/>
                <w:kern w:val="0"/>
              </w:rPr>
              <w:t>味</w:t>
            </w:r>
            <w:r>
              <w:rPr>
                <w:rFonts w:ascii="仿宋" w:hAnsi="仿宋" w:eastAsia="仿宋" w:cs="仿宋"/>
                <w:bCs/>
                <w:color w:val="000000"/>
                <w:spacing w:val="-3"/>
                <w:w w:val="102"/>
                <w:kern w:val="0"/>
              </w:rPr>
              <w:t>，</w:t>
            </w:r>
          </w:p>
          <w:p>
            <w:pPr>
              <w:autoSpaceDE w:val="0"/>
              <w:autoSpaceDN w:val="0"/>
              <w:spacing w:line="312" w:lineRule="exact"/>
              <w:ind w:left="327" w:hanging="218"/>
              <w:jc w:val="left"/>
            </w:pPr>
            <w:r>
              <w:rPr>
                <w:rFonts w:ascii="仿宋" w:hAnsi="仿宋" w:eastAsia="仿宋" w:cs="仿宋"/>
                <w:bCs/>
                <w:color w:val="000000"/>
                <w:spacing w:val="-1"/>
                <w:kern w:val="0"/>
              </w:rPr>
              <w:t>在空</w:t>
            </w:r>
            <w:r>
              <w:rPr>
                <w:rFonts w:ascii="仿宋" w:hAnsi="仿宋" w:eastAsia="仿宋" w:cs="仿宋"/>
                <w:bCs/>
                <w:color w:val="000000"/>
                <w:kern w:val="0"/>
              </w:rPr>
              <w:t>气中能迅速吸收二氧化</w:t>
            </w:r>
            <w:r>
              <w:rPr>
                <w:rFonts w:ascii="仿宋" w:hAnsi="仿宋" w:eastAsia="仿宋" w:cs="仿宋"/>
                <w:bCs/>
                <w:color w:val="000000"/>
                <w:spacing w:val="-1"/>
                <w:w w:val="101"/>
                <w:kern w:val="0"/>
              </w:rPr>
              <w:t>碳</w:t>
            </w:r>
            <w:r>
              <w:rPr>
                <w:rFonts w:ascii="仿宋" w:hAnsi="仿宋" w:eastAsia="仿宋" w:cs="仿宋"/>
                <w:bCs/>
                <w:color w:val="000000"/>
                <w:spacing w:val="-21"/>
                <w:kern w:val="0"/>
              </w:rPr>
              <w:t>，熔点</w:t>
            </w:r>
            <w:r>
              <w:rPr>
                <w:rFonts w:ascii="仿宋" w:hAnsi="仿宋" w:eastAsia="仿宋" w:cs="仿宋"/>
                <w:bCs/>
                <w:color w:val="000000"/>
                <w:w w:val="45"/>
                <w:kern w:val="0"/>
              </w:rPr>
              <w:t xml:space="preserve"> </w:t>
            </w:r>
            <w:r>
              <w:rPr>
                <w:rFonts w:ascii="Times New Roman" w:hAnsi="Times New Roman" w:eastAsia="Times New Roman" w:cs="Times New Roman"/>
                <w:bCs/>
                <w:color w:val="000000"/>
                <w:kern w:val="0"/>
              </w:rPr>
              <w:t>63</w:t>
            </w:r>
            <w:r>
              <w:rPr>
                <w:rFonts w:ascii="仿宋" w:hAnsi="仿宋" w:eastAsia="仿宋" w:cs="仿宋"/>
                <w:bCs/>
                <w:color w:val="000000"/>
                <w:spacing w:val="-2"/>
                <w:kern w:val="0"/>
              </w:rPr>
              <w:t>℃</w:t>
            </w:r>
            <w:r>
              <w:rPr>
                <w:rFonts w:ascii="仿宋" w:hAnsi="仿宋" w:eastAsia="仿宋" w:cs="仿宋"/>
                <w:bCs/>
                <w:color w:val="000000"/>
                <w:spacing w:val="-21"/>
                <w:kern w:val="0"/>
              </w:rPr>
              <w:t>，沸点</w:t>
            </w:r>
            <w:r>
              <w:rPr>
                <w:rFonts w:ascii="仿宋" w:hAnsi="仿宋" w:eastAsia="仿宋" w:cs="仿宋"/>
                <w:bCs/>
                <w:color w:val="000000"/>
                <w:w w:val="45"/>
                <w:kern w:val="0"/>
              </w:rPr>
              <w:t xml:space="preserve"> </w:t>
            </w:r>
            <w:r>
              <w:rPr>
                <w:rFonts w:ascii="Times New Roman" w:hAnsi="Times New Roman" w:eastAsia="Times New Roman" w:cs="Times New Roman"/>
                <w:bCs/>
                <w:color w:val="000000"/>
                <w:kern w:val="0"/>
              </w:rPr>
              <w:t>120</w:t>
            </w:r>
            <w:r>
              <w:rPr>
                <w:rFonts w:ascii="仿宋" w:hAnsi="仿宋" w:eastAsia="仿宋" w:cs="仿宋"/>
                <w:bCs/>
                <w:color w:val="000000"/>
                <w:spacing w:val="-1"/>
                <w:kern w:val="0"/>
              </w:rPr>
              <w:t>℃</w:t>
            </w:r>
            <w:r>
              <w:rPr>
                <w:rFonts w:ascii="仿宋" w:hAnsi="仿宋" w:eastAsia="仿宋" w:cs="仿宋"/>
                <w:bCs/>
                <w:color w:val="000000"/>
                <w:kern w:val="0"/>
              </w:rPr>
              <w:t>，</w:t>
            </w:r>
            <w:r>
              <w:rPr>
                <w:rFonts w:ascii="仿宋" w:hAnsi="仿宋" w:eastAsia="仿宋" w:cs="仿宋"/>
                <w:bCs/>
                <w:color w:val="000000"/>
                <w:spacing w:val="1"/>
                <w:kern w:val="0"/>
              </w:rPr>
              <w:t xml:space="preserve"> </w:t>
            </w:r>
            <w:r>
              <w:rPr>
                <w:rFonts w:ascii="仿宋" w:hAnsi="仿宋" w:eastAsia="仿宋" w:cs="仿宋"/>
                <w:bCs/>
                <w:color w:val="000000"/>
                <w:spacing w:val="-1"/>
                <w:kern w:val="0"/>
              </w:rPr>
              <w:t>加热</w:t>
            </w:r>
            <w:r>
              <w:rPr>
                <w:rFonts w:ascii="仿宋" w:hAnsi="仿宋" w:eastAsia="仿宋" w:cs="仿宋"/>
                <w:bCs/>
                <w:color w:val="000000"/>
                <w:kern w:val="0"/>
              </w:rPr>
              <w:t>到沸</w:t>
            </w:r>
            <w:r>
              <w:rPr>
                <w:rFonts w:ascii="仿宋" w:hAnsi="仿宋" w:eastAsia="仿宋" w:cs="仿宋"/>
                <w:bCs/>
                <w:color w:val="000000"/>
                <w:spacing w:val="-1"/>
                <w:w w:val="101"/>
                <w:kern w:val="0"/>
              </w:rPr>
              <w:t>点</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130</w:t>
            </w:r>
            <w:r>
              <w:rPr>
                <w:rFonts w:ascii="仿宋" w:hAnsi="仿宋" w:eastAsia="仿宋" w:cs="仿宋"/>
                <w:bCs/>
                <w:color w:val="000000"/>
                <w:spacing w:val="-1"/>
                <w:kern w:val="0"/>
              </w:rPr>
              <w:t>℃</w:t>
            </w:r>
            <w:r>
              <w:rPr>
                <w:rFonts w:ascii="仿宋" w:hAnsi="仿宋" w:eastAsia="仿宋" w:cs="仿宋"/>
                <w:bCs/>
                <w:color w:val="000000"/>
                <w:kern w:val="0"/>
              </w:rPr>
              <w:t>时易分解成三甲胺和甲醇，比重</w:t>
            </w:r>
          </w:p>
          <w:p>
            <w:pPr>
              <w:autoSpaceDE w:val="0"/>
              <w:autoSpaceDN w:val="0"/>
              <w:spacing w:before="38" w:line="274" w:lineRule="exact"/>
              <w:ind w:left="2067"/>
              <w:jc w:val="left"/>
            </w:pPr>
            <w:r>
              <w:rPr>
                <w:rFonts w:ascii="Times New Roman" w:hAnsi="Times New Roman" w:eastAsia="Times New Roman" w:cs="Times New Roman"/>
                <w:bCs/>
                <w:color w:val="000000"/>
                <w:kern w:val="0"/>
              </w:rPr>
              <w:t>1.00(25/4</w:t>
            </w:r>
            <w:r>
              <w:rPr>
                <w:rFonts w:ascii="仿宋" w:hAnsi="仿宋" w:eastAsia="仿宋" w:cs="仿宋"/>
                <w:bCs/>
                <w:color w:val="000000"/>
                <w:spacing w:val="-3"/>
                <w:kern w:val="0"/>
              </w:rPr>
              <w:t>℃</w:t>
            </w:r>
            <w:r>
              <w:rPr>
                <w:rFonts w:ascii="Times New Roman" w:hAnsi="Times New Roman" w:eastAsia="Times New Roman" w:cs="Times New Roman"/>
                <w:bCs/>
                <w:color w:val="000000"/>
                <w:spacing w:val="2"/>
                <w:kern w:val="0"/>
              </w:rPr>
              <w:t>)</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525" w:lineRule="exact"/>
              <w:jc w:val="left"/>
            </w:pPr>
          </w:p>
          <w:p>
            <w:pPr>
              <w:autoSpaceDE w:val="0"/>
              <w:autoSpaceDN w:val="0"/>
              <w:spacing w:line="213" w:lineRule="exact"/>
              <w:ind w:left="415"/>
              <w:jc w:val="left"/>
            </w:pPr>
            <w:r>
              <w:rPr>
                <w:rFonts w:ascii="仿宋" w:hAnsi="仿宋" w:eastAsia="仿宋" w:cs="仿宋"/>
                <w:bCs/>
                <w:color w:val="000000"/>
                <w:spacing w:val="-1"/>
                <w:kern w:val="0"/>
              </w:rPr>
              <w:t>强碱</w:t>
            </w:r>
            <w:r>
              <w:rPr>
                <w:rFonts w:ascii="仿宋" w:hAnsi="仿宋" w:eastAsia="仿宋" w:cs="仿宋"/>
                <w:bCs/>
                <w:color w:val="000000"/>
                <w:kern w:val="0"/>
              </w:rPr>
              <w:t>性，易燃</w:t>
            </w:r>
          </w:p>
        </w:tc>
        <w:tc>
          <w:tcPr>
            <w:tcW w:w="2874" w:type="dxa"/>
            <w:vMerge w:val="restart"/>
            <w:tcBorders>
              <w:top w:val="single" w:color="000000" w:sz="2" w:space="0"/>
              <w:left w:val="single" w:color="000000" w:sz="2" w:space="0"/>
              <w:bottom w:val="single" w:color="000000" w:sz="2" w:space="0"/>
            </w:tcBorders>
          </w:tcPr>
          <w:p>
            <w:pPr>
              <w:autoSpaceDE w:val="0"/>
              <w:autoSpaceDN w:val="0"/>
              <w:spacing w:line="494" w:lineRule="exact"/>
              <w:jc w:val="left"/>
            </w:pPr>
          </w:p>
          <w:p>
            <w:pPr>
              <w:autoSpaceDE w:val="0"/>
              <w:autoSpaceDN w:val="0"/>
              <w:spacing w:line="274" w:lineRule="exact"/>
              <w:ind w:left="1408"/>
              <w:jc w:val="left"/>
            </w:pPr>
            <w:r>
              <w:rPr>
                <w:rFonts w:ascii="Times New Roman" w:hAnsi="Times New Roman" w:eastAsia="Times New Roman" w:cs="Times New Roman"/>
                <w:bCs/>
                <w:color w:val="000000"/>
                <w:kern w:val="0"/>
              </w:rPr>
              <w:t>/</w:t>
            </w:r>
          </w:p>
        </w:tc>
      </w:tr>
      <w:tr>
        <w:tblPrEx>
          <w:tblCellMar>
            <w:top w:w="0" w:type="dxa"/>
            <w:left w:w="0" w:type="dxa"/>
            <w:bottom w:w="0" w:type="dxa"/>
            <w:right w:w="0" w:type="dxa"/>
          </w:tblCellMar>
        </w:tblPrEx>
        <w:trPr>
          <w:trHeight w:val="946"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line="368" w:lineRule="exact"/>
              <w:jc w:val="left"/>
            </w:pPr>
          </w:p>
          <w:p>
            <w:pPr>
              <w:autoSpaceDE w:val="0"/>
              <w:autoSpaceDN w:val="0"/>
              <w:spacing w:line="213" w:lineRule="exact"/>
              <w:ind w:left="967"/>
              <w:jc w:val="left"/>
            </w:pPr>
            <w:r>
              <w:rPr>
                <w:rFonts w:ascii="仿宋" w:hAnsi="仿宋" w:eastAsia="仿宋" w:cs="仿宋"/>
                <w:bCs/>
                <w:color w:val="000000"/>
                <w:spacing w:val="-1"/>
                <w:kern w:val="0"/>
              </w:rPr>
              <w:t>磷酸</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426" w:lineRule="exact"/>
              <w:jc w:val="left"/>
            </w:pPr>
          </w:p>
          <w:p>
            <w:pPr>
              <w:autoSpaceDE w:val="0"/>
              <w:autoSpaceDN w:val="0"/>
              <w:spacing w:line="180" w:lineRule="exact"/>
              <w:ind w:left="1028"/>
              <w:jc w:val="left"/>
            </w:pPr>
            <w:r>
              <w:rPr>
                <w:rFonts w:ascii="Times New Roman" w:hAnsi="Times New Roman" w:eastAsia="Times New Roman" w:cs="Times New Roman"/>
                <w:bCs/>
                <w:color w:val="000000"/>
                <w:spacing w:val="-1"/>
                <w:kern w:val="0"/>
                <w:sz w:val="14"/>
              </w:rPr>
              <w:t>4</w:t>
            </w:r>
          </w:p>
          <w:p>
            <w:pPr>
              <w:autoSpaceDE w:val="0"/>
              <w:autoSpaceDN w:val="0"/>
              <w:spacing w:line="5" w:lineRule="exact"/>
              <w:ind w:left="540"/>
              <w:jc w:val="left"/>
            </w:pPr>
            <w:r>
              <w:rPr>
                <w:rFonts w:ascii="Times New Roman" w:hAnsi="Times New Roman" w:eastAsia="Times New Roman" w:cs="Times New Roman"/>
                <w:bCs/>
                <w:color w:val="000000"/>
                <w:kern w:val="0"/>
              </w:rPr>
              <w:t>H</w:t>
            </w:r>
            <w:r>
              <w:rPr>
                <w:rFonts w:ascii="Times New Roman" w:hAnsi="Times New Roman" w:eastAsia="Times New Roman" w:cs="Times New Roman"/>
                <w:bCs/>
                <w:color w:val="000000"/>
                <w:spacing w:val="-3"/>
                <w:kern w:val="0"/>
                <w:sz w:val="14"/>
              </w:rPr>
              <w:t>3</w:t>
            </w:r>
            <w:r>
              <w:rPr>
                <w:rFonts w:ascii="Times New Roman" w:hAnsi="Times New Roman" w:eastAsia="Times New Roman" w:cs="Times New Roman"/>
                <w:bCs/>
                <w:color w:val="000000"/>
                <w:w w:val="99"/>
                <w:kern w:val="0"/>
              </w:rPr>
              <w:t>PO</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5" w:line="274" w:lineRule="exact"/>
              <w:ind w:left="109"/>
              <w:jc w:val="left"/>
            </w:pPr>
            <w:r>
              <w:rPr>
                <w:rFonts w:ascii="仿宋" w:hAnsi="仿宋" w:eastAsia="仿宋" w:cs="仿宋"/>
                <w:bCs/>
                <w:color w:val="000000"/>
                <w:spacing w:val="-1"/>
                <w:kern w:val="0"/>
              </w:rPr>
              <w:t>纯磷</w:t>
            </w:r>
            <w:r>
              <w:rPr>
                <w:rFonts w:ascii="仿宋" w:hAnsi="仿宋" w:eastAsia="仿宋" w:cs="仿宋"/>
                <w:bCs/>
                <w:color w:val="000000"/>
                <w:kern w:val="0"/>
              </w:rPr>
              <w:t>酸为无色结晶</w:t>
            </w:r>
            <w:r>
              <w:rPr>
                <w:rFonts w:ascii="仿宋" w:hAnsi="仿宋" w:eastAsia="仿宋" w:cs="仿宋"/>
                <w:bCs/>
                <w:color w:val="000000"/>
                <w:spacing w:val="-21"/>
                <w:kern w:val="0"/>
              </w:rPr>
              <w:t>，无</w:t>
            </w:r>
            <w:r>
              <w:rPr>
                <w:rFonts w:ascii="仿宋" w:hAnsi="仿宋" w:eastAsia="仿宋" w:cs="仿宋"/>
                <w:bCs/>
                <w:color w:val="000000"/>
                <w:spacing w:val="-2"/>
                <w:kern w:val="0"/>
              </w:rPr>
              <w:t>臭</w:t>
            </w:r>
            <w:r>
              <w:rPr>
                <w:rFonts w:ascii="仿宋" w:hAnsi="仿宋" w:eastAsia="仿宋" w:cs="仿宋"/>
                <w:bCs/>
                <w:color w:val="000000"/>
                <w:spacing w:val="-21"/>
                <w:kern w:val="0"/>
              </w:rPr>
              <w:t>，具</w:t>
            </w:r>
            <w:r>
              <w:rPr>
                <w:rFonts w:ascii="仿宋" w:hAnsi="仿宋" w:eastAsia="仿宋" w:cs="仿宋"/>
                <w:bCs/>
                <w:color w:val="000000"/>
                <w:spacing w:val="-3"/>
                <w:kern w:val="0"/>
              </w:rPr>
              <w:t>有</w:t>
            </w:r>
            <w:r>
              <w:rPr>
                <w:rFonts w:ascii="仿宋" w:hAnsi="仿宋" w:eastAsia="仿宋" w:cs="仿宋"/>
                <w:bCs/>
                <w:color w:val="000000"/>
                <w:spacing w:val="-7"/>
                <w:w w:val="104"/>
                <w:kern w:val="0"/>
              </w:rPr>
              <w:t>酸</w:t>
            </w:r>
            <w:r>
              <w:rPr>
                <w:rFonts w:ascii="仿宋" w:hAnsi="仿宋" w:eastAsia="仿宋" w:cs="仿宋"/>
                <w:bCs/>
                <w:color w:val="000000"/>
                <w:spacing w:val="-1"/>
                <w:kern w:val="0"/>
              </w:rPr>
              <w:t>味</w:t>
            </w:r>
            <w:r>
              <w:rPr>
                <w:rFonts w:ascii="仿宋" w:hAnsi="仿宋" w:eastAsia="仿宋" w:cs="仿宋"/>
                <w:bCs/>
                <w:color w:val="000000"/>
                <w:spacing w:val="-21"/>
                <w:kern w:val="0"/>
              </w:rPr>
              <w:t>。</w:t>
            </w:r>
            <w:r>
              <w:rPr>
                <w:rFonts w:ascii="仿宋" w:hAnsi="仿宋" w:eastAsia="仿宋" w:cs="仿宋"/>
                <w:bCs/>
                <w:color w:val="000000"/>
                <w:spacing w:val="-20"/>
                <w:kern w:val="0"/>
              </w:rPr>
              <w:t>熔</w:t>
            </w:r>
            <w:r>
              <w:rPr>
                <w:rFonts w:ascii="仿宋" w:hAnsi="仿宋" w:eastAsia="仿宋" w:cs="仿宋"/>
                <w:bCs/>
                <w:color w:val="000000"/>
                <w:kern w:val="0"/>
              </w:rPr>
              <w:t>点</w:t>
            </w:r>
            <w:r>
              <w:rPr>
                <w:rFonts w:ascii="仿宋" w:hAnsi="仿宋" w:eastAsia="仿宋" w:cs="仿宋"/>
                <w:bCs/>
                <w:color w:val="000000"/>
                <w:w w:val="49"/>
                <w:kern w:val="0"/>
              </w:rPr>
              <w:t xml:space="preserve"> </w:t>
            </w:r>
            <w:r>
              <w:rPr>
                <w:rFonts w:ascii="Times New Roman" w:hAnsi="Times New Roman" w:eastAsia="Times New Roman" w:cs="Times New Roman"/>
                <w:bCs/>
                <w:color w:val="000000"/>
                <w:kern w:val="0"/>
              </w:rPr>
              <w:t>42.4</w:t>
            </w:r>
            <w:r>
              <w:rPr>
                <w:rFonts w:ascii="仿宋" w:hAnsi="仿宋" w:eastAsia="仿宋" w:cs="仿宋"/>
                <w:bCs/>
                <w:color w:val="000000"/>
                <w:kern w:val="0"/>
              </w:rPr>
              <w:t>°</w:t>
            </w:r>
            <w:r>
              <w:rPr>
                <w:rFonts w:ascii="Times New Roman" w:hAnsi="Times New Roman" w:eastAsia="Times New Roman" w:cs="Times New Roman"/>
                <w:bCs/>
                <w:color w:val="000000"/>
                <w:spacing w:val="-21"/>
                <w:w w:val="96"/>
                <w:kern w:val="0"/>
              </w:rPr>
              <w:t>C</w:t>
            </w:r>
            <w:r>
              <w:rPr>
                <w:rFonts w:ascii="仿宋" w:hAnsi="仿宋" w:eastAsia="仿宋" w:cs="仿宋"/>
                <w:bCs/>
                <w:color w:val="000000"/>
                <w:spacing w:val="-16"/>
                <w:kern w:val="0"/>
              </w:rPr>
              <w:t>（</w:t>
            </w:r>
            <w:r>
              <w:rPr>
                <w:rFonts w:ascii="仿宋" w:hAnsi="仿宋" w:eastAsia="仿宋" w:cs="仿宋"/>
                <w:bCs/>
                <w:color w:val="000000"/>
                <w:spacing w:val="-1"/>
                <w:kern w:val="0"/>
              </w:rPr>
              <w:t>纯</w:t>
            </w:r>
          </w:p>
          <w:p>
            <w:pPr>
              <w:autoSpaceDE w:val="0"/>
              <w:autoSpaceDN w:val="0"/>
              <w:spacing w:before="38" w:line="274" w:lineRule="exact"/>
              <w:ind w:left="152"/>
              <w:jc w:val="left"/>
            </w:pPr>
            <w:r>
              <w:rPr>
                <w:rFonts w:ascii="仿宋" w:hAnsi="仿宋" w:eastAsia="仿宋" w:cs="仿宋"/>
                <w:bCs/>
                <w:color w:val="000000"/>
                <w:spacing w:val="-1"/>
                <w:kern w:val="0"/>
              </w:rPr>
              <w:t>品）</w:t>
            </w:r>
            <w:r>
              <w:rPr>
                <w:rFonts w:ascii="仿宋" w:hAnsi="仿宋" w:eastAsia="仿宋" w:cs="仿宋"/>
                <w:bCs/>
                <w:color w:val="000000"/>
                <w:kern w:val="0"/>
              </w:rPr>
              <w:t>，沸</w:t>
            </w:r>
            <w:r>
              <w:rPr>
                <w:rFonts w:ascii="仿宋" w:hAnsi="仿宋" w:eastAsia="仿宋" w:cs="仿宋"/>
                <w:bCs/>
                <w:color w:val="000000"/>
                <w:spacing w:val="-1"/>
                <w:w w:val="101"/>
                <w:kern w:val="0"/>
              </w:rPr>
              <w:t>点</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260</w:t>
            </w:r>
            <w:r>
              <w:rPr>
                <w:rFonts w:ascii="仿宋" w:hAnsi="仿宋" w:eastAsia="仿宋" w:cs="仿宋"/>
                <w:bCs/>
                <w:color w:val="000000"/>
                <w:spacing w:val="-1"/>
                <w:kern w:val="0"/>
              </w:rPr>
              <w:t>°</w:t>
            </w:r>
            <w:r>
              <w:rPr>
                <w:rFonts w:ascii="Times New Roman" w:hAnsi="Times New Roman" w:eastAsia="Times New Roman" w:cs="Times New Roman"/>
                <w:bCs/>
                <w:color w:val="000000"/>
                <w:kern w:val="0"/>
              </w:rPr>
              <w:t>C</w:t>
            </w:r>
            <w:r>
              <w:rPr>
                <w:rFonts w:ascii="仿宋" w:hAnsi="仿宋" w:eastAsia="仿宋" w:cs="仿宋"/>
                <w:bCs/>
                <w:color w:val="000000"/>
                <w:kern w:val="0"/>
              </w:rPr>
              <w:t>，</w:t>
            </w:r>
            <w:r>
              <w:rPr>
                <w:rFonts w:ascii="仿宋" w:hAnsi="仿宋" w:eastAsia="仿宋" w:cs="仿宋"/>
                <w:bCs/>
                <w:color w:val="000000"/>
                <w:spacing w:val="-1"/>
                <w:kern w:val="0"/>
              </w:rPr>
              <w:t>闪</w:t>
            </w:r>
            <w:r>
              <w:rPr>
                <w:rFonts w:ascii="仿宋" w:hAnsi="仿宋" w:eastAsia="仿宋" w:cs="仿宋"/>
                <w:bCs/>
                <w:color w:val="000000"/>
                <w:kern w:val="0"/>
              </w:rPr>
              <w:t>点：无意义，与水混溶，可</w:t>
            </w:r>
            <w:r>
              <w:rPr>
                <w:rFonts w:ascii="仿宋" w:hAnsi="仿宋" w:eastAsia="仿宋" w:cs="仿宋"/>
                <w:bCs/>
                <w:color w:val="000000"/>
                <w:spacing w:val="-3"/>
                <w:w w:val="102"/>
                <w:kern w:val="0"/>
              </w:rPr>
              <w:t>混</w:t>
            </w:r>
          </w:p>
          <w:p>
            <w:pPr>
              <w:autoSpaceDE w:val="0"/>
              <w:autoSpaceDN w:val="0"/>
              <w:spacing w:before="68" w:line="214" w:lineRule="exact"/>
              <w:ind w:left="2190"/>
              <w:jc w:val="left"/>
            </w:pPr>
            <w:r>
              <w:rPr>
                <w:rFonts w:ascii="仿宋" w:hAnsi="仿宋" w:eastAsia="仿宋" w:cs="仿宋"/>
                <w:bCs/>
                <w:color w:val="000000"/>
                <w:spacing w:val="-1"/>
                <w:kern w:val="0"/>
              </w:rPr>
              <w:t>溶于</w:t>
            </w:r>
            <w:r>
              <w:rPr>
                <w:rFonts w:ascii="仿宋" w:hAnsi="仿宋" w:eastAsia="仿宋" w:cs="仿宋"/>
                <w:bCs/>
                <w:color w:val="000000"/>
                <w:kern w:val="0"/>
              </w:rPr>
              <w:t>乙醇</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56" w:line="213" w:lineRule="exact"/>
              <w:ind w:left="203"/>
              <w:jc w:val="left"/>
            </w:pPr>
            <w:r>
              <w:rPr>
                <w:rFonts w:ascii="仿宋" w:hAnsi="仿宋" w:eastAsia="仿宋" w:cs="仿宋"/>
                <w:bCs/>
                <w:color w:val="000000"/>
                <w:spacing w:val="-1"/>
                <w:kern w:val="0"/>
              </w:rPr>
              <w:t>本品</w:t>
            </w:r>
            <w:r>
              <w:rPr>
                <w:rFonts w:ascii="仿宋" w:hAnsi="仿宋" w:eastAsia="仿宋" w:cs="仿宋"/>
                <w:bCs/>
                <w:color w:val="000000"/>
                <w:kern w:val="0"/>
              </w:rPr>
              <w:t>不燃，具腐蚀</w:t>
            </w:r>
          </w:p>
          <w:p>
            <w:pPr>
              <w:autoSpaceDE w:val="0"/>
              <w:autoSpaceDN w:val="0"/>
              <w:spacing w:before="99" w:line="213" w:lineRule="exact"/>
              <w:ind w:left="107"/>
              <w:jc w:val="left"/>
            </w:pPr>
            <w:r>
              <w:rPr>
                <w:rFonts w:ascii="仿宋" w:hAnsi="仿宋" w:eastAsia="仿宋" w:cs="仿宋"/>
                <w:bCs/>
                <w:color w:val="000000"/>
                <w:kern w:val="0"/>
              </w:rPr>
              <w:t>性</w:t>
            </w:r>
            <w:r>
              <w:rPr>
                <w:rFonts w:ascii="仿宋" w:hAnsi="仿宋" w:eastAsia="仿宋" w:cs="仿宋"/>
                <w:bCs/>
                <w:color w:val="000000"/>
                <w:spacing w:val="-7"/>
                <w:kern w:val="0"/>
              </w:rPr>
              <w:t>、</w:t>
            </w:r>
            <w:r>
              <w:rPr>
                <w:rFonts w:ascii="仿宋" w:hAnsi="仿宋" w:eastAsia="仿宋" w:cs="仿宋"/>
                <w:bCs/>
                <w:color w:val="000000"/>
                <w:spacing w:val="-1"/>
                <w:kern w:val="0"/>
              </w:rPr>
              <w:t>刺激</w:t>
            </w:r>
            <w:r>
              <w:rPr>
                <w:rFonts w:ascii="仿宋" w:hAnsi="仿宋" w:eastAsia="仿宋" w:cs="仿宋"/>
                <w:bCs/>
                <w:color w:val="000000"/>
                <w:kern w:val="0"/>
              </w:rPr>
              <w:t>性</w:t>
            </w:r>
            <w:r>
              <w:rPr>
                <w:rFonts w:ascii="仿宋" w:hAnsi="仿宋" w:eastAsia="仿宋" w:cs="仿宋"/>
                <w:bCs/>
                <w:color w:val="000000"/>
                <w:spacing w:val="-8"/>
                <w:kern w:val="0"/>
              </w:rPr>
              <w:t>，</w:t>
            </w:r>
            <w:r>
              <w:rPr>
                <w:rFonts w:ascii="仿宋" w:hAnsi="仿宋" w:eastAsia="仿宋" w:cs="仿宋"/>
                <w:bCs/>
                <w:color w:val="000000"/>
                <w:kern w:val="0"/>
              </w:rPr>
              <w:t>可</w:t>
            </w:r>
            <w:r>
              <w:rPr>
                <w:rFonts w:ascii="仿宋" w:hAnsi="仿宋" w:eastAsia="仿宋" w:cs="仿宋"/>
                <w:bCs/>
                <w:color w:val="000000"/>
                <w:spacing w:val="-2"/>
                <w:kern w:val="0"/>
              </w:rPr>
              <w:t>致</w:t>
            </w:r>
            <w:r>
              <w:rPr>
                <w:rFonts w:ascii="仿宋" w:hAnsi="仿宋" w:eastAsia="仿宋" w:cs="仿宋"/>
                <w:bCs/>
                <w:color w:val="000000"/>
                <w:spacing w:val="-7"/>
                <w:w w:val="104"/>
                <w:kern w:val="0"/>
              </w:rPr>
              <w:t>人</w:t>
            </w:r>
          </w:p>
          <w:p>
            <w:pPr>
              <w:autoSpaceDE w:val="0"/>
              <w:autoSpaceDN w:val="0"/>
              <w:spacing w:before="98" w:line="214" w:lineRule="exact"/>
              <w:ind w:left="729"/>
              <w:jc w:val="left"/>
            </w:pPr>
            <w:r>
              <w:rPr>
                <w:rFonts w:ascii="仿宋" w:hAnsi="仿宋" w:eastAsia="仿宋" w:cs="仿宋"/>
                <w:bCs/>
                <w:color w:val="000000"/>
                <w:spacing w:val="-1"/>
                <w:kern w:val="0"/>
              </w:rPr>
              <w:t>体灼</w:t>
            </w:r>
            <w:r>
              <w:rPr>
                <w:rFonts w:ascii="仿宋" w:hAnsi="仿宋" w:eastAsia="仿宋" w:cs="仿宋"/>
                <w:bCs/>
                <w:color w:val="000000"/>
                <w:spacing w:val="-1"/>
                <w:w w:val="101"/>
                <w:kern w:val="0"/>
              </w:rPr>
              <w:t>伤</w:t>
            </w:r>
          </w:p>
        </w:tc>
        <w:tc>
          <w:tcPr>
            <w:tcW w:w="2874" w:type="dxa"/>
            <w:vMerge w:val="restart"/>
            <w:tcBorders>
              <w:top w:val="single" w:color="000000" w:sz="2" w:space="0"/>
              <w:left w:val="single" w:color="000000" w:sz="2" w:space="0"/>
              <w:bottom w:val="single" w:color="000000" w:sz="2" w:space="0"/>
            </w:tcBorders>
          </w:tcPr>
          <w:p>
            <w:pPr>
              <w:autoSpaceDE w:val="0"/>
              <w:autoSpaceDN w:val="0"/>
              <w:spacing w:before="25" w:line="274" w:lineRule="exact"/>
              <w:ind w:left="109"/>
              <w:jc w:val="left"/>
            </w:pPr>
            <w:r>
              <w:rPr>
                <w:rFonts w:ascii="Times New Roman" w:hAnsi="Times New Roman" w:eastAsia="Times New Roman" w:cs="Times New Roman"/>
                <w:bCs/>
                <w:color w:val="000000"/>
                <w:spacing w:val="-1"/>
                <w:kern w:val="0"/>
              </w:rPr>
              <w:t>LD</w:t>
            </w:r>
            <w:r>
              <w:rPr>
                <w:rFonts w:ascii="Times New Roman" w:hAnsi="Times New Roman" w:eastAsia="Times New Roman" w:cs="Times New Roman"/>
                <w:bCs/>
                <w:color w:val="000000"/>
                <w:spacing w:val="-1"/>
                <w:kern w:val="0"/>
                <w:sz w:val="14"/>
              </w:rPr>
              <w:t>50</w:t>
            </w:r>
            <w:r>
              <w:rPr>
                <w:rFonts w:ascii="仿宋" w:hAnsi="仿宋" w:eastAsia="仿宋" w:cs="仿宋"/>
                <w:bCs/>
                <w:color w:val="000000"/>
                <w:spacing w:val="-21"/>
                <w:kern w:val="0"/>
              </w:rPr>
              <w:t>：</w:t>
            </w:r>
            <w:r>
              <w:rPr>
                <w:rFonts w:ascii="Times New Roman" w:hAnsi="Times New Roman" w:eastAsia="Times New Roman" w:cs="Times New Roman"/>
                <w:bCs/>
                <w:color w:val="000000"/>
                <w:spacing w:val="-14"/>
                <w:w w:val="96"/>
                <w:kern w:val="0"/>
              </w:rPr>
              <w:t>1530mg/kg</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2"/>
                <w:kern w:val="0"/>
              </w:rPr>
              <w:t>（</w:t>
            </w:r>
            <w:r>
              <w:rPr>
                <w:rFonts w:ascii="仿宋" w:hAnsi="仿宋" w:eastAsia="仿宋" w:cs="仿宋"/>
                <w:bCs/>
                <w:color w:val="000000"/>
                <w:spacing w:val="-1"/>
                <w:kern w:val="0"/>
              </w:rPr>
              <w:t>大鼠</w:t>
            </w:r>
            <w:r>
              <w:rPr>
                <w:rFonts w:ascii="仿宋" w:hAnsi="仿宋" w:eastAsia="仿宋" w:cs="仿宋"/>
                <w:bCs/>
                <w:color w:val="000000"/>
                <w:spacing w:val="1"/>
                <w:kern w:val="0"/>
              </w:rPr>
              <w:t>经</w:t>
            </w:r>
            <w:r>
              <w:rPr>
                <w:rFonts w:ascii="仿宋" w:hAnsi="仿宋" w:eastAsia="仿宋" w:cs="仿宋"/>
                <w:bCs/>
                <w:color w:val="000000"/>
                <w:spacing w:val="-2"/>
                <w:kern w:val="0"/>
              </w:rPr>
              <w:t>口</w:t>
            </w:r>
            <w:r>
              <w:rPr>
                <w:rFonts w:ascii="仿宋" w:hAnsi="仿宋" w:eastAsia="仿宋" w:cs="仿宋"/>
                <w:bCs/>
                <w:color w:val="000000"/>
                <w:spacing w:val="-21"/>
                <w:kern w:val="0"/>
              </w:rPr>
              <w:t>）；</w:t>
            </w:r>
          </w:p>
          <w:p>
            <w:pPr>
              <w:autoSpaceDE w:val="0"/>
              <w:autoSpaceDN w:val="0"/>
              <w:spacing w:before="38" w:line="274" w:lineRule="exact"/>
              <w:ind w:left="304"/>
              <w:jc w:val="left"/>
            </w:pPr>
            <w:r>
              <w:rPr>
                <w:rFonts w:ascii="Times New Roman" w:hAnsi="Times New Roman" w:eastAsia="Times New Roman" w:cs="Times New Roman"/>
                <w:bCs/>
                <w:color w:val="000000"/>
                <w:spacing w:val="4"/>
                <w:w w:val="96"/>
                <w:kern w:val="0"/>
              </w:rPr>
              <w:t>2740</w:t>
            </w:r>
            <w:r>
              <w:rPr>
                <w:rFonts w:ascii="Times New Roman" w:hAnsi="Times New Roman" w:eastAsia="Times New Roman" w:cs="Times New Roman"/>
                <w:bCs/>
                <w:color w:val="000000"/>
                <w:w w:val="90"/>
                <w:kern w:val="0"/>
              </w:rPr>
              <w:t xml:space="preserve"> </w:t>
            </w:r>
            <w:r>
              <w:rPr>
                <w:rFonts w:ascii="Times New Roman" w:hAnsi="Times New Roman" w:eastAsia="Times New Roman" w:cs="Times New Roman"/>
                <w:bCs/>
                <w:color w:val="000000"/>
                <w:spacing w:val="4"/>
                <w:w w:val="96"/>
                <w:kern w:val="0"/>
              </w:rPr>
              <w:t>mg/kg</w:t>
            </w:r>
            <w:r>
              <w:rPr>
                <w:rFonts w:ascii="仿宋" w:hAnsi="仿宋" w:eastAsia="仿宋" w:cs="仿宋"/>
                <w:bCs/>
                <w:color w:val="000000"/>
                <w:spacing w:val="-3"/>
                <w:kern w:val="0"/>
              </w:rPr>
              <w:t>（</w:t>
            </w:r>
            <w:r>
              <w:rPr>
                <w:rFonts w:ascii="仿宋" w:hAnsi="仿宋" w:eastAsia="仿宋" w:cs="仿宋"/>
                <w:bCs/>
                <w:color w:val="000000"/>
                <w:kern w:val="0"/>
              </w:rPr>
              <w:t>兔经皮）；</w:t>
            </w:r>
          </w:p>
          <w:p>
            <w:pPr>
              <w:autoSpaceDE w:val="0"/>
              <w:autoSpaceDN w:val="0"/>
              <w:spacing w:before="38" w:line="274" w:lineRule="exact"/>
              <w:ind w:left="815"/>
              <w:jc w:val="left"/>
            </w:pPr>
            <w:r>
              <w:rPr>
                <w:rFonts w:ascii="Times New Roman" w:hAnsi="Times New Roman" w:eastAsia="Times New Roman" w:cs="Times New Roman"/>
                <w:bCs/>
                <w:color w:val="000000"/>
                <w:spacing w:val="-1"/>
                <w:kern w:val="0"/>
              </w:rPr>
              <w:t>LC</w:t>
            </w:r>
            <w:r>
              <w:rPr>
                <w:rFonts w:ascii="Times New Roman" w:hAnsi="Times New Roman" w:eastAsia="Times New Roman" w:cs="Times New Roman"/>
                <w:bCs/>
                <w:color w:val="000000"/>
                <w:w w:val="5"/>
                <w:kern w:val="0"/>
              </w:rPr>
              <w:t xml:space="preserve"> </w:t>
            </w:r>
            <w:r>
              <w:rPr>
                <w:rFonts w:ascii="Times New Roman" w:hAnsi="Times New Roman" w:eastAsia="Times New Roman" w:cs="Times New Roman"/>
                <w:bCs/>
                <w:color w:val="000000"/>
                <w:spacing w:val="-3"/>
                <w:kern w:val="0"/>
                <w:sz w:val="14"/>
              </w:rPr>
              <w:t>50</w:t>
            </w:r>
            <w:r>
              <w:rPr>
                <w:rFonts w:ascii="仿宋" w:hAnsi="仿宋" w:eastAsia="仿宋" w:cs="仿宋"/>
                <w:bCs/>
                <w:color w:val="000000"/>
                <w:kern w:val="0"/>
              </w:rPr>
              <w:t>：</w:t>
            </w:r>
            <w:r>
              <w:rPr>
                <w:rFonts w:ascii="仿宋" w:hAnsi="仿宋" w:eastAsia="仿宋" w:cs="仿宋"/>
                <w:bCs/>
                <w:color w:val="000000"/>
                <w:spacing w:val="-2"/>
                <w:kern w:val="0"/>
              </w:rPr>
              <w:t>无</w:t>
            </w:r>
            <w:r>
              <w:rPr>
                <w:rFonts w:ascii="仿宋" w:hAnsi="仿宋" w:eastAsia="仿宋" w:cs="仿宋"/>
                <w:bCs/>
                <w:color w:val="000000"/>
                <w:spacing w:val="-1"/>
                <w:w w:val="101"/>
                <w:kern w:val="0"/>
              </w:rPr>
              <w:t>资</w:t>
            </w:r>
            <w:r>
              <w:rPr>
                <w:rFonts w:ascii="仿宋" w:hAnsi="仿宋" w:eastAsia="仿宋" w:cs="仿宋"/>
                <w:bCs/>
                <w:color w:val="000000"/>
                <w:kern w:val="0"/>
              </w:rPr>
              <w:t>料</w:t>
            </w:r>
          </w:p>
        </w:tc>
      </w:tr>
      <w:tr>
        <w:tblPrEx>
          <w:tblCellMar>
            <w:top w:w="0" w:type="dxa"/>
            <w:left w:w="0" w:type="dxa"/>
            <w:bottom w:w="0" w:type="dxa"/>
            <w:right w:w="0" w:type="dxa"/>
          </w:tblCellMar>
        </w:tblPrEx>
        <w:trPr>
          <w:trHeight w:val="1266" w:hRule="exact"/>
        </w:trPr>
        <w:tc>
          <w:tcPr>
            <w:tcW w:w="2357" w:type="dxa"/>
            <w:tcBorders>
              <w:top w:val="single" w:color="000000" w:sz="2" w:space="0"/>
              <w:bottom w:val="single" w:color="000000" w:sz="2" w:space="0"/>
              <w:right w:val="single" w:color="000000" w:sz="2" w:space="0"/>
            </w:tcBorders>
          </w:tcPr>
          <w:p>
            <w:pPr>
              <w:autoSpaceDE w:val="0"/>
              <w:autoSpaceDN w:val="0"/>
              <w:spacing w:line="524" w:lineRule="exact"/>
              <w:jc w:val="left"/>
            </w:pPr>
          </w:p>
          <w:p>
            <w:pPr>
              <w:autoSpaceDE w:val="0"/>
              <w:autoSpaceDN w:val="0"/>
              <w:spacing w:line="213" w:lineRule="exact"/>
              <w:ind w:left="864"/>
              <w:jc w:val="left"/>
            </w:pPr>
            <w:r>
              <w:rPr>
                <w:rFonts w:ascii="仿宋" w:hAnsi="仿宋" w:eastAsia="仿宋" w:cs="仿宋"/>
                <w:bCs/>
                <w:color w:val="000000"/>
                <w:spacing w:val="-1"/>
                <w:kern w:val="0"/>
              </w:rPr>
              <w:t>硫酸</w:t>
            </w:r>
            <w:r>
              <w:rPr>
                <w:rFonts w:ascii="仿宋" w:hAnsi="仿宋" w:eastAsia="仿宋" w:cs="仿宋"/>
                <w:bCs/>
                <w:color w:val="000000"/>
                <w:spacing w:val="-1"/>
                <w:w w:val="101"/>
                <w:kern w:val="0"/>
              </w:rPr>
              <w:t>铜</w:t>
            </w:r>
          </w:p>
        </w:tc>
        <w:tc>
          <w:tcPr>
            <w:tcW w:w="1634" w:type="dxa"/>
            <w:tcBorders>
              <w:top w:val="single" w:color="000000" w:sz="2" w:space="0"/>
              <w:left w:val="single" w:color="000000" w:sz="2" w:space="0"/>
              <w:bottom w:val="single" w:color="000000" w:sz="2" w:space="0"/>
              <w:right w:val="single" w:color="000000" w:sz="2" w:space="0"/>
            </w:tcBorders>
          </w:tcPr>
          <w:p>
            <w:pPr>
              <w:autoSpaceDE w:val="0"/>
              <w:autoSpaceDN w:val="0"/>
              <w:spacing w:line="584" w:lineRule="exact"/>
              <w:jc w:val="left"/>
            </w:pPr>
          </w:p>
          <w:p>
            <w:pPr>
              <w:autoSpaceDE w:val="0"/>
              <w:autoSpaceDN w:val="0"/>
              <w:spacing w:line="180" w:lineRule="exact"/>
              <w:ind w:left="1040"/>
              <w:jc w:val="left"/>
            </w:pPr>
            <w:r>
              <w:rPr>
                <w:rFonts w:ascii="Times New Roman" w:hAnsi="Times New Roman" w:eastAsia="Times New Roman" w:cs="Times New Roman"/>
                <w:bCs/>
                <w:color w:val="000000"/>
                <w:spacing w:val="-1"/>
                <w:kern w:val="0"/>
                <w:sz w:val="14"/>
              </w:rPr>
              <w:t>4</w:t>
            </w:r>
          </w:p>
          <w:p>
            <w:pPr>
              <w:autoSpaceDE w:val="0"/>
              <w:autoSpaceDN w:val="0"/>
              <w:spacing w:line="3" w:lineRule="exact"/>
              <w:ind w:left="526"/>
              <w:jc w:val="left"/>
            </w:pPr>
            <w:r>
              <w:rPr>
                <w:rFonts w:ascii="Times New Roman" w:hAnsi="Times New Roman" w:eastAsia="Times New Roman" w:cs="Times New Roman"/>
                <w:bCs/>
                <w:color w:val="000000"/>
                <w:spacing w:val="2"/>
                <w:w w:val="98"/>
                <w:kern w:val="0"/>
              </w:rPr>
              <w:t>CuSO</w:t>
            </w:r>
          </w:p>
        </w:tc>
        <w:tc>
          <w:tcPr>
            <w:tcW w:w="5222" w:type="dxa"/>
            <w:tcBorders>
              <w:top w:val="single" w:color="000000" w:sz="2" w:space="0"/>
              <w:left w:val="single" w:color="000000" w:sz="2" w:space="0"/>
              <w:bottom w:val="single" w:color="000000" w:sz="2" w:space="0"/>
              <w:right w:val="single" w:color="000000" w:sz="2" w:space="0"/>
            </w:tcBorders>
          </w:tcPr>
          <w:p>
            <w:pPr>
              <w:autoSpaceDE w:val="0"/>
              <w:autoSpaceDN w:val="0"/>
              <w:spacing w:before="25" w:line="274" w:lineRule="exact"/>
              <w:ind w:left="142"/>
              <w:jc w:val="left"/>
            </w:pPr>
            <w:r>
              <w:rPr>
                <w:rFonts w:ascii="仿宋" w:hAnsi="仿宋" w:eastAsia="仿宋" w:cs="仿宋"/>
                <w:bCs/>
                <w:color w:val="000000"/>
                <w:spacing w:val="-1"/>
                <w:kern w:val="0"/>
              </w:rPr>
              <w:t>分子</w:t>
            </w:r>
            <w:r>
              <w:rPr>
                <w:rFonts w:ascii="仿宋" w:hAnsi="仿宋" w:eastAsia="仿宋" w:cs="仿宋"/>
                <w:bCs/>
                <w:color w:val="000000"/>
                <w:spacing w:val="-1"/>
                <w:w w:val="101"/>
                <w:kern w:val="0"/>
              </w:rPr>
              <w:t>量</w:t>
            </w:r>
            <w:r>
              <w:rPr>
                <w:rFonts w:ascii="仿宋" w:hAnsi="仿宋" w:eastAsia="仿宋" w:cs="仿宋"/>
                <w:bCs/>
                <w:color w:val="000000"/>
                <w:w w:val="52"/>
                <w:kern w:val="0"/>
              </w:rPr>
              <w:t xml:space="preserve"> </w:t>
            </w:r>
            <w:r>
              <w:rPr>
                <w:rFonts w:ascii="Times New Roman" w:hAnsi="Times New Roman" w:eastAsia="Times New Roman" w:cs="Times New Roman"/>
                <w:bCs/>
                <w:color w:val="000000"/>
                <w:kern w:val="0"/>
              </w:rPr>
              <w:t>159.608</w:t>
            </w:r>
            <w:r>
              <w:rPr>
                <w:rFonts w:ascii="Times New Roman" w:hAnsi="Times New Roman" w:eastAsia="Times New Roman" w:cs="Times New Roman"/>
                <w:bCs/>
                <w:color w:val="000000"/>
                <w:w w:val="3"/>
                <w:kern w:val="0"/>
              </w:rPr>
              <w:t xml:space="preserve"> </w:t>
            </w:r>
            <w:r>
              <w:rPr>
                <w:rFonts w:ascii="仿宋" w:hAnsi="仿宋" w:eastAsia="仿宋" w:cs="仿宋"/>
                <w:bCs/>
                <w:color w:val="000000"/>
                <w:spacing w:val="-2"/>
                <w:kern w:val="0"/>
              </w:rPr>
              <w:t>，</w:t>
            </w:r>
            <w:r>
              <w:rPr>
                <w:rFonts w:ascii="仿宋" w:hAnsi="仿宋" w:eastAsia="仿宋" w:cs="仿宋"/>
                <w:bCs/>
                <w:color w:val="000000"/>
                <w:spacing w:val="-1"/>
                <w:kern w:val="0"/>
              </w:rPr>
              <w:t>蓝</w:t>
            </w:r>
            <w:r>
              <w:rPr>
                <w:rFonts w:ascii="仿宋" w:hAnsi="仿宋" w:eastAsia="仿宋" w:cs="仿宋"/>
                <w:bCs/>
                <w:color w:val="000000"/>
                <w:kern w:val="0"/>
              </w:rPr>
              <w:t>色透明晶体。溶于</w:t>
            </w:r>
            <w:r>
              <w:rPr>
                <w:rFonts w:ascii="仿宋" w:hAnsi="仿宋" w:eastAsia="仿宋" w:cs="仿宋"/>
                <w:bCs/>
                <w:color w:val="000000"/>
                <w:spacing w:val="1"/>
                <w:kern w:val="0"/>
              </w:rPr>
              <w:t>水</w:t>
            </w:r>
            <w:r>
              <w:rPr>
                <w:rFonts w:ascii="仿宋" w:hAnsi="仿宋" w:eastAsia="仿宋" w:cs="仿宋"/>
                <w:bCs/>
                <w:color w:val="000000"/>
                <w:spacing w:val="-2"/>
                <w:kern w:val="0"/>
              </w:rPr>
              <w:t>，</w:t>
            </w:r>
            <w:r>
              <w:rPr>
                <w:rFonts w:ascii="仿宋" w:hAnsi="仿宋" w:eastAsia="仿宋" w:cs="仿宋"/>
                <w:bCs/>
                <w:color w:val="000000"/>
                <w:spacing w:val="-1"/>
                <w:w w:val="101"/>
                <w:kern w:val="0"/>
              </w:rPr>
              <w:t>微</w:t>
            </w:r>
            <w:r>
              <w:rPr>
                <w:rFonts w:ascii="仿宋" w:hAnsi="仿宋" w:eastAsia="仿宋" w:cs="仿宋"/>
                <w:bCs/>
                <w:color w:val="000000"/>
                <w:spacing w:val="-1"/>
                <w:kern w:val="0"/>
              </w:rPr>
              <w:t>溶</w:t>
            </w:r>
            <w:r>
              <w:rPr>
                <w:rFonts w:ascii="仿宋" w:hAnsi="仿宋" w:eastAsia="仿宋" w:cs="仿宋"/>
                <w:bCs/>
                <w:color w:val="000000"/>
                <w:spacing w:val="1"/>
                <w:kern w:val="0"/>
              </w:rPr>
              <w:t>于</w:t>
            </w:r>
            <w:r>
              <w:rPr>
                <w:rFonts w:ascii="仿宋" w:hAnsi="仿宋" w:eastAsia="仿宋" w:cs="仿宋"/>
                <w:bCs/>
                <w:color w:val="000000"/>
                <w:spacing w:val="-2"/>
                <w:kern w:val="0"/>
              </w:rPr>
              <w:t>稀</w:t>
            </w:r>
            <w:r>
              <w:rPr>
                <w:rFonts w:ascii="仿宋" w:hAnsi="仿宋" w:eastAsia="仿宋" w:cs="仿宋"/>
                <w:bCs/>
                <w:color w:val="000000"/>
                <w:spacing w:val="-3"/>
                <w:w w:val="102"/>
                <w:kern w:val="0"/>
              </w:rPr>
              <w:t>乙</w:t>
            </w:r>
          </w:p>
          <w:p>
            <w:pPr>
              <w:autoSpaceDE w:val="0"/>
              <w:autoSpaceDN w:val="0"/>
              <w:spacing w:line="297" w:lineRule="exact"/>
              <w:ind w:left="106" w:right="3" w:firstLine="3"/>
              <w:jc w:val="left"/>
            </w:pPr>
            <w:r>
              <w:rPr>
                <w:rFonts w:ascii="仿宋" w:hAnsi="仿宋" w:eastAsia="仿宋" w:cs="仿宋"/>
                <w:bCs/>
                <w:color w:val="000000"/>
                <w:spacing w:val="-1"/>
                <w:kern w:val="0"/>
              </w:rPr>
              <w:t>醇</w:t>
            </w:r>
            <w:r>
              <w:rPr>
                <w:rFonts w:ascii="仿宋" w:hAnsi="仿宋" w:eastAsia="仿宋" w:cs="仿宋"/>
                <w:bCs/>
                <w:color w:val="000000"/>
                <w:spacing w:val="-11"/>
                <w:kern w:val="0"/>
              </w:rPr>
              <w:t>、</w:t>
            </w:r>
            <w:r>
              <w:rPr>
                <w:rFonts w:ascii="仿宋" w:hAnsi="仿宋" w:eastAsia="仿宋" w:cs="仿宋"/>
                <w:bCs/>
                <w:color w:val="000000"/>
                <w:spacing w:val="-1"/>
                <w:kern w:val="0"/>
              </w:rPr>
              <w:t>不溶</w:t>
            </w:r>
            <w:r>
              <w:rPr>
                <w:rFonts w:ascii="仿宋" w:hAnsi="仿宋" w:eastAsia="仿宋" w:cs="仿宋"/>
                <w:bCs/>
                <w:color w:val="000000"/>
                <w:kern w:val="0"/>
              </w:rPr>
              <w:t>于无水乙</w:t>
            </w:r>
            <w:r>
              <w:rPr>
                <w:rFonts w:ascii="仿宋" w:hAnsi="仿宋" w:eastAsia="仿宋" w:cs="仿宋"/>
                <w:bCs/>
                <w:color w:val="000000"/>
                <w:spacing w:val="1"/>
                <w:kern w:val="0"/>
              </w:rPr>
              <w:t>醇</w:t>
            </w:r>
            <w:r>
              <w:rPr>
                <w:rFonts w:ascii="仿宋" w:hAnsi="仿宋" w:eastAsia="仿宋" w:cs="仿宋"/>
                <w:bCs/>
                <w:color w:val="000000"/>
                <w:spacing w:val="-12"/>
                <w:kern w:val="0"/>
              </w:rPr>
              <w:t>。</w:t>
            </w:r>
            <w:r>
              <w:rPr>
                <w:rFonts w:ascii="仿宋" w:hAnsi="仿宋" w:eastAsia="仿宋" w:cs="仿宋"/>
                <w:bCs/>
                <w:color w:val="000000"/>
                <w:kern w:val="0"/>
              </w:rPr>
              <w:t>无</w:t>
            </w:r>
            <w:r>
              <w:rPr>
                <w:rFonts w:ascii="仿宋" w:hAnsi="仿宋" w:eastAsia="仿宋" w:cs="仿宋"/>
                <w:bCs/>
                <w:color w:val="000000"/>
                <w:spacing w:val="-2"/>
                <w:kern w:val="0"/>
              </w:rPr>
              <w:t>水</w:t>
            </w:r>
            <w:r>
              <w:rPr>
                <w:rFonts w:ascii="仿宋" w:hAnsi="仿宋" w:eastAsia="仿宋" w:cs="仿宋"/>
                <w:bCs/>
                <w:color w:val="000000"/>
                <w:spacing w:val="-1"/>
                <w:w w:val="101"/>
                <w:kern w:val="0"/>
              </w:rPr>
              <w:t>硫</w:t>
            </w:r>
            <w:r>
              <w:rPr>
                <w:rFonts w:ascii="仿宋" w:hAnsi="仿宋" w:eastAsia="仿宋" w:cs="仿宋"/>
                <w:bCs/>
                <w:color w:val="000000"/>
                <w:kern w:val="0"/>
              </w:rPr>
              <w:t>酸铜为灰白色粉末</w:t>
            </w:r>
            <w:r>
              <w:rPr>
                <w:rFonts w:ascii="仿宋" w:hAnsi="仿宋" w:eastAsia="仿宋" w:cs="仿宋"/>
                <w:bCs/>
                <w:color w:val="000000"/>
                <w:spacing w:val="-8"/>
                <w:kern w:val="0"/>
              </w:rPr>
              <w:t>，</w:t>
            </w:r>
            <w:r>
              <w:rPr>
                <w:rFonts w:ascii="仿宋" w:hAnsi="仿宋" w:eastAsia="仿宋" w:cs="仿宋"/>
                <w:bCs/>
                <w:color w:val="000000"/>
                <w:spacing w:val="-1"/>
                <w:kern w:val="0"/>
              </w:rPr>
              <w:t>易吸</w:t>
            </w:r>
            <w:r>
              <w:rPr>
                <w:rFonts w:ascii="仿宋" w:hAnsi="仿宋" w:eastAsia="仿宋" w:cs="仿宋"/>
                <w:bCs/>
                <w:color w:val="000000"/>
                <w:kern w:val="0"/>
              </w:rPr>
              <w:t xml:space="preserve"> </w:t>
            </w:r>
            <w:r>
              <w:rPr>
                <w:rFonts w:ascii="仿宋" w:hAnsi="仿宋" w:eastAsia="仿宋" w:cs="仿宋"/>
                <w:bCs/>
                <w:color w:val="000000"/>
                <w:spacing w:val="-1"/>
                <w:kern w:val="0"/>
              </w:rPr>
              <w:t>水变</w:t>
            </w:r>
            <w:r>
              <w:rPr>
                <w:rFonts w:ascii="仿宋" w:hAnsi="仿宋" w:eastAsia="仿宋" w:cs="仿宋"/>
                <w:bCs/>
                <w:color w:val="000000"/>
                <w:kern w:val="0"/>
              </w:rPr>
              <w:t>蓝绿色五水合硫酸</w:t>
            </w:r>
            <w:r>
              <w:rPr>
                <w:rFonts w:ascii="仿宋" w:hAnsi="仿宋" w:eastAsia="仿宋" w:cs="仿宋"/>
                <w:bCs/>
                <w:color w:val="000000"/>
                <w:spacing w:val="-3"/>
                <w:w w:val="102"/>
                <w:kern w:val="0"/>
              </w:rPr>
              <w:t>铜</w:t>
            </w:r>
            <w:r>
              <w:rPr>
                <w:rFonts w:ascii="仿宋" w:hAnsi="仿宋" w:eastAsia="仿宋" w:cs="仿宋"/>
                <w:bCs/>
                <w:color w:val="000000"/>
                <w:spacing w:val="-16"/>
                <w:kern w:val="0"/>
              </w:rPr>
              <w:t>。</w:t>
            </w:r>
            <w:r>
              <w:rPr>
                <w:rFonts w:ascii="仿宋" w:hAnsi="仿宋" w:eastAsia="仿宋" w:cs="仿宋"/>
                <w:bCs/>
                <w:color w:val="000000"/>
                <w:kern w:val="0"/>
              </w:rPr>
              <w:t>强</w:t>
            </w:r>
            <w:r>
              <w:rPr>
                <w:rFonts w:ascii="仿宋" w:hAnsi="仿宋" w:eastAsia="仿宋" w:cs="仿宋"/>
                <w:bCs/>
                <w:color w:val="000000"/>
                <w:spacing w:val="-2"/>
                <w:kern w:val="0"/>
              </w:rPr>
              <w:t>酸</w:t>
            </w:r>
            <w:r>
              <w:rPr>
                <w:rFonts w:ascii="仿宋" w:hAnsi="仿宋" w:eastAsia="仿宋" w:cs="仿宋"/>
                <w:bCs/>
                <w:color w:val="000000"/>
                <w:spacing w:val="-3"/>
                <w:w w:val="102"/>
                <w:kern w:val="0"/>
              </w:rPr>
              <w:t>弱</w:t>
            </w:r>
            <w:r>
              <w:rPr>
                <w:rFonts w:ascii="仿宋" w:hAnsi="仿宋" w:eastAsia="仿宋" w:cs="仿宋"/>
                <w:bCs/>
                <w:color w:val="000000"/>
                <w:spacing w:val="-1"/>
                <w:kern w:val="0"/>
              </w:rPr>
              <w:t>碱</w:t>
            </w:r>
            <w:r>
              <w:rPr>
                <w:rFonts w:ascii="仿宋" w:hAnsi="仿宋" w:eastAsia="仿宋" w:cs="仿宋"/>
                <w:bCs/>
                <w:color w:val="000000"/>
                <w:spacing w:val="-3"/>
                <w:w w:val="102"/>
                <w:kern w:val="0"/>
              </w:rPr>
              <w:t>盐</w:t>
            </w:r>
            <w:r>
              <w:rPr>
                <w:rFonts w:ascii="仿宋" w:hAnsi="仿宋" w:eastAsia="仿宋" w:cs="仿宋"/>
                <w:bCs/>
                <w:color w:val="000000"/>
                <w:spacing w:val="-16"/>
                <w:kern w:val="0"/>
              </w:rPr>
              <w:t>，</w:t>
            </w:r>
            <w:r>
              <w:rPr>
                <w:rFonts w:ascii="仿宋" w:hAnsi="仿宋" w:eastAsia="仿宋" w:cs="仿宋"/>
                <w:bCs/>
                <w:color w:val="000000"/>
                <w:kern w:val="0"/>
              </w:rPr>
              <w:t>水</w:t>
            </w:r>
            <w:r>
              <w:rPr>
                <w:rFonts w:ascii="仿宋" w:hAnsi="仿宋" w:eastAsia="仿宋" w:cs="仿宋"/>
                <w:bCs/>
                <w:color w:val="000000"/>
                <w:spacing w:val="-2"/>
                <w:kern w:val="0"/>
              </w:rPr>
              <w:t>解</w:t>
            </w:r>
            <w:r>
              <w:rPr>
                <w:rFonts w:ascii="仿宋" w:hAnsi="仿宋" w:eastAsia="仿宋" w:cs="仿宋"/>
                <w:bCs/>
                <w:color w:val="000000"/>
                <w:spacing w:val="-1"/>
                <w:w w:val="101"/>
                <w:kern w:val="0"/>
              </w:rPr>
              <w:t>溶</w:t>
            </w:r>
            <w:r>
              <w:rPr>
                <w:rFonts w:ascii="仿宋" w:hAnsi="仿宋" w:eastAsia="仿宋" w:cs="仿宋"/>
                <w:bCs/>
                <w:color w:val="000000"/>
                <w:kern w:val="0"/>
              </w:rPr>
              <w:t>液呈弱</w:t>
            </w:r>
          </w:p>
          <w:p>
            <w:pPr>
              <w:autoSpaceDE w:val="0"/>
              <w:autoSpaceDN w:val="0"/>
              <w:spacing w:before="98" w:line="214" w:lineRule="exact"/>
              <w:ind w:left="2401"/>
              <w:jc w:val="left"/>
            </w:pPr>
            <w:r>
              <w:rPr>
                <w:rFonts w:ascii="仿宋" w:hAnsi="仿宋" w:eastAsia="仿宋" w:cs="仿宋"/>
                <w:bCs/>
                <w:color w:val="000000"/>
                <w:spacing w:val="-1"/>
                <w:kern w:val="0"/>
              </w:rPr>
              <w:t>酸性</w:t>
            </w:r>
          </w:p>
        </w:tc>
        <w:tc>
          <w:tcPr>
            <w:tcW w:w="2089" w:type="dxa"/>
            <w:tcBorders>
              <w:top w:val="single" w:color="000000" w:sz="2" w:space="0"/>
              <w:left w:val="single" w:color="000000" w:sz="2" w:space="0"/>
              <w:bottom w:val="single" w:color="000000" w:sz="2" w:space="0"/>
              <w:right w:val="single" w:color="000000" w:sz="2" w:space="0"/>
            </w:tcBorders>
          </w:tcPr>
          <w:p>
            <w:pPr>
              <w:autoSpaceDE w:val="0"/>
              <w:autoSpaceDN w:val="0"/>
              <w:spacing w:line="524" w:lineRule="exact"/>
              <w:jc w:val="left"/>
            </w:pPr>
          </w:p>
          <w:p>
            <w:pPr>
              <w:autoSpaceDE w:val="0"/>
              <w:autoSpaceDN w:val="0"/>
              <w:spacing w:line="213" w:lineRule="exact"/>
              <w:ind w:left="835"/>
              <w:jc w:val="left"/>
            </w:pPr>
            <w:r>
              <w:rPr>
                <w:rFonts w:ascii="仿宋" w:hAnsi="仿宋" w:eastAsia="仿宋" w:cs="仿宋"/>
                <w:bCs/>
                <w:color w:val="000000"/>
                <w:spacing w:val="-1"/>
                <w:kern w:val="0"/>
              </w:rPr>
              <w:t>不燃</w:t>
            </w:r>
          </w:p>
        </w:tc>
        <w:tc>
          <w:tcPr>
            <w:tcW w:w="2874" w:type="dxa"/>
            <w:tcBorders>
              <w:top w:val="single" w:color="000000" w:sz="2" w:space="0"/>
              <w:left w:val="single" w:color="000000" w:sz="2" w:space="0"/>
              <w:bottom w:val="single" w:color="000000" w:sz="2" w:space="0"/>
            </w:tcBorders>
          </w:tcPr>
          <w:p>
            <w:pPr>
              <w:autoSpaceDE w:val="0"/>
              <w:autoSpaceDN w:val="0"/>
              <w:spacing w:line="337" w:lineRule="exact"/>
              <w:jc w:val="left"/>
            </w:pPr>
          </w:p>
          <w:p>
            <w:pPr>
              <w:autoSpaceDE w:val="0"/>
              <w:autoSpaceDN w:val="0"/>
              <w:spacing w:line="274" w:lineRule="exact"/>
              <w:ind w:left="109"/>
              <w:jc w:val="left"/>
            </w:pPr>
            <w:r>
              <w:rPr>
                <w:rFonts w:ascii="Times New Roman" w:hAnsi="Times New Roman" w:eastAsia="Times New Roman" w:cs="Times New Roman"/>
                <w:bCs/>
                <w:color w:val="000000"/>
                <w:spacing w:val="-1"/>
                <w:kern w:val="0"/>
              </w:rPr>
              <w:t>LD</w:t>
            </w:r>
            <w:r>
              <w:rPr>
                <w:rFonts w:ascii="Times New Roman" w:hAnsi="Times New Roman" w:eastAsia="Times New Roman" w:cs="Times New Roman"/>
                <w:bCs/>
                <w:color w:val="000000"/>
                <w:spacing w:val="-1"/>
                <w:kern w:val="0"/>
                <w:sz w:val="14"/>
              </w:rPr>
              <w:t>50</w:t>
            </w:r>
            <w:r>
              <w:rPr>
                <w:rFonts w:ascii="仿宋" w:hAnsi="仿宋" w:eastAsia="仿宋" w:cs="仿宋"/>
                <w:bCs/>
                <w:color w:val="000000"/>
                <w:spacing w:val="-2"/>
                <w:kern w:val="0"/>
              </w:rPr>
              <w:t>：</w:t>
            </w:r>
            <w:r>
              <w:rPr>
                <w:rFonts w:ascii="Times New Roman" w:hAnsi="Times New Roman" w:eastAsia="Times New Roman" w:cs="Times New Roman"/>
                <w:bCs/>
                <w:color w:val="000000"/>
                <w:spacing w:val="4"/>
                <w:w w:val="96"/>
                <w:kern w:val="0"/>
              </w:rPr>
              <w:t>300mg/kg(</w:t>
            </w:r>
            <w:r>
              <w:rPr>
                <w:rFonts w:ascii="仿宋" w:hAnsi="仿宋" w:eastAsia="仿宋" w:cs="仿宋"/>
                <w:bCs/>
                <w:color w:val="000000"/>
                <w:spacing w:val="-2"/>
                <w:kern w:val="0"/>
              </w:rPr>
              <w:t>大</w:t>
            </w:r>
            <w:r>
              <w:rPr>
                <w:rFonts w:ascii="仿宋" w:hAnsi="仿宋" w:eastAsia="仿宋" w:cs="仿宋"/>
                <w:bCs/>
                <w:color w:val="000000"/>
                <w:kern w:val="0"/>
              </w:rPr>
              <w:t>鼠经口</w:t>
            </w:r>
            <w:r>
              <w:rPr>
                <w:rFonts w:ascii="Times New Roman" w:hAnsi="Times New Roman" w:eastAsia="Times New Roman" w:cs="Times New Roman"/>
                <w:bCs/>
                <w:color w:val="000000"/>
                <w:spacing w:val="-1"/>
                <w:w w:val="103"/>
                <w:kern w:val="0"/>
              </w:rPr>
              <w:t>)</w:t>
            </w:r>
            <w:r>
              <w:rPr>
                <w:rFonts w:ascii="仿宋" w:hAnsi="仿宋" w:eastAsia="仿宋" w:cs="仿宋"/>
                <w:bCs/>
                <w:color w:val="000000"/>
                <w:kern w:val="0"/>
              </w:rPr>
              <w:t>；</w:t>
            </w:r>
          </w:p>
          <w:p>
            <w:pPr>
              <w:autoSpaceDE w:val="0"/>
              <w:autoSpaceDN w:val="0"/>
              <w:spacing w:before="38" w:line="274" w:lineRule="exact"/>
              <w:ind w:left="815"/>
              <w:jc w:val="left"/>
            </w:pPr>
            <w:r>
              <w:rPr>
                <w:rFonts w:ascii="Times New Roman" w:hAnsi="Times New Roman" w:eastAsia="Times New Roman" w:cs="Times New Roman"/>
                <w:bCs/>
                <w:color w:val="000000"/>
                <w:spacing w:val="-1"/>
                <w:kern w:val="0"/>
              </w:rPr>
              <w:t>LC</w:t>
            </w:r>
            <w:r>
              <w:rPr>
                <w:rFonts w:ascii="Times New Roman" w:hAnsi="Times New Roman" w:eastAsia="Times New Roman" w:cs="Times New Roman"/>
                <w:bCs/>
                <w:color w:val="000000"/>
                <w:w w:val="5"/>
                <w:kern w:val="0"/>
              </w:rPr>
              <w:t xml:space="preserve"> </w:t>
            </w:r>
            <w:r>
              <w:rPr>
                <w:rFonts w:ascii="Times New Roman" w:hAnsi="Times New Roman" w:eastAsia="Times New Roman" w:cs="Times New Roman"/>
                <w:bCs/>
                <w:color w:val="000000"/>
                <w:spacing w:val="-3"/>
                <w:kern w:val="0"/>
                <w:sz w:val="14"/>
              </w:rPr>
              <w:t>50</w:t>
            </w:r>
            <w:r>
              <w:rPr>
                <w:rFonts w:ascii="仿宋" w:hAnsi="仿宋" w:eastAsia="仿宋" w:cs="仿宋"/>
                <w:bCs/>
                <w:color w:val="000000"/>
                <w:kern w:val="0"/>
              </w:rPr>
              <w:t>：</w:t>
            </w:r>
            <w:r>
              <w:rPr>
                <w:rFonts w:ascii="仿宋" w:hAnsi="仿宋" w:eastAsia="仿宋" w:cs="仿宋"/>
                <w:bCs/>
                <w:color w:val="000000"/>
                <w:spacing w:val="-2"/>
                <w:kern w:val="0"/>
              </w:rPr>
              <w:t>无</w:t>
            </w:r>
            <w:r>
              <w:rPr>
                <w:rFonts w:ascii="仿宋" w:hAnsi="仿宋" w:eastAsia="仿宋" w:cs="仿宋"/>
                <w:bCs/>
                <w:color w:val="000000"/>
                <w:spacing w:val="-1"/>
                <w:w w:val="101"/>
                <w:kern w:val="0"/>
              </w:rPr>
              <w:t>资</w:t>
            </w:r>
            <w:r>
              <w:rPr>
                <w:rFonts w:ascii="仿宋" w:hAnsi="仿宋" w:eastAsia="仿宋" w:cs="仿宋"/>
                <w:bCs/>
                <w:color w:val="000000"/>
                <w:kern w:val="0"/>
              </w:rPr>
              <w:t>料</w:t>
            </w:r>
          </w:p>
        </w:tc>
      </w:tr>
      <w:tr>
        <w:tblPrEx>
          <w:tblCellMar>
            <w:top w:w="0" w:type="dxa"/>
            <w:left w:w="0" w:type="dxa"/>
            <w:bottom w:w="0" w:type="dxa"/>
            <w:right w:w="0" w:type="dxa"/>
          </w:tblCellMar>
        </w:tblPrEx>
        <w:trPr>
          <w:trHeight w:val="1580"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line="690" w:lineRule="exact"/>
              <w:jc w:val="left"/>
            </w:pPr>
          </w:p>
          <w:p>
            <w:pPr>
              <w:autoSpaceDE w:val="0"/>
              <w:autoSpaceDN w:val="0"/>
              <w:spacing w:line="214" w:lineRule="exact"/>
              <w:ind w:left="759"/>
              <w:jc w:val="left"/>
            </w:pPr>
            <w:r>
              <w:rPr>
                <w:rFonts w:ascii="仿宋" w:hAnsi="仿宋" w:eastAsia="仿宋" w:cs="仿宋"/>
                <w:bCs/>
                <w:color w:val="000000"/>
                <w:spacing w:val="-1"/>
                <w:kern w:val="0"/>
              </w:rPr>
              <w:t>二甲</w:t>
            </w:r>
            <w:r>
              <w:rPr>
                <w:rFonts w:ascii="仿宋" w:hAnsi="仿宋" w:eastAsia="仿宋" w:cs="仿宋"/>
                <w:bCs/>
                <w:color w:val="000000"/>
                <w:kern w:val="0"/>
              </w:rPr>
              <w:t>亚砜</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660" w:lineRule="exact"/>
              <w:jc w:val="left"/>
            </w:pPr>
          </w:p>
          <w:p>
            <w:pPr>
              <w:autoSpaceDE w:val="0"/>
              <w:autoSpaceDN w:val="0"/>
              <w:spacing w:line="274" w:lineRule="exact"/>
              <w:ind w:left="468"/>
              <w:jc w:val="left"/>
            </w:pPr>
            <w:r>
              <w:rPr>
                <w:rFonts w:ascii="Times New Roman" w:hAnsi="Times New Roman" w:eastAsia="Times New Roman" w:cs="Times New Roman"/>
                <w:bCs/>
                <w:color w:val="000000"/>
                <w:kern w:val="0"/>
              </w:rPr>
              <w:t>C</w:t>
            </w:r>
            <w:r>
              <w:rPr>
                <w:rFonts w:ascii="Times New Roman" w:hAnsi="Times New Roman" w:eastAsia="Times New Roman" w:cs="Times New Roman"/>
                <w:bCs/>
                <w:color w:val="000000"/>
                <w:spacing w:val="-1"/>
                <w:kern w:val="0"/>
                <w:sz w:val="14"/>
              </w:rPr>
              <w:t>2</w:t>
            </w:r>
            <w:r>
              <w:rPr>
                <w:rFonts w:ascii="Times New Roman" w:hAnsi="Times New Roman" w:eastAsia="Times New Roman" w:cs="Times New Roman"/>
                <w:bCs/>
                <w:color w:val="000000"/>
                <w:kern w:val="0"/>
              </w:rPr>
              <w:t>H</w:t>
            </w:r>
            <w:r>
              <w:rPr>
                <w:rFonts w:ascii="Times New Roman" w:hAnsi="Times New Roman" w:eastAsia="Times New Roman" w:cs="Times New Roman"/>
                <w:bCs/>
                <w:color w:val="000000"/>
                <w:spacing w:val="-3"/>
                <w:kern w:val="0"/>
                <w:sz w:val="14"/>
              </w:rPr>
              <w:t>6</w:t>
            </w:r>
            <w:r>
              <w:rPr>
                <w:rFonts w:ascii="Times New Roman" w:hAnsi="Times New Roman" w:eastAsia="Times New Roman" w:cs="Times New Roman"/>
                <w:bCs/>
                <w:color w:val="000000"/>
                <w:spacing w:val="2"/>
                <w:w w:val="98"/>
                <w:kern w:val="0"/>
              </w:rPr>
              <w:t>OS</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504" w:lineRule="exact"/>
              <w:jc w:val="left"/>
            </w:pPr>
          </w:p>
          <w:p>
            <w:pPr>
              <w:autoSpaceDE w:val="0"/>
              <w:autoSpaceDN w:val="0"/>
              <w:spacing w:line="293" w:lineRule="exact"/>
              <w:ind w:left="109" w:right="3"/>
              <w:jc w:val="left"/>
            </w:pPr>
            <w:r>
              <w:rPr>
                <w:rFonts w:ascii="仿宋" w:hAnsi="仿宋" w:eastAsia="仿宋" w:cs="仿宋"/>
                <w:bCs/>
                <w:color w:val="000000"/>
                <w:spacing w:val="-1"/>
                <w:kern w:val="0"/>
              </w:rPr>
              <w:t>无色</w:t>
            </w:r>
            <w:r>
              <w:rPr>
                <w:rFonts w:ascii="仿宋" w:hAnsi="仿宋" w:eastAsia="仿宋" w:cs="仿宋"/>
                <w:bCs/>
                <w:color w:val="000000"/>
                <w:kern w:val="0"/>
              </w:rPr>
              <w:t>液体</w:t>
            </w:r>
            <w:r>
              <w:rPr>
                <w:rFonts w:ascii="仿宋" w:hAnsi="仿宋" w:eastAsia="仿宋" w:cs="仿宋"/>
                <w:bCs/>
                <w:color w:val="000000"/>
                <w:spacing w:val="-6"/>
                <w:kern w:val="0"/>
              </w:rPr>
              <w:t>，</w:t>
            </w:r>
            <w:r>
              <w:rPr>
                <w:rFonts w:ascii="仿宋" w:hAnsi="仿宋" w:eastAsia="仿宋" w:cs="仿宋"/>
                <w:bCs/>
                <w:color w:val="000000"/>
                <w:spacing w:val="-1"/>
                <w:kern w:val="0"/>
              </w:rPr>
              <w:t>几乎</w:t>
            </w:r>
            <w:r>
              <w:rPr>
                <w:rFonts w:ascii="仿宋" w:hAnsi="仿宋" w:eastAsia="仿宋" w:cs="仿宋"/>
                <w:bCs/>
                <w:color w:val="000000"/>
                <w:kern w:val="0"/>
              </w:rPr>
              <w:t>无臭</w:t>
            </w:r>
            <w:r>
              <w:rPr>
                <w:rFonts w:ascii="仿宋" w:hAnsi="仿宋" w:eastAsia="仿宋" w:cs="仿宋"/>
                <w:bCs/>
                <w:color w:val="000000"/>
                <w:spacing w:val="-7"/>
                <w:kern w:val="0"/>
              </w:rPr>
              <w:t>，</w:t>
            </w:r>
            <w:r>
              <w:rPr>
                <w:rFonts w:ascii="仿宋" w:hAnsi="仿宋" w:eastAsia="仿宋" w:cs="仿宋"/>
                <w:bCs/>
                <w:color w:val="000000"/>
                <w:kern w:val="0"/>
              </w:rPr>
              <w:t>带</w:t>
            </w:r>
            <w:r>
              <w:rPr>
                <w:rFonts w:ascii="仿宋" w:hAnsi="仿宋" w:eastAsia="仿宋" w:cs="仿宋"/>
                <w:bCs/>
                <w:color w:val="000000"/>
                <w:spacing w:val="-2"/>
                <w:kern w:val="0"/>
              </w:rPr>
              <w:t>有</w:t>
            </w:r>
            <w:r>
              <w:rPr>
                <w:rFonts w:ascii="仿宋" w:hAnsi="仿宋" w:eastAsia="仿宋" w:cs="仿宋"/>
                <w:bCs/>
                <w:color w:val="000000"/>
                <w:spacing w:val="-5"/>
                <w:w w:val="103"/>
                <w:kern w:val="0"/>
              </w:rPr>
              <w:t>苦</w:t>
            </w:r>
            <w:r>
              <w:rPr>
                <w:rFonts w:ascii="仿宋" w:hAnsi="仿宋" w:eastAsia="仿宋" w:cs="仿宋"/>
                <w:bCs/>
                <w:color w:val="000000"/>
                <w:kern w:val="0"/>
              </w:rPr>
              <w:t>味</w:t>
            </w:r>
            <w:r>
              <w:rPr>
                <w:rFonts w:ascii="仿宋" w:hAnsi="仿宋" w:eastAsia="仿宋" w:cs="仿宋"/>
                <w:bCs/>
                <w:color w:val="000000"/>
                <w:spacing w:val="-7"/>
                <w:kern w:val="0"/>
              </w:rPr>
              <w:t>，</w:t>
            </w:r>
            <w:r>
              <w:rPr>
                <w:rFonts w:ascii="仿宋" w:hAnsi="仿宋" w:eastAsia="仿宋" w:cs="仿宋"/>
                <w:bCs/>
                <w:color w:val="000000"/>
                <w:spacing w:val="-1"/>
                <w:kern w:val="0"/>
              </w:rPr>
              <w:t>相对</w:t>
            </w:r>
            <w:r>
              <w:rPr>
                <w:rFonts w:ascii="仿宋" w:hAnsi="仿宋" w:eastAsia="仿宋" w:cs="仿宋"/>
                <w:bCs/>
                <w:color w:val="000000"/>
                <w:kern w:val="0"/>
              </w:rPr>
              <w:t>密度</w:t>
            </w:r>
            <w:r>
              <w:rPr>
                <w:rFonts w:ascii="仿宋" w:hAnsi="仿宋" w:eastAsia="仿宋" w:cs="仿宋"/>
                <w:bCs/>
                <w:color w:val="000000"/>
                <w:w w:val="52"/>
                <w:kern w:val="0"/>
              </w:rPr>
              <w:t xml:space="preserve"> </w:t>
            </w:r>
            <w:r>
              <w:rPr>
                <w:rFonts w:ascii="Times New Roman" w:hAnsi="Times New Roman" w:eastAsia="Times New Roman" w:cs="Times New Roman"/>
                <w:bCs/>
                <w:color w:val="000000"/>
                <w:kern w:val="0"/>
              </w:rPr>
              <w:t>1.1014</w:t>
            </w:r>
            <w:r>
              <w:rPr>
                <w:rFonts w:ascii="仿宋" w:hAnsi="仿宋" w:eastAsia="仿宋" w:cs="仿宋"/>
                <w:bCs/>
                <w:color w:val="000000"/>
                <w:spacing w:val="-8"/>
                <w:kern w:val="0"/>
              </w:rPr>
              <w:t>，</w:t>
            </w:r>
            <w:r>
              <w:rPr>
                <w:rFonts w:ascii="仿宋" w:hAnsi="仿宋" w:eastAsia="仿宋" w:cs="仿宋"/>
                <w:bCs/>
                <w:color w:val="000000"/>
                <w:kern w:val="0"/>
              </w:rPr>
              <w:t>熔 点</w:t>
            </w:r>
            <w:r>
              <w:rPr>
                <w:rFonts w:ascii="仿宋" w:hAnsi="仿宋" w:eastAsia="仿宋" w:cs="仿宋"/>
                <w:bCs/>
                <w:color w:val="000000"/>
                <w:w w:val="49"/>
                <w:kern w:val="0"/>
              </w:rPr>
              <w:t xml:space="preserve"> </w:t>
            </w:r>
            <w:r>
              <w:rPr>
                <w:rFonts w:ascii="Times New Roman" w:hAnsi="Times New Roman" w:eastAsia="Times New Roman" w:cs="Times New Roman"/>
                <w:bCs/>
                <w:color w:val="000000"/>
                <w:kern w:val="0"/>
              </w:rPr>
              <w:t>18.4</w:t>
            </w:r>
            <w:r>
              <w:rPr>
                <w:rFonts w:ascii="仿宋" w:hAnsi="仿宋" w:eastAsia="仿宋" w:cs="仿宋"/>
                <w:bCs/>
                <w:color w:val="000000"/>
                <w:kern w:val="0"/>
              </w:rPr>
              <w:t>℃</w:t>
            </w:r>
            <w:r>
              <w:rPr>
                <w:rFonts w:ascii="仿宋" w:hAnsi="仿宋" w:eastAsia="仿宋" w:cs="仿宋"/>
                <w:bCs/>
                <w:color w:val="000000"/>
                <w:spacing w:val="-11"/>
                <w:kern w:val="0"/>
              </w:rPr>
              <w:t>；</w:t>
            </w:r>
            <w:r>
              <w:rPr>
                <w:rFonts w:ascii="仿宋" w:hAnsi="仿宋" w:eastAsia="仿宋" w:cs="仿宋"/>
                <w:bCs/>
                <w:color w:val="000000"/>
                <w:kern w:val="0"/>
              </w:rPr>
              <w:t>沸</w:t>
            </w:r>
            <w:r>
              <w:rPr>
                <w:rFonts w:ascii="仿宋" w:hAnsi="仿宋" w:eastAsia="仿宋" w:cs="仿宋"/>
                <w:bCs/>
                <w:color w:val="000000"/>
                <w:spacing w:val="-2"/>
                <w:kern w:val="0"/>
              </w:rPr>
              <w:t>点</w:t>
            </w:r>
            <w:r>
              <w:rPr>
                <w:rFonts w:ascii="仿宋" w:hAnsi="仿宋" w:eastAsia="仿宋" w:cs="仿宋"/>
                <w:bCs/>
                <w:color w:val="000000"/>
                <w:w w:val="53"/>
                <w:kern w:val="0"/>
              </w:rPr>
              <w:t xml:space="preserve"> </w:t>
            </w:r>
            <w:r>
              <w:rPr>
                <w:rFonts w:ascii="Times New Roman" w:hAnsi="Times New Roman" w:eastAsia="Times New Roman" w:cs="Times New Roman"/>
                <w:bCs/>
                <w:color w:val="000000"/>
                <w:w w:val="99"/>
                <w:kern w:val="0"/>
              </w:rPr>
              <w:t>189</w:t>
            </w:r>
            <w:r>
              <w:rPr>
                <w:rFonts w:ascii="仿宋" w:hAnsi="仿宋" w:eastAsia="仿宋" w:cs="仿宋"/>
                <w:bCs/>
                <w:color w:val="000000"/>
                <w:kern w:val="0"/>
              </w:rPr>
              <w:t>℃</w:t>
            </w:r>
            <w:r>
              <w:rPr>
                <w:rFonts w:ascii="仿宋" w:hAnsi="仿宋" w:eastAsia="仿宋" w:cs="仿宋"/>
                <w:bCs/>
                <w:color w:val="000000"/>
                <w:spacing w:val="-12"/>
                <w:kern w:val="0"/>
              </w:rPr>
              <w:t>；</w:t>
            </w:r>
            <w:r>
              <w:rPr>
                <w:rFonts w:ascii="仿宋" w:hAnsi="仿宋" w:eastAsia="仿宋" w:cs="仿宋"/>
                <w:bCs/>
                <w:color w:val="000000"/>
                <w:spacing w:val="-1"/>
                <w:kern w:val="0"/>
              </w:rPr>
              <w:t>闪点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4"/>
                <w:w w:val="105"/>
                <w:kern w:val="0"/>
              </w:rPr>
              <w:t>95</w:t>
            </w:r>
            <w:r>
              <w:rPr>
                <w:rFonts w:ascii="仿宋" w:hAnsi="仿宋" w:eastAsia="仿宋" w:cs="仿宋"/>
                <w:bCs/>
                <w:color w:val="000000"/>
                <w:kern w:val="0"/>
              </w:rPr>
              <w:t>℃</w:t>
            </w:r>
            <w:r>
              <w:rPr>
                <w:rFonts w:ascii="仿宋" w:hAnsi="仿宋" w:eastAsia="仿宋" w:cs="仿宋"/>
                <w:bCs/>
                <w:color w:val="000000"/>
                <w:spacing w:val="-11"/>
                <w:kern w:val="0"/>
              </w:rPr>
              <w:t>，</w:t>
            </w:r>
            <w:r>
              <w:rPr>
                <w:rFonts w:ascii="仿宋" w:hAnsi="仿宋" w:eastAsia="仿宋" w:cs="仿宋"/>
                <w:bCs/>
                <w:color w:val="000000"/>
                <w:kern w:val="0"/>
              </w:rPr>
              <w:t>是</w:t>
            </w:r>
            <w:r>
              <w:rPr>
                <w:rFonts w:ascii="仿宋" w:hAnsi="仿宋" w:eastAsia="仿宋" w:cs="仿宋"/>
                <w:bCs/>
                <w:color w:val="000000"/>
                <w:spacing w:val="-2"/>
                <w:kern w:val="0"/>
              </w:rPr>
              <w:t>极</w:t>
            </w:r>
            <w:r>
              <w:rPr>
                <w:rFonts w:ascii="仿宋" w:hAnsi="仿宋" w:eastAsia="仿宋" w:cs="仿宋"/>
                <w:bCs/>
                <w:color w:val="000000"/>
                <w:spacing w:val="-1"/>
                <w:w w:val="101"/>
                <w:kern w:val="0"/>
              </w:rPr>
              <w:t>强</w:t>
            </w:r>
            <w:r>
              <w:rPr>
                <w:rFonts w:ascii="仿宋" w:hAnsi="仿宋" w:eastAsia="仿宋" w:cs="仿宋"/>
                <w:bCs/>
                <w:color w:val="000000"/>
                <w:spacing w:val="-1"/>
                <w:kern w:val="0"/>
              </w:rPr>
              <w:t>的</w:t>
            </w:r>
            <w:r>
              <w:rPr>
                <w:rFonts w:ascii="仿宋" w:hAnsi="仿宋" w:eastAsia="仿宋" w:cs="仿宋"/>
                <w:bCs/>
                <w:color w:val="000000"/>
                <w:spacing w:val="1"/>
                <w:kern w:val="0"/>
              </w:rPr>
              <w:t>惰</w:t>
            </w:r>
            <w:r>
              <w:rPr>
                <w:rFonts w:ascii="仿宋" w:hAnsi="仿宋" w:eastAsia="仿宋" w:cs="仿宋"/>
                <w:bCs/>
                <w:color w:val="000000"/>
                <w:spacing w:val="-2"/>
                <w:kern w:val="0"/>
              </w:rPr>
              <w:t>性</w:t>
            </w:r>
            <w:r>
              <w:rPr>
                <w:rFonts w:ascii="仿宋" w:hAnsi="仿宋" w:eastAsia="仿宋" w:cs="仿宋"/>
                <w:bCs/>
                <w:color w:val="000000"/>
                <w:spacing w:val="1"/>
                <w:kern w:val="0"/>
              </w:rPr>
              <w:t>溶</w:t>
            </w:r>
            <w:r>
              <w:rPr>
                <w:rFonts w:ascii="仿宋" w:hAnsi="仿宋" w:eastAsia="仿宋" w:cs="仿宋"/>
                <w:bCs/>
                <w:color w:val="000000"/>
                <w:spacing w:val="-2"/>
                <w:kern w:val="0"/>
              </w:rPr>
              <w:t>剂</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67" w:line="213" w:lineRule="exact"/>
              <w:ind w:left="520"/>
              <w:jc w:val="left"/>
            </w:pPr>
            <w:r>
              <w:rPr>
                <w:rFonts w:ascii="仿宋" w:hAnsi="仿宋" w:eastAsia="仿宋" w:cs="仿宋"/>
                <w:bCs/>
                <w:color w:val="000000"/>
                <w:spacing w:val="-1"/>
                <w:kern w:val="0"/>
              </w:rPr>
              <w:t>可燃</w:t>
            </w:r>
            <w:r>
              <w:rPr>
                <w:rFonts w:ascii="仿宋" w:hAnsi="仿宋" w:eastAsia="仿宋" w:cs="仿宋"/>
                <w:bCs/>
                <w:color w:val="000000"/>
                <w:kern w:val="0"/>
              </w:rPr>
              <w:t>，燃</w:t>
            </w:r>
            <w:r>
              <w:rPr>
                <w:rFonts w:ascii="仿宋" w:hAnsi="仿宋" w:eastAsia="仿宋" w:cs="仿宋"/>
                <w:bCs/>
                <w:color w:val="000000"/>
                <w:spacing w:val="-1"/>
                <w:w w:val="101"/>
                <w:kern w:val="0"/>
              </w:rPr>
              <w:t>点</w:t>
            </w:r>
          </w:p>
          <w:p>
            <w:pPr>
              <w:autoSpaceDE w:val="0"/>
              <w:autoSpaceDN w:val="0"/>
              <w:spacing w:line="312" w:lineRule="exact"/>
              <w:ind w:left="203" w:right="45" w:hanging="55"/>
              <w:jc w:val="left"/>
            </w:pPr>
            <w:r>
              <w:rPr>
                <w:rFonts w:ascii="Times New Roman" w:hAnsi="Times New Roman" w:eastAsia="Times New Roman" w:cs="Times New Roman"/>
                <w:bCs/>
                <w:color w:val="000000"/>
                <w:spacing w:val="4"/>
                <w:w w:val="96"/>
                <w:kern w:val="0"/>
              </w:rPr>
              <w:t>300~302</w:t>
            </w:r>
            <w:r>
              <w:rPr>
                <w:rFonts w:ascii="仿宋" w:hAnsi="仿宋" w:eastAsia="仿宋" w:cs="仿宋"/>
                <w:bCs/>
                <w:color w:val="000000"/>
                <w:spacing w:val="-5"/>
                <w:kern w:val="0"/>
              </w:rPr>
              <w:t>℃</w:t>
            </w:r>
            <w:r>
              <w:rPr>
                <w:rFonts w:ascii="仿宋" w:hAnsi="仿宋" w:eastAsia="仿宋" w:cs="仿宋"/>
                <w:bCs/>
                <w:color w:val="000000"/>
                <w:kern w:val="0"/>
              </w:rPr>
              <w:t xml:space="preserve">；蒸气与 </w:t>
            </w:r>
            <w:r>
              <w:rPr>
                <w:rFonts w:ascii="仿宋" w:hAnsi="仿宋" w:eastAsia="仿宋" w:cs="仿宋"/>
                <w:bCs/>
                <w:color w:val="000000"/>
                <w:spacing w:val="-1"/>
                <w:kern w:val="0"/>
              </w:rPr>
              <w:t>空气</w:t>
            </w:r>
            <w:r>
              <w:rPr>
                <w:rFonts w:ascii="仿宋" w:hAnsi="仿宋" w:eastAsia="仿宋" w:cs="仿宋"/>
                <w:bCs/>
                <w:color w:val="000000"/>
                <w:kern w:val="0"/>
              </w:rPr>
              <w:t xml:space="preserve">混合能形成爆 </w:t>
            </w:r>
            <w:r>
              <w:rPr>
                <w:rFonts w:ascii="仿宋" w:hAnsi="仿宋" w:eastAsia="仿宋" w:cs="仿宋"/>
                <w:bCs/>
                <w:color w:val="000000"/>
                <w:spacing w:val="-1"/>
                <w:kern w:val="0"/>
              </w:rPr>
              <w:t>炸性</w:t>
            </w:r>
            <w:r>
              <w:rPr>
                <w:rFonts w:ascii="仿宋" w:hAnsi="仿宋" w:eastAsia="仿宋" w:cs="仿宋"/>
                <w:bCs/>
                <w:color w:val="000000"/>
                <w:kern w:val="0"/>
              </w:rPr>
              <w:t>混合物，</w:t>
            </w:r>
            <w:r>
              <w:rPr>
                <w:rFonts w:ascii="仿宋" w:hAnsi="仿宋" w:eastAsia="仿宋" w:cs="仿宋"/>
                <w:bCs/>
                <w:color w:val="000000"/>
                <w:spacing w:val="-1"/>
                <w:w w:val="101"/>
                <w:kern w:val="0"/>
              </w:rPr>
              <w:t>下</w:t>
            </w:r>
            <w:r>
              <w:rPr>
                <w:rFonts w:ascii="仿宋" w:hAnsi="仿宋" w:eastAsia="仿宋" w:cs="仿宋"/>
                <w:bCs/>
                <w:color w:val="000000"/>
                <w:spacing w:val="-5"/>
                <w:w w:val="103"/>
                <w:kern w:val="0"/>
              </w:rPr>
              <w:t>限</w:t>
            </w:r>
          </w:p>
          <w:p>
            <w:pPr>
              <w:autoSpaceDE w:val="0"/>
              <w:autoSpaceDN w:val="0"/>
              <w:spacing w:before="67" w:line="274" w:lineRule="exact"/>
              <w:ind w:left="213"/>
              <w:jc w:val="left"/>
            </w:pPr>
            <w:r>
              <w:rPr>
                <w:rFonts w:ascii="Times New Roman" w:hAnsi="Times New Roman" w:eastAsia="Times New Roman" w:cs="Times New Roman"/>
                <w:bCs/>
                <w:color w:val="000000"/>
                <w:kern w:val="0"/>
              </w:rPr>
              <w:t>2.6%</w:t>
            </w:r>
            <w:r>
              <w:rPr>
                <w:rFonts w:ascii="Times New Roman" w:hAnsi="Times New Roman" w:eastAsia="Times New Roman" w:cs="Times New Roman"/>
                <w:bCs/>
                <w:color w:val="000000"/>
                <w:w w:val="3"/>
                <w:kern w:val="0"/>
              </w:rPr>
              <w:t xml:space="preserve"> </w:t>
            </w:r>
            <w:r>
              <w:rPr>
                <w:rFonts w:ascii="仿宋" w:hAnsi="仿宋" w:eastAsia="仿宋" w:cs="仿宋"/>
                <w:bCs/>
                <w:color w:val="000000"/>
                <w:spacing w:val="-2"/>
                <w:kern w:val="0"/>
              </w:rPr>
              <w:t>，</w:t>
            </w:r>
            <w:r>
              <w:rPr>
                <w:rFonts w:ascii="仿宋" w:hAnsi="仿宋" w:eastAsia="仿宋" w:cs="仿宋"/>
                <w:bCs/>
                <w:color w:val="000000"/>
                <w:kern w:val="0"/>
              </w:rPr>
              <w:t>上限</w:t>
            </w:r>
            <w:r>
              <w:rPr>
                <w:rFonts w:ascii="仿宋" w:hAnsi="仿宋" w:eastAsia="仿宋" w:cs="仿宋"/>
                <w:bCs/>
                <w:color w:val="000000"/>
                <w:w w:val="50"/>
                <w:kern w:val="0"/>
              </w:rPr>
              <w:t xml:space="preserve"> </w:t>
            </w:r>
            <w:r>
              <w:rPr>
                <w:rFonts w:ascii="Times New Roman" w:hAnsi="Times New Roman" w:eastAsia="Times New Roman" w:cs="Times New Roman"/>
                <w:bCs/>
                <w:color w:val="000000"/>
                <w:kern w:val="0"/>
              </w:rPr>
              <w:t>41.8%</w:t>
            </w:r>
          </w:p>
        </w:tc>
        <w:tc>
          <w:tcPr>
            <w:tcW w:w="2874" w:type="dxa"/>
            <w:vMerge w:val="restart"/>
            <w:tcBorders>
              <w:top w:val="single" w:color="000000" w:sz="2" w:space="0"/>
              <w:left w:val="single" w:color="000000" w:sz="2" w:space="0"/>
              <w:bottom w:val="single" w:color="000000" w:sz="2" w:space="0"/>
            </w:tcBorders>
          </w:tcPr>
          <w:p>
            <w:pPr>
              <w:autoSpaceDE w:val="0"/>
              <w:autoSpaceDN w:val="0"/>
              <w:spacing w:line="504" w:lineRule="exact"/>
              <w:jc w:val="left"/>
            </w:pPr>
          </w:p>
          <w:p>
            <w:pPr>
              <w:autoSpaceDE w:val="0"/>
              <w:autoSpaceDN w:val="0"/>
              <w:spacing w:line="293" w:lineRule="exact"/>
              <w:ind w:left="906" w:right="311" w:hanging="542"/>
              <w:jc w:val="left"/>
            </w:pPr>
            <w:r>
              <w:rPr>
                <w:rFonts w:ascii="仿宋" w:hAnsi="仿宋" w:eastAsia="仿宋" w:cs="仿宋"/>
                <w:bCs/>
                <w:color w:val="000000"/>
                <w:spacing w:val="-1"/>
                <w:kern w:val="0"/>
              </w:rPr>
              <w:t>低毒</w:t>
            </w:r>
            <w:r>
              <w:rPr>
                <w:rFonts w:ascii="仿宋" w:hAnsi="仿宋" w:eastAsia="仿宋" w:cs="仿宋"/>
                <w:bCs/>
                <w:color w:val="000000"/>
                <w:kern w:val="0"/>
              </w:rPr>
              <w:t>，大鼠经</w:t>
            </w:r>
            <w:r>
              <w:rPr>
                <w:rFonts w:ascii="仿宋" w:hAnsi="仿宋" w:eastAsia="仿宋" w:cs="仿宋"/>
                <w:bCs/>
                <w:color w:val="000000"/>
                <w:spacing w:val="-1"/>
                <w:w w:val="101"/>
                <w:kern w:val="0"/>
              </w:rPr>
              <w:t>口</w:t>
            </w:r>
            <w:r>
              <w:rPr>
                <w:rFonts w:ascii="仿宋" w:hAnsi="仿宋" w:eastAsia="仿宋" w:cs="仿宋"/>
                <w:bCs/>
                <w:color w:val="000000"/>
                <w:w w:val="50"/>
                <w:kern w:val="0"/>
              </w:rPr>
              <w:t xml:space="preserve"> </w:t>
            </w:r>
            <w:r>
              <w:rPr>
                <w:rFonts w:ascii="Times New Roman" w:hAnsi="Times New Roman" w:eastAsia="Times New Roman" w:cs="Times New Roman"/>
                <w:bCs/>
                <w:color w:val="000000"/>
                <w:spacing w:val="2"/>
                <w:w w:val="98"/>
                <w:kern w:val="0"/>
              </w:rPr>
              <w:t>LD</w:t>
            </w:r>
            <w:r>
              <w:rPr>
                <w:rFonts w:ascii="Times New Roman" w:hAnsi="Times New Roman" w:eastAsia="Times New Roman" w:cs="Times New Roman"/>
                <w:bCs/>
                <w:color w:val="000000"/>
                <w:spacing w:val="-2"/>
                <w:kern w:val="0"/>
                <w:sz w:val="14"/>
              </w:rPr>
              <w:t>50</w:t>
            </w:r>
            <w:r>
              <w:rPr>
                <w:rFonts w:ascii="仿宋" w:hAnsi="仿宋" w:eastAsia="仿宋" w:cs="仿宋"/>
                <w:bCs/>
                <w:color w:val="000000"/>
                <w:spacing w:val="-2"/>
                <w:kern w:val="0"/>
              </w:rPr>
              <w:t>：</w:t>
            </w:r>
            <w:r>
              <w:rPr>
                <w:rFonts w:ascii="仿宋" w:hAnsi="仿宋" w:eastAsia="仿宋" w:cs="仿宋"/>
                <w:bCs/>
                <w:color w:val="000000"/>
                <w:kern w:val="0"/>
              </w:rPr>
              <w:t xml:space="preserve"> </w:t>
            </w:r>
            <w:r>
              <w:rPr>
                <w:rFonts w:ascii="Times New Roman" w:hAnsi="Times New Roman" w:eastAsia="Times New Roman" w:cs="Times New Roman"/>
                <w:bCs/>
                <w:color w:val="000000"/>
                <w:spacing w:val="3"/>
                <w:w w:val="97"/>
                <w:kern w:val="0"/>
              </w:rPr>
              <w:t>18000mg/kg</w:t>
            </w:r>
          </w:p>
        </w:tc>
      </w:tr>
      <w:tr>
        <w:tblPrEx>
          <w:tblCellMar>
            <w:top w:w="0" w:type="dxa"/>
            <w:left w:w="0" w:type="dxa"/>
            <w:bottom w:w="0" w:type="dxa"/>
            <w:right w:w="0" w:type="dxa"/>
          </w:tblCellMar>
        </w:tblPrEx>
        <w:trPr>
          <w:trHeight w:val="1258" w:hRule="exact"/>
        </w:trPr>
        <w:tc>
          <w:tcPr>
            <w:tcW w:w="2357" w:type="dxa"/>
            <w:vMerge w:val="restart"/>
            <w:tcBorders>
              <w:top w:val="single" w:color="000000" w:sz="2" w:space="0"/>
              <w:bottom w:val="single" w:color="000000" w:sz="2" w:space="0"/>
              <w:right w:val="single" w:color="000000" w:sz="2" w:space="0"/>
            </w:tcBorders>
          </w:tcPr>
          <w:p>
            <w:pPr>
              <w:autoSpaceDE w:val="0"/>
              <w:autoSpaceDN w:val="0"/>
              <w:spacing w:line="523" w:lineRule="exact"/>
              <w:jc w:val="left"/>
            </w:pPr>
          </w:p>
          <w:p>
            <w:pPr>
              <w:autoSpaceDE w:val="0"/>
              <w:autoSpaceDN w:val="0"/>
              <w:spacing w:line="214" w:lineRule="exact"/>
              <w:ind w:left="864"/>
              <w:jc w:val="left"/>
            </w:pPr>
            <w:r>
              <w:rPr>
                <w:rFonts w:ascii="仿宋" w:hAnsi="仿宋" w:eastAsia="仿宋" w:cs="仿宋"/>
                <w:bCs/>
                <w:color w:val="000000"/>
                <w:spacing w:val="-1"/>
                <w:kern w:val="0"/>
              </w:rPr>
              <w:t>乙醇</w:t>
            </w:r>
            <w:r>
              <w:rPr>
                <w:rFonts w:ascii="仿宋" w:hAnsi="仿宋" w:eastAsia="仿宋" w:cs="仿宋"/>
                <w:bCs/>
                <w:color w:val="000000"/>
                <w:spacing w:val="-1"/>
                <w:w w:val="101"/>
                <w:kern w:val="0"/>
              </w:rPr>
              <w:t>胺</w:t>
            </w:r>
          </w:p>
        </w:tc>
        <w:tc>
          <w:tcPr>
            <w:tcW w:w="163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493" w:lineRule="exact"/>
              <w:jc w:val="left"/>
            </w:pPr>
          </w:p>
          <w:p>
            <w:pPr>
              <w:autoSpaceDE w:val="0"/>
              <w:autoSpaceDN w:val="0"/>
              <w:spacing w:line="274" w:lineRule="exact"/>
              <w:ind w:left="451"/>
              <w:jc w:val="left"/>
            </w:pPr>
            <w:r>
              <w:rPr>
                <w:rFonts w:ascii="Times New Roman" w:hAnsi="Times New Roman" w:eastAsia="Times New Roman" w:cs="Times New Roman"/>
                <w:bCs/>
                <w:color w:val="000000"/>
                <w:kern w:val="0"/>
              </w:rPr>
              <w:t>C</w:t>
            </w:r>
            <w:r>
              <w:rPr>
                <w:rFonts w:ascii="Times New Roman" w:hAnsi="Times New Roman" w:eastAsia="Times New Roman" w:cs="Times New Roman"/>
                <w:bCs/>
                <w:color w:val="000000"/>
                <w:spacing w:val="-1"/>
                <w:kern w:val="0"/>
                <w:sz w:val="14"/>
              </w:rPr>
              <w:t>2</w:t>
            </w:r>
            <w:r>
              <w:rPr>
                <w:rFonts w:ascii="Times New Roman" w:hAnsi="Times New Roman" w:eastAsia="Times New Roman" w:cs="Times New Roman"/>
                <w:bCs/>
                <w:color w:val="000000"/>
                <w:kern w:val="0"/>
              </w:rPr>
              <w:t>H</w:t>
            </w:r>
            <w:r>
              <w:rPr>
                <w:rFonts w:ascii="Times New Roman" w:hAnsi="Times New Roman" w:eastAsia="Times New Roman" w:cs="Times New Roman"/>
                <w:bCs/>
                <w:color w:val="000000"/>
                <w:spacing w:val="-3"/>
                <w:kern w:val="0"/>
                <w:sz w:val="14"/>
              </w:rPr>
              <w:t>7</w:t>
            </w:r>
            <w:r>
              <w:rPr>
                <w:rFonts w:ascii="Times New Roman" w:hAnsi="Times New Roman" w:eastAsia="Times New Roman" w:cs="Times New Roman"/>
                <w:bCs/>
                <w:color w:val="000000"/>
                <w:spacing w:val="-1"/>
                <w:kern w:val="0"/>
              </w:rPr>
              <w:t>NO</w:t>
            </w:r>
          </w:p>
        </w:tc>
        <w:tc>
          <w:tcPr>
            <w:tcW w:w="522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81" w:line="274" w:lineRule="exact"/>
              <w:ind w:left="142"/>
              <w:jc w:val="left"/>
            </w:pPr>
            <w:r>
              <w:rPr>
                <w:rFonts w:ascii="仿宋" w:hAnsi="仿宋" w:eastAsia="仿宋" w:cs="仿宋"/>
                <w:bCs/>
                <w:color w:val="000000"/>
                <w:spacing w:val="-1"/>
                <w:kern w:val="0"/>
              </w:rPr>
              <w:t>无色</w:t>
            </w:r>
            <w:r>
              <w:rPr>
                <w:rFonts w:ascii="仿宋" w:hAnsi="仿宋" w:eastAsia="仿宋" w:cs="仿宋"/>
                <w:bCs/>
                <w:color w:val="000000"/>
                <w:kern w:val="0"/>
              </w:rPr>
              <w:t>液体，有氨的气味。熔</w:t>
            </w:r>
            <w:r>
              <w:rPr>
                <w:rFonts w:ascii="仿宋" w:hAnsi="仿宋" w:eastAsia="仿宋" w:cs="仿宋"/>
                <w:bCs/>
                <w:color w:val="000000"/>
                <w:spacing w:val="-3"/>
                <w:w w:val="102"/>
                <w:kern w:val="0"/>
              </w:rPr>
              <w:t>点</w:t>
            </w:r>
            <w:r>
              <w:rPr>
                <w:rFonts w:ascii="仿宋" w:hAnsi="仿宋" w:eastAsia="仿宋" w:cs="仿宋"/>
                <w:bCs/>
                <w:color w:val="000000"/>
                <w:w w:val="53"/>
                <w:kern w:val="0"/>
              </w:rPr>
              <w:t xml:space="preserve"> </w:t>
            </w:r>
            <w:r>
              <w:rPr>
                <w:rFonts w:ascii="Times New Roman" w:hAnsi="Times New Roman" w:eastAsia="Times New Roman" w:cs="Times New Roman"/>
                <w:bCs/>
                <w:color w:val="000000"/>
                <w:spacing w:val="2"/>
                <w:w w:val="97"/>
                <w:kern w:val="0"/>
              </w:rPr>
              <w:t>10.5</w:t>
            </w:r>
            <w:r>
              <w:rPr>
                <w:rFonts w:ascii="仿宋" w:hAnsi="仿宋" w:eastAsia="仿宋" w:cs="仿宋"/>
                <w:bCs/>
                <w:color w:val="000000"/>
                <w:spacing w:val="-3"/>
                <w:kern w:val="0"/>
              </w:rPr>
              <w:t>℃</w:t>
            </w:r>
            <w:r>
              <w:rPr>
                <w:rFonts w:ascii="仿宋" w:hAnsi="仿宋" w:eastAsia="仿宋" w:cs="仿宋"/>
                <w:bCs/>
                <w:color w:val="000000"/>
                <w:spacing w:val="-1"/>
                <w:kern w:val="0"/>
              </w:rPr>
              <w:t>；沸</w:t>
            </w:r>
            <w:r>
              <w:rPr>
                <w:rFonts w:ascii="仿宋" w:hAnsi="仿宋" w:eastAsia="仿宋" w:cs="仿宋"/>
                <w:bCs/>
                <w:color w:val="000000"/>
                <w:spacing w:val="1"/>
                <w:kern w:val="0"/>
              </w:rPr>
              <w:t>点</w:t>
            </w:r>
            <w:r>
              <w:rPr>
                <w:rFonts w:ascii="仿宋" w:hAnsi="仿宋" w:eastAsia="仿宋" w:cs="仿宋"/>
                <w:bCs/>
                <w:color w:val="000000"/>
                <w:w w:val="51"/>
                <w:kern w:val="0"/>
              </w:rPr>
              <w:t xml:space="preserve"> </w:t>
            </w:r>
            <w:r>
              <w:rPr>
                <w:rFonts w:ascii="Times New Roman" w:hAnsi="Times New Roman" w:eastAsia="Times New Roman" w:cs="Times New Roman"/>
                <w:bCs/>
                <w:color w:val="000000"/>
                <w:kern w:val="0"/>
              </w:rPr>
              <w:t>170.5</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2"/>
                <w:kern w:val="0"/>
              </w:rPr>
              <w:t>℃</w:t>
            </w:r>
            <w:r>
              <w:rPr>
                <w:rFonts w:ascii="仿宋" w:hAnsi="仿宋" w:eastAsia="仿宋" w:cs="仿宋"/>
                <w:bCs/>
                <w:color w:val="000000"/>
                <w:kern w:val="0"/>
              </w:rPr>
              <w:t>；</w:t>
            </w:r>
          </w:p>
          <w:p>
            <w:pPr>
              <w:autoSpaceDE w:val="0"/>
              <w:autoSpaceDN w:val="0"/>
              <w:spacing w:before="38" w:line="274" w:lineRule="exact"/>
              <w:ind w:left="109"/>
              <w:jc w:val="left"/>
            </w:pPr>
            <w:r>
              <w:rPr>
                <w:rFonts w:ascii="仿宋" w:hAnsi="仿宋" w:eastAsia="仿宋" w:cs="仿宋"/>
                <w:bCs/>
                <w:color w:val="000000"/>
                <w:spacing w:val="-1"/>
                <w:kern w:val="0"/>
              </w:rPr>
              <w:t>闪点</w:t>
            </w:r>
            <w:r>
              <w:rPr>
                <w:rFonts w:ascii="仿宋" w:hAnsi="仿宋" w:eastAsia="仿宋" w:cs="仿宋"/>
                <w:bCs/>
                <w:color w:val="000000"/>
                <w:w w:val="52"/>
                <w:kern w:val="0"/>
              </w:rPr>
              <w:t xml:space="preserve"> </w:t>
            </w:r>
            <w:r>
              <w:rPr>
                <w:rFonts w:ascii="Times New Roman" w:hAnsi="Times New Roman" w:eastAsia="Times New Roman" w:cs="Times New Roman"/>
                <w:bCs/>
                <w:color w:val="000000"/>
                <w:spacing w:val="-5"/>
                <w:w w:val="105"/>
                <w:kern w:val="0"/>
              </w:rPr>
              <w:t>93</w:t>
            </w:r>
            <w:r>
              <w:rPr>
                <w:rFonts w:ascii="仿宋" w:hAnsi="仿宋" w:eastAsia="仿宋" w:cs="仿宋"/>
                <w:bCs/>
                <w:color w:val="000000"/>
                <w:kern w:val="0"/>
              </w:rPr>
              <w:t>℃</w:t>
            </w:r>
            <w:r>
              <w:rPr>
                <w:rFonts w:ascii="仿宋" w:hAnsi="仿宋" w:eastAsia="仿宋" w:cs="仿宋"/>
                <w:bCs/>
                <w:color w:val="000000"/>
                <w:spacing w:val="-21"/>
                <w:kern w:val="0"/>
              </w:rPr>
              <w:t>，</w:t>
            </w:r>
            <w:r>
              <w:rPr>
                <w:rFonts w:ascii="仿宋" w:hAnsi="仿宋" w:eastAsia="仿宋" w:cs="仿宋"/>
                <w:bCs/>
                <w:color w:val="000000"/>
                <w:spacing w:val="-1"/>
                <w:kern w:val="0"/>
              </w:rPr>
              <w:t>与水</w:t>
            </w:r>
            <w:r>
              <w:rPr>
                <w:rFonts w:ascii="仿宋" w:hAnsi="仿宋" w:eastAsia="仿宋" w:cs="仿宋"/>
                <w:bCs/>
                <w:color w:val="000000"/>
                <w:kern w:val="0"/>
              </w:rPr>
              <w:t>混溶</w:t>
            </w:r>
            <w:r>
              <w:rPr>
                <w:rFonts w:ascii="仿宋" w:hAnsi="仿宋" w:eastAsia="仿宋" w:cs="仿宋"/>
                <w:bCs/>
                <w:color w:val="000000"/>
                <w:spacing w:val="-18"/>
                <w:kern w:val="0"/>
              </w:rPr>
              <w:t>，</w:t>
            </w:r>
            <w:r>
              <w:rPr>
                <w:rFonts w:ascii="仿宋" w:hAnsi="仿宋" w:eastAsia="仿宋" w:cs="仿宋"/>
                <w:bCs/>
                <w:color w:val="000000"/>
                <w:spacing w:val="-1"/>
                <w:kern w:val="0"/>
              </w:rPr>
              <w:t>微溶</w:t>
            </w:r>
            <w:r>
              <w:rPr>
                <w:rFonts w:ascii="仿宋" w:hAnsi="仿宋" w:eastAsia="仿宋" w:cs="仿宋"/>
                <w:bCs/>
                <w:color w:val="000000"/>
                <w:kern w:val="0"/>
              </w:rPr>
              <w:t>于苯</w:t>
            </w:r>
            <w:r>
              <w:rPr>
                <w:rFonts w:ascii="仿宋" w:hAnsi="仿宋" w:eastAsia="仿宋" w:cs="仿宋"/>
                <w:bCs/>
                <w:color w:val="000000"/>
                <w:spacing w:val="-21"/>
                <w:kern w:val="0"/>
              </w:rPr>
              <w:t>，</w:t>
            </w:r>
            <w:r>
              <w:rPr>
                <w:rFonts w:ascii="仿宋" w:hAnsi="仿宋" w:eastAsia="仿宋" w:cs="仿宋"/>
                <w:bCs/>
                <w:color w:val="000000"/>
                <w:kern w:val="0"/>
              </w:rPr>
              <w:t>可</w:t>
            </w:r>
            <w:r>
              <w:rPr>
                <w:rFonts w:ascii="仿宋" w:hAnsi="仿宋" w:eastAsia="仿宋" w:cs="仿宋"/>
                <w:bCs/>
                <w:color w:val="000000"/>
                <w:spacing w:val="-2"/>
                <w:kern w:val="0"/>
              </w:rPr>
              <w:t>混</w:t>
            </w:r>
            <w:r>
              <w:rPr>
                <w:rFonts w:ascii="仿宋" w:hAnsi="仿宋" w:eastAsia="仿宋" w:cs="仿宋"/>
                <w:bCs/>
                <w:color w:val="000000"/>
                <w:spacing w:val="1"/>
                <w:kern w:val="0"/>
              </w:rPr>
              <w:t>溶</w:t>
            </w:r>
            <w:r>
              <w:rPr>
                <w:rFonts w:ascii="仿宋" w:hAnsi="仿宋" w:eastAsia="仿宋" w:cs="仿宋"/>
                <w:bCs/>
                <w:color w:val="000000"/>
                <w:spacing w:val="-2"/>
                <w:kern w:val="0"/>
              </w:rPr>
              <w:t>于</w:t>
            </w:r>
            <w:r>
              <w:rPr>
                <w:rFonts w:ascii="仿宋" w:hAnsi="仿宋" w:eastAsia="仿宋" w:cs="仿宋"/>
                <w:bCs/>
                <w:color w:val="000000"/>
                <w:spacing w:val="-1"/>
                <w:w w:val="101"/>
                <w:kern w:val="0"/>
              </w:rPr>
              <w:t>乙</w:t>
            </w:r>
            <w:r>
              <w:rPr>
                <w:rFonts w:ascii="仿宋" w:hAnsi="仿宋" w:eastAsia="仿宋" w:cs="仿宋"/>
                <w:bCs/>
                <w:color w:val="000000"/>
                <w:kern w:val="0"/>
              </w:rPr>
              <w:t>醇</w:t>
            </w:r>
            <w:r>
              <w:rPr>
                <w:rFonts w:ascii="仿宋" w:hAnsi="仿宋" w:eastAsia="仿宋" w:cs="仿宋"/>
                <w:bCs/>
                <w:color w:val="000000"/>
                <w:spacing w:val="-19"/>
                <w:kern w:val="0"/>
              </w:rPr>
              <w:t>、</w:t>
            </w:r>
            <w:r>
              <w:rPr>
                <w:rFonts w:ascii="仿宋" w:hAnsi="仿宋" w:eastAsia="仿宋" w:cs="仿宋"/>
                <w:bCs/>
                <w:color w:val="000000"/>
                <w:spacing w:val="-1"/>
                <w:kern w:val="0"/>
              </w:rPr>
              <w:t>四氯</w:t>
            </w:r>
          </w:p>
          <w:p>
            <w:pPr>
              <w:autoSpaceDE w:val="0"/>
              <w:autoSpaceDN w:val="0"/>
              <w:spacing w:before="68" w:line="214" w:lineRule="exact"/>
              <w:ind w:left="1981"/>
              <w:jc w:val="left"/>
            </w:pPr>
            <w:r>
              <w:rPr>
                <w:rFonts w:ascii="仿宋" w:hAnsi="仿宋" w:eastAsia="仿宋" w:cs="仿宋"/>
                <w:bCs/>
                <w:color w:val="000000"/>
                <w:spacing w:val="-1"/>
                <w:kern w:val="0"/>
              </w:rPr>
              <w:t>化碳</w:t>
            </w:r>
            <w:r>
              <w:rPr>
                <w:rFonts w:ascii="仿宋" w:hAnsi="仿宋" w:eastAsia="仿宋" w:cs="仿宋"/>
                <w:bCs/>
                <w:color w:val="000000"/>
                <w:kern w:val="0"/>
              </w:rPr>
              <w:t>、氯仿等</w:t>
            </w:r>
          </w:p>
        </w:tc>
        <w:tc>
          <w:tcPr>
            <w:tcW w:w="208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11" w:line="214" w:lineRule="exact"/>
              <w:ind w:left="203"/>
              <w:jc w:val="left"/>
            </w:pPr>
            <w:r>
              <w:rPr>
                <w:rFonts w:ascii="仿宋" w:hAnsi="仿宋" w:eastAsia="仿宋" w:cs="仿宋"/>
                <w:bCs/>
                <w:color w:val="000000"/>
                <w:spacing w:val="-1"/>
                <w:kern w:val="0"/>
              </w:rPr>
              <w:t>本品</w:t>
            </w:r>
            <w:r>
              <w:rPr>
                <w:rFonts w:ascii="仿宋" w:hAnsi="仿宋" w:eastAsia="仿宋" w:cs="仿宋"/>
                <w:bCs/>
                <w:color w:val="000000"/>
                <w:kern w:val="0"/>
              </w:rPr>
              <w:t>可燃，具腐蚀</w:t>
            </w:r>
          </w:p>
          <w:p>
            <w:pPr>
              <w:autoSpaceDE w:val="0"/>
              <w:autoSpaceDN w:val="0"/>
              <w:spacing w:line="312" w:lineRule="exact"/>
              <w:ind w:left="729" w:right="4" w:hanging="622"/>
              <w:jc w:val="left"/>
            </w:pPr>
            <w:r>
              <w:rPr>
                <w:rFonts w:ascii="仿宋" w:hAnsi="仿宋" w:eastAsia="仿宋" w:cs="仿宋"/>
                <w:bCs/>
                <w:color w:val="000000"/>
                <w:kern w:val="0"/>
              </w:rPr>
              <w:t>性</w:t>
            </w:r>
            <w:r>
              <w:rPr>
                <w:rFonts w:ascii="仿宋" w:hAnsi="仿宋" w:eastAsia="仿宋" w:cs="仿宋"/>
                <w:bCs/>
                <w:color w:val="000000"/>
                <w:spacing w:val="-7"/>
                <w:kern w:val="0"/>
              </w:rPr>
              <w:t>、</w:t>
            </w:r>
            <w:r>
              <w:rPr>
                <w:rFonts w:ascii="仿宋" w:hAnsi="仿宋" w:eastAsia="仿宋" w:cs="仿宋"/>
                <w:bCs/>
                <w:color w:val="000000"/>
                <w:spacing w:val="-1"/>
                <w:kern w:val="0"/>
              </w:rPr>
              <w:t>刺激</w:t>
            </w:r>
            <w:r>
              <w:rPr>
                <w:rFonts w:ascii="仿宋" w:hAnsi="仿宋" w:eastAsia="仿宋" w:cs="仿宋"/>
                <w:bCs/>
                <w:color w:val="000000"/>
                <w:kern w:val="0"/>
              </w:rPr>
              <w:t>性</w:t>
            </w:r>
            <w:r>
              <w:rPr>
                <w:rFonts w:ascii="仿宋" w:hAnsi="仿宋" w:eastAsia="仿宋" w:cs="仿宋"/>
                <w:bCs/>
                <w:color w:val="000000"/>
                <w:spacing w:val="-8"/>
                <w:kern w:val="0"/>
              </w:rPr>
              <w:t>，</w:t>
            </w:r>
            <w:r>
              <w:rPr>
                <w:rFonts w:ascii="仿宋" w:hAnsi="仿宋" w:eastAsia="仿宋" w:cs="仿宋"/>
                <w:bCs/>
                <w:color w:val="000000"/>
                <w:kern w:val="0"/>
              </w:rPr>
              <w:t>可</w:t>
            </w:r>
            <w:r>
              <w:rPr>
                <w:rFonts w:ascii="仿宋" w:hAnsi="仿宋" w:eastAsia="仿宋" w:cs="仿宋"/>
                <w:bCs/>
                <w:color w:val="000000"/>
                <w:spacing w:val="-2"/>
                <w:kern w:val="0"/>
              </w:rPr>
              <w:t>致</w:t>
            </w:r>
            <w:r>
              <w:rPr>
                <w:rFonts w:ascii="仿宋" w:hAnsi="仿宋" w:eastAsia="仿宋" w:cs="仿宋"/>
                <w:bCs/>
                <w:color w:val="000000"/>
                <w:spacing w:val="-7"/>
                <w:w w:val="104"/>
                <w:kern w:val="0"/>
              </w:rPr>
              <w:t>人</w:t>
            </w:r>
            <w:r>
              <w:rPr>
                <w:rFonts w:ascii="仿宋" w:hAnsi="仿宋" w:eastAsia="仿宋" w:cs="仿宋"/>
                <w:bCs/>
                <w:color w:val="000000"/>
                <w:kern w:val="0"/>
              </w:rPr>
              <w:t xml:space="preserve"> </w:t>
            </w:r>
            <w:r>
              <w:rPr>
                <w:rFonts w:ascii="仿宋" w:hAnsi="仿宋" w:eastAsia="仿宋" w:cs="仿宋"/>
                <w:bCs/>
                <w:color w:val="000000"/>
                <w:spacing w:val="-1"/>
                <w:kern w:val="0"/>
              </w:rPr>
              <w:t>体灼</w:t>
            </w:r>
            <w:r>
              <w:rPr>
                <w:rFonts w:ascii="仿宋" w:hAnsi="仿宋" w:eastAsia="仿宋" w:cs="仿宋"/>
                <w:bCs/>
                <w:color w:val="000000"/>
                <w:spacing w:val="-1"/>
                <w:w w:val="101"/>
                <w:kern w:val="0"/>
              </w:rPr>
              <w:t>伤</w:t>
            </w:r>
          </w:p>
        </w:tc>
        <w:tc>
          <w:tcPr>
            <w:tcW w:w="2874" w:type="dxa"/>
            <w:vMerge w:val="restart"/>
            <w:tcBorders>
              <w:top w:val="single" w:color="000000" w:sz="2" w:space="0"/>
              <w:left w:val="single" w:color="000000" w:sz="2" w:space="0"/>
              <w:bottom w:val="single" w:color="000000" w:sz="2" w:space="0"/>
            </w:tcBorders>
          </w:tcPr>
          <w:p>
            <w:pPr>
              <w:autoSpaceDE w:val="0"/>
              <w:autoSpaceDN w:val="0"/>
              <w:spacing w:line="305" w:lineRule="exact"/>
              <w:ind w:left="304" w:hanging="195"/>
              <w:jc w:val="left"/>
            </w:pPr>
            <w:r>
              <w:rPr>
                <w:rFonts w:ascii="Times New Roman" w:hAnsi="Times New Roman" w:eastAsia="Times New Roman" w:cs="Times New Roman"/>
                <w:bCs/>
                <w:color w:val="000000"/>
                <w:spacing w:val="-1"/>
                <w:kern w:val="0"/>
              </w:rPr>
              <w:t>LD</w:t>
            </w:r>
            <w:r>
              <w:rPr>
                <w:rFonts w:ascii="Times New Roman" w:hAnsi="Times New Roman" w:eastAsia="Times New Roman" w:cs="Times New Roman"/>
                <w:bCs/>
                <w:color w:val="000000"/>
                <w:spacing w:val="-1"/>
                <w:kern w:val="0"/>
                <w:sz w:val="14"/>
              </w:rPr>
              <w:t>50</w:t>
            </w:r>
            <w:r>
              <w:rPr>
                <w:rFonts w:ascii="仿宋" w:hAnsi="仿宋" w:eastAsia="仿宋" w:cs="仿宋"/>
                <w:bCs/>
                <w:color w:val="000000"/>
                <w:spacing w:val="-21"/>
                <w:kern w:val="0"/>
              </w:rPr>
              <w:t>：</w:t>
            </w:r>
            <w:r>
              <w:rPr>
                <w:rFonts w:ascii="Times New Roman" w:hAnsi="Times New Roman" w:eastAsia="Times New Roman" w:cs="Times New Roman"/>
                <w:bCs/>
                <w:color w:val="000000"/>
                <w:spacing w:val="-14"/>
                <w:w w:val="96"/>
                <w:kern w:val="0"/>
              </w:rPr>
              <w:t>2050mg/kg</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2"/>
                <w:kern w:val="0"/>
              </w:rPr>
              <w:t>（</w:t>
            </w:r>
            <w:r>
              <w:rPr>
                <w:rFonts w:ascii="仿宋" w:hAnsi="仿宋" w:eastAsia="仿宋" w:cs="仿宋"/>
                <w:bCs/>
                <w:color w:val="000000"/>
                <w:spacing w:val="-1"/>
                <w:kern w:val="0"/>
              </w:rPr>
              <w:t>大鼠</w:t>
            </w:r>
            <w:r>
              <w:rPr>
                <w:rFonts w:ascii="仿宋" w:hAnsi="仿宋" w:eastAsia="仿宋" w:cs="仿宋"/>
                <w:bCs/>
                <w:color w:val="000000"/>
                <w:spacing w:val="1"/>
                <w:kern w:val="0"/>
              </w:rPr>
              <w:t>经</w:t>
            </w:r>
            <w:r>
              <w:rPr>
                <w:rFonts w:ascii="仿宋" w:hAnsi="仿宋" w:eastAsia="仿宋" w:cs="仿宋"/>
                <w:bCs/>
                <w:color w:val="000000"/>
                <w:spacing w:val="-2"/>
                <w:kern w:val="0"/>
              </w:rPr>
              <w:t>口</w:t>
            </w:r>
            <w:r>
              <w:rPr>
                <w:rFonts w:ascii="仿宋" w:hAnsi="仿宋" w:eastAsia="仿宋" w:cs="仿宋"/>
                <w:bCs/>
                <w:color w:val="000000"/>
                <w:spacing w:val="-21"/>
                <w:kern w:val="0"/>
              </w:rPr>
              <w:t>）；</w:t>
            </w:r>
            <w:r>
              <w:rPr>
                <w:rFonts w:ascii="仿宋" w:hAnsi="仿宋" w:eastAsia="仿宋" w:cs="仿宋"/>
                <w:bCs/>
                <w:color w:val="000000"/>
                <w:w w:val="40"/>
                <w:kern w:val="0"/>
              </w:rPr>
              <w:t xml:space="preserve"> </w:t>
            </w:r>
            <w:r>
              <w:rPr>
                <w:rFonts w:ascii="Times New Roman" w:hAnsi="Times New Roman" w:eastAsia="Times New Roman" w:cs="Times New Roman"/>
                <w:bCs/>
                <w:color w:val="000000"/>
                <w:spacing w:val="4"/>
                <w:w w:val="96"/>
                <w:kern w:val="0"/>
              </w:rPr>
              <w:t>1000</w:t>
            </w:r>
            <w:r>
              <w:rPr>
                <w:rFonts w:ascii="Times New Roman" w:hAnsi="Times New Roman" w:eastAsia="Times New Roman" w:cs="Times New Roman"/>
                <w:bCs/>
                <w:color w:val="000000"/>
                <w:w w:val="90"/>
                <w:kern w:val="0"/>
              </w:rPr>
              <w:t xml:space="preserve"> </w:t>
            </w:r>
            <w:r>
              <w:rPr>
                <w:rFonts w:ascii="Times New Roman" w:hAnsi="Times New Roman" w:eastAsia="Times New Roman" w:cs="Times New Roman"/>
                <w:bCs/>
                <w:color w:val="000000"/>
                <w:spacing w:val="4"/>
                <w:w w:val="96"/>
                <w:kern w:val="0"/>
              </w:rPr>
              <w:t>mg/kg</w:t>
            </w:r>
            <w:r>
              <w:rPr>
                <w:rFonts w:ascii="仿宋" w:hAnsi="仿宋" w:eastAsia="仿宋" w:cs="仿宋"/>
                <w:bCs/>
                <w:color w:val="000000"/>
                <w:spacing w:val="-3"/>
                <w:kern w:val="0"/>
              </w:rPr>
              <w:t>（</w:t>
            </w:r>
            <w:r>
              <w:rPr>
                <w:rFonts w:ascii="仿宋" w:hAnsi="仿宋" w:eastAsia="仿宋" w:cs="仿宋"/>
                <w:bCs/>
                <w:color w:val="000000"/>
                <w:kern w:val="0"/>
              </w:rPr>
              <w:t>兔经皮）；</w:t>
            </w:r>
          </w:p>
          <w:p>
            <w:pPr>
              <w:autoSpaceDE w:val="0"/>
              <w:autoSpaceDN w:val="0"/>
              <w:spacing w:before="38" w:line="274" w:lineRule="exact"/>
              <w:ind w:left="109"/>
              <w:jc w:val="left"/>
            </w:pPr>
            <w:r>
              <w:rPr>
                <w:rFonts w:ascii="Times New Roman" w:hAnsi="Times New Roman" w:eastAsia="Times New Roman" w:cs="Times New Roman"/>
                <w:bCs/>
                <w:color w:val="000000"/>
                <w:spacing w:val="-1"/>
                <w:kern w:val="0"/>
              </w:rPr>
              <w:t>LC</w:t>
            </w:r>
            <w:r>
              <w:rPr>
                <w:rFonts w:ascii="Times New Roman" w:hAnsi="Times New Roman" w:eastAsia="Times New Roman" w:cs="Times New Roman"/>
                <w:bCs/>
                <w:color w:val="000000"/>
                <w:spacing w:val="-2"/>
                <w:kern w:val="0"/>
                <w:sz w:val="14"/>
              </w:rPr>
              <w:t>50</w:t>
            </w:r>
            <w:r>
              <w:rPr>
                <w:rFonts w:ascii="仿宋" w:hAnsi="仿宋" w:eastAsia="仿宋" w:cs="仿宋"/>
                <w:bCs/>
                <w:color w:val="000000"/>
                <w:spacing w:val="-21"/>
                <w:kern w:val="0"/>
              </w:rPr>
              <w:t>：</w:t>
            </w:r>
            <w:r>
              <w:rPr>
                <w:rFonts w:ascii="Times New Roman" w:hAnsi="Times New Roman" w:eastAsia="Times New Roman" w:cs="Times New Roman"/>
                <w:bCs/>
                <w:color w:val="000000"/>
                <w:w w:val="96"/>
                <w:kern w:val="0"/>
              </w:rPr>
              <w:t>2120mg/m3</w:t>
            </w:r>
            <w:r>
              <w:rPr>
                <w:rFonts w:ascii="仿宋" w:hAnsi="仿宋" w:eastAsia="仿宋" w:cs="仿宋"/>
                <w:bCs/>
                <w:color w:val="000000"/>
                <w:spacing w:val="-21"/>
                <w:kern w:val="0"/>
              </w:rPr>
              <w:t>，</w:t>
            </w:r>
            <w:r>
              <w:rPr>
                <w:rFonts w:ascii="Times New Roman" w:hAnsi="Times New Roman" w:eastAsia="Times New Roman" w:cs="Times New Roman"/>
                <w:bCs/>
                <w:color w:val="000000"/>
                <w:spacing w:val="-21"/>
                <w:w w:val="96"/>
                <w:kern w:val="0"/>
              </w:rPr>
              <w:t>4</w:t>
            </w:r>
            <w:r>
              <w:rPr>
                <w:rFonts w:ascii="Times New Roman" w:hAnsi="Times New Roman" w:eastAsia="Times New Roman" w:cs="Times New Roman"/>
                <w:bCs/>
                <w:color w:val="000000"/>
                <w:w w:val="81"/>
                <w:kern w:val="0"/>
              </w:rPr>
              <w:t xml:space="preserve"> </w:t>
            </w:r>
            <w:r>
              <w:rPr>
                <w:rFonts w:ascii="仿宋" w:hAnsi="仿宋" w:eastAsia="仿宋" w:cs="仿宋"/>
                <w:bCs/>
                <w:color w:val="000000"/>
                <w:kern w:val="0"/>
              </w:rPr>
              <w:t>小</w:t>
            </w:r>
            <w:r>
              <w:rPr>
                <w:rFonts w:ascii="仿宋" w:hAnsi="仿宋" w:eastAsia="仿宋" w:cs="仿宋"/>
                <w:bCs/>
                <w:color w:val="000000"/>
                <w:spacing w:val="-21"/>
                <w:kern w:val="0"/>
              </w:rPr>
              <w:t>时（</w:t>
            </w:r>
            <w:r>
              <w:rPr>
                <w:rFonts w:ascii="仿宋" w:hAnsi="仿宋" w:eastAsia="仿宋" w:cs="仿宋"/>
                <w:bCs/>
                <w:color w:val="000000"/>
                <w:spacing w:val="-17"/>
                <w:kern w:val="0"/>
              </w:rPr>
              <w:t>大</w:t>
            </w:r>
          </w:p>
          <w:p>
            <w:pPr>
              <w:autoSpaceDE w:val="0"/>
              <w:autoSpaceDN w:val="0"/>
              <w:spacing w:before="68" w:line="214" w:lineRule="exact"/>
              <w:ind w:left="1016"/>
              <w:jc w:val="left"/>
            </w:pPr>
            <w:r>
              <w:rPr>
                <w:rFonts w:ascii="仿宋" w:hAnsi="仿宋" w:eastAsia="仿宋" w:cs="仿宋"/>
                <w:bCs/>
                <w:color w:val="000000"/>
                <w:spacing w:val="-1"/>
                <w:kern w:val="0"/>
              </w:rPr>
              <w:t>鼠吸</w:t>
            </w:r>
            <w:r>
              <w:rPr>
                <w:rFonts w:ascii="仿宋" w:hAnsi="仿宋" w:eastAsia="仿宋" w:cs="仿宋"/>
                <w:bCs/>
                <w:color w:val="000000"/>
                <w:kern w:val="0"/>
              </w:rPr>
              <w:t>入）</w:t>
            </w:r>
          </w:p>
        </w:tc>
      </w:tr>
      <w:tr>
        <w:tblPrEx>
          <w:tblCellMar>
            <w:top w:w="0" w:type="dxa"/>
            <w:left w:w="0" w:type="dxa"/>
            <w:bottom w:w="0" w:type="dxa"/>
            <w:right w:w="0" w:type="dxa"/>
          </w:tblCellMar>
        </w:tblPrEx>
        <w:trPr>
          <w:trHeight w:val="2204" w:hRule="exact"/>
        </w:trPr>
        <w:tc>
          <w:tcPr>
            <w:tcW w:w="2357" w:type="dxa"/>
            <w:tcBorders>
              <w:top w:val="single" w:color="000000" w:sz="2" w:space="0"/>
              <w:bottom w:val="single" w:color="000000" w:sz="2" w:space="0"/>
              <w:right w:val="single" w:color="000000" w:sz="2" w:space="0"/>
            </w:tcBorders>
          </w:tcPr>
          <w:p>
            <w:pPr>
              <w:autoSpaceDE w:val="0"/>
              <w:autoSpaceDN w:val="0"/>
              <w:spacing w:line="993" w:lineRule="exact"/>
              <w:jc w:val="left"/>
            </w:pPr>
          </w:p>
          <w:p>
            <w:pPr>
              <w:autoSpaceDE w:val="0"/>
              <w:autoSpaceDN w:val="0"/>
              <w:spacing w:line="214" w:lineRule="exact"/>
              <w:ind w:left="759"/>
              <w:jc w:val="left"/>
            </w:pPr>
            <w:r>
              <w:rPr>
                <w:rFonts w:ascii="仿宋" w:hAnsi="仿宋" w:eastAsia="仿宋" w:cs="仿宋"/>
                <w:bCs/>
                <w:color w:val="000000"/>
                <w:spacing w:val="-1"/>
                <w:kern w:val="0"/>
              </w:rPr>
              <w:t>酚醛</w:t>
            </w:r>
            <w:r>
              <w:rPr>
                <w:rFonts w:ascii="仿宋" w:hAnsi="仿宋" w:eastAsia="仿宋" w:cs="仿宋"/>
                <w:bCs/>
                <w:color w:val="000000"/>
                <w:kern w:val="0"/>
              </w:rPr>
              <w:t>树脂</w:t>
            </w:r>
          </w:p>
        </w:tc>
        <w:tc>
          <w:tcPr>
            <w:tcW w:w="1634" w:type="dxa"/>
            <w:tcBorders>
              <w:top w:val="single" w:color="000000" w:sz="2" w:space="0"/>
              <w:left w:val="single" w:color="000000" w:sz="2" w:space="0"/>
              <w:bottom w:val="single" w:color="000000" w:sz="2" w:space="0"/>
              <w:right w:val="single" w:color="000000" w:sz="2" w:space="0"/>
            </w:tcBorders>
          </w:tcPr>
          <w:p>
            <w:pPr>
              <w:autoSpaceDE w:val="0"/>
              <w:autoSpaceDN w:val="0"/>
              <w:spacing w:line="963" w:lineRule="exact"/>
              <w:jc w:val="left"/>
            </w:pPr>
          </w:p>
          <w:p>
            <w:pPr>
              <w:autoSpaceDE w:val="0"/>
              <w:autoSpaceDN w:val="0"/>
              <w:spacing w:line="274" w:lineRule="exact"/>
              <w:ind w:left="788"/>
              <w:jc w:val="left"/>
            </w:pPr>
            <w:r>
              <w:rPr>
                <w:rFonts w:ascii="Times New Roman" w:hAnsi="Times New Roman" w:eastAsia="Times New Roman" w:cs="Times New Roman"/>
                <w:bCs/>
                <w:color w:val="000000"/>
                <w:kern w:val="0"/>
              </w:rPr>
              <w:t>/</w:t>
            </w:r>
          </w:p>
        </w:tc>
        <w:tc>
          <w:tcPr>
            <w:tcW w:w="5222" w:type="dxa"/>
            <w:tcBorders>
              <w:top w:val="single" w:color="000000" w:sz="2" w:space="0"/>
              <w:left w:val="single" w:color="000000" w:sz="2" w:space="0"/>
              <w:bottom w:val="single" w:color="000000" w:sz="2" w:space="0"/>
              <w:right w:val="single" w:color="000000" w:sz="2" w:space="0"/>
            </w:tcBorders>
          </w:tcPr>
          <w:p>
            <w:pPr>
              <w:autoSpaceDE w:val="0"/>
              <w:autoSpaceDN w:val="0"/>
              <w:spacing w:line="993" w:lineRule="exact"/>
              <w:jc w:val="left"/>
            </w:pPr>
          </w:p>
          <w:p>
            <w:pPr>
              <w:autoSpaceDE w:val="0"/>
              <w:autoSpaceDN w:val="0"/>
              <w:spacing w:line="214" w:lineRule="exact"/>
              <w:ind w:left="106"/>
              <w:jc w:val="left"/>
            </w:pPr>
            <w:r>
              <w:rPr>
                <w:rFonts w:ascii="仿宋" w:hAnsi="仿宋" w:eastAsia="仿宋" w:cs="仿宋"/>
                <w:bCs/>
                <w:color w:val="000000"/>
                <w:spacing w:val="-1"/>
                <w:kern w:val="0"/>
              </w:rPr>
              <w:t>根据</w:t>
            </w:r>
            <w:r>
              <w:rPr>
                <w:rFonts w:ascii="仿宋" w:hAnsi="仿宋" w:eastAsia="仿宋" w:cs="仿宋"/>
                <w:bCs/>
                <w:color w:val="000000"/>
                <w:kern w:val="0"/>
              </w:rPr>
              <w:t>化学结构和分子量大小</w:t>
            </w:r>
            <w:r>
              <w:rPr>
                <w:rFonts w:ascii="仿宋" w:hAnsi="仿宋" w:eastAsia="仿宋" w:cs="仿宋"/>
                <w:bCs/>
                <w:color w:val="000000"/>
                <w:spacing w:val="1"/>
                <w:kern w:val="0"/>
              </w:rPr>
              <w:t>的</w:t>
            </w:r>
            <w:r>
              <w:rPr>
                <w:rFonts w:ascii="仿宋" w:hAnsi="仿宋" w:eastAsia="仿宋" w:cs="仿宋"/>
                <w:bCs/>
                <w:color w:val="000000"/>
                <w:spacing w:val="-2"/>
                <w:kern w:val="0"/>
              </w:rPr>
              <w:t>不</w:t>
            </w:r>
            <w:r>
              <w:rPr>
                <w:rFonts w:ascii="仿宋" w:hAnsi="仿宋" w:eastAsia="仿宋" w:cs="仿宋"/>
                <w:bCs/>
                <w:color w:val="000000"/>
                <w:spacing w:val="-5"/>
                <w:w w:val="103"/>
                <w:kern w:val="0"/>
              </w:rPr>
              <w:t>同</w:t>
            </w:r>
            <w:r>
              <w:rPr>
                <w:rFonts w:ascii="仿宋" w:hAnsi="仿宋" w:eastAsia="仿宋" w:cs="仿宋"/>
                <w:bCs/>
                <w:color w:val="000000"/>
                <w:spacing w:val="-21"/>
                <w:kern w:val="0"/>
              </w:rPr>
              <w:t>，</w:t>
            </w:r>
            <w:r>
              <w:rPr>
                <w:rFonts w:ascii="仿宋" w:hAnsi="仿宋" w:eastAsia="仿宋" w:cs="仿宋"/>
                <w:bCs/>
                <w:color w:val="000000"/>
                <w:spacing w:val="-13"/>
                <w:kern w:val="0"/>
              </w:rPr>
              <w:t>有</w:t>
            </w:r>
            <w:r>
              <w:rPr>
                <w:rFonts w:ascii="仿宋" w:hAnsi="仿宋" w:eastAsia="仿宋" w:cs="仿宋"/>
                <w:bCs/>
                <w:color w:val="000000"/>
                <w:kern w:val="0"/>
              </w:rPr>
              <w:t>液体或固体之分</w:t>
            </w:r>
          </w:p>
        </w:tc>
        <w:tc>
          <w:tcPr>
            <w:tcW w:w="2089" w:type="dxa"/>
            <w:tcBorders>
              <w:top w:val="single" w:color="000000" w:sz="2" w:space="0"/>
              <w:left w:val="single" w:color="000000" w:sz="2" w:space="0"/>
              <w:bottom w:val="single" w:color="000000" w:sz="2" w:space="0"/>
              <w:right w:val="single" w:color="000000" w:sz="2" w:space="0"/>
            </w:tcBorders>
          </w:tcPr>
          <w:p>
            <w:pPr>
              <w:autoSpaceDE w:val="0"/>
              <w:autoSpaceDN w:val="0"/>
              <w:spacing w:line="963" w:lineRule="exact"/>
              <w:jc w:val="left"/>
            </w:pPr>
          </w:p>
          <w:p>
            <w:pPr>
              <w:autoSpaceDE w:val="0"/>
              <w:autoSpaceDN w:val="0"/>
              <w:spacing w:line="274" w:lineRule="exact"/>
              <w:ind w:left="1015"/>
              <w:jc w:val="left"/>
            </w:pPr>
            <w:r>
              <w:rPr>
                <w:rFonts w:ascii="Times New Roman" w:hAnsi="Times New Roman" w:eastAsia="Times New Roman" w:cs="Times New Roman"/>
                <w:bCs/>
                <w:color w:val="000000"/>
                <w:kern w:val="0"/>
              </w:rPr>
              <w:t>/</w:t>
            </w:r>
          </w:p>
        </w:tc>
        <w:tc>
          <w:tcPr>
            <w:tcW w:w="2874" w:type="dxa"/>
            <w:tcBorders>
              <w:top w:val="single" w:color="000000" w:sz="2" w:space="0"/>
              <w:left w:val="single" w:color="000000" w:sz="2" w:space="0"/>
              <w:bottom w:val="single" w:color="000000" w:sz="2" w:space="0"/>
            </w:tcBorders>
          </w:tcPr>
          <w:p>
            <w:pPr>
              <w:autoSpaceDE w:val="0"/>
              <w:autoSpaceDN w:val="0"/>
              <w:spacing w:line="298" w:lineRule="exact"/>
              <w:ind w:left="107" w:right="5"/>
              <w:jc w:val="left"/>
            </w:pPr>
            <w:r>
              <w:rPr>
                <w:rFonts w:ascii="仿宋" w:hAnsi="仿宋" w:eastAsia="仿宋" w:cs="仿宋"/>
                <w:bCs/>
                <w:color w:val="000000"/>
                <w:spacing w:val="-1"/>
                <w:kern w:val="0"/>
              </w:rPr>
              <w:t>接触</w:t>
            </w:r>
            <w:r>
              <w:rPr>
                <w:rFonts w:ascii="仿宋" w:hAnsi="仿宋" w:eastAsia="仿宋" w:cs="仿宋"/>
                <w:bCs/>
                <w:color w:val="000000"/>
                <w:kern w:val="0"/>
              </w:rPr>
              <w:t>或使用本品的粉尘</w:t>
            </w:r>
            <w:r>
              <w:rPr>
                <w:rFonts w:ascii="仿宋" w:hAnsi="仿宋" w:eastAsia="仿宋" w:cs="仿宋"/>
                <w:bCs/>
                <w:color w:val="000000"/>
                <w:spacing w:val="-21"/>
                <w:kern w:val="0"/>
              </w:rPr>
              <w:t>，可引</w:t>
            </w:r>
            <w:r>
              <w:rPr>
                <w:rFonts w:ascii="仿宋" w:hAnsi="仿宋" w:eastAsia="仿宋" w:cs="仿宋"/>
                <w:bCs/>
                <w:color w:val="000000"/>
                <w:w w:val="93"/>
                <w:kern w:val="0"/>
              </w:rPr>
              <w:t xml:space="preserve"> </w:t>
            </w:r>
            <w:r>
              <w:rPr>
                <w:rFonts w:ascii="仿宋" w:hAnsi="仿宋" w:eastAsia="仿宋" w:cs="仿宋"/>
                <w:bCs/>
                <w:color w:val="000000"/>
                <w:spacing w:val="-1"/>
                <w:kern w:val="0"/>
              </w:rPr>
              <w:t>起头</w:t>
            </w:r>
            <w:r>
              <w:rPr>
                <w:rFonts w:ascii="仿宋" w:hAnsi="仿宋" w:eastAsia="仿宋" w:cs="仿宋"/>
                <w:bCs/>
                <w:color w:val="000000"/>
                <w:spacing w:val="-1"/>
                <w:w w:val="101"/>
                <w:kern w:val="0"/>
              </w:rPr>
              <w:t>痛</w:t>
            </w:r>
            <w:r>
              <w:rPr>
                <w:rFonts w:ascii="仿宋" w:hAnsi="仿宋" w:eastAsia="仿宋" w:cs="仿宋"/>
                <w:bCs/>
                <w:color w:val="000000"/>
                <w:spacing w:val="-21"/>
                <w:kern w:val="0"/>
              </w:rPr>
              <w:t>、</w:t>
            </w:r>
            <w:r>
              <w:rPr>
                <w:rFonts w:ascii="仿宋" w:hAnsi="仿宋" w:eastAsia="仿宋" w:cs="仿宋"/>
                <w:bCs/>
                <w:color w:val="000000"/>
                <w:spacing w:val="-3"/>
                <w:kern w:val="0"/>
              </w:rPr>
              <w:t>嗜</w:t>
            </w:r>
            <w:r>
              <w:rPr>
                <w:rFonts w:ascii="仿宋" w:hAnsi="仿宋" w:eastAsia="仿宋" w:cs="仿宋"/>
                <w:bCs/>
                <w:color w:val="000000"/>
                <w:spacing w:val="-1"/>
                <w:kern w:val="0"/>
              </w:rPr>
              <w:t>睡</w:t>
            </w:r>
            <w:r>
              <w:rPr>
                <w:rFonts w:ascii="仿宋" w:hAnsi="仿宋" w:eastAsia="仿宋" w:cs="仿宋"/>
                <w:bCs/>
                <w:color w:val="000000"/>
                <w:spacing w:val="-21"/>
                <w:kern w:val="0"/>
              </w:rPr>
              <w:t>、</w:t>
            </w:r>
            <w:r>
              <w:rPr>
                <w:rFonts w:ascii="仿宋" w:hAnsi="仿宋" w:eastAsia="仿宋" w:cs="仿宋"/>
                <w:bCs/>
                <w:color w:val="000000"/>
                <w:kern w:val="0"/>
              </w:rPr>
              <w:t>周</w:t>
            </w:r>
            <w:r>
              <w:rPr>
                <w:rFonts w:ascii="仿宋" w:hAnsi="仿宋" w:eastAsia="仿宋" w:cs="仿宋"/>
                <w:bCs/>
                <w:color w:val="000000"/>
                <w:spacing w:val="-2"/>
                <w:kern w:val="0"/>
              </w:rPr>
              <w:t>身</w:t>
            </w:r>
            <w:r>
              <w:rPr>
                <w:rFonts w:ascii="仿宋" w:hAnsi="仿宋" w:eastAsia="仿宋" w:cs="仿宋"/>
                <w:bCs/>
                <w:color w:val="000000"/>
                <w:spacing w:val="-1"/>
                <w:w w:val="101"/>
                <w:kern w:val="0"/>
              </w:rPr>
              <w:t>无</w:t>
            </w:r>
            <w:r>
              <w:rPr>
                <w:rFonts w:ascii="仿宋" w:hAnsi="仿宋" w:eastAsia="仿宋" w:cs="仿宋"/>
                <w:bCs/>
                <w:color w:val="000000"/>
                <w:kern w:val="0"/>
              </w:rPr>
              <w:t>力</w:t>
            </w:r>
            <w:r>
              <w:rPr>
                <w:rFonts w:ascii="仿宋" w:hAnsi="仿宋" w:eastAsia="仿宋" w:cs="仿宋"/>
                <w:bCs/>
                <w:color w:val="000000"/>
                <w:spacing w:val="-21"/>
                <w:kern w:val="0"/>
              </w:rPr>
              <w:t>、</w:t>
            </w:r>
            <w:r>
              <w:rPr>
                <w:rFonts w:ascii="仿宋" w:hAnsi="仿宋" w:eastAsia="仿宋" w:cs="仿宋"/>
                <w:bCs/>
                <w:color w:val="000000"/>
                <w:spacing w:val="-4"/>
                <w:kern w:val="0"/>
              </w:rPr>
              <w:t>呼</w:t>
            </w:r>
            <w:r>
              <w:rPr>
                <w:rFonts w:ascii="仿宋" w:hAnsi="仿宋" w:eastAsia="仿宋" w:cs="仿宋"/>
                <w:bCs/>
                <w:color w:val="000000"/>
                <w:kern w:val="0"/>
              </w:rPr>
              <w:t xml:space="preserve"> </w:t>
            </w:r>
            <w:r>
              <w:rPr>
                <w:rFonts w:ascii="仿宋" w:hAnsi="仿宋" w:eastAsia="仿宋" w:cs="仿宋"/>
                <w:bCs/>
                <w:color w:val="000000"/>
                <w:spacing w:val="-1"/>
                <w:kern w:val="0"/>
              </w:rPr>
              <w:t>吸道</w:t>
            </w:r>
            <w:r>
              <w:rPr>
                <w:rFonts w:ascii="仿宋" w:hAnsi="仿宋" w:eastAsia="仿宋" w:cs="仿宋"/>
                <w:bCs/>
                <w:color w:val="000000"/>
                <w:kern w:val="0"/>
              </w:rPr>
              <w:t>粘膜刺激症状</w:t>
            </w:r>
            <w:r>
              <w:rPr>
                <w:rFonts w:ascii="仿宋" w:hAnsi="仿宋" w:eastAsia="仿宋" w:cs="仿宋"/>
                <w:bCs/>
                <w:color w:val="000000"/>
                <w:spacing w:val="-21"/>
                <w:kern w:val="0"/>
              </w:rPr>
              <w:t>、喘息</w:t>
            </w:r>
            <w:r>
              <w:rPr>
                <w:rFonts w:ascii="仿宋" w:hAnsi="仿宋" w:eastAsia="仿宋" w:cs="仿宋"/>
                <w:bCs/>
                <w:color w:val="000000"/>
                <w:spacing w:val="-7"/>
                <w:kern w:val="0"/>
              </w:rPr>
              <w:t>性</w:t>
            </w:r>
            <w:r>
              <w:rPr>
                <w:rFonts w:ascii="仿宋" w:hAnsi="仿宋" w:eastAsia="仿宋" w:cs="仿宋"/>
                <w:bCs/>
                <w:color w:val="000000"/>
                <w:kern w:val="0"/>
              </w:rPr>
              <w:t>支</w:t>
            </w:r>
          </w:p>
          <w:p>
            <w:pPr>
              <w:autoSpaceDE w:val="0"/>
              <w:autoSpaceDN w:val="0"/>
              <w:spacing w:before="98" w:line="214" w:lineRule="exact"/>
              <w:ind w:left="107"/>
              <w:jc w:val="left"/>
            </w:pPr>
            <w:r>
              <w:rPr>
                <w:rFonts w:ascii="仿宋" w:hAnsi="仿宋" w:eastAsia="仿宋" w:cs="仿宋"/>
                <w:bCs/>
                <w:color w:val="000000"/>
                <w:spacing w:val="-1"/>
                <w:kern w:val="0"/>
              </w:rPr>
              <w:t>气管</w:t>
            </w:r>
            <w:r>
              <w:rPr>
                <w:rFonts w:ascii="仿宋" w:hAnsi="仿宋" w:eastAsia="仿宋" w:cs="仿宋"/>
                <w:bCs/>
                <w:color w:val="000000"/>
                <w:kern w:val="0"/>
              </w:rPr>
              <w:t>炎和皮肤病及肾脏损害</w:t>
            </w:r>
            <w:r>
              <w:rPr>
                <w:rFonts w:ascii="仿宋" w:hAnsi="仿宋" w:eastAsia="仿宋" w:cs="仿宋"/>
                <w:bCs/>
                <w:color w:val="000000"/>
                <w:spacing w:val="-5"/>
                <w:w w:val="103"/>
                <w:kern w:val="0"/>
              </w:rPr>
              <w:t>。</w:t>
            </w:r>
          </w:p>
          <w:p>
            <w:pPr>
              <w:autoSpaceDE w:val="0"/>
              <w:autoSpaceDN w:val="0"/>
              <w:spacing w:before="31" w:line="311" w:lineRule="exact"/>
              <w:ind w:left="143" w:hanging="31"/>
              <w:jc w:val="left"/>
            </w:pPr>
            <w:r>
              <w:rPr>
                <w:rFonts w:ascii="仿宋" w:hAnsi="仿宋" w:eastAsia="仿宋" w:cs="仿宋"/>
                <w:bCs/>
                <w:color w:val="000000"/>
                <w:spacing w:val="-1"/>
                <w:kern w:val="0"/>
              </w:rPr>
              <w:t>中国</w:t>
            </w:r>
            <w:r>
              <w:rPr>
                <w:rFonts w:ascii="仿宋" w:hAnsi="仿宋" w:eastAsia="仿宋" w:cs="仿宋"/>
                <w:bCs/>
                <w:color w:val="000000"/>
                <w:w w:val="50"/>
                <w:kern w:val="0"/>
              </w:rPr>
              <w:t xml:space="preserve"> </w:t>
            </w:r>
            <w:r>
              <w:rPr>
                <w:rFonts w:ascii="Times New Roman" w:hAnsi="Times New Roman" w:eastAsia="Times New Roman" w:cs="Times New Roman"/>
                <w:bCs/>
                <w:color w:val="000000"/>
                <w:spacing w:val="1"/>
                <w:w w:val="99"/>
                <w:kern w:val="0"/>
              </w:rPr>
              <w:t>MAC(mg/m3)</w:t>
            </w:r>
            <w:r>
              <w:rPr>
                <w:rFonts w:ascii="Times New Roman" w:hAnsi="Times New Roman" w:eastAsia="Times New Roman" w:cs="Times New Roman"/>
                <w:bCs/>
                <w:color w:val="000000"/>
                <w:w w:val="4"/>
                <w:kern w:val="0"/>
              </w:rPr>
              <w:t xml:space="preserve"> </w:t>
            </w:r>
            <w:r>
              <w:rPr>
                <w:rFonts w:ascii="仿宋" w:hAnsi="仿宋" w:eastAsia="仿宋" w:cs="仿宋"/>
                <w:bCs/>
                <w:color w:val="000000"/>
                <w:spacing w:val="-21"/>
                <w:kern w:val="0"/>
              </w:rPr>
              <w:t>：</w:t>
            </w:r>
            <w:r>
              <w:rPr>
                <w:rFonts w:ascii="Times New Roman" w:hAnsi="Times New Roman" w:eastAsia="Times New Roman" w:cs="Times New Roman"/>
                <w:bCs/>
                <w:color w:val="000000"/>
                <w:spacing w:val="-7"/>
                <w:w w:val="96"/>
                <w:kern w:val="0"/>
              </w:rPr>
              <w:t>6(</w:t>
            </w:r>
            <w:r>
              <w:rPr>
                <w:rFonts w:ascii="仿宋" w:hAnsi="仿宋" w:eastAsia="仿宋" w:cs="仿宋"/>
                <w:bCs/>
                <w:color w:val="000000"/>
                <w:spacing w:val="-1"/>
                <w:kern w:val="0"/>
              </w:rPr>
              <w:t>酚基</w:t>
            </w:r>
            <w:r>
              <w:rPr>
                <w:rFonts w:ascii="仿宋" w:hAnsi="仿宋" w:eastAsia="仿宋" w:cs="仿宋"/>
                <w:bCs/>
                <w:color w:val="000000"/>
                <w:kern w:val="0"/>
              </w:rPr>
              <w:t>塑</w:t>
            </w:r>
            <w:r>
              <w:rPr>
                <w:rFonts w:ascii="仿宋" w:hAnsi="仿宋" w:eastAsia="仿宋" w:cs="仿宋"/>
                <w:bCs/>
                <w:color w:val="000000"/>
                <w:spacing w:val="1"/>
                <w:kern w:val="0"/>
              </w:rPr>
              <w:t xml:space="preserve"> </w:t>
            </w:r>
            <w:r>
              <w:rPr>
                <w:rFonts w:ascii="仿宋" w:hAnsi="仿宋" w:eastAsia="仿宋" w:cs="仿宋"/>
                <w:bCs/>
                <w:color w:val="000000"/>
                <w:kern w:val="0"/>
              </w:rPr>
              <w:t>料</w:t>
            </w:r>
            <w:r>
              <w:rPr>
                <w:rFonts w:ascii="Times New Roman" w:hAnsi="Times New Roman" w:eastAsia="Times New Roman" w:cs="Times New Roman"/>
                <w:bCs/>
                <w:color w:val="000000"/>
                <w:kern w:val="0"/>
              </w:rPr>
              <w:t>)</w:t>
            </w:r>
            <w:r>
              <w:rPr>
                <w:rFonts w:ascii="仿宋" w:hAnsi="仿宋" w:eastAsia="仿宋" w:cs="仿宋"/>
                <w:bCs/>
                <w:color w:val="000000"/>
                <w:kern w:val="0"/>
              </w:rPr>
              <w:t>，</w:t>
            </w:r>
            <w:r>
              <w:rPr>
                <w:rFonts w:ascii="Times New Roman" w:hAnsi="Times New Roman" w:eastAsia="Times New Roman" w:cs="Times New Roman"/>
                <w:bCs/>
                <w:color w:val="000000"/>
                <w:kern w:val="0"/>
              </w:rPr>
              <w:t>0.1(</w:t>
            </w:r>
            <w:r>
              <w:rPr>
                <w:rFonts w:ascii="仿宋" w:hAnsi="仿宋" w:eastAsia="仿宋" w:cs="仿宋"/>
                <w:bCs/>
                <w:color w:val="000000"/>
                <w:kern w:val="0"/>
              </w:rPr>
              <w:t>按</w:t>
            </w:r>
            <w:r>
              <w:rPr>
                <w:rFonts w:ascii="仿宋" w:hAnsi="仿宋" w:eastAsia="仿宋" w:cs="仿宋"/>
                <w:bCs/>
                <w:color w:val="000000"/>
                <w:spacing w:val="-1"/>
                <w:kern w:val="0"/>
              </w:rPr>
              <w:t>苯</w:t>
            </w:r>
            <w:r>
              <w:rPr>
                <w:rFonts w:ascii="仿宋" w:hAnsi="仿宋" w:eastAsia="仿宋" w:cs="仿宋"/>
                <w:bCs/>
                <w:color w:val="000000"/>
                <w:kern w:val="0"/>
              </w:rPr>
              <w:t>酚计</w:t>
            </w:r>
            <w:r>
              <w:rPr>
                <w:rFonts w:ascii="Times New Roman" w:hAnsi="Times New Roman" w:eastAsia="Times New Roman" w:cs="Times New Roman"/>
                <w:bCs/>
                <w:color w:val="000000"/>
                <w:spacing w:val="1"/>
                <w:w w:val="101"/>
                <w:kern w:val="0"/>
              </w:rPr>
              <w:t>)</w:t>
            </w:r>
            <w:r>
              <w:rPr>
                <w:rFonts w:ascii="仿宋" w:hAnsi="仿宋" w:eastAsia="仿宋" w:cs="仿宋"/>
                <w:bCs/>
                <w:color w:val="000000"/>
                <w:spacing w:val="-2"/>
                <w:kern w:val="0"/>
              </w:rPr>
              <w:t>，</w:t>
            </w:r>
            <w:r>
              <w:rPr>
                <w:rFonts w:ascii="Times New Roman" w:hAnsi="Times New Roman" w:eastAsia="Times New Roman" w:cs="Times New Roman"/>
                <w:bCs/>
                <w:color w:val="000000"/>
                <w:spacing w:val="-4"/>
                <w:w w:val="105"/>
                <w:kern w:val="0"/>
              </w:rPr>
              <w:t>0.05(</w:t>
            </w:r>
            <w:r>
              <w:rPr>
                <w:rFonts w:ascii="仿宋" w:hAnsi="仿宋" w:eastAsia="仿宋" w:cs="仿宋"/>
                <w:bCs/>
                <w:color w:val="000000"/>
                <w:spacing w:val="-1"/>
                <w:kern w:val="0"/>
              </w:rPr>
              <w:t>按</w:t>
            </w:r>
          </w:p>
          <w:p>
            <w:pPr>
              <w:autoSpaceDE w:val="0"/>
              <w:autoSpaceDN w:val="0"/>
              <w:spacing w:before="38" w:line="274" w:lineRule="exact"/>
              <w:ind w:left="1086"/>
              <w:jc w:val="left"/>
            </w:pPr>
            <w:r>
              <w:rPr>
                <w:rFonts w:ascii="仿宋" w:hAnsi="仿宋" w:eastAsia="仿宋" w:cs="仿宋"/>
                <w:bCs/>
                <w:color w:val="000000"/>
                <w:spacing w:val="-1"/>
                <w:kern w:val="0"/>
              </w:rPr>
              <w:t>甲醛</w:t>
            </w:r>
            <w:r>
              <w:rPr>
                <w:rFonts w:ascii="仿宋" w:hAnsi="仿宋" w:eastAsia="仿宋" w:cs="仿宋"/>
                <w:bCs/>
                <w:color w:val="000000"/>
                <w:spacing w:val="-1"/>
                <w:w w:val="101"/>
                <w:kern w:val="0"/>
              </w:rPr>
              <w:t>计</w:t>
            </w:r>
            <w:r>
              <w:rPr>
                <w:rFonts w:ascii="Times New Roman" w:hAnsi="Times New Roman" w:eastAsia="Times New Roman" w:cs="Times New Roman"/>
                <w:bCs/>
                <w:color w:val="000000"/>
                <w:spacing w:val="-1"/>
                <w:w w:val="104"/>
                <w:kern w:val="0"/>
              </w:rPr>
              <w:t>)</w:t>
            </w:r>
          </w:p>
        </w:tc>
      </w:tr>
    </w:tbl>
    <w:p>
      <w:pPr>
        <w:tabs>
          <w:tab w:val="left" w:pos="1443"/>
        </w:tabs>
        <w:jc w:val="left"/>
      </w:pPr>
    </w:p>
    <w:p/>
    <w:p/>
    <w:p/>
    <w:p/>
    <w:p/>
    <w:p/>
    <w:p/>
    <w:p/>
    <w:p/>
    <w:p/>
    <w:p>
      <w:pPr>
        <w:spacing w:line="14" w:lineRule="exact"/>
        <w:sectPr>
          <w:pgSz w:w="16840" w:h="11900"/>
          <w:pgMar w:top="1426" w:right="1232" w:bottom="992" w:left="1332" w:header="851" w:footer="992" w:gutter="0"/>
          <w:cols w:space="720" w:num="1"/>
        </w:sectPr>
      </w:pPr>
      <w:bookmarkStart w:id="47" w:name="_bookmark51"/>
      <w:bookmarkEnd w:id="47"/>
      <w:bookmarkStart w:id="48" w:name="_bookmark50"/>
      <w:bookmarkEnd w:id="48"/>
      <w:bookmarkStart w:id="49" w:name="_bookmark49"/>
      <w:bookmarkEnd w:id="49"/>
      <w:r>
        <mc:AlternateContent>
          <mc:Choice Requires="wps">
            <w:drawing>
              <wp:anchor distT="0" distB="0" distL="114300" distR="114300" simplePos="0" relativeHeight="25170022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9" name="polygon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28" o:spid="_x0000_s1026" o:spt="100" style="position:absolute;left:0pt;margin-left:0pt;margin-top:0pt;height:50pt;width:50pt;visibility:hidden;z-index:25170022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DhRPsoBAADqAwAADgAAAAAAAAABACAAAAAeAQAAZHJzL2Uyb0Rv&#10;Yy54bWxQSwUGAAAAAAYABgBZAQAAWgUAAAAA&#10;">
                <v:fill on="f" focussize="0,0"/>
                <v:stroke on="f"/>
                <v:imagedata o:title=""/>
                <o:lock v:ext="edit" selection="t" aspectratio="f"/>
              </v:shape>
            </w:pict>
          </mc:Fallback>
        </mc:AlternateContent>
      </w:r>
      <w:r>
        <mc:AlternateContent>
          <mc:Choice Requires="wps">
            <w:drawing>
              <wp:anchor distT="0" distB="0" distL="114300" distR="114300" simplePos="0" relativeHeight="25170124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41" name="polygon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29" o:spid="_x0000_s1026" o:spt="100" style="position:absolute;left:0pt;margin-left:0pt;margin-top:0pt;height:50pt;width:50pt;visibility:hidden;z-index:251701248;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kwy8LsoBAADqAwAADgAAAAAAAAABACAAAAAeAQAAZHJzL2Uyb0Rv&#10;Yy54bWxQSwUGAAAAAAYABgBZAQAAWgUAAAAA&#10;">
                <v:fill on="f" focussize="0,0"/>
                <v:stroke on="f"/>
                <v:imagedata o:title=""/>
                <o:lock v:ext="edit" selection="t" aspectratio="f"/>
              </v:shape>
            </w:pict>
          </mc:Fallback>
        </mc:AlternateContent>
      </w:r>
      <w:r>
        <mc:AlternateContent>
          <mc:Choice Requires="wps">
            <w:drawing>
              <wp:anchor distT="0" distB="0" distL="114300" distR="114300" simplePos="0" relativeHeight="25170227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42" name="polygon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30" o:spid="_x0000_s1026" o:spt="100" style="position:absolute;left:0pt;margin-left:0pt;margin-top:0pt;height:50pt;width:50pt;visibility:hidden;z-index:251702272;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rcZEccoBAADqAwAADgAAAAAAAAABACAAAAAeAQAAZHJzL2Uyb0Rv&#10;Yy54bWxQSwUGAAAAAAYABgBZAQAAWgUAAAAA&#10;">
                <v:fill on="f" focussize="0,0"/>
                <v:stroke on="f"/>
                <v:imagedata o:title=""/>
                <o:lock v:ext="edit" selection="t" aspectratio="f"/>
              </v:shape>
            </w:pict>
          </mc:Fallback>
        </mc:AlternateContent>
      </w:r>
      <w:r>
        <mc:AlternateContent>
          <mc:Choice Requires="wps">
            <w:drawing>
              <wp:anchor distT="0" distB="0" distL="114300" distR="114300" simplePos="0" relativeHeight="25170329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44" name="polygon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31" o:spid="_x0000_s1026" o:spt="100" style="position:absolute;left:0pt;margin-left:0pt;margin-top:0pt;height:50pt;width:50pt;visibility:hidden;z-index:251703296;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r0aw7MoBAADqAwAADgAAAAAAAAABACAAAAAeAQAAZHJzL2Uyb0Rv&#10;Yy54bWxQSwUGAAAAAAYABgBZAQAAWgUAAAAA&#10;">
                <v:fill on="f" focussize="0,0"/>
                <v:stroke on="f"/>
                <v:imagedata o:title=""/>
                <o:lock v:ext="edit" selection="t" aspectratio="f"/>
              </v:shape>
            </w:pict>
          </mc:Fallback>
        </mc:AlternateContent>
      </w:r>
      <w:r>
        <mc:AlternateContent>
          <mc:Choice Requires="wps">
            <w:drawing>
              <wp:anchor distT="0" distB="0" distL="114300" distR="114300" simplePos="0" relativeHeight="25170432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46" name="polygon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32" o:spid="_x0000_s1026" o:spt="100" style="position:absolute;left:0pt;margin-left:0pt;margin-top:0pt;height:50pt;width:50pt;visibility:hidden;z-index:251704320;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j916c8AAAAFAQAADwAAAAAAAAABACAAAAAiAAAAZHJzL2Rvd25yZXYu&#10;eG1sUEsBAhQAFAAAAAgAh07iQPaLSbfLAQAA6gMAAA4AAAAAAAAAAQAgAAAAHgEAAGRycy9lMm9E&#10;b2MueG1sUEsFBgAAAAAGAAYAWQEAAFsFAAAAAA==&#10;">
                <v:fill on="f" focussize="0,0"/>
                <v:stroke on="f"/>
                <v:imagedata o:title=""/>
                <o:lock v:ext="edit" selection="t" aspectratio="f"/>
              </v:shape>
            </w:pict>
          </mc:Fallback>
        </mc:AlternateContent>
      </w:r>
      <w:r>
        <mc:AlternateContent>
          <mc:Choice Requires="wps">
            <w:drawing>
              <wp:anchor distT="0" distB="0" distL="114300" distR="114300" simplePos="0" relativeHeight="251731968" behindDoc="0" locked="0" layoutInCell="1" allowOverlap="1">
                <wp:simplePos x="0" y="0"/>
                <wp:positionH relativeFrom="page">
                  <wp:posOffset>2256155</wp:posOffset>
                </wp:positionH>
                <wp:positionV relativeFrom="page">
                  <wp:posOffset>8006080</wp:posOffset>
                </wp:positionV>
                <wp:extent cx="196215" cy="135890"/>
                <wp:effectExtent l="0" t="0" r="0" b="0"/>
                <wp:wrapNone/>
                <wp:docPr id="120" name="WS_polygon32"/>
                <wp:cNvGraphicFramePr/>
                <a:graphic xmlns:a="http://schemas.openxmlformats.org/drawingml/2006/main">
                  <a:graphicData uri="http://schemas.microsoft.com/office/word/2010/wordprocessingShape">
                    <wps:wsp>
                      <wps:cNvSpPr txBox="1"/>
                      <wps:spPr>
                        <a:xfrm>
                          <a:off x="0" y="0"/>
                          <a:ext cx="196215" cy="135890"/>
                        </a:xfrm>
                        <a:prstGeom prst="rect">
                          <a:avLst/>
                        </a:prstGeom>
                        <a:noFill/>
                        <a:ln>
                          <a:noFill/>
                        </a:ln>
                        <a:effectLst/>
                      </wps:spPr>
                      <wps:txbx>
                        <w:txbxContent>
                          <w:p>
                            <w:pPr>
                              <w:autoSpaceDE w:val="0"/>
                              <w:autoSpaceDN w:val="0"/>
                              <w:spacing w:line="214" w:lineRule="exact"/>
                              <w:jc w:val="left"/>
                            </w:pPr>
                            <w:r>
                              <w:rPr>
                                <w:rFonts w:ascii="仿宋" w:hAnsi="仿宋" w:eastAsia="仿宋" w:cs="仿宋"/>
                                <w:bCs/>
                                <w:color w:val="000000"/>
                                <w:spacing w:val="-1"/>
                                <w:kern w:val="0"/>
                              </w:rPr>
                              <w:t>物</w:t>
                            </w:r>
                          </w:p>
                        </w:txbxContent>
                      </wps:txbx>
                      <wps:bodyPr lIns="0" tIns="0" rIns="0" bIns="0" upright="1"/>
                    </wps:wsp>
                  </a:graphicData>
                </a:graphic>
              </wp:anchor>
            </w:drawing>
          </mc:Choice>
          <mc:Fallback>
            <w:pict>
              <v:shape id="WS_polygon32" o:spid="_x0000_s1026" o:spt="202" type="#_x0000_t202" style="position:absolute;left:0pt;margin-left:177.65pt;margin-top:630.4pt;height:10.7pt;width:15.45pt;mso-position-horizontal-relative:page;mso-position-vertical-relative:page;z-index:251731968;mso-width-relative:page;mso-height-relative:page;" filled="f" stroked="f" coordsize="21600,21600" o:gfxdata="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5o0rV9oAAAANAQAADwAAAAAAAAABACAAAAAiAAAAZHJzL2Rvd25yZXYueG1sUEsBAhQAFAAA&#10;AAgAh07iQOeS9T20AQAAggMAAA4AAAAAAAAAAQAgAAAAKQEAAGRycy9lMm9Eb2MueG1sUEsFBgAA&#10;AAAGAAYAWQEAAE8FAAAAAA==&#10;">
                <v:fill on="f" focussize="0,0"/>
                <v:stroke on="f"/>
                <v:imagedata o:title=""/>
                <o:lock v:ext="edit" aspectratio="f"/>
                <v:textbox inset="0mm,0mm,0mm,0mm">
                  <w:txbxContent>
                    <w:p>
                      <w:pPr>
                        <w:autoSpaceDE w:val="0"/>
                        <w:autoSpaceDN w:val="0"/>
                        <w:spacing w:line="214" w:lineRule="exact"/>
                        <w:jc w:val="left"/>
                      </w:pPr>
                      <w:r>
                        <w:rPr>
                          <w:rFonts w:ascii="仿宋" w:hAnsi="仿宋" w:eastAsia="仿宋" w:cs="仿宋"/>
                          <w:bCs/>
                          <w:color w:val="000000"/>
                          <w:spacing w:val="-1"/>
                          <w:kern w:val="0"/>
                        </w:rPr>
                        <w:t>物</w:t>
                      </w:r>
                    </w:p>
                  </w:txbxContent>
                </v:textbox>
              </v:shape>
            </w:pict>
          </mc:Fallback>
        </mc:AlternateContent>
      </w:r>
      <w:r>
        <mc:AlternateContent>
          <mc:Choice Requires="wps">
            <w:drawing>
              <wp:anchor distT="0" distB="0" distL="114300" distR="114300" simplePos="0" relativeHeight="25170534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48" name="polygon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33" o:spid="_x0000_s1026" o:spt="100" style="position:absolute;left:0pt;margin-left:0pt;margin-top:0pt;height:50pt;width:50pt;visibility:hidden;z-index:25170534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j916c8AAAAFAQAADwAAAAAAAAABACAAAAAiAAAAZHJzL2Rvd25yZXYu&#10;eG1sUEsBAhQAFAAAAAgAh07iQOpAKAzLAQAA6gMAAA4AAAAAAAAAAQAgAAAAHgEAAGRycy9lMm9E&#10;b2MueG1sUEsFBgAAAAAGAAYAWQEAAFsFAAAAAA==&#10;">
                <v:fill on="f" focussize="0,0"/>
                <v:stroke on="f"/>
                <v:imagedata o:title=""/>
                <o:lock v:ext="edit" selection="t" aspectratio="f"/>
              </v:shape>
            </w:pict>
          </mc:Fallback>
        </mc:AlternateContent>
      </w:r>
      <w:r>
        <mc:AlternateContent>
          <mc:Choice Requires="wps">
            <w:drawing>
              <wp:anchor distT="0" distB="0" distL="114300" distR="114300" simplePos="0" relativeHeight="251730944" behindDoc="0" locked="0" layoutInCell="1" allowOverlap="1">
                <wp:simplePos x="0" y="0"/>
                <wp:positionH relativeFrom="page">
                  <wp:posOffset>5841365</wp:posOffset>
                </wp:positionH>
                <wp:positionV relativeFrom="page">
                  <wp:posOffset>7996555</wp:posOffset>
                </wp:positionV>
                <wp:extent cx="595630" cy="532130"/>
                <wp:effectExtent l="0" t="0" r="0" b="0"/>
                <wp:wrapNone/>
                <wp:docPr id="119" name="WS_polygon33"/>
                <wp:cNvGraphicFramePr/>
                <a:graphic xmlns:a="http://schemas.openxmlformats.org/drawingml/2006/main">
                  <a:graphicData uri="http://schemas.microsoft.com/office/word/2010/wordprocessingShape">
                    <wps:wsp>
                      <wps:cNvSpPr txBox="1"/>
                      <wps:spPr>
                        <a:xfrm>
                          <a:off x="0" y="0"/>
                          <a:ext cx="595630" cy="532130"/>
                        </a:xfrm>
                        <a:prstGeom prst="rect">
                          <a:avLst/>
                        </a:prstGeom>
                        <a:noFill/>
                        <a:ln>
                          <a:noFill/>
                        </a:ln>
                        <a:effectLst/>
                      </wps:spPr>
                      <wps:txbx>
                        <w:txbxContent>
                          <w:p>
                            <w:pPr>
                              <w:autoSpaceDE w:val="0"/>
                              <w:autoSpaceDN w:val="0"/>
                              <w:spacing w:line="214" w:lineRule="exact"/>
                              <w:jc w:val="left"/>
                            </w:pPr>
                            <w:r>
                              <w:rPr>
                                <w:rFonts w:ascii="仿宋" w:hAnsi="仿宋" w:eastAsia="仿宋" w:cs="仿宋"/>
                                <w:bCs/>
                                <w:color w:val="000000"/>
                                <w:spacing w:val="-1"/>
                                <w:kern w:val="0"/>
                              </w:rPr>
                              <w:t>保科</w:t>
                            </w:r>
                            <w:r>
                              <w:rPr>
                                <w:rFonts w:ascii="仿宋" w:hAnsi="仿宋" w:eastAsia="仿宋" w:cs="仿宋"/>
                                <w:bCs/>
                                <w:color w:val="000000"/>
                                <w:kern w:val="0"/>
                              </w:rPr>
                              <w:t>技有</w:t>
                            </w:r>
                          </w:p>
                          <w:p>
                            <w:pPr>
                              <w:autoSpaceDE w:val="0"/>
                              <w:autoSpaceDN w:val="0"/>
                              <w:spacing w:before="98" w:line="214" w:lineRule="exact"/>
                              <w:jc w:val="left"/>
                            </w:pPr>
                            <w:r>
                              <w:rPr>
                                <w:rFonts w:ascii="仿宋" w:hAnsi="仿宋" w:eastAsia="仿宋" w:cs="仿宋"/>
                                <w:bCs/>
                                <w:color w:val="000000"/>
                                <w:spacing w:val="-1"/>
                                <w:kern w:val="0"/>
                              </w:rPr>
                              <w:t>限公</w:t>
                            </w:r>
                            <w:r>
                              <w:rPr>
                                <w:rFonts w:ascii="仿宋" w:hAnsi="仿宋" w:eastAsia="仿宋" w:cs="仿宋"/>
                                <w:bCs/>
                                <w:color w:val="000000"/>
                                <w:kern w:val="0"/>
                              </w:rPr>
                              <w:t>司处</w:t>
                            </w:r>
                          </w:p>
                          <w:p>
                            <w:pPr>
                              <w:autoSpaceDE w:val="0"/>
                              <w:autoSpaceDN w:val="0"/>
                              <w:spacing w:line="236" w:lineRule="exact"/>
                              <w:ind w:left="4347"/>
                              <w:jc w:val="left"/>
                            </w:pPr>
                            <w:r>
                              <w:rPr>
                                <w:rFonts w:ascii="仿宋" w:hAnsi="仿宋" w:eastAsia="仿宋" w:cs="仿宋"/>
                                <w:bCs/>
                                <w:color w:val="000000"/>
                                <w:spacing w:val="-1"/>
                                <w:kern w:val="0"/>
                              </w:rPr>
                              <w:t>置</w:t>
                            </w:r>
                            <w:r>
                              <w:rPr>
                                <w:rFonts w:ascii="Times New Roman" w:hAnsi="Times New Roman" w:eastAsia="Times New Roman" w:cs="Times New Roman"/>
                                <w:bCs/>
                                <w:color w:val="000000"/>
                                <w:spacing w:val="-4"/>
                                <w:w w:val="105"/>
                                <w:kern w:val="0"/>
                                <w:sz w:val="18"/>
                              </w:rPr>
                              <w:t>48</w:t>
                            </w:r>
                          </w:p>
                          <w:p>
                            <w:pPr>
                              <w:autoSpaceDE w:val="0"/>
                              <w:autoSpaceDN w:val="0"/>
                              <w:spacing w:before="98" w:line="214" w:lineRule="exact"/>
                              <w:ind w:left="315"/>
                              <w:jc w:val="left"/>
                            </w:pPr>
                          </w:p>
                        </w:txbxContent>
                      </wps:txbx>
                      <wps:bodyPr lIns="0" tIns="0" rIns="0" bIns="0" upright="1"/>
                    </wps:wsp>
                  </a:graphicData>
                </a:graphic>
              </wp:anchor>
            </w:drawing>
          </mc:Choice>
          <mc:Fallback>
            <w:pict>
              <v:shape id="WS_polygon33" o:spid="_x0000_s1026" o:spt="202" type="#_x0000_t202" style="position:absolute;left:0pt;margin-left:459.95pt;margin-top:629.65pt;height:41.9pt;width:46.9pt;mso-position-horizontal-relative:page;mso-position-vertical-relative:page;z-index:251730944;mso-width-relative:page;mso-height-relative:page;" filled="f" stroked="f" coordsize="21600,21600" o:gfxdata="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uDvY9sAAAAOAQAADwAAAAAAAAABACAAAAAiAAAAZHJzL2Rvd25yZXYueG1sUEsBAhQAFAAA&#10;AAgAh07iQFRBMfWzAQAAggMAAA4AAAAAAAAAAQAgAAAAKgEAAGRycy9lMm9Eb2MueG1sUEsFBgAA&#10;AAAGAAYAWQEAAE8FAAAAAA==&#10;">
                <v:fill on="f" focussize="0,0"/>
                <v:stroke on="f"/>
                <v:imagedata o:title=""/>
                <o:lock v:ext="edit" aspectratio="f"/>
                <v:textbox inset="0mm,0mm,0mm,0mm">
                  <w:txbxContent>
                    <w:p>
                      <w:pPr>
                        <w:autoSpaceDE w:val="0"/>
                        <w:autoSpaceDN w:val="0"/>
                        <w:spacing w:line="214" w:lineRule="exact"/>
                        <w:jc w:val="left"/>
                      </w:pPr>
                      <w:r>
                        <w:rPr>
                          <w:rFonts w:ascii="仿宋" w:hAnsi="仿宋" w:eastAsia="仿宋" w:cs="仿宋"/>
                          <w:bCs/>
                          <w:color w:val="000000"/>
                          <w:spacing w:val="-1"/>
                          <w:kern w:val="0"/>
                        </w:rPr>
                        <w:t>保科</w:t>
                      </w:r>
                      <w:r>
                        <w:rPr>
                          <w:rFonts w:ascii="仿宋" w:hAnsi="仿宋" w:eastAsia="仿宋" w:cs="仿宋"/>
                          <w:bCs/>
                          <w:color w:val="000000"/>
                          <w:kern w:val="0"/>
                        </w:rPr>
                        <w:t>技有</w:t>
                      </w:r>
                    </w:p>
                    <w:p>
                      <w:pPr>
                        <w:autoSpaceDE w:val="0"/>
                        <w:autoSpaceDN w:val="0"/>
                        <w:spacing w:before="98" w:line="214" w:lineRule="exact"/>
                        <w:jc w:val="left"/>
                      </w:pPr>
                      <w:r>
                        <w:rPr>
                          <w:rFonts w:ascii="仿宋" w:hAnsi="仿宋" w:eastAsia="仿宋" w:cs="仿宋"/>
                          <w:bCs/>
                          <w:color w:val="000000"/>
                          <w:spacing w:val="-1"/>
                          <w:kern w:val="0"/>
                        </w:rPr>
                        <w:t>限公</w:t>
                      </w:r>
                      <w:r>
                        <w:rPr>
                          <w:rFonts w:ascii="仿宋" w:hAnsi="仿宋" w:eastAsia="仿宋" w:cs="仿宋"/>
                          <w:bCs/>
                          <w:color w:val="000000"/>
                          <w:kern w:val="0"/>
                        </w:rPr>
                        <w:t>司处</w:t>
                      </w:r>
                    </w:p>
                    <w:p>
                      <w:pPr>
                        <w:autoSpaceDE w:val="0"/>
                        <w:autoSpaceDN w:val="0"/>
                        <w:spacing w:line="236" w:lineRule="exact"/>
                        <w:ind w:left="4347"/>
                        <w:jc w:val="left"/>
                      </w:pPr>
                      <w:r>
                        <w:rPr>
                          <w:rFonts w:ascii="仿宋" w:hAnsi="仿宋" w:eastAsia="仿宋" w:cs="仿宋"/>
                          <w:bCs/>
                          <w:color w:val="000000"/>
                          <w:spacing w:val="-1"/>
                          <w:kern w:val="0"/>
                        </w:rPr>
                        <w:t>置</w:t>
                      </w:r>
                      <w:r>
                        <w:rPr>
                          <w:rFonts w:ascii="Times New Roman" w:hAnsi="Times New Roman" w:eastAsia="Times New Roman" w:cs="Times New Roman"/>
                          <w:bCs/>
                          <w:color w:val="000000"/>
                          <w:spacing w:val="-4"/>
                          <w:w w:val="105"/>
                          <w:kern w:val="0"/>
                          <w:sz w:val="18"/>
                        </w:rPr>
                        <w:t>48</w:t>
                      </w:r>
                    </w:p>
                    <w:p>
                      <w:pPr>
                        <w:autoSpaceDE w:val="0"/>
                        <w:autoSpaceDN w:val="0"/>
                        <w:spacing w:before="98" w:line="214" w:lineRule="exact"/>
                        <w:ind w:left="315"/>
                        <w:jc w:val="left"/>
                      </w:pPr>
                    </w:p>
                  </w:txbxContent>
                </v:textbox>
              </v:shape>
            </w:pict>
          </mc:Fallback>
        </mc:AlternateContent>
      </w:r>
      <w:bookmarkStart w:id="50" w:name="_bookmark53"/>
      <w:bookmarkEnd w:id="50"/>
      <w:r>
        <mc:AlternateContent>
          <mc:Choice Requires="wps">
            <w:drawing>
              <wp:anchor distT="0" distB="0" distL="114300" distR="114300" simplePos="0" relativeHeight="25170636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0" name="polygon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36" o:spid="_x0000_s1026" o:spt="100" style="position:absolute;left:0pt;margin-left:0pt;margin-top:0pt;height:50pt;width:50pt;visibility:hidden;z-index:251706368;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ch2lLsoBAADqAwAADgAAAAAAAAABACAAAAAeAQAAZHJzL2Uyb0Rv&#10;Yy54bWxQSwUGAAAAAAYABgBZAQAAWgUAAAAA&#10;">
                <v:fill on="f" focussize="0,0"/>
                <v:stroke on="f"/>
                <v:imagedata o:title=""/>
                <o:lock v:ext="edit" selection="t" aspectratio="f"/>
              </v:shape>
            </w:pict>
          </mc:Fallback>
        </mc:AlternateContent>
      </w:r>
      <w:bookmarkStart w:id="51" w:name="_bookmark55"/>
      <w:bookmarkEnd w:id="51"/>
      <w:bookmarkStart w:id="52" w:name="_bookmark54"/>
      <w:bookmarkEnd w:id="52"/>
      <w:r>
        <mc:AlternateContent>
          <mc:Choice Requires="wps">
            <w:drawing>
              <wp:anchor distT="0" distB="0" distL="114300" distR="114300" simplePos="0" relativeHeight="25170739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1" name="polygon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37" o:spid="_x0000_s1026" o:spt="100" style="position:absolute;left:0pt;margin-left:0pt;margin-top:0pt;height:50pt;width:50pt;visibility:hidden;z-index:251707392;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y4Kw28oBAADqAwAADgAAAAAAAAABACAAAAAeAQAAZHJzL2Uyb0Rv&#10;Yy54bWxQSwUGAAAAAAYABgBZAQAAWgUAAAAA&#10;">
                <v:fill on="f" focussize="0,0"/>
                <v:stroke on="f"/>
                <v:imagedata o:title=""/>
                <o:lock v:ext="edit" selection="t" aspectratio="f"/>
              </v:shape>
            </w:pict>
          </mc:Fallback>
        </mc:AlternateContent>
      </w:r>
      <w:bookmarkStart w:id="53" w:name="_bookmark60"/>
      <w:bookmarkEnd w:id="53"/>
      <w:bookmarkStart w:id="54" w:name="_bookmark57"/>
      <w:bookmarkEnd w:id="54"/>
      <w:bookmarkStart w:id="55" w:name="_bookmark56"/>
      <w:bookmarkEnd w:id="55"/>
      <w:bookmarkStart w:id="56" w:name="_bookmark59"/>
      <w:bookmarkEnd w:id="56"/>
    </w:p>
    <w:p>
      <w:pPr>
        <w:tabs>
          <w:tab w:val="left" w:pos="5296"/>
        </w:tabs>
        <w:jc w:val="left"/>
        <w:sectPr>
          <w:type w:val="continuous"/>
          <w:pgSz w:w="16840" w:h="11900"/>
          <w:pgMar w:top="1426" w:right="1232" w:bottom="992" w:left="1332" w:header="851" w:footer="992" w:gutter="0"/>
          <w:cols w:space="0" w:num="1"/>
        </w:sectPr>
      </w:pPr>
    </w:p>
    <w:p>
      <w:pPr>
        <w:spacing w:line="14" w:lineRule="exact"/>
        <w:jc w:val="center"/>
        <w:sectPr>
          <w:pgSz w:w="11900" w:h="16840"/>
          <w:pgMar w:top="1426" w:right="1579" w:bottom="992" w:left="1691" w:header="851" w:footer="992" w:gutter="0"/>
          <w:cols w:space="720" w:num="1"/>
        </w:sectPr>
      </w:pPr>
      <w:bookmarkStart w:id="57" w:name="_bookmark61"/>
      <w:bookmarkEnd w:id="57"/>
    </w:p>
    <w:p>
      <w:pPr>
        <w:spacing w:line="14" w:lineRule="exact"/>
        <w:jc w:val="center"/>
      </w:pPr>
      <w:r>
        <mc:AlternateContent>
          <mc:Choice Requires="wps">
            <w:drawing>
              <wp:anchor distT="0" distB="0" distL="114300" distR="114300" simplePos="0" relativeHeight="25170841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2" name="polygon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38" o:spid="_x0000_s1026" o:spt="100" style="position:absolute;left:0pt;margin-left:0pt;margin-top:0pt;height:50pt;width:50pt;visibility:hidden;z-index:251708416;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j916c8AAAAFAQAADwAAAAAAAAABACAAAAAiAAAAZHJzL2Rvd25yZXYu&#10;eG1sUEsBAhQAFAAAAAgAh07iQHpc/I3LAQAA6gMAAA4AAAAAAAAAAQAgAAAAHgEAAGRycy9lMm9E&#10;b2MueG1sUEsFBgAAAAAGAAYAWQEAAFsFAAAAAA==&#10;">
                <v:fill on="f" focussize="0,0"/>
                <v:stroke on="f"/>
                <v:imagedata o:title=""/>
                <o:lock v:ext="edit" selection="t" aspectratio="f"/>
              </v:shape>
            </w:pict>
          </mc:Fallback>
        </mc:AlternateContent>
      </w:r>
      <w:r>
        <mc:AlternateContent>
          <mc:Choice Requires="wps">
            <w:drawing>
              <wp:anchor distT="0" distB="0" distL="114300" distR="114300" simplePos="0" relativeHeight="25170944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3" name="polygon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39" o:spid="_x0000_s1026" o:spt="100" style="position:absolute;left:0pt;margin-left:0pt;margin-top:0pt;height:50pt;width:50pt;visibility:hidden;z-index:251709440;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j916c8AAAAFAQAADwAAAAAAAAABACAAAAAiAAAAZHJzL2Rvd25yZXYu&#10;eG1sUEsBAhQAFAAAAAgAh07iQMPD6XjLAQAA6gMAAA4AAAAAAAAAAQAgAAAAHgEAAGRycy9lMm9E&#10;b2MueG1sUEsFBgAAAAAGAAYAWQEAAFsFAAAAAA==&#10;">
                <v:fill on="f" focussize="0,0"/>
                <v:stroke on="f"/>
                <v:imagedata o:title=""/>
                <o:lock v:ext="edit" selection="t" aspectratio="f"/>
              </v:shape>
            </w:pict>
          </mc:Fallback>
        </mc:AlternateContent>
      </w:r>
      <w:r>
        <mc:AlternateContent>
          <mc:Choice Requires="wps">
            <w:drawing>
              <wp:anchor distT="0" distB="0" distL="114300" distR="114300" simplePos="0" relativeHeight="2517104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4" name="polygon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40" o:spid="_x0000_s1026" o:spt="100" style="position:absolute;left:0pt;margin-left:0pt;margin-top:0pt;height:50pt;width:50pt;visibility:hidden;z-index:2517104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XFmXbMoBAADqAwAADgAAAAAAAAABACAAAAAeAQAAZHJzL2Uyb0Rv&#10;Yy54bWxQSwUGAAAAAAYABgBZAQAAWgUAAAAA&#10;">
                <v:fill on="f" focussize="0,0"/>
                <v:stroke on="f"/>
                <v:imagedata o:title=""/>
                <o:lock v:ext="edit" selection="t" aspectratio="f"/>
              </v:shape>
            </w:pict>
          </mc:Fallback>
        </mc:AlternateContent>
      </w:r>
      <w:r>
        <mc:AlternateContent>
          <mc:Choice Requires="wps">
            <w:drawing>
              <wp:anchor distT="0" distB="0" distL="114300" distR="114300" simplePos="0" relativeHeight="25171148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5" name="polygon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41" o:spid="_x0000_s1026" o:spt="100" style="position:absolute;left:0pt;margin-left:0pt;margin-top:0pt;height:50pt;width:50pt;visibility:hidden;z-index:251711488;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5caCmcoBAADqAwAADgAAAAAAAAABACAAAAAeAQAAZHJzL2Uyb0Rv&#10;Yy54bWxQSwUGAAAAAAYABgBZAQAAWgUAAAAA&#10;">
                <v:fill on="f" focussize="0,0"/>
                <v:stroke on="f"/>
                <v:imagedata o:title=""/>
                <o:lock v:ext="edit" selection="t" aspectratio="f"/>
              </v:shape>
            </w:pict>
          </mc:Fallback>
        </mc:AlternateContent>
      </w:r>
      <w:r>
        <mc:AlternateContent>
          <mc:Choice Requires="wps">
            <w:drawing>
              <wp:anchor distT="0" distB="0" distL="114300" distR="114300" simplePos="0" relativeHeight="25171251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6" name="polygon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42" o:spid="_x0000_s1026" o:spt="100" style="position:absolute;left:0pt;margin-left:0pt;margin-top:0pt;height:50pt;width:50pt;visibility:hidden;z-index:251712512;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j916c8AAAAFAQAADwAAAAAAAAABACAAAAAiAAAAZHJzL2Rvd25yZXYu&#10;eG1sUEsBAhQAFAAAAAgAh07iQG9gzV3LAQAA6gMAAA4AAAAAAAAAAQAgAAAAHgEAAGRycy9lMm9E&#10;b2MueG1sUEsFBgAAAAAGAAYAWQEAAFsFAAAAAA==&#10;">
                <v:fill on="f" focussize="0,0"/>
                <v:stroke on="f"/>
                <v:imagedata o:title=""/>
                <o:lock v:ext="edit" selection="t" aspectratio="f"/>
              </v:shape>
            </w:pict>
          </mc:Fallback>
        </mc:AlternateContent>
      </w:r>
      <w:r>
        <mc:AlternateContent>
          <mc:Choice Requires="wps">
            <w:drawing>
              <wp:anchor distT="0" distB="0" distL="114300" distR="114300" simplePos="0" relativeHeight="251725824" behindDoc="0" locked="0" layoutInCell="1" allowOverlap="1">
                <wp:simplePos x="0" y="0"/>
                <wp:positionH relativeFrom="page">
                  <wp:posOffset>5896610</wp:posOffset>
                </wp:positionH>
                <wp:positionV relativeFrom="page">
                  <wp:posOffset>2256790</wp:posOffset>
                </wp:positionV>
                <wp:extent cx="464185" cy="135890"/>
                <wp:effectExtent l="0" t="0" r="0" b="0"/>
                <wp:wrapNone/>
                <wp:docPr id="99" name="WS_polygon42"/>
                <wp:cNvGraphicFramePr/>
                <a:graphic xmlns:a="http://schemas.openxmlformats.org/drawingml/2006/main">
                  <a:graphicData uri="http://schemas.microsoft.com/office/word/2010/wordprocessingShape">
                    <wps:wsp>
                      <wps:cNvSpPr txBox="1"/>
                      <wps:spPr>
                        <a:xfrm>
                          <a:off x="0" y="0"/>
                          <a:ext cx="464185" cy="135890"/>
                        </a:xfrm>
                        <a:prstGeom prst="rect">
                          <a:avLst/>
                        </a:prstGeom>
                        <a:noFill/>
                        <a:ln>
                          <a:noFill/>
                        </a:ln>
                        <a:effectLst/>
                      </wps:spPr>
                      <wps:txbx>
                        <w:txbxContent>
                          <w:p>
                            <w:pPr>
                              <w:autoSpaceDE w:val="0"/>
                              <w:autoSpaceDN w:val="0"/>
                              <w:spacing w:line="214" w:lineRule="exact"/>
                              <w:jc w:val="left"/>
                            </w:pPr>
                            <w:r>
                              <w:rPr>
                                <w:rFonts w:ascii="仿宋" w:hAnsi="仿宋" w:eastAsia="仿宋" w:cs="仿宋"/>
                                <w:b/>
                                <w:bCs/>
                                <w:color w:val="000000"/>
                                <w:spacing w:val="5"/>
                                <w:w w:val="97"/>
                                <w:kern w:val="0"/>
                              </w:rPr>
                              <w:t>可</w:t>
                            </w:r>
                            <w:r>
                              <w:rPr>
                                <w:rFonts w:ascii="仿宋" w:hAnsi="仿宋" w:eastAsia="仿宋" w:cs="仿宋"/>
                                <w:b/>
                                <w:bCs/>
                                <w:color w:val="000000"/>
                                <w:spacing w:val="19"/>
                                <w:w w:val="89"/>
                                <w:kern w:val="0"/>
                              </w:rPr>
                              <w:t>能</w:t>
                            </w:r>
                            <w:r>
                              <w:rPr>
                                <w:rFonts w:ascii="仿宋" w:hAnsi="仿宋" w:eastAsia="仿宋" w:cs="仿宋"/>
                                <w:b/>
                                <w:bCs/>
                                <w:color w:val="000000"/>
                                <w:spacing w:val="5"/>
                                <w:w w:val="89"/>
                                <w:kern w:val="0"/>
                              </w:rPr>
                              <w:t>性</w:t>
                            </w:r>
                          </w:p>
                        </w:txbxContent>
                      </wps:txbx>
                      <wps:bodyPr lIns="0" tIns="0" rIns="0" bIns="0" upright="1"/>
                    </wps:wsp>
                  </a:graphicData>
                </a:graphic>
              </wp:anchor>
            </w:drawing>
          </mc:Choice>
          <mc:Fallback>
            <w:pict>
              <v:shape id="WS_polygon42" o:spid="_x0000_s1026" o:spt="202" type="#_x0000_t202" style="position:absolute;left:0pt;margin-left:464.3pt;margin-top:177.7pt;height:10.7pt;width:36.55pt;mso-position-horizontal-relative:page;mso-position-vertical-relative:page;z-index:251725824;mso-width-relative:page;mso-height-relative:page;" filled="f" stroked="f" coordsize="21600,21600" o:gfxdata="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EJFMa2gAAAAwBAAAPAAAAAAAAAAEAIAAAACIAAABkcnMvZG93bnJldi54bWxQSwECFAAU&#10;AAAACACHTuJAfmkaKrYBAACBAwAADgAAAAAAAAABACAAAAApAQAAZHJzL2Uyb0RvYy54bWxQSwUG&#10;AAAAAAYABgBZAQAAUQUAAAAA&#10;">
                <v:fill on="f" focussize="0,0"/>
                <v:stroke on="f"/>
                <v:imagedata o:title=""/>
                <o:lock v:ext="edit" aspectratio="f"/>
                <v:textbox inset="0mm,0mm,0mm,0mm">
                  <w:txbxContent>
                    <w:p>
                      <w:pPr>
                        <w:autoSpaceDE w:val="0"/>
                        <w:autoSpaceDN w:val="0"/>
                        <w:spacing w:line="214" w:lineRule="exact"/>
                        <w:jc w:val="left"/>
                      </w:pPr>
                      <w:r>
                        <w:rPr>
                          <w:rFonts w:ascii="仿宋" w:hAnsi="仿宋" w:eastAsia="仿宋" w:cs="仿宋"/>
                          <w:b/>
                          <w:bCs/>
                          <w:color w:val="000000"/>
                          <w:spacing w:val="5"/>
                          <w:w w:val="97"/>
                          <w:kern w:val="0"/>
                        </w:rPr>
                        <w:t>可</w:t>
                      </w:r>
                      <w:r>
                        <w:rPr>
                          <w:rFonts w:ascii="仿宋" w:hAnsi="仿宋" w:eastAsia="仿宋" w:cs="仿宋"/>
                          <w:b/>
                          <w:bCs/>
                          <w:color w:val="000000"/>
                          <w:spacing w:val="19"/>
                          <w:w w:val="89"/>
                          <w:kern w:val="0"/>
                        </w:rPr>
                        <w:t>能</w:t>
                      </w:r>
                      <w:r>
                        <w:rPr>
                          <w:rFonts w:ascii="仿宋" w:hAnsi="仿宋" w:eastAsia="仿宋" w:cs="仿宋"/>
                          <w:b/>
                          <w:bCs/>
                          <w:color w:val="000000"/>
                          <w:spacing w:val="5"/>
                          <w:w w:val="89"/>
                          <w:kern w:val="0"/>
                        </w:rPr>
                        <w:t>性</w:t>
                      </w:r>
                    </w:p>
                  </w:txbxContent>
                </v:textbox>
              </v:shape>
            </w:pict>
          </mc:Fallback>
        </mc:AlternateContent>
      </w:r>
    </w:p>
    <w:p>
      <w:pPr>
        <w:autoSpaceDE w:val="0"/>
        <w:autoSpaceDN w:val="0"/>
        <w:spacing w:line="549" w:lineRule="exact"/>
        <w:ind w:left="108" w:right="77"/>
        <w:jc w:val="left"/>
      </w:pPr>
      <w:r>
        <w:rPr>
          <w:rFonts w:ascii="Times New Roman" w:hAnsi="Times New Roman" w:eastAsia="Times New Roman" w:cs="Times New Roman"/>
          <w:b/>
          <w:bCs/>
          <w:color w:val="000000"/>
          <w:kern w:val="0"/>
          <w:sz w:val="28"/>
        </w:rPr>
        <w:t>3.1.3</w:t>
      </w:r>
      <w:r>
        <w:rPr>
          <w:rFonts w:ascii="Times New Roman" w:hAnsi="Times New Roman" w:eastAsia="Times New Roman" w:cs="Times New Roman"/>
          <w:b/>
          <w:bCs/>
          <w:color w:val="000000"/>
          <w:spacing w:val="3"/>
          <w:kern w:val="0"/>
          <w:sz w:val="28"/>
        </w:rPr>
        <w:t xml:space="preserve"> </w:t>
      </w:r>
      <w:r>
        <w:rPr>
          <w:rFonts w:ascii="仿宋" w:hAnsi="仿宋" w:eastAsia="仿宋" w:cs="仿宋"/>
          <w:b/>
          <w:bCs/>
          <w:color w:val="000000"/>
          <w:kern w:val="0"/>
          <w:sz w:val="28"/>
        </w:rPr>
        <w:t>公</w:t>
      </w:r>
      <w:r>
        <w:rPr>
          <w:rFonts w:ascii="仿宋" w:hAnsi="仿宋" w:eastAsia="仿宋" w:cs="仿宋"/>
          <w:b/>
          <w:bCs/>
          <w:color w:val="000000"/>
          <w:spacing w:val="-2"/>
          <w:w w:val="102"/>
          <w:kern w:val="0"/>
          <w:sz w:val="28"/>
        </w:rPr>
        <w:t>司</w:t>
      </w:r>
      <w:r>
        <w:rPr>
          <w:rFonts w:ascii="仿宋" w:hAnsi="仿宋" w:eastAsia="仿宋" w:cs="仿宋"/>
          <w:b/>
          <w:bCs/>
          <w:color w:val="000000"/>
          <w:w w:val="3"/>
          <w:kern w:val="0"/>
          <w:sz w:val="28"/>
        </w:rPr>
        <w:t xml:space="preserve"> </w:t>
      </w:r>
      <w:r>
        <w:rPr>
          <w:rFonts w:ascii="仿宋" w:hAnsi="仿宋" w:eastAsia="仿宋" w:cs="仿宋"/>
          <w:b/>
          <w:bCs/>
          <w:color w:val="000000"/>
          <w:spacing w:val="15"/>
          <w:w w:val="94"/>
          <w:kern w:val="0"/>
          <w:sz w:val="28"/>
        </w:rPr>
        <w:t>主</w:t>
      </w:r>
      <w:r>
        <w:rPr>
          <w:rFonts w:ascii="仿宋" w:hAnsi="仿宋" w:eastAsia="仿宋" w:cs="仿宋"/>
          <w:b/>
          <w:bCs/>
          <w:color w:val="000000"/>
          <w:spacing w:val="27"/>
          <w:w w:val="86"/>
          <w:kern w:val="0"/>
          <w:sz w:val="28"/>
        </w:rPr>
        <w:t>要</w:t>
      </w:r>
      <w:r>
        <w:rPr>
          <w:rFonts w:ascii="仿宋" w:hAnsi="仿宋" w:eastAsia="仿宋" w:cs="仿宋"/>
          <w:b/>
          <w:bCs/>
          <w:color w:val="000000"/>
          <w:spacing w:val="9"/>
          <w:w w:val="89"/>
          <w:kern w:val="0"/>
          <w:sz w:val="28"/>
        </w:rPr>
        <w:t>化</w:t>
      </w:r>
      <w:r>
        <w:rPr>
          <w:rFonts w:ascii="仿宋" w:hAnsi="仿宋" w:eastAsia="仿宋" w:cs="仿宋"/>
          <w:b/>
          <w:bCs/>
          <w:color w:val="000000"/>
          <w:spacing w:val="19"/>
          <w:w w:val="91"/>
          <w:kern w:val="0"/>
          <w:sz w:val="28"/>
        </w:rPr>
        <w:t>学</w:t>
      </w:r>
      <w:r>
        <w:rPr>
          <w:rFonts w:ascii="仿宋" w:hAnsi="仿宋" w:eastAsia="仿宋" w:cs="仿宋"/>
          <w:b/>
          <w:bCs/>
          <w:color w:val="000000"/>
          <w:spacing w:val="17"/>
          <w:w w:val="89"/>
          <w:kern w:val="0"/>
          <w:sz w:val="28"/>
        </w:rPr>
        <w:t>品</w:t>
      </w:r>
      <w:r>
        <w:rPr>
          <w:rFonts w:ascii="仿宋" w:hAnsi="仿宋" w:eastAsia="仿宋" w:cs="仿宋"/>
          <w:b/>
          <w:bCs/>
          <w:color w:val="000000"/>
          <w:spacing w:val="25"/>
          <w:w w:val="86"/>
          <w:kern w:val="0"/>
          <w:sz w:val="28"/>
        </w:rPr>
        <w:t>的</w:t>
      </w:r>
      <w:r>
        <w:rPr>
          <w:rFonts w:ascii="仿宋" w:hAnsi="仿宋" w:eastAsia="仿宋" w:cs="仿宋"/>
          <w:b/>
          <w:bCs/>
          <w:color w:val="000000"/>
          <w:spacing w:val="11"/>
          <w:w w:val="89"/>
          <w:kern w:val="0"/>
          <w:sz w:val="28"/>
        </w:rPr>
        <w:t>贮</w:t>
      </w:r>
      <w:r>
        <w:rPr>
          <w:rFonts w:ascii="仿宋" w:hAnsi="仿宋" w:eastAsia="仿宋" w:cs="仿宋"/>
          <w:b/>
          <w:bCs/>
          <w:color w:val="000000"/>
          <w:spacing w:val="17"/>
          <w:w w:val="91"/>
          <w:kern w:val="0"/>
          <w:sz w:val="28"/>
        </w:rPr>
        <w:t>存</w:t>
      </w:r>
      <w:r>
        <w:rPr>
          <w:rFonts w:ascii="仿宋" w:hAnsi="仿宋" w:eastAsia="仿宋" w:cs="仿宋"/>
          <w:b/>
          <w:bCs/>
          <w:color w:val="000000"/>
          <w:spacing w:val="19"/>
          <w:w w:val="89"/>
          <w:kern w:val="0"/>
          <w:sz w:val="28"/>
        </w:rPr>
        <w:t>系</w:t>
      </w:r>
      <w:r>
        <w:rPr>
          <w:rFonts w:ascii="仿宋" w:hAnsi="仿宋" w:eastAsia="仿宋" w:cs="仿宋"/>
          <w:b/>
          <w:bCs/>
          <w:color w:val="000000"/>
          <w:spacing w:val="23"/>
          <w:w w:val="86"/>
          <w:kern w:val="0"/>
          <w:sz w:val="28"/>
        </w:rPr>
        <w:t>统</w:t>
      </w:r>
      <w:r>
        <w:rPr>
          <w:rFonts w:ascii="仿宋" w:hAnsi="仿宋" w:eastAsia="仿宋" w:cs="仿宋"/>
          <w:b/>
          <w:bCs/>
          <w:color w:val="000000"/>
          <w:spacing w:val="13"/>
          <w:w w:val="89"/>
          <w:kern w:val="0"/>
          <w:sz w:val="28"/>
        </w:rPr>
        <w:t>设</w:t>
      </w:r>
      <w:r>
        <w:rPr>
          <w:rFonts w:ascii="仿宋" w:hAnsi="仿宋" w:eastAsia="仿宋" w:cs="仿宋"/>
          <w:b/>
          <w:bCs/>
          <w:color w:val="000000"/>
          <w:spacing w:val="15"/>
          <w:w w:val="91"/>
          <w:kern w:val="0"/>
          <w:sz w:val="28"/>
        </w:rPr>
        <w:t>计</w:t>
      </w:r>
      <w:r>
        <w:rPr>
          <w:rFonts w:ascii="仿宋" w:hAnsi="仿宋" w:eastAsia="仿宋" w:cs="仿宋"/>
          <w:b/>
          <w:bCs/>
          <w:color w:val="000000"/>
          <w:spacing w:val="21"/>
          <w:w w:val="89"/>
          <w:kern w:val="0"/>
          <w:sz w:val="28"/>
        </w:rPr>
        <w:t>、</w:t>
      </w:r>
      <w:r>
        <w:rPr>
          <w:rFonts w:ascii="仿宋" w:hAnsi="仿宋" w:eastAsia="仿宋" w:cs="仿宋"/>
          <w:b/>
          <w:bCs/>
          <w:color w:val="000000"/>
          <w:spacing w:val="21"/>
          <w:w w:val="86"/>
          <w:kern w:val="0"/>
          <w:sz w:val="28"/>
        </w:rPr>
        <w:t>日</w:t>
      </w:r>
      <w:r>
        <w:rPr>
          <w:rFonts w:ascii="仿宋" w:hAnsi="仿宋" w:eastAsia="仿宋" w:cs="仿宋"/>
          <w:b/>
          <w:bCs/>
          <w:color w:val="000000"/>
          <w:spacing w:val="15"/>
          <w:w w:val="89"/>
          <w:kern w:val="0"/>
          <w:sz w:val="28"/>
        </w:rPr>
        <w:t>常</w:t>
      </w:r>
      <w:r>
        <w:rPr>
          <w:rFonts w:ascii="仿宋" w:hAnsi="仿宋" w:eastAsia="仿宋" w:cs="仿宋"/>
          <w:b/>
          <w:bCs/>
          <w:color w:val="000000"/>
          <w:spacing w:val="27"/>
          <w:w w:val="86"/>
          <w:kern w:val="0"/>
          <w:sz w:val="28"/>
        </w:rPr>
        <w:t>运</w:t>
      </w:r>
      <w:r>
        <w:rPr>
          <w:rFonts w:ascii="仿宋" w:hAnsi="仿宋" w:eastAsia="仿宋" w:cs="仿宋"/>
          <w:b/>
          <w:bCs/>
          <w:color w:val="000000"/>
          <w:spacing w:val="23"/>
          <w:w w:val="84"/>
          <w:kern w:val="0"/>
          <w:sz w:val="28"/>
        </w:rPr>
        <w:t>行</w:t>
      </w:r>
      <w:r>
        <w:rPr>
          <w:rFonts w:ascii="仿宋" w:hAnsi="仿宋" w:eastAsia="仿宋" w:cs="仿宋"/>
          <w:b/>
          <w:bCs/>
          <w:color w:val="000000"/>
          <w:spacing w:val="5"/>
          <w:w w:val="91"/>
          <w:kern w:val="0"/>
          <w:sz w:val="28"/>
        </w:rPr>
        <w:t>管</w:t>
      </w:r>
      <w:r>
        <w:rPr>
          <w:rFonts w:ascii="仿宋" w:hAnsi="仿宋" w:eastAsia="仿宋" w:cs="仿宋"/>
          <w:b/>
          <w:bCs/>
          <w:color w:val="000000"/>
          <w:kern w:val="0"/>
          <w:sz w:val="28"/>
        </w:rPr>
        <w:t>理</w:t>
      </w:r>
      <w:r>
        <w:rPr>
          <w:rFonts w:ascii="仿宋" w:hAnsi="仿宋" w:eastAsia="仿宋" w:cs="仿宋"/>
          <w:b/>
          <w:bCs/>
          <w:color w:val="000000"/>
          <w:spacing w:val="3"/>
          <w:kern w:val="0"/>
          <w:sz w:val="28"/>
        </w:rPr>
        <w:t>及</w:t>
      </w:r>
      <w:r>
        <w:rPr>
          <w:rFonts w:ascii="仿宋" w:hAnsi="仿宋" w:eastAsia="仿宋" w:cs="仿宋"/>
          <w:b/>
          <w:bCs/>
          <w:color w:val="000000"/>
          <w:spacing w:val="-12"/>
          <w:w w:val="105"/>
          <w:kern w:val="0"/>
          <w:sz w:val="28"/>
        </w:rPr>
        <w:t>土</w:t>
      </w:r>
      <w:r>
        <w:rPr>
          <w:rFonts w:ascii="仿宋" w:hAnsi="仿宋" w:eastAsia="仿宋" w:cs="仿宋"/>
          <w:b/>
          <w:bCs/>
          <w:color w:val="000000"/>
          <w:w w:val="101"/>
          <w:kern w:val="0"/>
          <w:sz w:val="28"/>
        </w:rPr>
        <w:t>壤</w:t>
      </w:r>
      <w:r>
        <w:rPr>
          <w:rFonts w:ascii="仿宋" w:hAnsi="仿宋" w:eastAsia="仿宋" w:cs="仿宋"/>
          <w:b/>
          <w:bCs/>
          <w:color w:val="000000"/>
          <w:w w:val="3"/>
          <w:kern w:val="0"/>
          <w:sz w:val="28"/>
        </w:rPr>
        <w:t xml:space="preserve"> </w:t>
      </w:r>
      <w:r>
        <w:rPr>
          <w:rFonts w:ascii="仿宋" w:hAnsi="仿宋" w:eastAsia="仿宋" w:cs="仿宋"/>
          <w:b/>
          <w:bCs/>
          <w:color w:val="000000"/>
          <w:spacing w:val="1"/>
          <w:w w:val="99"/>
          <w:kern w:val="0"/>
          <w:sz w:val="28"/>
        </w:rPr>
        <w:t>污</w:t>
      </w:r>
      <w:r>
        <w:rPr>
          <w:rFonts w:ascii="仿宋" w:hAnsi="仿宋" w:eastAsia="仿宋" w:cs="仿宋"/>
          <w:b/>
          <w:bCs/>
          <w:color w:val="000000"/>
          <w:spacing w:val="-1"/>
          <w:w w:val="101"/>
          <w:kern w:val="0"/>
          <w:sz w:val="28"/>
        </w:rPr>
        <w:t>染</w:t>
      </w:r>
      <w:r>
        <w:rPr>
          <w:rFonts w:ascii="仿宋" w:hAnsi="仿宋" w:eastAsia="仿宋" w:cs="仿宋"/>
          <w:b/>
          <w:bCs/>
          <w:color w:val="000000"/>
          <w:w w:val="3"/>
          <w:kern w:val="0"/>
          <w:sz w:val="28"/>
        </w:rPr>
        <w:t xml:space="preserve"> </w:t>
      </w:r>
      <w:r>
        <w:rPr>
          <w:rFonts w:ascii="仿宋" w:hAnsi="仿宋" w:eastAsia="仿宋" w:cs="仿宋"/>
          <w:b/>
          <w:bCs/>
          <w:color w:val="000000"/>
          <w:spacing w:val="15"/>
          <w:w w:val="94"/>
          <w:kern w:val="0"/>
          <w:sz w:val="28"/>
        </w:rPr>
        <w:t>可</w:t>
      </w:r>
      <w:r>
        <w:rPr>
          <w:rFonts w:ascii="仿宋" w:hAnsi="仿宋" w:eastAsia="仿宋" w:cs="仿宋"/>
          <w:b/>
          <w:bCs/>
          <w:color w:val="000000"/>
          <w:w w:val="89"/>
          <w:kern w:val="0"/>
          <w:sz w:val="28"/>
        </w:rPr>
        <w:t xml:space="preserve"> </w:t>
      </w:r>
      <w:r>
        <w:rPr>
          <w:rFonts w:ascii="仿宋" w:hAnsi="仿宋" w:eastAsia="仿宋" w:cs="仿宋"/>
          <w:b/>
          <w:bCs/>
          <w:color w:val="000000"/>
          <w:kern w:val="0"/>
          <w:sz w:val="28"/>
        </w:rPr>
        <w:t>能性</w:t>
      </w:r>
      <w:r>
        <w:rPr>
          <w:rFonts w:ascii="仿宋" w:hAnsi="仿宋" w:eastAsia="仿宋" w:cs="仿宋"/>
          <w:b/>
          <w:bCs/>
          <w:color w:val="000000"/>
          <w:spacing w:val="-10"/>
          <w:w w:val="104"/>
          <w:kern w:val="0"/>
          <w:sz w:val="28"/>
        </w:rPr>
        <w:t>分</w:t>
      </w:r>
      <w:r>
        <w:rPr>
          <w:rFonts w:ascii="仿宋" w:hAnsi="仿宋" w:eastAsia="仿宋" w:cs="仿宋"/>
          <w:b/>
          <w:bCs/>
          <w:color w:val="000000"/>
          <w:kern w:val="0"/>
          <w:sz w:val="28"/>
        </w:rPr>
        <w:t>析</w:t>
      </w:r>
    </w:p>
    <w:p>
      <w:pPr>
        <w:autoSpaceDE w:val="0"/>
        <w:autoSpaceDN w:val="0"/>
        <w:spacing w:line="251" w:lineRule="exact"/>
        <w:jc w:val="left"/>
      </w:pPr>
    </w:p>
    <w:p>
      <w:pPr>
        <w:autoSpaceDE w:val="0"/>
        <w:autoSpaceDN w:val="0"/>
        <w:spacing w:line="294" w:lineRule="exact"/>
        <w:ind w:left="2931"/>
        <w:jc w:val="left"/>
      </w:pPr>
      <w:r>
        <w:rPr>
          <w:rFonts w:ascii="仿宋" w:hAnsi="仿宋" w:eastAsia="仿宋" w:cs="仿宋"/>
          <w:b/>
          <w:bCs/>
          <w:color w:val="000000"/>
          <w:spacing w:val="18"/>
          <w:w w:val="91"/>
          <w:kern w:val="0"/>
          <w:sz w:val="22"/>
        </w:rPr>
        <w:t>表</w:t>
      </w:r>
      <w:r>
        <w:rPr>
          <w:rFonts w:ascii="仿宋" w:hAnsi="仿宋" w:eastAsia="仿宋" w:cs="仿宋"/>
          <w:b/>
          <w:bCs/>
          <w:color w:val="000000"/>
          <w:w w:val="34"/>
          <w:kern w:val="0"/>
          <w:sz w:val="22"/>
        </w:rPr>
        <w:t xml:space="preserve"> </w:t>
      </w:r>
      <w:r>
        <w:rPr>
          <w:rFonts w:ascii="Times New Roman" w:hAnsi="Times New Roman" w:eastAsia="Times New Roman" w:cs="Times New Roman"/>
          <w:b/>
          <w:bCs/>
          <w:color w:val="000000"/>
          <w:kern w:val="0"/>
          <w:sz w:val="22"/>
        </w:rPr>
        <w:t>3-3</w:t>
      </w:r>
      <w:r>
        <w:rPr>
          <w:rFonts w:ascii="Times New Roman" w:hAnsi="Times New Roman" w:eastAsia="Times New Roman" w:cs="Times New Roman"/>
          <w:b/>
          <w:bCs/>
          <w:color w:val="000000"/>
          <w:spacing w:val="56"/>
          <w:kern w:val="0"/>
          <w:sz w:val="22"/>
        </w:rPr>
        <w:t xml:space="preserve"> </w:t>
      </w:r>
      <w:r>
        <w:rPr>
          <w:rFonts w:ascii="仿宋" w:hAnsi="仿宋" w:eastAsia="仿宋" w:cs="仿宋"/>
          <w:b/>
          <w:bCs/>
          <w:color w:val="000000"/>
          <w:kern w:val="0"/>
          <w:sz w:val="22"/>
        </w:rPr>
        <w:t>主要</w:t>
      </w:r>
      <w:r>
        <w:rPr>
          <w:rFonts w:ascii="仿宋" w:hAnsi="仿宋" w:eastAsia="仿宋" w:cs="仿宋"/>
          <w:b/>
          <w:bCs/>
          <w:color w:val="000000"/>
          <w:spacing w:val="-10"/>
          <w:w w:val="105"/>
          <w:kern w:val="0"/>
          <w:sz w:val="22"/>
        </w:rPr>
        <w:t>化</w:t>
      </w:r>
      <w:r>
        <w:rPr>
          <w:rFonts w:ascii="仿宋" w:hAnsi="仿宋" w:eastAsia="仿宋" w:cs="仿宋"/>
          <w:b/>
          <w:bCs/>
          <w:color w:val="000000"/>
          <w:kern w:val="0"/>
          <w:sz w:val="22"/>
        </w:rPr>
        <w:t>学品</w:t>
      </w:r>
      <w:r>
        <w:rPr>
          <w:rFonts w:ascii="仿宋" w:hAnsi="仿宋" w:eastAsia="仿宋" w:cs="仿宋"/>
          <w:b/>
          <w:bCs/>
          <w:color w:val="000000"/>
          <w:spacing w:val="-3"/>
          <w:w w:val="102"/>
          <w:kern w:val="0"/>
          <w:sz w:val="22"/>
        </w:rPr>
        <w:t>贮</w:t>
      </w:r>
      <w:r>
        <w:rPr>
          <w:rFonts w:ascii="仿宋" w:hAnsi="仿宋" w:eastAsia="仿宋" w:cs="仿宋"/>
          <w:b/>
          <w:bCs/>
          <w:color w:val="000000"/>
          <w:kern w:val="0"/>
          <w:sz w:val="22"/>
        </w:rPr>
        <w:t>存场</w:t>
      </w:r>
      <w:r>
        <w:rPr>
          <w:rFonts w:ascii="仿宋" w:hAnsi="仿宋" w:eastAsia="仿宋" w:cs="仿宋"/>
          <w:b/>
          <w:bCs/>
          <w:color w:val="000000"/>
          <w:spacing w:val="-3"/>
          <w:w w:val="102"/>
          <w:kern w:val="0"/>
          <w:sz w:val="22"/>
        </w:rPr>
        <w:t>所</w:t>
      </w:r>
      <w:r>
        <w:rPr>
          <w:rFonts w:ascii="仿宋" w:hAnsi="仿宋" w:eastAsia="仿宋" w:cs="仿宋"/>
          <w:b/>
          <w:bCs/>
          <w:color w:val="000000"/>
          <w:kern w:val="0"/>
          <w:sz w:val="22"/>
        </w:rPr>
        <w:t>分</w:t>
      </w:r>
      <w:r>
        <w:rPr>
          <w:rFonts w:ascii="仿宋" w:hAnsi="仿宋" w:eastAsia="仿宋" w:cs="仿宋"/>
          <w:b/>
          <w:bCs/>
          <w:color w:val="000000"/>
          <w:spacing w:val="-1"/>
          <w:w w:val="101"/>
          <w:kern w:val="0"/>
          <w:sz w:val="22"/>
        </w:rPr>
        <w:t>析</w:t>
      </w:r>
    </w:p>
    <w:p>
      <w:pPr>
        <w:spacing w:line="14" w:lineRule="exact"/>
        <w:jc w:val="center"/>
        <w:sectPr>
          <w:type w:val="continuous"/>
          <w:pgSz w:w="11900" w:h="16840"/>
          <w:pgMar w:top="1426" w:right="1579" w:bottom="992" w:left="1691" w:header="851" w:footer="992" w:gutter="0"/>
          <w:cols w:space="0" w:num="1"/>
        </w:sectPr>
      </w:pPr>
    </w:p>
    <w:p>
      <w:pPr>
        <w:spacing w:line="14" w:lineRule="exact"/>
        <w:jc w:val="center"/>
      </w:pPr>
    </w:p>
    <w:tbl>
      <w:tblPr>
        <w:tblStyle w:val="12"/>
        <w:tblW w:w="0" w:type="auto"/>
        <w:tblInd w:w="0" w:type="dxa"/>
        <w:tblLayout w:type="autofit"/>
        <w:tblCellMar>
          <w:top w:w="0" w:type="dxa"/>
          <w:left w:w="0" w:type="dxa"/>
          <w:bottom w:w="0" w:type="dxa"/>
          <w:right w:w="0" w:type="dxa"/>
        </w:tblCellMar>
      </w:tblPr>
      <w:tblGrid>
        <w:gridCol w:w="1718"/>
        <w:gridCol w:w="1499"/>
        <w:gridCol w:w="1783"/>
        <w:gridCol w:w="1082"/>
        <w:gridCol w:w="1218"/>
        <w:gridCol w:w="1218"/>
      </w:tblGrid>
      <w:tr>
        <w:tblPrEx>
          <w:tblCellMar>
            <w:top w:w="0" w:type="dxa"/>
            <w:left w:w="0" w:type="dxa"/>
            <w:bottom w:w="0" w:type="dxa"/>
            <w:right w:w="0" w:type="dxa"/>
          </w:tblCellMar>
        </w:tblPrEx>
        <w:trPr>
          <w:trHeight w:val="332" w:hRule="exact"/>
        </w:trPr>
        <w:tc>
          <w:tcPr>
            <w:tcW w:w="5000" w:type="dxa"/>
            <w:gridSpan w:val="3"/>
            <w:tcBorders>
              <w:top w:val="single" w:color="000000" w:sz="2" w:space="0"/>
              <w:bottom w:val="single" w:color="000000" w:sz="2" w:space="0"/>
              <w:right w:val="single" w:color="000000" w:sz="2" w:space="0"/>
            </w:tcBorders>
          </w:tcPr>
          <w:p>
            <w:pPr>
              <w:autoSpaceDE w:val="0"/>
              <w:autoSpaceDN w:val="0"/>
              <w:spacing w:before="66" w:line="214" w:lineRule="exact"/>
              <w:ind w:left="1766"/>
              <w:jc w:val="left"/>
            </w:pPr>
            <w:r>
              <w:rPr>
                <w:rFonts w:ascii="仿宋" w:hAnsi="仿宋" w:eastAsia="仿宋" w:cs="仿宋"/>
                <w:b/>
                <w:bCs/>
                <w:color w:val="000000"/>
                <w:spacing w:val="5"/>
                <w:w w:val="97"/>
                <w:kern w:val="0"/>
              </w:rPr>
              <w:t>贮</w:t>
            </w:r>
            <w:r>
              <w:rPr>
                <w:rFonts w:ascii="仿宋" w:hAnsi="仿宋" w:eastAsia="仿宋" w:cs="仿宋"/>
                <w:b/>
                <w:bCs/>
                <w:color w:val="000000"/>
                <w:spacing w:val="19"/>
                <w:w w:val="89"/>
                <w:kern w:val="0"/>
              </w:rPr>
              <w:t>存</w:t>
            </w:r>
            <w:r>
              <w:rPr>
                <w:rFonts w:ascii="仿宋" w:hAnsi="仿宋" w:eastAsia="仿宋" w:cs="仿宋"/>
                <w:b/>
                <w:bCs/>
                <w:color w:val="000000"/>
                <w:spacing w:val="5"/>
                <w:w w:val="89"/>
                <w:kern w:val="0"/>
              </w:rPr>
              <w:t>场</w:t>
            </w:r>
            <w:r>
              <w:rPr>
                <w:rFonts w:ascii="仿宋" w:hAnsi="仿宋" w:eastAsia="仿宋" w:cs="仿宋"/>
                <w:b/>
                <w:bCs/>
                <w:color w:val="000000"/>
                <w:spacing w:val="2"/>
                <w:w w:val="97"/>
                <w:kern w:val="0"/>
              </w:rPr>
              <w:t>所</w:t>
            </w:r>
            <w:r>
              <w:rPr>
                <w:rFonts w:ascii="仿宋" w:hAnsi="仿宋" w:eastAsia="仿宋" w:cs="仿宋"/>
                <w:b/>
                <w:bCs/>
                <w:color w:val="000000"/>
                <w:spacing w:val="5"/>
                <w:w w:val="96"/>
                <w:kern w:val="0"/>
              </w:rPr>
              <w:t>的</w:t>
            </w:r>
            <w:r>
              <w:rPr>
                <w:rFonts w:ascii="仿宋" w:hAnsi="仿宋" w:eastAsia="仿宋" w:cs="仿宋"/>
                <w:b/>
                <w:bCs/>
                <w:color w:val="000000"/>
                <w:spacing w:val="-2"/>
                <w:w w:val="99"/>
                <w:kern w:val="0"/>
              </w:rPr>
              <w:t>设</w:t>
            </w:r>
            <w:r>
              <w:rPr>
                <w:rFonts w:ascii="仿宋" w:hAnsi="仿宋" w:eastAsia="仿宋" w:cs="仿宋"/>
                <w:b/>
                <w:bCs/>
                <w:color w:val="000000"/>
                <w:kern w:val="0"/>
              </w:rPr>
              <w:t>计</w:t>
            </w:r>
          </w:p>
        </w:tc>
        <w:tc>
          <w:tcPr>
            <w:tcW w:w="2300" w:type="dxa"/>
            <w:gridSpan w:val="2"/>
            <w:tcBorders>
              <w:top w:val="single" w:color="000000" w:sz="2" w:space="0"/>
              <w:left w:val="single" w:color="000000" w:sz="2" w:space="0"/>
              <w:bottom w:val="single" w:color="000000" w:sz="2" w:space="0"/>
              <w:right w:val="single" w:color="000000" w:sz="2" w:space="0"/>
            </w:tcBorders>
          </w:tcPr>
          <w:p>
            <w:pPr>
              <w:autoSpaceDE w:val="0"/>
              <w:autoSpaceDN w:val="0"/>
              <w:spacing w:before="66" w:line="214" w:lineRule="exact"/>
              <w:ind w:left="520"/>
              <w:jc w:val="left"/>
            </w:pPr>
            <w:r>
              <w:rPr>
                <w:rFonts w:ascii="仿宋" w:hAnsi="仿宋" w:eastAsia="仿宋" w:cs="仿宋"/>
                <w:b/>
                <w:bCs/>
                <w:color w:val="000000"/>
                <w:spacing w:val="5"/>
                <w:w w:val="97"/>
                <w:kern w:val="0"/>
              </w:rPr>
              <w:t>日</w:t>
            </w:r>
            <w:r>
              <w:rPr>
                <w:rFonts w:ascii="仿宋" w:hAnsi="仿宋" w:eastAsia="仿宋" w:cs="仿宋"/>
                <w:b/>
                <w:bCs/>
                <w:color w:val="000000"/>
                <w:spacing w:val="19"/>
                <w:w w:val="89"/>
                <w:kern w:val="0"/>
              </w:rPr>
              <w:t>常</w:t>
            </w:r>
            <w:r>
              <w:rPr>
                <w:rFonts w:ascii="仿宋" w:hAnsi="仿宋" w:eastAsia="仿宋" w:cs="仿宋"/>
                <w:b/>
                <w:bCs/>
                <w:color w:val="000000"/>
                <w:spacing w:val="5"/>
                <w:w w:val="89"/>
                <w:kern w:val="0"/>
              </w:rPr>
              <w:t>运</w:t>
            </w:r>
            <w:r>
              <w:rPr>
                <w:rFonts w:ascii="仿宋" w:hAnsi="仿宋" w:eastAsia="仿宋" w:cs="仿宋"/>
                <w:b/>
                <w:bCs/>
                <w:color w:val="000000"/>
                <w:spacing w:val="2"/>
                <w:w w:val="97"/>
                <w:kern w:val="0"/>
              </w:rPr>
              <w:t>行</w:t>
            </w:r>
            <w:r>
              <w:rPr>
                <w:rFonts w:ascii="仿宋" w:hAnsi="仿宋" w:eastAsia="仿宋" w:cs="仿宋"/>
                <w:b/>
                <w:bCs/>
                <w:color w:val="000000"/>
                <w:spacing w:val="5"/>
                <w:w w:val="96"/>
                <w:kern w:val="0"/>
              </w:rPr>
              <w:t>管</w:t>
            </w:r>
            <w:r>
              <w:rPr>
                <w:rFonts w:ascii="仿宋" w:hAnsi="仿宋" w:eastAsia="仿宋" w:cs="仿宋"/>
                <w:b/>
                <w:bCs/>
                <w:color w:val="000000"/>
                <w:spacing w:val="-2"/>
                <w:w w:val="99"/>
                <w:kern w:val="0"/>
              </w:rPr>
              <w:t>理</w:t>
            </w:r>
          </w:p>
        </w:tc>
        <w:tc>
          <w:tcPr>
            <w:tcW w:w="1218" w:type="dxa"/>
            <w:vMerge w:val="restart"/>
            <w:tcBorders>
              <w:top w:val="single" w:color="000000" w:sz="2" w:space="0"/>
              <w:left w:val="single" w:color="000000" w:sz="2" w:space="0"/>
              <w:bottom w:val="single" w:color="000000" w:sz="2" w:space="0"/>
            </w:tcBorders>
          </w:tcPr>
          <w:p>
            <w:pPr>
              <w:autoSpaceDE w:val="0"/>
              <w:autoSpaceDN w:val="0"/>
              <w:spacing w:before="71" w:line="214" w:lineRule="exact"/>
              <w:ind w:left="189"/>
              <w:jc w:val="left"/>
            </w:pPr>
            <w:r>
              <w:rPr>
                <w:rFonts w:ascii="仿宋" w:hAnsi="仿宋" w:eastAsia="仿宋" w:cs="仿宋"/>
                <w:b/>
                <w:bCs/>
                <w:color w:val="000000"/>
                <w:spacing w:val="5"/>
                <w:w w:val="97"/>
                <w:kern w:val="0"/>
              </w:rPr>
              <w:t>土</w:t>
            </w:r>
            <w:r>
              <w:rPr>
                <w:rFonts w:ascii="仿宋" w:hAnsi="仿宋" w:eastAsia="仿宋" w:cs="仿宋"/>
                <w:b/>
                <w:bCs/>
                <w:color w:val="000000"/>
                <w:spacing w:val="19"/>
                <w:w w:val="89"/>
                <w:kern w:val="0"/>
              </w:rPr>
              <w:t>壤</w:t>
            </w:r>
            <w:r>
              <w:rPr>
                <w:rFonts w:ascii="仿宋" w:hAnsi="仿宋" w:eastAsia="仿宋" w:cs="仿宋"/>
                <w:b/>
                <w:bCs/>
                <w:color w:val="000000"/>
                <w:spacing w:val="5"/>
                <w:w w:val="89"/>
                <w:kern w:val="0"/>
              </w:rPr>
              <w:t>污</w:t>
            </w:r>
            <w:r>
              <w:rPr>
                <w:rFonts w:ascii="仿宋" w:hAnsi="仿宋" w:eastAsia="仿宋" w:cs="仿宋"/>
                <w:b/>
                <w:bCs/>
                <w:color w:val="000000"/>
                <w:spacing w:val="19"/>
                <w:w w:val="89"/>
                <w:kern w:val="0"/>
              </w:rPr>
              <w:t>染</w:t>
            </w:r>
          </w:p>
        </w:tc>
      </w:tr>
      <w:tr>
        <w:tblPrEx>
          <w:tblCellMar>
            <w:top w:w="0" w:type="dxa"/>
            <w:left w:w="0" w:type="dxa"/>
            <w:bottom w:w="0" w:type="dxa"/>
            <w:right w:w="0" w:type="dxa"/>
          </w:tblCellMar>
        </w:tblPrEx>
        <w:trPr>
          <w:trHeight w:val="322" w:hRule="exact"/>
        </w:trPr>
        <w:tc>
          <w:tcPr>
            <w:tcW w:w="1718" w:type="dxa"/>
            <w:tcBorders>
              <w:top w:val="single" w:color="000000" w:sz="2" w:space="0"/>
              <w:bottom w:val="single" w:color="000000" w:sz="2" w:space="0"/>
              <w:right w:val="single" w:color="000000" w:sz="2" w:space="0"/>
            </w:tcBorders>
          </w:tcPr>
          <w:p>
            <w:pPr>
              <w:autoSpaceDE w:val="0"/>
              <w:autoSpaceDN w:val="0"/>
              <w:spacing w:before="56" w:line="214" w:lineRule="exact"/>
              <w:ind w:left="439"/>
              <w:jc w:val="left"/>
            </w:pPr>
            <w:r>
              <w:rPr>
                <w:rFonts w:ascii="仿宋" w:hAnsi="仿宋" w:eastAsia="仿宋" w:cs="仿宋"/>
                <w:b/>
                <w:bCs/>
                <w:color w:val="000000"/>
                <w:spacing w:val="5"/>
                <w:w w:val="97"/>
                <w:kern w:val="0"/>
              </w:rPr>
              <w:t>建</w:t>
            </w:r>
            <w:r>
              <w:rPr>
                <w:rFonts w:ascii="仿宋" w:hAnsi="仿宋" w:eastAsia="仿宋" w:cs="仿宋"/>
                <w:b/>
                <w:bCs/>
                <w:color w:val="000000"/>
                <w:spacing w:val="19"/>
                <w:w w:val="89"/>
                <w:kern w:val="0"/>
              </w:rPr>
              <w:t>设</w:t>
            </w:r>
            <w:r>
              <w:rPr>
                <w:rFonts w:ascii="仿宋" w:hAnsi="仿宋" w:eastAsia="仿宋" w:cs="仿宋"/>
                <w:b/>
                <w:bCs/>
                <w:color w:val="000000"/>
                <w:spacing w:val="5"/>
                <w:w w:val="89"/>
                <w:kern w:val="0"/>
              </w:rPr>
              <w:t>名</w:t>
            </w:r>
            <w:r>
              <w:rPr>
                <w:rFonts w:ascii="仿宋" w:hAnsi="仿宋" w:eastAsia="仿宋" w:cs="仿宋"/>
                <w:b/>
                <w:bCs/>
                <w:color w:val="000000"/>
                <w:spacing w:val="19"/>
                <w:w w:val="89"/>
                <w:kern w:val="0"/>
              </w:rPr>
              <w:t>称</w:t>
            </w:r>
          </w:p>
        </w:tc>
        <w:tc>
          <w:tcPr>
            <w:tcW w:w="1499" w:type="dxa"/>
            <w:tcBorders>
              <w:top w:val="single" w:color="000000" w:sz="2" w:space="0"/>
              <w:left w:val="single" w:color="000000" w:sz="2" w:space="0"/>
              <w:bottom w:val="single" w:color="000000" w:sz="2" w:space="0"/>
              <w:right w:val="single" w:color="000000" w:sz="2" w:space="0"/>
            </w:tcBorders>
          </w:tcPr>
          <w:p>
            <w:pPr>
              <w:autoSpaceDE w:val="0"/>
              <w:autoSpaceDN w:val="0"/>
              <w:spacing w:before="56" w:line="214" w:lineRule="exact"/>
              <w:ind w:left="177"/>
              <w:jc w:val="left"/>
            </w:pPr>
            <w:r>
              <w:rPr>
                <w:rFonts w:ascii="仿宋" w:hAnsi="仿宋" w:eastAsia="仿宋" w:cs="仿宋"/>
                <w:b/>
                <w:bCs/>
                <w:color w:val="000000"/>
                <w:spacing w:val="5"/>
                <w:w w:val="97"/>
                <w:kern w:val="0"/>
              </w:rPr>
              <w:t>实</w:t>
            </w:r>
            <w:r>
              <w:rPr>
                <w:rFonts w:ascii="仿宋" w:hAnsi="仿宋" w:eastAsia="仿宋" w:cs="仿宋"/>
                <w:b/>
                <w:bCs/>
                <w:color w:val="000000"/>
                <w:spacing w:val="19"/>
                <w:w w:val="89"/>
                <w:kern w:val="0"/>
              </w:rPr>
              <w:t>际</w:t>
            </w:r>
            <w:r>
              <w:rPr>
                <w:rFonts w:ascii="仿宋" w:hAnsi="仿宋" w:eastAsia="仿宋" w:cs="仿宋"/>
                <w:b/>
                <w:bCs/>
                <w:color w:val="000000"/>
                <w:spacing w:val="5"/>
                <w:w w:val="89"/>
                <w:kern w:val="0"/>
              </w:rPr>
              <w:t>建</w:t>
            </w:r>
            <w:r>
              <w:rPr>
                <w:rFonts w:ascii="仿宋" w:hAnsi="仿宋" w:eastAsia="仿宋" w:cs="仿宋"/>
                <w:b/>
                <w:bCs/>
                <w:color w:val="000000"/>
                <w:spacing w:val="2"/>
                <w:w w:val="97"/>
                <w:kern w:val="0"/>
              </w:rPr>
              <w:t>设</w:t>
            </w:r>
            <w:r>
              <w:rPr>
                <w:rFonts w:ascii="仿宋" w:hAnsi="仿宋" w:eastAsia="仿宋" w:cs="仿宋"/>
                <w:b/>
                <w:bCs/>
                <w:color w:val="000000"/>
                <w:spacing w:val="5"/>
                <w:w w:val="96"/>
                <w:kern w:val="0"/>
              </w:rPr>
              <w:t>情</w:t>
            </w:r>
            <w:r>
              <w:rPr>
                <w:rFonts w:ascii="仿宋" w:hAnsi="仿宋" w:eastAsia="仿宋" w:cs="仿宋"/>
                <w:b/>
                <w:bCs/>
                <w:color w:val="000000"/>
                <w:spacing w:val="-2"/>
                <w:w w:val="99"/>
                <w:kern w:val="0"/>
              </w:rPr>
              <w:t>况</w:t>
            </w:r>
          </w:p>
        </w:tc>
        <w:tc>
          <w:tcPr>
            <w:tcW w:w="1783" w:type="dxa"/>
            <w:tcBorders>
              <w:top w:val="single" w:color="000000" w:sz="2" w:space="0"/>
              <w:left w:val="single" w:color="000000" w:sz="2" w:space="0"/>
              <w:bottom w:val="single" w:color="000000" w:sz="2" w:space="0"/>
              <w:right w:val="single" w:color="000000" w:sz="2" w:space="0"/>
            </w:tcBorders>
          </w:tcPr>
          <w:p>
            <w:pPr>
              <w:autoSpaceDE w:val="0"/>
              <w:autoSpaceDN w:val="0"/>
              <w:spacing w:before="56" w:line="214" w:lineRule="exact"/>
              <w:ind w:left="624"/>
              <w:jc w:val="left"/>
            </w:pPr>
            <w:r>
              <w:rPr>
                <w:rFonts w:ascii="仿宋" w:hAnsi="仿宋" w:eastAsia="仿宋" w:cs="仿宋"/>
                <w:b/>
                <w:bCs/>
                <w:color w:val="000000"/>
                <w:spacing w:val="5"/>
                <w:w w:val="97"/>
                <w:kern w:val="0"/>
              </w:rPr>
              <w:t>备</w:t>
            </w:r>
            <w:r>
              <w:rPr>
                <w:rFonts w:ascii="仿宋" w:hAnsi="仿宋" w:eastAsia="仿宋" w:cs="仿宋"/>
                <w:b/>
                <w:bCs/>
                <w:color w:val="000000"/>
                <w:spacing w:val="19"/>
                <w:w w:val="89"/>
                <w:kern w:val="0"/>
              </w:rPr>
              <w:t>注</w:t>
            </w:r>
          </w:p>
        </w:tc>
        <w:tc>
          <w:tcPr>
            <w:tcW w:w="1082" w:type="dxa"/>
            <w:tcBorders>
              <w:top w:val="single" w:color="000000" w:sz="2" w:space="0"/>
              <w:left w:val="single" w:color="000000" w:sz="2" w:space="0"/>
              <w:bottom w:val="single" w:color="000000" w:sz="2" w:space="0"/>
              <w:right w:val="single" w:color="000000" w:sz="2" w:space="0"/>
            </w:tcBorders>
          </w:tcPr>
          <w:p>
            <w:pPr>
              <w:autoSpaceDE w:val="0"/>
              <w:autoSpaceDN w:val="0"/>
              <w:spacing w:before="56" w:line="214" w:lineRule="exact"/>
              <w:ind w:left="122"/>
              <w:jc w:val="left"/>
            </w:pPr>
            <w:r>
              <w:rPr>
                <w:rFonts w:ascii="仿宋" w:hAnsi="仿宋" w:eastAsia="仿宋" w:cs="仿宋"/>
                <w:b/>
                <w:bCs/>
                <w:color w:val="000000"/>
                <w:spacing w:val="5"/>
                <w:w w:val="97"/>
                <w:kern w:val="0"/>
              </w:rPr>
              <w:t>运</w:t>
            </w:r>
            <w:r>
              <w:rPr>
                <w:rFonts w:ascii="仿宋" w:hAnsi="仿宋" w:eastAsia="仿宋" w:cs="仿宋"/>
                <w:b/>
                <w:bCs/>
                <w:color w:val="000000"/>
                <w:spacing w:val="19"/>
                <w:w w:val="89"/>
                <w:kern w:val="0"/>
              </w:rPr>
              <w:t>行</w:t>
            </w:r>
            <w:r>
              <w:rPr>
                <w:rFonts w:ascii="仿宋" w:hAnsi="仿宋" w:eastAsia="仿宋" w:cs="仿宋"/>
                <w:b/>
                <w:bCs/>
                <w:color w:val="000000"/>
                <w:spacing w:val="5"/>
                <w:w w:val="89"/>
                <w:kern w:val="0"/>
              </w:rPr>
              <w:t>维</w:t>
            </w:r>
            <w:r>
              <w:rPr>
                <w:rFonts w:ascii="仿宋" w:hAnsi="仿宋" w:eastAsia="仿宋" w:cs="仿宋"/>
                <w:b/>
                <w:bCs/>
                <w:color w:val="000000"/>
                <w:spacing w:val="19"/>
                <w:w w:val="89"/>
                <w:kern w:val="0"/>
              </w:rPr>
              <w:t>护</w:t>
            </w:r>
          </w:p>
        </w:tc>
        <w:tc>
          <w:tcPr>
            <w:tcW w:w="1218" w:type="dxa"/>
            <w:tcBorders>
              <w:top w:val="single" w:color="000000" w:sz="2" w:space="0"/>
              <w:left w:val="single" w:color="000000" w:sz="2" w:space="0"/>
              <w:bottom w:val="single" w:color="000000" w:sz="2" w:space="0"/>
              <w:right w:val="single" w:color="000000" w:sz="2" w:space="0"/>
            </w:tcBorders>
          </w:tcPr>
          <w:p>
            <w:pPr>
              <w:autoSpaceDE w:val="0"/>
              <w:autoSpaceDN w:val="0"/>
              <w:spacing w:before="56" w:line="214" w:lineRule="exact"/>
              <w:ind w:left="189"/>
              <w:jc w:val="left"/>
            </w:pPr>
            <w:r>
              <w:rPr>
                <w:rFonts w:ascii="仿宋" w:hAnsi="仿宋" w:eastAsia="仿宋" w:cs="仿宋"/>
                <w:b/>
                <w:bCs/>
                <w:color w:val="000000"/>
                <w:spacing w:val="5"/>
                <w:w w:val="97"/>
                <w:kern w:val="0"/>
              </w:rPr>
              <w:t>事</w:t>
            </w:r>
            <w:r>
              <w:rPr>
                <w:rFonts w:ascii="仿宋" w:hAnsi="仿宋" w:eastAsia="仿宋" w:cs="仿宋"/>
                <w:b/>
                <w:bCs/>
                <w:color w:val="000000"/>
                <w:spacing w:val="19"/>
                <w:w w:val="89"/>
                <w:kern w:val="0"/>
              </w:rPr>
              <w:t>故</w:t>
            </w:r>
            <w:r>
              <w:rPr>
                <w:rFonts w:ascii="仿宋" w:hAnsi="仿宋" w:eastAsia="仿宋" w:cs="仿宋"/>
                <w:b/>
                <w:bCs/>
                <w:color w:val="000000"/>
                <w:spacing w:val="5"/>
                <w:w w:val="89"/>
                <w:kern w:val="0"/>
              </w:rPr>
              <w:t>管</w:t>
            </w:r>
            <w:r>
              <w:rPr>
                <w:rFonts w:ascii="仿宋" w:hAnsi="仿宋" w:eastAsia="仿宋" w:cs="仿宋"/>
                <w:b/>
                <w:bCs/>
                <w:color w:val="000000"/>
                <w:spacing w:val="19"/>
                <w:w w:val="89"/>
                <w:kern w:val="0"/>
              </w:rPr>
              <w:t>理</w:t>
            </w:r>
          </w:p>
        </w:tc>
        <w:tc>
          <w:tcPr>
            <w:tcW w:w="1218" w:type="dxa"/>
            <w:vMerge w:val="continue"/>
            <w:tcBorders>
              <w:left w:val="single" w:color="000000" w:sz="2" w:space="0"/>
              <w:bottom w:val="single" w:color="000000" w:sz="2" w:space="0"/>
            </w:tcBorders>
          </w:tcPr>
          <w:p>
            <w:pPr>
              <w:autoSpaceDE w:val="0"/>
              <w:autoSpaceDN w:val="0"/>
              <w:spacing w:before="71" w:line="214" w:lineRule="exact"/>
              <w:ind w:left="189"/>
              <w:jc w:val="left"/>
            </w:pPr>
            <w:r>
              <w:rPr>
                <w:rFonts w:ascii="仿宋" w:hAnsi="仿宋" w:eastAsia="仿宋" w:cs="仿宋"/>
                <w:b/>
                <w:bCs/>
                <w:color w:val="000000"/>
                <w:spacing w:val="5"/>
                <w:w w:val="97"/>
                <w:kern w:val="0"/>
              </w:rPr>
              <w:t>土</w:t>
            </w:r>
            <w:r>
              <w:rPr>
                <w:rFonts w:ascii="仿宋" w:hAnsi="仿宋" w:eastAsia="仿宋" w:cs="仿宋"/>
                <w:b/>
                <w:bCs/>
                <w:color w:val="000000"/>
                <w:spacing w:val="19"/>
                <w:w w:val="89"/>
                <w:kern w:val="0"/>
              </w:rPr>
              <w:t>壤</w:t>
            </w:r>
            <w:r>
              <w:rPr>
                <w:rFonts w:ascii="仿宋" w:hAnsi="仿宋" w:eastAsia="仿宋" w:cs="仿宋"/>
                <w:b/>
                <w:bCs/>
                <w:color w:val="000000"/>
                <w:spacing w:val="5"/>
                <w:w w:val="89"/>
                <w:kern w:val="0"/>
              </w:rPr>
              <w:t>污</w:t>
            </w:r>
            <w:r>
              <w:rPr>
                <w:rFonts w:ascii="仿宋" w:hAnsi="仿宋" w:eastAsia="仿宋" w:cs="仿宋"/>
                <w:b/>
                <w:bCs/>
                <w:color w:val="000000"/>
                <w:spacing w:val="19"/>
                <w:w w:val="89"/>
                <w:kern w:val="0"/>
              </w:rPr>
              <w:t>染</w:t>
            </w:r>
          </w:p>
        </w:tc>
      </w:tr>
      <w:tr>
        <w:tblPrEx>
          <w:tblCellMar>
            <w:top w:w="0" w:type="dxa"/>
            <w:left w:w="0" w:type="dxa"/>
            <w:bottom w:w="0" w:type="dxa"/>
            <w:right w:w="0" w:type="dxa"/>
          </w:tblCellMar>
        </w:tblPrEx>
        <w:trPr>
          <w:trHeight w:val="939" w:hRule="exact"/>
        </w:trPr>
        <w:tc>
          <w:tcPr>
            <w:tcW w:w="1718" w:type="dxa"/>
            <w:tcBorders>
              <w:top w:val="single" w:color="000000" w:sz="2" w:space="0"/>
              <w:bottom w:val="single" w:color="000000" w:sz="2" w:space="0"/>
              <w:right w:val="single" w:color="000000" w:sz="2" w:space="0"/>
            </w:tcBorders>
          </w:tcPr>
          <w:p>
            <w:pPr>
              <w:autoSpaceDE w:val="0"/>
              <w:autoSpaceDN w:val="0"/>
              <w:spacing w:before="214" w:line="214" w:lineRule="exact"/>
              <w:ind w:left="334"/>
              <w:jc w:val="left"/>
            </w:pPr>
            <w:r>
              <w:rPr>
                <w:rFonts w:ascii="仿宋" w:hAnsi="仿宋" w:eastAsia="仿宋" w:cs="仿宋"/>
                <w:bCs/>
                <w:color w:val="000000"/>
                <w:spacing w:val="-1"/>
                <w:kern w:val="0"/>
              </w:rPr>
              <w:t>化学</w:t>
            </w:r>
            <w:r>
              <w:rPr>
                <w:rFonts w:ascii="仿宋" w:hAnsi="仿宋" w:eastAsia="仿宋" w:cs="仿宋"/>
                <w:bCs/>
                <w:color w:val="000000"/>
                <w:kern w:val="0"/>
              </w:rPr>
              <w:t>品仓库</w:t>
            </w:r>
          </w:p>
        </w:tc>
        <w:tc>
          <w:tcPr>
            <w:tcW w:w="1499" w:type="dxa"/>
            <w:tcBorders>
              <w:top w:val="single" w:color="000000" w:sz="2" w:space="0"/>
              <w:left w:val="single" w:color="000000" w:sz="2" w:space="0"/>
              <w:bottom w:val="single" w:color="000000" w:sz="2" w:space="0"/>
              <w:right w:val="single" w:color="000000" w:sz="2" w:space="0"/>
            </w:tcBorders>
          </w:tcPr>
          <w:p>
            <w:pPr>
              <w:autoSpaceDE w:val="0"/>
              <w:autoSpaceDN w:val="0"/>
              <w:spacing w:before="183" w:line="274" w:lineRule="exact"/>
              <w:jc w:val="left"/>
              <w:rPr>
                <w:rFonts w:ascii="仿宋" w:hAnsi="仿宋" w:eastAsia="仿宋" w:cs="仿宋"/>
                <w:szCs w:val="21"/>
              </w:rPr>
            </w:pPr>
            <w:r>
              <w:rPr>
                <w:rFonts w:ascii="Times New Roman" w:hAnsi="Times New Roman" w:eastAsia="仿宋" w:cs="Times New Roman"/>
                <w:bCs/>
                <w:color w:val="000000"/>
                <w:kern w:val="0"/>
                <w:szCs w:val="21"/>
              </w:rPr>
              <w:t>455.84</w:t>
            </w:r>
            <w:r>
              <w:rPr>
                <w:rFonts w:hint="eastAsia" w:ascii="仿宋" w:hAnsi="仿宋" w:eastAsia="仿宋" w:cs="仿宋"/>
                <w:bCs/>
                <w:color w:val="000000"/>
                <w:kern w:val="0"/>
                <w:szCs w:val="21"/>
              </w:rPr>
              <w:t>平方米</w:t>
            </w:r>
          </w:p>
        </w:tc>
        <w:tc>
          <w:tcPr>
            <w:tcW w:w="1783" w:type="dxa"/>
            <w:tcBorders>
              <w:top w:val="single" w:color="000000" w:sz="2" w:space="0"/>
              <w:left w:val="single" w:color="000000" w:sz="2" w:space="0"/>
              <w:bottom w:val="single" w:color="000000" w:sz="2" w:space="0"/>
              <w:right w:val="single" w:color="000000" w:sz="2" w:space="0"/>
            </w:tcBorders>
          </w:tcPr>
          <w:p>
            <w:pPr>
              <w:widowControl/>
              <w:jc w:val="left"/>
              <w:rPr>
                <w:rFonts w:ascii="仿宋" w:hAnsi="仿宋" w:eastAsia="仿宋" w:cs="仿宋"/>
                <w:szCs w:val="21"/>
              </w:rPr>
            </w:pPr>
            <w:r>
              <w:rPr>
                <w:rFonts w:hint="eastAsia" w:ascii="仿宋" w:hAnsi="仿宋" w:eastAsia="仿宋" w:cs="仿宋"/>
                <w:color w:val="000000"/>
                <w:kern w:val="0"/>
                <w:szCs w:val="21"/>
              </w:rPr>
              <w:t>位于地块东南角，化学品库存放硫酸、添加剂等原料</w:t>
            </w:r>
          </w:p>
          <w:p>
            <w:pPr>
              <w:autoSpaceDE w:val="0"/>
              <w:autoSpaceDN w:val="0"/>
              <w:spacing w:before="214" w:line="214" w:lineRule="exact"/>
              <w:ind w:left="307"/>
              <w:jc w:val="left"/>
              <w:rPr>
                <w:rFonts w:ascii="仿宋" w:hAnsi="仿宋" w:eastAsia="仿宋" w:cs="仿宋"/>
                <w:szCs w:val="21"/>
              </w:rPr>
            </w:pPr>
          </w:p>
        </w:tc>
        <w:tc>
          <w:tcPr>
            <w:tcW w:w="1082" w:type="dxa"/>
            <w:tcBorders>
              <w:top w:val="single" w:color="000000" w:sz="2" w:space="0"/>
              <w:left w:val="single" w:color="000000" w:sz="2" w:space="0"/>
              <w:bottom w:val="single" w:color="000000" w:sz="2" w:space="0"/>
              <w:right w:val="single" w:color="000000" w:sz="2" w:space="0"/>
            </w:tcBorders>
          </w:tcPr>
          <w:p>
            <w:pPr>
              <w:autoSpaceDE w:val="0"/>
              <w:autoSpaceDN w:val="0"/>
              <w:spacing w:before="58" w:line="214" w:lineRule="exact"/>
              <w:ind w:left="122"/>
              <w:jc w:val="left"/>
            </w:pPr>
            <w:r>
              <w:rPr>
                <w:rFonts w:ascii="仿宋" w:hAnsi="仿宋" w:eastAsia="仿宋" w:cs="仿宋"/>
                <w:bCs/>
                <w:color w:val="000000"/>
                <w:spacing w:val="-1"/>
                <w:kern w:val="0"/>
              </w:rPr>
              <w:t>专人</w:t>
            </w:r>
            <w:r>
              <w:rPr>
                <w:rFonts w:ascii="仿宋" w:hAnsi="仿宋" w:eastAsia="仿宋" w:cs="仿宋"/>
                <w:bCs/>
                <w:color w:val="000000"/>
                <w:kern w:val="0"/>
              </w:rPr>
              <w:t>巡检</w:t>
            </w:r>
          </w:p>
          <w:p>
            <w:pPr>
              <w:autoSpaceDE w:val="0"/>
              <w:autoSpaceDN w:val="0"/>
              <w:spacing w:before="98" w:line="214" w:lineRule="exact"/>
              <w:ind w:left="122"/>
              <w:jc w:val="left"/>
            </w:pPr>
            <w:r>
              <w:rPr>
                <w:rFonts w:ascii="仿宋" w:hAnsi="仿宋" w:eastAsia="仿宋" w:cs="仿宋"/>
                <w:bCs/>
                <w:color w:val="000000"/>
                <w:spacing w:val="-1"/>
                <w:kern w:val="0"/>
              </w:rPr>
              <w:t>定期</w:t>
            </w:r>
            <w:r>
              <w:rPr>
                <w:rFonts w:ascii="仿宋" w:hAnsi="仿宋" w:eastAsia="仿宋" w:cs="仿宋"/>
                <w:bCs/>
                <w:color w:val="000000"/>
                <w:kern w:val="0"/>
              </w:rPr>
              <w:t>维护</w:t>
            </w:r>
          </w:p>
        </w:tc>
        <w:tc>
          <w:tcPr>
            <w:tcW w:w="1218" w:type="dxa"/>
            <w:tcBorders>
              <w:top w:val="single" w:color="000000" w:sz="2" w:space="0"/>
              <w:left w:val="single" w:color="000000" w:sz="2" w:space="0"/>
              <w:bottom w:val="single" w:color="000000" w:sz="2" w:space="0"/>
              <w:right w:val="single" w:color="000000" w:sz="2" w:space="0"/>
            </w:tcBorders>
          </w:tcPr>
          <w:p>
            <w:pPr>
              <w:autoSpaceDE w:val="0"/>
              <w:autoSpaceDN w:val="0"/>
              <w:spacing w:line="292" w:lineRule="exact"/>
              <w:ind w:left="503" w:right="3" w:hanging="396"/>
              <w:jc w:val="left"/>
            </w:pPr>
            <w:r>
              <w:rPr>
                <w:rFonts w:ascii="仿宋" w:hAnsi="仿宋" w:eastAsia="仿宋" w:cs="仿宋"/>
                <w:bCs/>
                <w:color w:val="000000"/>
                <w:spacing w:val="-1"/>
                <w:kern w:val="0"/>
              </w:rPr>
              <w:t>有</w:t>
            </w:r>
            <w:r>
              <w:rPr>
                <w:rFonts w:ascii="仿宋" w:hAnsi="仿宋" w:eastAsia="仿宋" w:cs="仿宋"/>
                <w:bCs/>
                <w:color w:val="000000"/>
                <w:spacing w:val="-21"/>
                <w:kern w:val="0"/>
              </w:rPr>
              <w:t>，专</w:t>
            </w:r>
            <w:r>
              <w:rPr>
                <w:rFonts w:ascii="仿宋" w:hAnsi="仿宋" w:eastAsia="仿宋" w:cs="仿宋"/>
                <w:bCs/>
                <w:color w:val="000000"/>
                <w:spacing w:val="-5"/>
                <w:kern w:val="0"/>
              </w:rPr>
              <w:t>人</w:t>
            </w:r>
            <w:r>
              <w:rPr>
                <w:rFonts w:ascii="仿宋" w:hAnsi="仿宋" w:eastAsia="仿宋" w:cs="仿宋"/>
                <w:bCs/>
                <w:color w:val="000000"/>
                <w:kern w:val="0"/>
              </w:rPr>
              <w:t>负</w:t>
            </w:r>
            <w:r>
              <w:rPr>
                <w:rFonts w:ascii="仿宋" w:hAnsi="仿宋" w:eastAsia="仿宋" w:cs="仿宋"/>
                <w:bCs/>
                <w:color w:val="000000"/>
                <w:spacing w:val="1"/>
                <w:kern w:val="0"/>
              </w:rPr>
              <w:t xml:space="preserve"> </w:t>
            </w:r>
            <w:r>
              <w:rPr>
                <w:rFonts w:ascii="仿宋" w:hAnsi="仿宋" w:eastAsia="仿宋" w:cs="仿宋"/>
                <w:bCs/>
                <w:color w:val="000000"/>
                <w:spacing w:val="-1"/>
                <w:kern w:val="0"/>
              </w:rPr>
              <w:t>责</w:t>
            </w:r>
          </w:p>
        </w:tc>
        <w:tc>
          <w:tcPr>
            <w:tcW w:w="1218" w:type="dxa"/>
            <w:tcBorders>
              <w:top w:val="single" w:color="000000" w:sz="2" w:space="0"/>
              <w:left w:val="single" w:color="000000" w:sz="2" w:space="0"/>
              <w:bottom w:val="single" w:color="000000" w:sz="2" w:space="0"/>
            </w:tcBorders>
          </w:tcPr>
          <w:p>
            <w:pPr>
              <w:autoSpaceDE w:val="0"/>
              <w:autoSpaceDN w:val="0"/>
              <w:spacing w:before="58" w:line="214" w:lineRule="exact"/>
              <w:ind w:left="189"/>
              <w:jc w:val="left"/>
            </w:pPr>
            <w:r>
              <w:rPr>
                <w:rFonts w:ascii="仿宋" w:hAnsi="仿宋" w:eastAsia="仿宋" w:cs="仿宋"/>
                <w:bCs/>
                <w:color w:val="000000"/>
                <w:spacing w:val="-1"/>
                <w:kern w:val="0"/>
              </w:rPr>
              <w:t>可能</w:t>
            </w:r>
            <w:r>
              <w:rPr>
                <w:rFonts w:ascii="仿宋" w:hAnsi="仿宋" w:eastAsia="仿宋" w:cs="仿宋"/>
                <w:bCs/>
                <w:color w:val="000000"/>
                <w:kern w:val="0"/>
              </w:rPr>
              <w:t>产生</w:t>
            </w:r>
          </w:p>
          <w:p>
            <w:pPr>
              <w:autoSpaceDE w:val="0"/>
              <w:autoSpaceDN w:val="0"/>
              <w:spacing w:before="98" w:line="214" w:lineRule="exact"/>
              <w:ind w:left="400"/>
              <w:jc w:val="left"/>
            </w:pPr>
            <w:r>
              <w:rPr>
                <w:rFonts w:ascii="仿宋" w:hAnsi="仿宋" w:eastAsia="仿宋" w:cs="仿宋"/>
                <w:bCs/>
                <w:color w:val="000000"/>
                <w:spacing w:val="-1"/>
                <w:kern w:val="0"/>
              </w:rPr>
              <w:t>污染</w:t>
            </w:r>
          </w:p>
        </w:tc>
      </w:tr>
      <w:tr>
        <w:tblPrEx>
          <w:tblCellMar>
            <w:top w:w="0" w:type="dxa"/>
            <w:left w:w="0" w:type="dxa"/>
            <w:bottom w:w="0" w:type="dxa"/>
            <w:right w:w="0" w:type="dxa"/>
          </w:tblCellMar>
        </w:tblPrEx>
        <w:trPr>
          <w:trHeight w:val="1123" w:hRule="exact"/>
        </w:trPr>
        <w:tc>
          <w:tcPr>
            <w:tcW w:w="1718" w:type="dxa"/>
            <w:tcBorders>
              <w:top w:val="single" w:color="000000" w:sz="2" w:space="0"/>
              <w:bottom w:val="single" w:color="000000" w:sz="2" w:space="0"/>
              <w:right w:val="single" w:color="000000" w:sz="2" w:space="0"/>
            </w:tcBorders>
          </w:tcPr>
          <w:p>
            <w:pPr>
              <w:autoSpaceDE w:val="0"/>
              <w:autoSpaceDN w:val="0"/>
              <w:spacing w:line="525" w:lineRule="exact"/>
              <w:jc w:val="left"/>
            </w:pPr>
          </w:p>
          <w:p>
            <w:pPr>
              <w:autoSpaceDE w:val="0"/>
              <w:autoSpaceDN w:val="0"/>
              <w:spacing w:line="214" w:lineRule="exact"/>
              <w:ind w:left="439"/>
              <w:jc w:val="left"/>
            </w:pPr>
            <w:r>
              <w:rPr>
                <w:rFonts w:ascii="仿宋" w:hAnsi="仿宋" w:eastAsia="仿宋" w:cs="仿宋"/>
                <w:bCs/>
                <w:color w:val="000000"/>
                <w:spacing w:val="-1"/>
                <w:kern w:val="0"/>
              </w:rPr>
              <w:t>危废</w:t>
            </w:r>
            <w:r>
              <w:rPr>
                <w:rFonts w:ascii="仿宋" w:hAnsi="仿宋" w:eastAsia="仿宋" w:cs="仿宋"/>
                <w:bCs/>
                <w:color w:val="000000"/>
                <w:kern w:val="0"/>
              </w:rPr>
              <w:t>仓库</w:t>
            </w:r>
          </w:p>
        </w:tc>
        <w:tc>
          <w:tcPr>
            <w:tcW w:w="1499" w:type="dxa"/>
            <w:tcBorders>
              <w:top w:val="single" w:color="000000" w:sz="2" w:space="0"/>
              <w:left w:val="single" w:color="000000" w:sz="2" w:space="0"/>
              <w:bottom w:val="single" w:color="000000" w:sz="2" w:space="0"/>
              <w:right w:val="single" w:color="000000" w:sz="2" w:space="0"/>
            </w:tcBorders>
          </w:tcPr>
          <w:p>
            <w:pPr>
              <w:autoSpaceDE w:val="0"/>
              <w:autoSpaceDN w:val="0"/>
              <w:spacing w:line="495" w:lineRule="exact"/>
              <w:jc w:val="left"/>
              <w:rPr>
                <w:rFonts w:ascii="仿宋" w:hAnsi="仿宋" w:eastAsia="仿宋" w:cs="仿宋"/>
                <w:szCs w:val="21"/>
              </w:rPr>
            </w:pPr>
          </w:p>
          <w:p>
            <w:pPr>
              <w:autoSpaceDE w:val="0"/>
              <w:autoSpaceDN w:val="0"/>
              <w:spacing w:line="274" w:lineRule="exact"/>
              <w:jc w:val="left"/>
              <w:rPr>
                <w:rFonts w:ascii="仿宋" w:hAnsi="仿宋" w:eastAsia="仿宋" w:cs="仿宋"/>
                <w:szCs w:val="21"/>
              </w:rPr>
            </w:pPr>
            <w:r>
              <w:rPr>
                <w:rFonts w:ascii="Times New Roman" w:hAnsi="Times New Roman" w:eastAsia="仿宋" w:cs="Times New Roman"/>
                <w:bCs/>
                <w:color w:val="000000"/>
                <w:kern w:val="0"/>
                <w:szCs w:val="21"/>
              </w:rPr>
              <w:t>181</w:t>
            </w:r>
            <w:r>
              <w:rPr>
                <w:rFonts w:hint="eastAsia" w:ascii="仿宋" w:hAnsi="仿宋" w:eastAsia="仿宋" w:cs="仿宋"/>
                <w:bCs/>
                <w:color w:val="000000"/>
                <w:kern w:val="0"/>
                <w:szCs w:val="21"/>
              </w:rPr>
              <w:t>平方米</w:t>
            </w:r>
          </w:p>
        </w:tc>
        <w:tc>
          <w:tcPr>
            <w:tcW w:w="1783" w:type="dxa"/>
            <w:tcBorders>
              <w:top w:val="single" w:color="000000" w:sz="2" w:space="0"/>
              <w:left w:val="single" w:color="000000" w:sz="2" w:space="0"/>
              <w:bottom w:val="single" w:color="000000" w:sz="2" w:space="0"/>
              <w:right w:val="single" w:color="000000" w:sz="2" w:space="0"/>
            </w:tcBorders>
          </w:tcPr>
          <w:p>
            <w:pPr>
              <w:widowControl/>
              <w:jc w:val="left"/>
              <w:rPr>
                <w:rFonts w:ascii="仿宋" w:hAnsi="仿宋" w:eastAsia="仿宋" w:cs="仿宋"/>
                <w:szCs w:val="21"/>
              </w:rPr>
            </w:pPr>
            <w:r>
              <w:rPr>
                <w:rFonts w:hint="eastAsia" w:ascii="仿宋" w:hAnsi="仿宋" w:eastAsia="仿宋" w:cs="仿宋"/>
                <w:color w:val="000000"/>
                <w:kern w:val="0"/>
                <w:szCs w:val="21"/>
              </w:rPr>
              <w:t>位于地块东南角，</w:t>
            </w:r>
          </w:p>
          <w:p>
            <w:pPr>
              <w:widowControl/>
              <w:jc w:val="left"/>
              <w:rPr>
                <w:rFonts w:ascii="仿宋" w:hAnsi="仿宋" w:eastAsia="仿宋" w:cs="仿宋"/>
                <w:szCs w:val="21"/>
              </w:rPr>
            </w:pPr>
            <w:r>
              <w:rPr>
                <w:rFonts w:hint="eastAsia" w:ascii="仿宋" w:hAnsi="仿宋" w:eastAsia="仿宋" w:cs="仿宋"/>
                <w:color w:val="000000"/>
                <w:kern w:val="0"/>
                <w:szCs w:val="21"/>
              </w:rPr>
              <w:t>存放表面处理废 液、污水站污泥等</w:t>
            </w:r>
          </w:p>
          <w:p>
            <w:pPr>
              <w:widowControl/>
              <w:jc w:val="left"/>
              <w:rPr>
                <w:rFonts w:ascii="仿宋" w:hAnsi="仿宋" w:eastAsia="仿宋" w:cs="仿宋"/>
                <w:szCs w:val="21"/>
              </w:rPr>
            </w:pPr>
            <w:r>
              <w:rPr>
                <w:rFonts w:hint="eastAsia" w:ascii="仿宋" w:hAnsi="仿宋" w:eastAsia="仿宋" w:cs="仿宋"/>
                <w:color w:val="000000"/>
                <w:kern w:val="0"/>
                <w:szCs w:val="21"/>
              </w:rPr>
              <w:t>危废</w:t>
            </w:r>
          </w:p>
          <w:p>
            <w:pPr>
              <w:autoSpaceDE w:val="0"/>
              <w:autoSpaceDN w:val="0"/>
              <w:spacing w:line="312" w:lineRule="exact"/>
              <w:ind w:left="307" w:right="4" w:hanging="199"/>
              <w:jc w:val="left"/>
              <w:rPr>
                <w:rFonts w:ascii="仿宋" w:hAnsi="仿宋" w:eastAsia="仿宋" w:cs="仿宋"/>
                <w:szCs w:val="21"/>
              </w:rPr>
            </w:pPr>
          </w:p>
        </w:tc>
        <w:tc>
          <w:tcPr>
            <w:tcW w:w="1082" w:type="dxa"/>
            <w:tcBorders>
              <w:top w:val="single" w:color="000000" w:sz="2" w:space="0"/>
              <w:left w:val="single" w:color="000000" w:sz="2" w:space="0"/>
              <w:bottom w:val="single" w:color="000000" w:sz="2" w:space="0"/>
              <w:right w:val="single" w:color="000000" w:sz="2" w:space="0"/>
            </w:tcBorders>
          </w:tcPr>
          <w:p>
            <w:pPr>
              <w:autoSpaceDE w:val="0"/>
              <w:autoSpaceDN w:val="0"/>
              <w:spacing w:line="369" w:lineRule="exact"/>
              <w:jc w:val="left"/>
            </w:pPr>
          </w:p>
          <w:p>
            <w:pPr>
              <w:autoSpaceDE w:val="0"/>
              <w:autoSpaceDN w:val="0"/>
              <w:spacing w:line="214" w:lineRule="exact"/>
              <w:ind w:left="122"/>
              <w:jc w:val="left"/>
            </w:pPr>
            <w:r>
              <w:rPr>
                <w:rFonts w:ascii="仿宋" w:hAnsi="仿宋" w:eastAsia="仿宋" w:cs="仿宋"/>
                <w:bCs/>
                <w:color w:val="000000"/>
                <w:spacing w:val="-1"/>
                <w:kern w:val="0"/>
              </w:rPr>
              <w:t>专人</w:t>
            </w:r>
            <w:r>
              <w:rPr>
                <w:rFonts w:ascii="仿宋" w:hAnsi="仿宋" w:eastAsia="仿宋" w:cs="仿宋"/>
                <w:bCs/>
                <w:color w:val="000000"/>
                <w:kern w:val="0"/>
              </w:rPr>
              <w:t>巡检</w:t>
            </w:r>
          </w:p>
          <w:p>
            <w:pPr>
              <w:autoSpaceDE w:val="0"/>
              <w:autoSpaceDN w:val="0"/>
              <w:spacing w:before="98" w:line="214" w:lineRule="exact"/>
              <w:ind w:left="122"/>
              <w:jc w:val="left"/>
            </w:pPr>
            <w:r>
              <w:rPr>
                <w:rFonts w:ascii="仿宋" w:hAnsi="仿宋" w:eastAsia="仿宋" w:cs="仿宋"/>
                <w:bCs/>
                <w:color w:val="000000"/>
                <w:spacing w:val="-1"/>
                <w:kern w:val="0"/>
              </w:rPr>
              <w:t>定期</w:t>
            </w:r>
            <w:r>
              <w:rPr>
                <w:rFonts w:ascii="仿宋" w:hAnsi="仿宋" w:eastAsia="仿宋" w:cs="仿宋"/>
                <w:bCs/>
                <w:color w:val="000000"/>
                <w:kern w:val="0"/>
              </w:rPr>
              <w:t>维护</w:t>
            </w:r>
          </w:p>
        </w:tc>
        <w:tc>
          <w:tcPr>
            <w:tcW w:w="1218" w:type="dxa"/>
            <w:tcBorders>
              <w:top w:val="single" w:color="000000" w:sz="2" w:space="0"/>
              <w:left w:val="single" w:color="000000" w:sz="2" w:space="0"/>
              <w:bottom w:val="single" w:color="000000" w:sz="2" w:space="0"/>
              <w:right w:val="single" w:color="000000" w:sz="2" w:space="0"/>
            </w:tcBorders>
          </w:tcPr>
          <w:p>
            <w:pPr>
              <w:autoSpaceDE w:val="0"/>
              <w:autoSpaceDN w:val="0"/>
              <w:spacing w:line="369" w:lineRule="exact"/>
              <w:jc w:val="left"/>
            </w:pPr>
          </w:p>
          <w:p>
            <w:pPr>
              <w:autoSpaceDE w:val="0"/>
              <w:autoSpaceDN w:val="0"/>
              <w:spacing w:line="263" w:lineRule="exact"/>
              <w:ind w:left="503" w:right="3" w:hanging="396"/>
              <w:jc w:val="left"/>
            </w:pPr>
            <w:r>
              <w:rPr>
                <w:rFonts w:ascii="仿宋" w:hAnsi="仿宋" w:eastAsia="仿宋" w:cs="仿宋"/>
                <w:bCs/>
                <w:color w:val="000000"/>
                <w:spacing w:val="-1"/>
                <w:kern w:val="0"/>
              </w:rPr>
              <w:t>有</w:t>
            </w:r>
            <w:r>
              <w:rPr>
                <w:rFonts w:ascii="仿宋" w:hAnsi="仿宋" w:eastAsia="仿宋" w:cs="仿宋"/>
                <w:bCs/>
                <w:color w:val="000000"/>
                <w:spacing w:val="-21"/>
                <w:kern w:val="0"/>
              </w:rPr>
              <w:t>，专</w:t>
            </w:r>
            <w:r>
              <w:rPr>
                <w:rFonts w:ascii="仿宋" w:hAnsi="仿宋" w:eastAsia="仿宋" w:cs="仿宋"/>
                <w:bCs/>
                <w:color w:val="000000"/>
                <w:spacing w:val="-5"/>
                <w:kern w:val="0"/>
              </w:rPr>
              <w:t>人</w:t>
            </w:r>
            <w:r>
              <w:rPr>
                <w:rFonts w:ascii="仿宋" w:hAnsi="仿宋" w:eastAsia="仿宋" w:cs="仿宋"/>
                <w:bCs/>
                <w:color w:val="000000"/>
                <w:kern w:val="0"/>
              </w:rPr>
              <w:t>负</w:t>
            </w:r>
            <w:r>
              <w:rPr>
                <w:rFonts w:ascii="仿宋" w:hAnsi="仿宋" w:eastAsia="仿宋" w:cs="仿宋"/>
                <w:bCs/>
                <w:color w:val="000000"/>
                <w:spacing w:val="1"/>
                <w:kern w:val="0"/>
              </w:rPr>
              <w:t xml:space="preserve"> </w:t>
            </w:r>
            <w:r>
              <w:rPr>
                <w:rFonts w:ascii="仿宋" w:hAnsi="仿宋" w:eastAsia="仿宋" w:cs="仿宋"/>
                <w:bCs/>
                <w:color w:val="000000"/>
                <w:spacing w:val="-1"/>
                <w:kern w:val="0"/>
              </w:rPr>
              <w:t>责</w:t>
            </w:r>
          </w:p>
        </w:tc>
        <w:tc>
          <w:tcPr>
            <w:tcW w:w="1218" w:type="dxa"/>
            <w:tcBorders>
              <w:top w:val="single" w:color="000000" w:sz="2" w:space="0"/>
              <w:left w:val="single" w:color="000000" w:sz="2" w:space="0"/>
              <w:bottom w:val="single" w:color="000000" w:sz="2" w:space="0"/>
            </w:tcBorders>
          </w:tcPr>
          <w:p>
            <w:pPr>
              <w:autoSpaceDE w:val="0"/>
              <w:autoSpaceDN w:val="0"/>
              <w:spacing w:line="369" w:lineRule="exact"/>
              <w:jc w:val="left"/>
            </w:pPr>
          </w:p>
          <w:p>
            <w:pPr>
              <w:autoSpaceDE w:val="0"/>
              <w:autoSpaceDN w:val="0"/>
              <w:spacing w:line="214" w:lineRule="exact"/>
              <w:ind w:left="189"/>
              <w:jc w:val="left"/>
            </w:pPr>
            <w:r>
              <w:rPr>
                <w:rFonts w:ascii="仿宋" w:hAnsi="仿宋" w:eastAsia="仿宋" w:cs="仿宋"/>
                <w:bCs/>
                <w:color w:val="000000"/>
                <w:spacing w:val="-1"/>
                <w:kern w:val="0"/>
              </w:rPr>
              <w:t>可能</w:t>
            </w:r>
            <w:r>
              <w:rPr>
                <w:rFonts w:ascii="仿宋" w:hAnsi="仿宋" w:eastAsia="仿宋" w:cs="仿宋"/>
                <w:bCs/>
                <w:color w:val="000000"/>
                <w:kern w:val="0"/>
              </w:rPr>
              <w:t>产生</w:t>
            </w:r>
          </w:p>
          <w:p>
            <w:pPr>
              <w:autoSpaceDE w:val="0"/>
              <w:autoSpaceDN w:val="0"/>
              <w:spacing w:before="98" w:line="214" w:lineRule="exact"/>
              <w:ind w:left="400"/>
              <w:jc w:val="left"/>
            </w:pPr>
            <w:r>
              <w:rPr>
                <w:rFonts w:ascii="仿宋" w:hAnsi="仿宋" w:eastAsia="仿宋" w:cs="仿宋"/>
                <w:bCs/>
                <w:color w:val="000000"/>
                <w:spacing w:val="-1"/>
                <w:kern w:val="0"/>
              </w:rPr>
              <w:t>污染</w:t>
            </w:r>
          </w:p>
        </w:tc>
      </w:tr>
    </w:tbl>
    <w:p>
      <w:pPr>
        <w:spacing w:line="14" w:lineRule="exact"/>
        <w:jc w:val="center"/>
        <w:sectPr>
          <w:type w:val="continuous"/>
          <w:pgSz w:w="11900" w:h="16840"/>
          <w:pgMar w:top="1426" w:right="1579" w:bottom="992" w:left="1691" w:header="851" w:footer="992" w:gutter="0"/>
          <w:cols w:space="0" w:num="1"/>
        </w:sectPr>
      </w:pPr>
    </w:p>
    <w:p>
      <w:pPr>
        <w:autoSpaceDE w:val="0"/>
        <w:autoSpaceDN w:val="0"/>
        <w:spacing w:line="477" w:lineRule="exact"/>
        <w:ind w:left="108" w:right="100" w:firstLine="480"/>
        <w:jc w:val="left"/>
      </w:pPr>
      <w:r>
        <w:rPr>
          <w:rFonts w:ascii="仿宋" w:hAnsi="仿宋" w:eastAsia="仿宋" w:cs="仿宋"/>
          <w:bCs/>
          <w:color w:val="000000"/>
          <w:kern w:val="0"/>
          <w:sz w:val="24"/>
        </w:rPr>
        <w:t>本公司有一个化学</w:t>
      </w:r>
      <w:r>
        <w:rPr>
          <w:rFonts w:ascii="仿宋" w:hAnsi="仿宋" w:eastAsia="仿宋" w:cs="仿宋"/>
          <w:bCs/>
          <w:color w:val="000000"/>
          <w:spacing w:val="-1"/>
          <w:kern w:val="0"/>
          <w:sz w:val="24"/>
        </w:rPr>
        <w:t>品</w:t>
      </w:r>
      <w:r>
        <w:rPr>
          <w:rFonts w:ascii="仿宋" w:hAnsi="仿宋" w:eastAsia="仿宋" w:cs="仿宋"/>
          <w:bCs/>
          <w:color w:val="000000"/>
          <w:kern w:val="0"/>
          <w:sz w:val="24"/>
        </w:rPr>
        <w:t>仓库</w:t>
      </w:r>
      <w:r>
        <w:rPr>
          <w:rFonts w:ascii="仿宋" w:hAnsi="仿宋" w:eastAsia="仿宋" w:cs="仿宋"/>
          <w:bCs/>
          <w:color w:val="000000"/>
          <w:spacing w:val="-12"/>
          <w:kern w:val="0"/>
          <w:sz w:val="24"/>
        </w:rPr>
        <w:t>、</w:t>
      </w:r>
      <w:r>
        <w:rPr>
          <w:rFonts w:hint="eastAsia" w:ascii="仿宋" w:hAnsi="仿宋" w:eastAsia="仿宋" w:cs="仿宋"/>
          <w:bCs/>
          <w:color w:val="000000"/>
          <w:spacing w:val="-12"/>
          <w:kern w:val="0"/>
          <w:sz w:val="24"/>
        </w:rPr>
        <w:t>1</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个危废</w:t>
      </w:r>
      <w:r>
        <w:rPr>
          <w:rFonts w:ascii="仿宋" w:hAnsi="仿宋" w:eastAsia="仿宋" w:cs="仿宋"/>
          <w:bCs/>
          <w:color w:val="000000"/>
          <w:spacing w:val="-1"/>
          <w:kern w:val="0"/>
          <w:sz w:val="24"/>
        </w:rPr>
        <w:t>仓</w:t>
      </w:r>
      <w:r>
        <w:rPr>
          <w:rFonts w:ascii="仿宋" w:hAnsi="仿宋" w:eastAsia="仿宋" w:cs="仿宋"/>
          <w:bCs/>
          <w:color w:val="000000"/>
          <w:kern w:val="0"/>
          <w:sz w:val="24"/>
        </w:rPr>
        <w:t>库</w:t>
      </w:r>
      <w:r>
        <w:rPr>
          <w:rFonts w:ascii="仿宋" w:hAnsi="仿宋" w:eastAsia="仿宋" w:cs="仿宋"/>
          <w:bCs/>
          <w:color w:val="000000"/>
          <w:spacing w:val="-10"/>
          <w:kern w:val="0"/>
          <w:sz w:val="24"/>
        </w:rPr>
        <w:t>，</w:t>
      </w:r>
      <w:r>
        <w:rPr>
          <w:rFonts w:ascii="仿宋" w:hAnsi="仿宋" w:eastAsia="仿宋" w:cs="仿宋"/>
          <w:bCs/>
          <w:color w:val="000000"/>
          <w:kern w:val="0"/>
          <w:sz w:val="24"/>
        </w:rPr>
        <w:t>仓库内地面硬化</w:t>
      </w:r>
      <w:r>
        <w:rPr>
          <w:rFonts w:ascii="仿宋" w:hAnsi="仿宋" w:eastAsia="仿宋" w:cs="仿宋"/>
          <w:bCs/>
          <w:color w:val="000000"/>
          <w:spacing w:val="-13"/>
          <w:kern w:val="0"/>
          <w:sz w:val="24"/>
        </w:rPr>
        <w:t>，</w:t>
      </w:r>
      <w:r>
        <w:rPr>
          <w:rFonts w:ascii="仿宋" w:hAnsi="仿宋" w:eastAsia="仿宋" w:cs="仿宋"/>
          <w:bCs/>
          <w:color w:val="000000"/>
          <w:kern w:val="0"/>
          <w:sz w:val="24"/>
        </w:rPr>
        <w:t>包装桶置于托 盘上，设有环氧地</w:t>
      </w:r>
      <w:r>
        <w:rPr>
          <w:rFonts w:ascii="仿宋" w:hAnsi="仿宋" w:eastAsia="仿宋" w:cs="仿宋"/>
          <w:bCs/>
          <w:color w:val="000000"/>
          <w:spacing w:val="-1"/>
          <w:kern w:val="0"/>
          <w:sz w:val="24"/>
        </w:rPr>
        <w:t>坪</w:t>
      </w:r>
      <w:r>
        <w:rPr>
          <w:rFonts w:ascii="仿宋" w:hAnsi="仿宋" w:eastAsia="仿宋" w:cs="仿宋"/>
          <w:bCs/>
          <w:color w:val="000000"/>
          <w:kern w:val="0"/>
          <w:sz w:val="24"/>
        </w:rPr>
        <w:t>，设有导流沟、</w:t>
      </w:r>
      <w:r>
        <w:rPr>
          <w:rFonts w:ascii="仿宋" w:hAnsi="仿宋" w:eastAsia="仿宋" w:cs="仿宋"/>
          <w:bCs/>
          <w:color w:val="000000"/>
          <w:spacing w:val="-1"/>
          <w:kern w:val="0"/>
          <w:sz w:val="24"/>
        </w:rPr>
        <w:t>有</w:t>
      </w:r>
      <w:r>
        <w:rPr>
          <w:rFonts w:ascii="仿宋" w:hAnsi="仿宋" w:eastAsia="仿宋" w:cs="仿宋"/>
          <w:bCs/>
          <w:color w:val="000000"/>
          <w:kern w:val="0"/>
          <w:sz w:val="24"/>
        </w:rPr>
        <w:t>通风装置且配备</w:t>
      </w:r>
      <w:r>
        <w:rPr>
          <w:rFonts w:ascii="仿宋" w:hAnsi="仿宋" w:eastAsia="仿宋" w:cs="仿宋"/>
          <w:bCs/>
          <w:color w:val="000000"/>
          <w:spacing w:val="-1"/>
          <w:kern w:val="0"/>
          <w:sz w:val="24"/>
        </w:rPr>
        <w:t>消</w:t>
      </w:r>
      <w:r>
        <w:rPr>
          <w:rFonts w:ascii="仿宋" w:hAnsi="仿宋" w:eastAsia="仿宋" w:cs="仿宋"/>
          <w:bCs/>
          <w:color w:val="000000"/>
          <w:kern w:val="0"/>
          <w:sz w:val="24"/>
        </w:rPr>
        <w:t>防设备。</w:t>
      </w:r>
    </w:p>
    <w:p>
      <w:pPr>
        <w:autoSpaceDE w:val="0"/>
        <w:autoSpaceDN w:val="0"/>
        <w:spacing w:before="174" w:line="246" w:lineRule="exact"/>
        <w:ind w:left="588"/>
        <w:jc w:val="left"/>
      </w:pPr>
      <w:r>
        <w:rPr>
          <w:rFonts w:ascii="仿宋" w:hAnsi="仿宋" w:eastAsia="仿宋" w:cs="仿宋"/>
          <w:b/>
          <w:bCs/>
          <w:color w:val="000000"/>
          <w:kern w:val="0"/>
          <w:sz w:val="24"/>
        </w:rPr>
        <w:t>现场</w:t>
      </w:r>
      <w:r>
        <w:rPr>
          <w:rFonts w:ascii="仿宋" w:hAnsi="仿宋" w:eastAsia="仿宋" w:cs="仿宋"/>
          <w:b/>
          <w:bCs/>
          <w:color w:val="000000"/>
          <w:spacing w:val="-1"/>
          <w:w w:val="101"/>
          <w:kern w:val="0"/>
          <w:sz w:val="24"/>
        </w:rPr>
        <w:t>排</w:t>
      </w:r>
      <w:r>
        <w:rPr>
          <w:rFonts w:ascii="仿宋" w:hAnsi="仿宋" w:eastAsia="仿宋" w:cs="仿宋"/>
          <w:b/>
          <w:bCs/>
          <w:color w:val="000000"/>
          <w:kern w:val="0"/>
          <w:sz w:val="24"/>
        </w:rPr>
        <w:t>查</w:t>
      </w:r>
      <w:r>
        <w:rPr>
          <w:rFonts w:ascii="仿宋" w:hAnsi="仿宋" w:eastAsia="仿宋" w:cs="仿宋"/>
          <w:b/>
          <w:bCs/>
          <w:color w:val="000000"/>
          <w:spacing w:val="-8"/>
          <w:w w:val="104"/>
          <w:kern w:val="0"/>
          <w:sz w:val="24"/>
        </w:rPr>
        <w:t>情</w:t>
      </w:r>
      <w:r>
        <w:rPr>
          <w:rFonts w:ascii="仿宋" w:hAnsi="仿宋" w:eastAsia="仿宋" w:cs="仿宋"/>
          <w:b/>
          <w:bCs/>
          <w:color w:val="000000"/>
          <w:kern w:val="0"/>
          <w:sz w:val="24"/>
        </w:rPr>
        <w:t>况：</w:t>
      </w:r>
    </w:p>
    <w:p>
      <w:pPr>
        <w:numPr>
          <w:ilvl w:val="0"/>
          <w:numId w:val="18"/>
        </w:numPr>
        <w:autoSpaceDE w:val="0"/>
        <w:autoSpaceDN w:val="0"/>
        <w:spacing w:line="468" w:lineRule="exact"/>
        <w:ind w:left="108" w:firstLine="480"/>
        <w:jc w:val="left"/>
      </w:pPr>
      <w:r>
        <w:rPr>
          <w:rFonts w:ascii="仿宋" w:hAnsi="仿宋" w:eastAsia="仿宋" w:cs="仿宋"/>
          <w:bCs/>
          <w:color w:val="000000"/>
          <w:kern w:val="0"/>
          <w:sz w:val="24"/>
        </w:rPr>
        <w:t>构筑物具有完好的</w:t>
      </w:r>
      <w:r>
        <w:rPr>
          <w:rFonts w:ascii="仿宋" w:hAnsi="仿宋" w:eastAsia="仿宋" w:cs="仿宋"/>
          <w:bCs/>
          <w:color w:val="000000"/>
          <w:spacing w:val="-1"/>
          <w:kern w:val="0"/>
          <w:sz w:val="24"/>
        </w:rPr>
        <w:t>屋</w:t>
      </w:r>
      <w:r>
        <w:rPr>
          <w:rFonts w:ascii="仿宋" w:hAnsi="仿宋" w:eastAsia="仿宋" w:cs="仿宋"/>
          <w:bCs/>
          <w:color w:val="000000"/>
          <w:kern w:val="0"/>
          <w:sz w:val="24"/>
        </w:rPr>
        <w:t>顶及四周围墙</w:t>
      </w:r>
      <w:r>
        <w:rPr>
          <w:rFonts w:ascii="仿宋" w:hAnsi="仿宋" w:eastAsia="仿宋" w:cs="仿宋"/>
          <w:bCs/>
          <w:color w:val="000000"/>
          <w:spacing w:val="-24"/>
          <w:kern w:val="0"/>
          <w:sz w:val="24"/>
        </w:rPr>
        <w:t>，</w:t>
      </w:r>
      <w:r>
        <w:rPr>
          <w:rFonts w:ascii="仿宋" w:hAnsi="仿宋" w:eastAsia="仿宋" w:cs="仿宋"/>
          <w:bCs/>
          <w:color w:val="000000"/>
          <w:spacing w:val="-23"/>
          <w:kern w:val="0"/>
          <w:sz w:val="24"/>
        </w:rPr>
        <w:t>门</w:t>
      </w:r>
      <w:r>
        <w:rPr>
          <w:rFonts w:ascii="仿宋" w:hAnsi="仿宋" w:eastAsia="仿宋" w:cs="仿宋"/>
          <w:bCs/>
          <w:color w:val="000000"/>
          <w:kern w:val="0"/>
          <w:sz w:val="24"/>
        </w:rPr>
        <w:t>口按照要求张贴相关警示</w:t>
      </w:r>
      <w:r>
        <w:rPr>
          <w:rFonts w:ascii="仿宋" w:hAnsi="仿宋" w:eastAsia="仿宋" w:cs="仿宋"/>
          <w:bCs/>
          <w:color w:val="000000"/>
          <w:spacing w:val="-1"/>
          <w:kern w:val="0"/>
          <w:sz w:val="24"/>
        </w:rPr>
        <w:t>标</w:t>
      </w:r>
      <w:r>
        <w:rPr>
          <w:rFonts w:ascii="仿宋" w:hAnsi="仿宋" w:eastAsia="仿宋" w:cs="仿宋"/>
          <w:bCs/>
          <w:color w:val="000000"/>
          <w:kern w:val="0"/>
          <w:sz w:val="24"/>
        </w:rPr>
        <w:t>示， 具备防风、防雨功</w:t>
      </w:r>
      <w:r>
        <w:rPr>
          <w:rFonts w:ascii="仿宋" w:hAnsi="仿宋" w:eastAsia="仿宋" w:cs="仿宋"/>
          <w:bCs/>
          <w:color w:val="000000"/>
          <w:spacing w:val="-1"/>
          <w:kern w:val="0"/>
          <w:sz w:val="24"/>
        </w:rPr>
        <w:t>能</w:t>
      </w:r>
      <w:r>
        <w:rPr>
          <w:rFonts w:ascii="仿宋" w:hAnsi="仿宋" w:eastAsia="仿宋" w:cs="仿宋"/>
          <w:bCs/>
          <w:color w:val="000000"/>
          <w:kern w:val="0"/>
          <w:sz w:val="24"/>
        </w:rPr>
        <w:t>；</w:t>
      </w:r>
    </w:p>
    <w:p>
      <w:pPr>
        <w:numPr>
          <w:ilvl w:val="0"/>
          <w:numId w:val="18"/>
        </w:numPr>
        <w:autoSpaceDE w:val="0"/>
        <w:autoSpaceDN w:val="0"/>
        <w:spacing w:before="187" w:line="315" w:lineRule="exact"/>
        <w:ind w:left="588"/>
        <w:jc w:val="left"/>
      </w:pPr>
      <w:r>
        <w:rPr>
          <w:rFonts w:ascii="仿宋" w:hAnsi="仿宋" w:eastAsia="仿宋" w:cs="仿宋"/>
          <w:bCs/>
          <w:color w:val="000000"/>
          <w:kern w:val="0"/>
          <w:sz w:val="24"/>
        </w:rPr>
        <w:t>仓库地面为环氧地</w:t>
      </w:r>
      <w:r>
        <w:rPr>
          <w:rFonts w:ascii="仿宋" w:hAnsi="仿宋" w:eastAsia="仿宋" w:cs="仿宋"/>
          <w:bCs/>
          <w:color w:val="000000"/>
          <w:spacing w:val="-1"/>
          <w:kern w:val="0"/>
          <w:sz w:val="24"/>
        </w:rPr>
        <w:t>坪</w:t>
      </w:r>
      <w:r>
        <w:rPr>
          <w:rFonts w:ascii="仿宋" w:hAnsi="仿宋" w:eastAsia="仿宋" w:cs="仿宋"/>
          <w:bCs/>
          <w:color w:val="000000"/>
          <w:kern w:val="0"/>
          <w:sz w:val="24"/>
        </w:rPr>
        <w:t>硬化，地面完好</w:t>
      </w:r>
      <w:r>
        <w:rPr>
          <w:rFonts w:ascii="仿宋" w:hAnsi="仿宋" w:eastAsia="仿宋" w:cs="仿宋"/>
          <w:bCs/>
          <w:color w:val="000000"/>
          <w:spacing w:val="-1"/>
          <w:kern w:val="0"/>
          <w:sz w:val="24"/>
        </w:rPr>
        <w:t>无</w:t>
      </w:r>
      <w:r>
        <w:rPr>
          <w:rFonts w:ascii="仿宋" w:hAnsi="仿宋" w:eastAsia="仿宋" w:cs="仿宋"/>
          <w:bCs/>
          <w:color w:val="000000"/>
          <w:kern w:val="0"/>
          <w:sz w:val="24"/>
        </w:rPr>
        <w:t>裂缝；</w:t>
      </w:r>
    </w:p>
    <w:p>
      <w:pPr>
        <w:numPr>
          <w:ilvl w:val="0"/>
          <w:numId w:val="18"/>
        </w:numPr>
        <w:autoSpaceDE w:val="0"/>
        <w:autoSpaceDN w:val="0"/>
        <w:spacing w:before="153" w:line="315" w:lineRule="exact"/>
        <w:ind w:left="588"/>
        <w:jc w:val="left"/>
      </w:pPr>
      <w:r>
        <w:rPr>
          <w:rFonts w:ascii="仿宋" w:hAnsi="仿宋" w:eastAsia="仿宋" w:cs="仿宋"/>
          <w:bCs/>
          <w:color w:val="000000"/>
          <w:kern w:val="0"/>
          <w:sz w:val="24"/>
        </w:rPr>
        <w:t>储存容器完好无破</w:t>
      </w:r>
      <w:r>
        <w:rPr>
          <w:rFonts w:ascii="仿宋" w:hAnsi="仿宋" w:eastAsia="仿宋" w:cs="仿宋"/>
          <w:bCs/>
          <w:color w:val="000000"/>
          <w:spacing w:val="-1"/>
          <w:kern w:val="0"/>
          <w:sz w:val="24"/>
        </w:rPr>
        <w:t>损</w:t>
      </w:r>
      <w:r>
        <w:rPr>
          <w:rFonts w:ascii="仿宋" w:hAnsi="仿宋" w:eastAsia="仿宋" w:cs="仿宋"/>
          <w:bCs/>
          <w:color w:val="000000"/>
          <w:kern w:val="0"/>
          <w:sz w:val="24"/>
        </w:rPr>
        <w:t>，密闭严实无渗</w:t>
      </w:r>
      <w:r>
        <w:rPr>
          <w:rFonts w:ascii="仿宋" w:hAnsi="仿宋" w:eastAsia="仿宋" w:cs="仿宋"/>
          <w:bCs/>
          <w:color w:val="000000"/>
          <w:spacing w:val="-1"/>
          <w:kern w:val="0"/>
          <w:sz w:val="24"/>
        </w:rPr>
        <w:t>漏</w:t>
      </w:r>
      <w:r>
        <w:rPr>
          <w:rFonts w:ascii="仿宋" w:hAnsi="仿宋" w:eastAsia="仿宋" w:cs="仿宋"/>
          <w:bCs/>
          <w:color w:val="000000"/>
          <w:kern w:val="0"/>
          <w:sz w:val="24"/>
        </w:rPr>
        <w:t>；</w:t>
      </w:r>
    </w:p>
    <w:p>
      <w:pPr>
        <w:numPr>
          <w:ilvl w:val="0"/>
          <w:numId w:val="18"/>
        </w:numPr>
        <w:autoSpaceDE w:val="0"/>
        <w:autoSpaceDN w:val="0"/>
        <w:spacing w:before="153" w:line="315" w:lineRule="exact"/>
        <w:ind w:left="588"/>
        <w:jc w:val="left"/>
      </w:pPr>
      <w:r>
        <w:rPr>
          <w:rFonts w:ascii="仿宋" w:hAnsi="仿宋" w:eastAsia="仿宋" w:cs="仿宋"/>
          <w:bCs/>
          <w:color w:val="000000"/>
          <w:kern w:val="0"/>
          <w:sz w:val="24"/>
        </w:rPr>
        <w:t>暂存的一般化学品</w:t>
      </w:r>
      <w:r>
        <w:rPr>
          <w:rFonts w:ascii="仿宋" w:hAnsi="仿宋" w:eastAsia="仿宋" w:cs="仿宋"/>
          <w:bCs/>
          <w:color w:val="000000"/>
          <w:spacing w:val="-1"/>
          <w:kern w:val="0"/>
          <w:sz w:val="24"/>
        </w:rPr>
        <w:t>、</w:t>
      </w:r>
      <w:r>
        <w:rPr>
          <w:rFonts w:ascii="仿宋" w:hAnsi="仿宋" w:eastAsia="仿宋" w:cs="仿宋"/>
          <w:bCs/>
          <w:color w:val="000000"/>
          <w:kern w:val="0"/>
          <w:sz w:val="24"/>
        </w:rPr>
        <w:t>危险废物均分类</w:t>
      </w:r>
      <w:r>
        <w:rPr>
          <w:rFonts w:ascii="仿宋" w:hAnsi="仿宋" w:eastAsia="仿宋" w:cs="仿宋"/>
          <w:bCs/>
          <w:color w:val="000000"/>
          <w:spacing w:val="-1"/>
          <w:kern w:val="0"/>
          <w:sz w:val="24"/>
        </w:rPr>
        <w:t>管</w:t>
      </w:r>
      <w:r>
        <w:rPr>
          <w:rFonts w:ascii="仿宋" w:hAnsi="仿宋" w:eastAsia="仿宋" w:cs="仿宋"/>
          <w:bCs/>
          <w:color w:val="000000"/>
          <w:kern w:val="0"/>
          <w:sz w:val="24"/>
        </w:rPr>
        <w:t>理存放且有标志</w:t>
      </w:r>
      <w:r>
        <w:rPr>
          <w:rFonts w:ascii="仿宋" w:hAnsi="仿宋" w:eastAsia="仿宋" w:cs="仿宋"/>
          <w:bCs/>
          <w:color w:val="000000"/>
          <w:spacing w:val="-1"/>
          <w:kern w:val="0"/>
          <w:sz w:val="24"/>
        </w:rPr>
        <w:t>牌</w:t>
      </w:r>
      <w:r>
        <w:rPr>
          <w:rFonts w:ascii="仿宋" w:hAnsi="仿宋" w:eastAsia="仿宋" w:cs="仿宋"/>
          <w:bCs/>
          <w:color w:val="000000"/>
          <w:kern w:val="0"/>
          <w:sz w:val="24"/>
        </w:rPr>
        <w:t>；</w:t>
      </w:r>
    </w:p>
    <w:p>
      <w:pPr>
        <w:numPr>
          <w:ilvl w:val="0"/>
          <w:numId w:val="18"/>
        </w:numPr>
        <w:autoSpaceDE w:val="0"/>
        <w:autoSpaceDN w:val="0"/>
        <w:spacing w:before="154" w:line="314" w:lineRule="exact"/>
        <w:ind w:left="588"/>
        <w:jc w:val="left"/>
      </w:pPr>
      <w:r>
        <w:rPr>
          <w:rFonts w:ascii="仿宋" w:hAnsi="仿宋" w:eastAsia="仿宋" w:cs="仿宋"/>
          <w:bCs/>
          <w:color w:val="000000"/>
          <w:kern w:val="0"/>
          <w:sz w:val="24"/>
        </w:rPr>
        <w:t>消防措施完善，且</w:t>
      </w:r>
      <w:r>
        <w:rPr>
          <w:rFonts w:ascii="仿宋" w:hAnsi="仿宋" w:eastAsia="仿宋" w:cs="仿宋"/>
          <w:bCs/>
          <w:color w:val="000000"/>
          <w:spacing w:val="-1"/>
          <w:kern w:val="0"/>
          <w:sz w:val="24"/>
        </w:rPr>
        <w:t>有</w:t>
      </w:r>
      <w:r>
        <w:rPr>
          <w:rFonts w:ascii="仿宋" w:hAnsi="仿宋" w:eastAsia="仿宋" w:cs="仿宋"/>
          <w:bCs/>
          <w:color w:val="000000"/>
          <w:kern w:val="0"/>
          <w:sz w:val="24"/>
        </w:rPr>
        <w:t>固定的放置区域</w:t>
      </w:r>
      <w:r>
        <w:rPr>
          <w:rFonts w:ascii="仿宋" w:hAnsi="仿宋" w:eastAsia="仿宋" w:cs="仿宋"/>
          <w:bCs/>
          <w:color w:val="000000"/>
          <w:spacing w:val="-1"/>
          <w:kern w:val="0"/>
          <w:sz w:val="24"/>
        </w:rPr>
        <w:t>。</w:t>
      </w:r>
    </w:p>
    <w:p>
      <w:pPr>
        <w:autoSpaceDE w:val="0"/>
        <w:autoSpaceDN w:val="0"/>
        <w:spacing w:line="451" w:lineRule="exact"/>
        <w:ind w:left="108" w:right="100" w:firstLine="480"/>
        <w:jc w:val="left"/>
      </w:pPr>
      <w:r>
        <w:rPr>
          <w:rFonts w:ascii="仿宋" w:hAnsi="仿宋" w:eastAsia="仿宋" w:cs="仿宋"/>
          <w:b/>
          <w:bCs/>
          <w:color w:val="000000"/>
          <w:kern w:val="0"/>
          <w:sz w:val="24"/>
        </w:rPr>
        <w:t>日常</w:t>
      </w:r>
      <w:r>
        <w:rPr>
          <w:rFonts w:ascii="仿宋" w:hAnsi="仿宋" w:eastAsia="仿宋" w:cs="仿宋"/>
          <w:b/>
          <w:bCs/>
          <w:color w:val="000000"/>
          <w:spacing w:val="-1"/>
          <w:w w:val="101"/>
          <w:kern w:val="0"/>
          <w:sz w:val="24"/>
        </w:rPr>
        <w:t>管</w:t>
      </w:r>
      <w:r>
        <w:rPr>
          <w:rFonts w:ascii="仿宋" w:hAnsi="仿宋" w:eastAsia="仿宋" w:cs="仿宋"/>
          <w:b/>
          <w:bCs/>
          <w:color w:val="000000"/>
          <w:kern w:val="0"/>
          <w:sz w:val="24"/>
        </w:rPr>
        <w:t>理</w:t>
      </w:r>
      <w:r>
        <w:rPr>
          <w:rFonts w:ascii="仿宋" w:hAnsi="仿宋" w:eastAsia="仿宋" w:cs="仿宋"/>
          <w:b/>
          <w:bCs/>
          <w:color w:val="000000"/>
          <w:spacing w:val="-8"/>
          <w:w w:val="90"/>
          <w:kern w:val="0"/>
          <w:sz w:val="24"/>
        </w:rPr>
        <w:t>：</w:t>
      </w:r>
      <w:r>
        <w:rPr>
          <w:rFonts w:ascii="仿宋" w:hAnsi="仿宋" w:eastAsia="仿宋" w:cs="仿宋"/>
          <w:bCs/>
          <w:color w:val="000000"/>
          <w:kern w:val="0"/>
          <w:sz w:val="24"/>
        </w:rPr>
        <w:t>公司有一整套完善</w:t>
      </w:r>
      <w:r>
        <w:rPr>
          <w:rFonts w:ascii="仿宋" w:hAnsi="仿宋" w:eastAsia="仿宋" w:cs="仿宋"/>
          <w:bCs/>
          <w:color w:val="000000"/>
          <w:spacing w:val="-1"/>
          <w:kern w:val="0"/>
          <w:sz w:val="24"/>
        </w:rPr>
        <w:t>的</w:t>
      </w:r>
      <w:r>
        <w:rPr>
          <w:rFonts w:ascii="仿宋" w:hAnsi="仿宋" w:eastAsia="仿宋" w:cs="仿宋"/>
          <w:bCs/>
          <w:color w:val="000000"/>
          <w:kern w:val="0"/>
          <w:sz w:val="24"/>
        </w:rPr>
        <w:t>日常巡查制度</w:t>
      </w:r>
      <w:r>
        <w:rPr>
          <w:rFonts w:ascii="仿宋" w:hAnsi="仿宋" w:eastAsia="仿宋" w:cs="仿宋"/>
          <w:bCs/>
          <w:color w:val="000000"/>
          <w:spacing w:val="-24"/>
          <w:kern w:val="0"/>
          <w:sz w:val="24"/>
        </w:rPr>
        <w:t>，</w:t>
      </w:r>
      <w:r>
        <w:rPr>
          <w:rFonts w:ascii="仿宋" w:hAnsi="仿宋" w:eastAsia="仿宋" w:cs="仿宋"/>
          <w:bCs/>
          <w:color w:val="000000"/>
          <w:spacing w:val="-11"/>
          <w:kern w:val="0"/>
          <w:sz w:val="24"/>
        </w:rPr>
        <w:t>对</w:t>
      </w:r>
      <w:r>
        <w:rPr>
          <w:rFonts w:ascii="仿宋" w:hAnsi="仿宋" w:eastAsia="仿宋" w:cs="仿宋"/>
          <w:bCs/>
          <w:color w:val="000000"/>
          <w:kern w:val="0"/>
          <w:sz w:val="24"/>
        </w:rPr>
        <w:t>物料储存</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地</w:t>
      </w:r>
      <w:r>
        <w:rPr>
          <w:rFonts w:ascii="仿宋" w:hAnsi="仿宋" w:eastAsia="仿宋" w:cs="仿宋"/>
          <w:bCs/>
          <w:color w:val="000000"/>
          <w:kern w:val="0"/>
          <w:sz w:val="24"/>
        </w:rPr>
        <w:t>面等会定时 检查，以保证物料</w:t>
      </w:r>
      <w:r>
        <w:rPr>
          <w:rFonts w:ascii="仿宋" w:hAnsi="仿宋" w:eastAsia="仿宋" w:cs="仿宋"/>
          <w:bCs/>
          <w:color w:val="000000"/>
          <w:spacing w:val="-1"/>
          <w:kern w:val="0"/>
          <w:sz w:val="24"/>
        </w:rPr>
        <w:t>不</w:t>
      </w:r>
      <w:r>
        <w:rPr>
          <w:rFonts w:ascii="仿宋" w:hAnsi="仿宋" w:eastAsia="仿宋" w:cs="仿宋"/>
          <w:bCs/>
          <w:color w:val="000000"/>
          <w:kern w:val="0"/>
          <w:sz w:val="24"/>
        </w:rPr>
        <w:t>会跑冒泄漏。</w:t>
      </w:r>
    </w:p>
    <w:p>
      <w:pPr>
        <w:autoSpaceDE w:val="0"/>
        <w:autoSpaceDN w:val="0"/>
        <w:spacing w:before="36" w:line="467" w:lineRule="exact"/>
        <w:ind w:left="108" w:right="100" w:firstLine="480"/>
        <w:jc w:val="left"/>
      </w:pPr>
      <w:r>
        <w:rPr>
          <w:rFonts w:ascii="仿宋" w:hAnsi="仿宋" w:eastAsia="仿宋" w:cs="仿宋"/>
          <w:b/>
          <w:bCs/>
          <w:color w:val="000000"/>
          <w:kern w:val="0"/>
          <w:sz w:val="24"/>
        </w:rPr>
        <w:t>隐患</w:t>
      </w:r>
      <w:r>
        <w:rPr>
          <w:rFonts w:ascii="仿宋" w:hAnsi="仿宋" w:eastAsia="仿宋" w:cs="仿宋"/>
          <w:b/>
          <w:bCs/>
          <w:color w:val="000000"/>
          <w:spacing w:val="-1"/>
          <w:w w:val="101"/>
          <w:kern w:val="0"/>
          <w:sz w:val="24"/>
        </w:rPr>
        <w:t>等</w:t>
      </w:r>
      <w:r>
        <w:rPr>
          <w:rFonts w:ascii="仿宋" w:hAnsi="仿宋" w:eastAsia="仿宋" w:cs="仿宋"/>
          <w:b/>
          <w:bCs/>
          <w:color w:val="000000"/>
          <w:kern w:val="0"/>
          <w:sz w:val="24"/>
        </w:rPr>
        <w:t>级</w:t>
      </w:r>
      <w:r>
        <w:rPr>
          <w:rFonts w:ascii="仿宋" w:hAnsi="仿宋" w:eastAsia="仿宋" w:cs="仿宋"/>
          <w:b/>
          <w:bCs/>
          <w:color w:val="000000"/>
          <w:spacing w:val="-8"/>
          <w:w w:val="90"/>
          <w:kern w:val="0"/>
          <w:sz w:val="24"/>
        </w:rPr>
        <w:t>：</w:t>
      </w:r>
      <w:r>
        <w:rPr>
          <w:rFonts w:ascii="仿宋" w:hAnsi="仿宋" w:eastAsia="仿宋" w:cs="仿宋"/>
          <w:bCs/>
          <w:color w:val="000000"/>
          <w:kern w:val="0"/>
          <w:sz w:val="24"/>
        </w:rPr>
        <w:t>该区域防范措施到</w:t>
      </w:r>
      <w:r>
        <w:rPr>
          <w:rFonts w:ascii="仿宋" w:hAnsi="仿宋" w:eastAsia="仿宋" w:cs="仿宋"/>
          <w:bCs/>
          <w:color w:val="000000"/>
          <w:spacing w:val="-1"/>
          <w:kern w:val="0"/>
          <w:sz w:val="24"/>
        </w:rPr>
        <w:t>位</w:t>
      </w:r>
      <w:r>
        <w:rPr>
          <w:rFonts w:ascii="仿宋" w:hAnsi="仿宋" w:eastAsia="仿宋" w:cs="仿宋"/>
          <w:bCs/>
          <w:color w:val="000000"/>
          <w:spacing w:val="-24"/>
          <w:kern w:val="0"/>
          <w:sz w:val="24"/>
        </w:rPr>
        <w:t>，</w:t>
      </w:r>
      <w:r>
        <w:rPr>
          <w:rFonts w:ascii="仿宋" w:hAnsi="仿宋" w:eastAsia="仿宋" w:cs="仿宋"/>
          <w:bCs/>
          <w:color w:val="000000"/>
          <w:spacing w:val="-10"/>
          <w:kern w:val="0"/>
          <w:sz w:val="24"/>
        </w:rPr>
        <w:t>管</w:t>
      </w:r>
      <w:r>
        <w:rPr>
          <w:rFonts w:ascii="仿宋" w:hAnsi="仿宋" w:eastAsia="仿宋" w:cs="仿宋"/>
          <w:bCs/>
          <w:color w:val="000000"/>
          <w:kern w:val="0"/>
          <w:sz w:val="24"/>
        </w:rPr>
        <w:t>理制度完善</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土</w:t>
      </w:r>
      <w:r>
        <w:rPr>
          <w:rFonts w:ascii="仿宋" w:hAnsi="仿宋" w:eastAsia="仿宋" w:cs="仿宋"/>
          <w:bCs/>
          <w:color w:val="000000"/>
          <w:kern w:val="0"/>
          <w:sz w:val="24"/>
        </w:rPr>
        <w:t>壤和地下水存在污</w:t>
      </w:r>
      <w:r>
        <w:rPr>
          <w:rFonts w:ascii="仿宋" w:hAnsi="仿宋" w:eastAsia="仿宋" w:cs="仿宋"/>
          <w:bCs/>
          <w:color w:val="000000"/>
          <w:spacing w:val="-1"/>
          <w:kern w:val="0"/>
          <w:sz w:val="24"/>
        </w:rPr>
        <w:t>染</w:t>
      </w:r>
      <w:r>
        <w:rPr>
          <w:rFonts w:ascii="仿宋" w:hAnsi="仿宋" w:eastAsia="仿宋" w:cs="仿宋"/>
          <w:bCs/>
          <w:color w:val="000000"/>
          <w:kern w:val="0"/>
          <w:sz w:val="24"/>
        </w:rPr>
        <w:t>风 险较小，隐患等级</w:t>
      </w:r>
      <w:r>
        <w:rPr>
          <w:rFonts w:ascii="仿宋" w:hAnsi="仿宋" w:eastAsia="仿宋" w:cs="仿宋"/>
          <w:bCs/>
          <w:color w:val="000000"/>
          <w:spacing w:val="-1"/>
          <w:kern w:val="0"/>
          <w:sz w:val="24"/>
        </w:rPr>
        <w:t>为</w:t>
      </w:r>
      <w:r>
        <w:rPr>
          <w:rFonts w:ascii="Times New Roman" w:hAnsi="Times New Roman" w:eastAsia="Times New Roman" w:cs="Times New Roman"/>
          <w:bCs/>
          <w:color w:val="000000"/>
          <w:spacing w:val="1"/>
          <w:w w:val="98"/>
          <w:kern w:val="0"/>
          <w:sz w:val="24"/>
        </w:rPr>
        <w:t>“</w:t>
      </w:r>
      <w:r>
        <w:rPr>
          <w:rFonts w:ascii="仿宋" w:hAnsi="仿宋" w:eastAsia="仿宋" w:cs="仿宋"/>
          <w:bCs/>
          <w:color w:val="000000"/>
          <w:spacing w:val="-1"/>
          <w:kern w:val="0"/>
          <w:sz w:val="24"/>
        </w:rPr>
        <w:t>可</w:t>
      </w:r>
      <w:r>
        <w:rPr>
          <w:rFonts w:ascii="仿宋" w:hAnsi="仿宋" w:eastAsia="仿宋" w:cs="仿宋"/>
          <w:bCs/>
          <w:color w:val="000000"/>
          <w:kern w:val="0"/>
          <w:sz w:val="24"/>
        </w:rPr>
        <w:t>能产生污染</w:t>
      </w:r>
      <w:r>
        <w:rPr>
          <w:rFonts w:ascii="Times New Roman" w:hAnsi="Times New Roman" w:eastAsia="Times New Roman" w:cs="Times New Roman"/>
          <w:bCs/>
          <w:color w:val="000000"/>
          <w:kern w:val="0"/>
          <w:sz w:val="24"/>
        </w:rPr>
        <w:t>”</w:t>
      </w:r>
      <w:r>
        <w:rPr>
          <w:rFonts w:ascii="仿宋" w:hAnsi="仿宋" w:eastAsia="仿宋" w:cs="仿宋"/>
          <w:bCs/>
          <w:color w:val="000000"/>
          <w:kern w:val="0"/>
          <w:sz w:val="24"/>
        </w:rPr>
        <w:t>。</w:t>
      </w:r>
    </w:p>
    <w:p>
      <w:pPr>
        <w:spacing w:line="14" w:lineRule="exact"/>
        <w:jc w:val="center"/>
        <w:sectPr>
          <w:type w:val="continuous"/>
          <w:pgSz w:w="11900" w:h="16840"/>
          <w:pgMar w:top="1426" w:right="1579" w:bottom="992" w:left="1691" w:header="851" w:footer="992" w:gutter="0"/>
          <w:cols w:space="0" w:num="1"/>
        </w:sectPr>
      </w:pPr>
    </w:p>
    <w:p>
      <w:pPr>
        <w:autoSpaceDE w:val="0"/>
        <w:autoSpaceDN w:val="0"/>
        <w:spacing w:line="3396" w:lineRule="exact"/>
        <w:jc w:val="left"/>
      </w:pPr>
    </w:p>
    <w:p>
      <w:pPr>
        <w:autoSpaceDE w:val="0"/>
        <w:autoSpaceDN w:val="0"/>
        <w:spacing w:line="236" w:lineRule="exact"/>
        <w:ind w:left="4349"/>
        <w:jc w:val="left"/>
        <w:sectPr>
          <w:type w:val="continuous"/>
          <w:pgSz w:w="11900" w:h="16840"/>
          <w:pgMar w:top="1426" w:right="1579" w:bottom="992" w:left="1691" w:header="851" w:footer="992" w:gutter="0"/>
          <w:cols w:space="0" w:num="1"/>
        </w:sectPr>
      </w:pPr>
    </w:p>
    <w:tbl>
      <w:tblPr>
        <w:tblStyle w:val="12"/>
        <w:tblW w:w="0" w:type="auto"/>
        <w:tblInd w:w="114" w:type="dxa"/>
        <w:tblLayout w:type="autofit"/>
        <w:tblCellMar>
          <w:top w:w="0" w:type="dxa"/>
          <w:left w:w="0" w:type="dxa"/>
          <w:bottom w:w="0" w:type="dxa"/>
          <w:right w:w="0" w:type="dxa"/>
        </w:tblCellMar>
      </w:tblPr>
      <w:tblGrid>
        <w:gridCol w:w="3611"/>
        <w:gridCol w:w="4506"/>
      </w:tblGrid>
      <w:tr>
        <w:tblPrEx>
          <w:tblCellMar>
            <w:top w:w="0" w:type="dxa"/>
            <w:left w:w="0" w:type="dxa"/>
            <w:bottom w:w="0" w:type="dxa"/>
            <w:right w:w="0" w:type="dxa"/>
          </w:tblCellMar>
        </w:tblPrEx>
        <w:trPr>
          <w:trHeight w:val="2995" w:hRule="exact"/>
        </w:trPr>
        <w:tc>
          <w:tcPr>
            <w:tcW w:w="3611" w:type="dxa"/>
            <w:vMerge w:val="restart"/>
            <w:tcBorders>
              <w:top w:val="single" w:color="000000" w:sz="2" w:space="0"/>
              <w:left w:val="single" w:color="000000" w:sz="2" w:space="0"/>
              <w:bottom w:val="single" w:color="000000" w:sz="2" w:space="0"/>
              <w:right w:val="single" w:color="000000" w:sz="2" w:space="0"/>
            </w:tcBorders>
          </w:tcPr>
          <w:p>
            <w:bookmarkStart w:id="58" w:name="_bookmark62"/>
            <w:bookmarkEnd w:id="58"/>
            <w:r>
              <w:drawing>
                <wp:inline distT="0" distB="0" distL="114300" distR="114300">
                  <wp:extent cx="2277110" cy="1907540"/>
                  <wp:effectExtent l="0" t="0" r="8890" b="16510"/>
                  <wp:docPr id="26" name="图片 2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6"/>
                          <pic:cNvPicPr>
                            <a:picLocks noChangeAspect="1"/>
                          </pic:cNvPicPr>
                        </pic:nvPicPr>
                        <pic:blipFill>
                          <a:blip r:embed="rId16" cstate="print"/>
                          <a:stretch>
                            <a:fillRect/>
                          </a:stretch>
                        </pic:blipFill>
                        <pic:spPr>
                          <a:xfrm>
                            <a:off x="0" y="0"/>
                            <a:ext cx="2277110" cy="1907540"/>
                          </a:xfrm>
                          <a:prstGeom prst="rect">
                            <a:avLst/>
                          </a:prstGeom>
                        </pic:spPr>
                      </pic:pic>
                    </a:graphicData>
                  </a:graphic>
                </wp:inline>
              </w:drawing>
            </w:r>
          </w:p>
        </w:tc>
        <w:tc>
          <w:tcPr>
            <w:tcW w:w="4488" w:type="dxa"/>
            <w:vMerge w:val="restart"/>
            <w:tcBorders>
              <w:top w:val="single" w:color="000000" w:sz="2" w:space="0"/>
              <w:left w:val="single" w:color="000000" w:sz="2" w:space="0"/>
              <w:bottom w:val="single" w:color="000000" w:sz="2" w:space="0"/>
              <w:right w:val="single" w:color="000000" w:sz="2" w:space="0"/>
            </w:tcBorders>
          </w:tcPr>
          <w:p>
            <w:r>
              <w:drawing>
                <wp:inline distT="0" distB="0" distL="114300" distR="114300">
                  <wp:extent cx="2853690" cy="2979420"/>
                  <wp:effectExtent l="0" t="0" r="3810" b="11430"/>
                  <wp:docPr id="30" name="图片 30"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8"/>
                          <pic:cNvPicPr>
                            <a:picLocks noChangeAspect="1"/>
                          </pic:cNvPicPr>
                        </pic:nvPicPr>
                        <pic:blipFill>
                          <a:blip r:embed="rId17" cstate="print"/>
                          <a:stretch>
                            <a:fillRect/>
                          </a:stretch>
                        </pic:blipFill>
                        <pic:spPr>
                          <a:xfrm>
                            <a:off x="0" y="0"/>
                            <a:ext cx="2853690" cy="2979420"/>
                          </a:xfrm>
                          <a:prstGeom prst="rect">
                            <a:avLst/>
                          </a:prstGeom>
                        </pic:spPr>
                      </pic:pic>
                    </a:graphicData>
                  </a:graphic>
                </wp:inline>
              </w:drawing>
            </w:r>
          </w:p>
        </w:tc>
      </w:tr>
      <w:tr>
        <w:tblPrEx>
          <w:tblCellMar>
            <w:top w:w="0" w:type="dxa"/>
            <w:left w:w="0" w:type="dxa"/>
            <w:bottom w:w="0" w:type="dxa"/>
            <w:right w:w="0" w:type="dxa"/>
          </w:tblCellMar>
        </w:tblPrEx>
        <w:trPr>
          <w:trHeight w:val="317" w:hRule="exact"/>
        </w:trPr>
        <w:tc>
          <w:tcPr>
            <w:tcW w:w="8099" w:type="dxa"/>
            <w:gridSpan w:val="2"/>
            <w:tcBorders>
              <w:top w:val="single" w:color="000000" w:sz="2" w:space="0"/>
              <w:left w:val="single" w:color="000000" w:sz="2" w:space="0"/>
              <w:bottom w:val="single" w:color="000000" w:sz="2" w:space="0"/>
              <w:right w:val="single" w:color="000000" w:sz="2" w:space="0"/>
            </w:tcBorders>
          </w:tcPr>
          <w:p>
            <w:pPr>
              <w:autoSpaceDE w:val="0"/>
              <w:autoSpaceDN w:val="0"/>
              <w:spacing w:before="22" w:line="278" w:lineRule="exact"/>
              <w:ind w:left="3400"/>
              <w:jc w:val="left"/>
            </w:pPr>
            <w:r>
              <w:rPr>
                <w:rFonts w:ascii="仿宋" w:hAnsi="仿宋" w:eastAsia="仿宋" w:cs="仿宋"/>
                <w:b/>
                <w:bCs/>
                <w:color w:val="000000"/>
                <w:spacing w:val="5"/>
                <w:w w:val="97"/>
                <w:kern w:val="0"/>
              </w:rPr>
              <w:t>图</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3-1</w:t>
            </w:r>
            <w:r>
              <w:rPr>
                <w:rFonts w:ascii="Times New Roman" w:hAnsi="Times New Roman" w:eastAsia="Times New Roman" w:cs="Times New Roman"/>
                <w:b/>
                <w:bCs/>
                <w:color w:val="000000"/>
                <w:spacing w:val="52"/>
                <w:kern w:val="0"/>
              </w:rPr>
              <w:t xml:space="preserve"> </w:t>
            </w:r>
            <w:r>
              <w:rPr>
                <w:rFonts w:ascii="仿宋" w:hAnsi="仿宋" w:eastAsia="仿宋" w:cs="仿宋"/>
                <w:b/>
                <w:bCs/>
                <w:color w:val="000000"/>
                <w:spacing w:val="9"/>
                <w:w w:val="95"/>
                <w:kern w:val="0"/>
              </w:rPr>
              <w:t>仓</w:t>
            </w:r>
            <w:r>
              <w:rPr>
                <w:rFonts w:ascii="仿宋" w:hAnsi="仿宋" w:eastAsia="仿宋" w:cs="仿宋"/>
                <w:b/>
                <w:bCs/>
                <w:color w:val="000000"/>
                <w:spacing w:val="15"/>
                <w:w w:val="89"/>
                <w:kern w:val="0"/>
              </w:rPr>
              <w:t>库</w:t>
            </w:r>
            <w:r>
              <w:rPr>
                <w:rFonts w:ascii="仿宋" w:hAnsi="仿宋" w:eastAsia="仿宋" w:cs="仿宋"/>
                <w:b/>
                <w:bCs/>
                <w:color w:val="000000"/>
                <w:spacing w:val="9"/>
                <w:w w:val="89"/>
                <w:kern w:val="0"/>
              </w:rPr>
              <w:t>照</w:t>
            </w:r>
            <w:r>
              <w:rPr>
                <w:rFonts w:ascii="仿宋" w:hAnsi="仿宋" w:eastAsia="仿宋" w:cs="仿宋"/>
                <w:b/>
                <w:bCs/>
                <w:color w:val="000000"/>
                <w:spacing w:val="15"/>
                <w:w w:val="89"/>
                <w:kern w:val="0"/>
              </w:rPr>
              <w:t>片</w:t>
            </w:r>
          </w:p>
        </w:tc>
      </w:tr>
    </w:tbl>
    <w:p>
      <w:pPr>
        <w:autoSpaceDE w:val="0"/>
        <w:autoSpaceDN w:val="0"/>
        <w:spacing w:before="130" w:line="374" w:lineRule="exact"/>
        <w:ind w:left="108"/>
        <w:jc w:val="left"/>
        <w:rPr>
          <w:rFonts w:ascii="Times New Roman" w:hAnsi="Times New Roman" w:eastAsia="Times New Roman" w:cs="Times New Roman"/>
          <w:b/>
          <w:bCs/>
          <w:color w:val="000000"/>
          <w:spacing w:val="-3"/>
          <w:w w:val="103"/>
          <w:kern w:val="0"/>
          <w:sz w:val="28"/>
        </w:rPr>
      </w:pPr>
    </w:p>
    <w:p>
      <w:pPr>
        <w:autoSpaceDE w:val="0"/>
        <w:autoSpaceDN w:val="0"/>
        <w:spacing w:before="130" w:line="374" w:lineRule="exact"/>
        <w:ind w:left="108"/>
        <w:jc w:val="left"/>
        <w:outlineLvl w:val="1"/>
      </w:pPr>
      <w:bookmarkStart w:id="59" w:name="_Toc27176"/>
      <w:r>
        <w:rPr>
          <w:rFonts w:ascii="Times New Roman" w:hAnsi="Times New Roman" w:eastAsia="Times New Roman" w:cs="Times New Roman"/>
          <w:b/>
          <w:bCs/>
          <w:color w:val="000000"/>
          <w:spacing w:val="-3"/>
          <w:w w:val="103"/>
          <w:kern w:val="0"/>
          <w:sz w:val="28"/>
        </w:rPr>
        <w:t>3.2</w:t>
      </w:r>
      <w:r>
        <w:rPr>
          <w:rFonts w:ascii="Times New Roman" w:hAnsi="Times New Roman" w:eastAsia="Times New Roman" w:cs="Times New Roman"/>
          <w:b/>
          <w:bCs/>
          <w:color w:val="000000"/>
          <w:spacing w:val="68"/>
          <w:kern w:val="0"/>
          <w:sz w:val="28"/>
        </w:rPr>
        <w:t xml:space="preserve"> </w:t>
      </w:r>
      <w:r>
        <w:rPr>
          <w:rFonts w:ascii="仿宋" w:hAnsi="仿宋" w:eastAsia="仿宋" w:cs="仿宋"/>
          <w:b/>
          <w:bCs/>
          <w:color w:val="000000"/>
          <w:kern w:val="0"/>
          <w:sz w:val="28"/>
        </w:rPr>
        <w:t>化学品</w:t>
      </w:r>
      <w:r>
        <w:rPr>
          <w:rFonts w:ascii="仿宋" w:hAnsi="仿宋" w:eastAsia="仿宋" w:cs="仿宋"/>
          <w:b/>
          <w:bCs/>
          <w:color w:val="000000"/>
          <w:spacing w:val="-7"/>
          <w:w w:val="103"/>
          <w:kern w:val="0"/>
          <w:sz w:val="28"/>
        </w:rPr>
        <w:t>运</w:t>
      </w:r>
      <w:r>
        <w:rPr>
          <w:rFonts w:ascii="仿宋" w:hAnsi="仿宋" w:eastAsia="仿宋" w:cs="仿宋"/>
          <w:b/>
          <w:bCs/>
          <w:color w:val="000000"/>
          <w:kern w:val="0"/>
          <w:sz w:val="28"/>
        </w:rPr>
        <w:t>输</w:t>
      </w:r>
      <w:r>
        <w:rPr>
          <w:rFonts w:ascii="仿宋" w:hAnsi="仿宋" w:eastAsia="仿宋" w:cs="仿宋"/>
          <w:b/>
          <w:bCs/>
          <w:color w:val="000000"/>
          <w:spacing w:val="-11"/>
          <w:w w:val="105"/>
          <w:kern w:val="0"/>
          <w:sz w:val="28"/>
        </w:rPr>
        <w:t>及</w:t>
      </w:r>
      <w:r>
        <w:rPr>
          <w:rFonts w:ascii="仿宋" w:hAnsi="仿宋" w:eastAsia="仿宋" w:cs="仿宋"/>
          <w:b/>
          <w:bCs/>
          <w:color w:val="000000"/>
          <w:kern w:val="0"/>
          <w:sz w:val="28"/>
        </w:rPr>
        <w:t>内部</w:t>
      </w:r>
      <w:r>
        <w:rPr>
          <w:rFonts w:ascii="仿宋" w:hAnsi="仿宋" w:eastAsia="仿宋" w:cs="仿宋"/>
          <w:b/>
          <w:bCs/>
          <w:color w:val="000000"/>
          <w:spacing w:val="-10"/>
          <w:w w:val="104"/>
          <w:kern w:val="0"/>
          <w:sz w:val="28"/>
        </w:rPr>
        <w:t>转</w:t>
      </w:r>
      <w:r>
        <w:rPr>
          <w:rFonts w:ascii="仿宋" w:hAnsi="仿宋" w:eastAsia="仿宋" w:cs="仿宋"/>
          <w:b/>
          <w:bCs/>
          <w:color w:val="000000"/>
          <w:kern w:val="0"/>
          <w:sz w:val="28"/>
        </w:rPr>
        <w:t>运设</w:t>
      </w:r>
      <w:r>
        <w:rPr>
          <w:rFonts w:ascii="仿宋" w:hAnsi="仿宋" w:eastAsia="仿宋" w:cs="仿宋"/>
          <w:b/>
          <w:bCs/>
          <w:color w:val="000000"/>
          <w:spacing w:val="-10"/>
          <w:w w:val="104"/>
          <w:kern w:val="0"/>
          <w:sz w:val="28"/>
        </w:rPr>
        <w:t>施</w:t>
      </w:r>
      <w:r>
        <w:rPr>
          <w:rFonts w:ascii="仿宋" w:hAnsi="仿宋" w:eastAsia="仿宋" w:cs="仿宋"/>
          <w:b/>
          <w:bCs/>
          <w:color w:val="000000"/>
          <w:kern w:val="0"/>
          <w:sz w:val="28"/>
        </w:rPr>
        <w:t>设</w:t>
      </w:r>
      <w:r>
        <w:rPr>
          <w:rFonts w:ascii="仿宋" w:hAnsi="仿宋" w:eastAsia="仿宋" w:cs="仿宋"/>
          <w:b/>
          <w:bCs/>
          <w:color w:val="000000"/>
          <w:spacing w:val="-8"/>
          <w:w w:val="104"/>
          <w:kern w:val="0"/>
          <w:sz w:val="28"/>
        </w:rPr>
        <w:t>备</w:t>
      </w:r>
      <w:bookmarkEnd w:id="59"/>
    </w:p>
    <w:p>
      <w:pPr>
        <w:autoSpaceDE w:val="0"/>
        <w:autoSpaceDN w:val="0"/>
        <w:spacing w:line="241" w:lineRule="exact"/>
        <w:jc w:val="left"/>
      </w:pPr>
    </w:p>
    <w:p>
      <w:pPr>
        <w:autoSpaceDE w:val="0"/>
        <w:autoSpaceDN w:val="0"/>
        <w:spacing w:line="394" w:lineRule="exact"/>
        <w:ind w:left="108" w:right="6" w:firstLine="480"/>
      </w:pPr>
      <w:r>
        <w:rPr>
          <w:rFonts w:ascii="仿宋" w:hAnsi="仿宋" w:eastAsia="仿宋" w:cs="仿宋"/>
          <w:bCs/>
          <w:color w:val="000000"/>
          <w:kern w:val="0"/>
          <w:sz w:val="24"/>
        </w:rPr>
        <w:t>公司物料运储系统</w:t>
      </w:r>
      <w:r>
        <w:rPr>
          <w:rFonts w:ascii="仿宋" w:hAnsi="仿宋" w:eastAsia="仿宋" w:cs="仿宋"/>
          <w:bCs/>
          <w:color w:val="000000"/>
          <w:spacing w:val="-1"/>
          <w:kern w:val="0"/>
          <w:sz w:val="24"/>
        </w:rPr>
        <w:t>由</w:t>
      </w:r>
      <w:r>
        <w:rPr>
          <w:rFonts w:ascii="仿宋" w:hAnsi="仿宋" w:eastAsia="仿宋" w:cs="仿宋"/>
          <w:bCs/>
          <w:color w:val="000000"/>
          <w:kern w:val="0"/>
          <w:sz w:val="24"/>
        </w:rPr>
        <w:t>包装桶</w:t>
      </w:r>
      <w:r>
        <w:rPr>
          <w:rFonts w:ascii="仿宋" w:hAnsi="仿宋" w:eastAsia="仿宋" w:cs="仿宋"/>
          <w:bCs/>
          <w:color w:val="000000"/>
          <w:spacing w:val="-24"/>
          <w:kern w:val="0"/>
          <w:sz w:val="24"/>
        </w:rPr>
        <w:t>、包</w:t>
      </w:r>
      <w:r>
        <w:rPr>
          <w:rFonts w:ascii="仿宋" w:hAnsi="仿宋" w:eastAsia="仿宋" w:cs="仿宋"/>
          <w:bCs/>
          <w:color w:val="000000"/>
          <w:kern w:val="0"/>
          <w:sz w:val="24"/>
        </w:rPr>
        <w:t>装袋</w:t>
      </w:r>
      <w:r>
        <w:rPr>
          <w:rFonts w:ascii="仿宋" w:hAnsi="仿宋" w:eastAsia="仿宋" w:cs="仿宋"/>
          <w:bCs/>
          <w:color w:val="000000"/>
          <w:spacing w:val="-1"/>
          <w:kern w:val="0"/>
          <w:sz w:val="24"/>
        </w:rPr>
        <w:t>组</w:t>
      </w:r>
      <w:r>
        <w:rPr>
          <w:rFonts w:ascii="仿宋" w:hAnsi="仿宋" w:eastAsia="仿宋" w:cs="仿宋"/>
          <w:bCs/>
          <w:color w:val="000000"/>
          <w:kern w:val="0"/>
          <w:sz w:val="24"/>
        </w:rPr>
        <w:t>成</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该</w:t>
      </w:r>
      <w:r>
        <w:rPr>
          <w:rFonts w:ascii="仿宋" w:hAnsi="仿宋" w:eastAsia="仿宋" w:cs="仿宋"/>
          <w:bCs/>
          <w:color w:val="000000"/>
          <w:kern w:val="0"/>
          <w:sz w:val="24"/>
        </w:rPr>
        <w:t>系统的事故隐患主</w:t>
      </w:r>
      <w:r>
        <w:rPr>
          <w:rFonts w:ascii="仿宋" w:hAnsi="仿宋" w:eastAsia="仿宋" w:cs="仿宋"/>
          <w:bCs/>
          <w:color w:val="000000"/>
          <w:spacing w:val="-1"/>
          <w:kern w:val="0"/>
          <w:sz w:val="24"/>
        </w:rPr>
        <w:t>要</w:t>
      </w:r>
      <w:r>
        <w:rPr>
          <w:rFonts w:ascii="仿宋" w:hAnsi="仿宋" w:eastAsia="仿宋" w:cs="仿宋"/>
          <w:bCs/>
          <w:color w:val="000000"/>
          <w:kern w:val="0"/>
          <w:sz w:val="24"/>
        </w:rPr>
        <w:t>是事故性 泄漏</w:t>
      </w:r>
      <w:r>
        <w:rPr>
          <w:rFonts w:ascii="仿宋" w:hAnsi="仿宋" w:eastAsia="仿宋" w:cs="仿宋"/>
          <w:bCs/>
          <w:color w:val="000000"/>
          <w:spacing w:val="-24"/>
          <w:kern w:val="0"/>
          <w:sz w:val="24"/>
        </w:rPr>
        <w:t>，其</w:t>
      </w:r>
      <w:r>
        <w:rPr>
          <w:rFonts w:ascii="仿宋" w:hAnsi="仿宋" w:eastAsia="仿宋" w:cs="仿宋"/>
          <w:bCs/>
          <w:color w:val="000000"/>
          <w:kern w:val="0"/>
          <w:sz w:val="24"/>
        </w:rPr>
        <w:t>中有运输</w:t>
      </w:r>
      <w:r>
        <w:rPr>
          <w:rFonts w:ascii="仿宋" w:hAnsi="仿宋" w:eastAsia="仿宋" w:cs="仿宋"/>
          <w:bCs/>
          <w:color w:val="000000"/>
          <w:spacing w:val="-1"/>
          <w:kern w:val="0"/>
          <w:sz w:val="24"/>
        </w:rPr>
        <w:t>车</w:t>
      </w:r>
      <w:r>
        <w:rPr>
          <w:rFonts w:ascii="仿宋" w:hAnsi="仿宋" w:eastAsia="仿宋" w:cs="仿宋"/>
          <w:bCs/>
          <w:color w:val="000000"/>
          <w:kern w:val="0"/>
          <w:sz w:val="24"/>
        </w:rPr>
        <w:t>因交通事故包装</w:t>
      </w:r>
      <w:r>
        <w:rPr>
          <w:rFonts w:ascii="仿宋" w:hAnsi="仿宋" w:eastAsia="仿宋" w:cs="仿宋"/>
          <w:bCs/>
          <w:color w:val="000000"/>
          <w:spacing w:val="-1"/>
          <w:kern w:val="0"/>
          <w:sz w:val="24"/>
        </w:rPr>
        <w:t>桶</w:t>
      </w:r>
      <w:r>
        <w:rPr>
          <w:rFonts w:ascii="仿宋" w:hAnsi="仿宋" w:eastAsia="仿宋" w:cs="仿宋"/>
          <w:bCs/>
          <w:color w:val="000000"/>
          <w:kern w:val="0"/>
          <w:sz w:val="24"/>
        </w:rPr>
        <w:t>破损</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危</w:t>
      </w:r>
      <w:r>
        <w:rPr>
          <w:rFonts w:ascii="仿宋" w:hAnsi="仿宋" w:eastAsia="仿宋" w:cs="仿宋"/>
          <w:bCs/>
          <w:color w:val="000000"/>
          <w:kern w:val="0"/>
          <w:sz w:val="24"/>
        </w:rPr>
        <w:t>险物品大量溢出</w:t>
      </w:r>
      <w:r>
        <w:rPr>
          <w:rFonts w:ascii="仿宋" w:hAnsi="仿宋" w:eastAsia="仿宋" w:cs="仿宋"/>
          <w:bCs/>
          <w:color w:val="000000"/>
          <w:spacing w:val="-1"/>
          <w:kern w:val="0"/>
          <w:sz w:val="24"/>
        </w:rPr>
        <w:t>而</w:t>
      </w:r>
      <w:r>
        <w:rPr>
          <w:rFonts w:ascii="仿宋" w:hAnsi="仿宋" w:eastAsia="仿宋" w:cs="仿宋"/>
          <w:bCs/>
          <w:color w:val="000000"/>
          <w:kern w:val="0"/>
          <w:sz w:val="24"/>
        </w:rPr>
        <w:t>对环境造成污</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染或人员伤害；包</w:t>
      </w:r>
      <w:r>
        <w:rPr>
          <w:rFonts w:ascii="仿宋" w:hAnsi="仿宋" w:eastAsia="仿宋" w:cs="仿宋"/>
          <w:bCs/>
          <w:color w:val="000000"/>
          <w:spacing w:val="-1"/>
          <w:kern w:val="0"/>
          <w:sz w:val="24"/>
        </w:rPr>
        <w:t>装</w:t>
      </w:r>
      <w:r>
        <w:rPr>
          <w:rFonts w:ascii="仿宋" w:hAnsi="仿宋" w:eastAsia="仿宋" w:cs="仿宋"/>
          <w:bCs/>
          <w:color w:val="000000"/>
          <w:kern w:val="0"/>
          <w:sz w:val="24"/>
        </w:rPr>
        <w:t>桶破损造成泄漏</w:t>
      </w:r>
      <w:r>
        <w:rPr>
          <w:rFonts w:ascii="仿宋" w:hAnsi="仿宋" w:eastAsia="仿宋" w:cs="仿宋"/>
          <w:bCs/>
          <w:color w:val="000000"/>
          <w:spacing w:val="-1"/>
          <w:kern w:val="0"/>
          <w:sz w:val="24"/>
        </w:rPr>
        <w:t>造</w:t>
      </w:r>
      <w:r>
        <w:rPr>
          <w:rFonts w:ascii="仿宋" w:hAnsi="仿宋" w:eastAsia="仿宋" w:cs="仿宋"/>
          <w:bCs/>
          <w:color w:val="000000"/>
          <w:kern w:val="0"/>
          <w:sz w:val="24"/>
        </w:rPr>
        <w:t>成人员伤害、环</w:t>
      </w:r>
      <w:r>
        <w:rPr>
          <w:rFonts w:ascii="仿宋" w:hAnsi="仿宋" w:eastAsia="仿宋" w:cs="仿宋"/>
          <w:bCs/>
          <w:color w:val="000000"/>
          <w:spacing w:val="-1"/>
          <w:kern w:val="0"/>
          <w:sz w:val="24"/>
        </w:rPr>
        <w:t>境</w:t>
      </w:r>
      <w:r>
        <w:rPr>
          <w:rFonts w:ascii="仿宋" w:hAnsi="仿宋" w:eastAsia="仿宋" w:cs="仿宋"/>
          <w:bCs/>
          <w:color w:val="000000"/>
          <w:kern w:val="0"/>
          <w:sz w:val="24"/>
        </w:rPr>
        <w:t>污染和厂房设备腐</w:t>
      </w:r>
      <w:r>
        <w:rPr>
          <w:rFonts w:ascii="仿宋" w:hAnsi="仿宋" w:eastAsia="仿宋" w:cs="仿宋"/>
          <w:bCs/>
          <w:color w:val="000000"/>
          <w:spacing w:val="-1"/>
          <w:kern w:val="0"/>
          <w:sz w:val="24"/>
        </w:rPr>
        <w:t>蚀</w:t>
      </w:r>
      <w:r>
        <w:rPr>
          <w:rFonts w:ascii="仿宋" w:hAnsi="仿宋" w:eastAsia="仿宋" w:cs="仿宋"/>
          <w:bCs/>
          <w:color w:val="000000"/>
          <w:kern w:val="0"/>
          <w:sz w:val="24"/>
        </w:rPr>
        <w:t>。</w:t>
      </w:r>
    </w:p>
    <w:p>
      <w:pPr>
        <w:autoSpaceDE w:val="0"/>
        <w:autoSpaceDN w:val="0"/>
        <w:spacing w:before="180" w:line="319" w:lineRule="exact"/>
        <w:ind w:left="588"/>
        <w:jc w:val="left"/>
      </w:pPr>
      <w:r>
        <w:rPr>
          <w:rFonts w:ascii="Times New Roman" w:hAnsi="Times New Roman" w:eastAsia="Times New Roman" w:cs="Times New Roman"/>
          <w:b/>
          <w:bCs/>
          <w:color w:val="000000"/>
          <w:kern w:val="0"/>
          <w:sz w:val="24"/>
        </w:rPr>
        <w:t xml:space="preserve">3.2.1 </w:t>
      </w:r>
      <w:r>
        <w:rPr>
          <w:rFonts w:ascii="仿宋" w:hAnsi="仿宋" w:eastAsia="仿宋" w:cs="仿宋"/>
          <w:b/>
          <w:bCs/>
          <w:color w:val="000000"/>
          <w:kern w:val="0"/>
          <w:sz w:val="24"/>
        </w:rPr>
        <w:t>化学</w:t>
      </w:r>
      <w:r>
        <w:rPr>
          <w:rFonts w:ascii="仿宋" w:hAnsi="仿宋" w:eastAsia="仿宋" w:cs="仿宋"/>
          <w:b/>
          <w:bCs/>
          <w:color w:val="000000"/>
          <w:spacing w:val="-11"/>
          <w:w w:val="105"/>
          <w:kern w:val="0"/>
          <w:sz w:val="24"/>
        </w:rPr>
        <w:t>品</w:t>
      </w:r>
      <w:r>
        <w:rPr>
          <w:rFonts w:ascii="仿宋" w:hAnsi="仿宋" w:eastAsia="仿宋" w:cs="仿宋"/>
          <w:b/>
          <w:bCs/>
          <w:color w:val="000000"/>
          <w:kern w:val="0"/>
          <w:sz w:val="24"/>
        </w:rPr>
        <w:t>运</w:t>
      </w:r>
      <w:r>
        <w:rPr>
          <w:rFonts w:ascii="仿宋" w:hAnsi="仿宋" w:eastAsia="仿宋" w:cs="仿宋"/>
          <w:b/>
          <w:bCs/>
          <w:color w:val="000000"/>
          <w:spacing w:val="-8"/>
          <w:w w:val="104"/>
          <w:kern w:val="0"/>
          <w:sz w:val="24"/>
        </w:rPr>
        <w:t>输</w:t>
      </w:r>
      <w:r>
        <w:rPr>
          <w:rFonts w:ascii="仿宋" w:hAnsi="仿宋" w:eastAsia="仿宋" w:cs="仿宋"/>
          <w:b/>
          <w:bCs/>
          <w:color w:val="000000"/>
          <w:kern w:val="0"/>
          <w:sz w:val="24"/>
        </w:rPr>
        <w:t>过程</w:t>
      </w:r>
      <w:r>
        <w:rPr>
          <w:rFonts w:ascii="仿宋" w:hAnsi="仿宋" w:eastAsia="仿宋" w:cs="仿宋"/>
          <w:b/>
          <w:bCs/>
          <w:color w:val="000000"/>
          <w:spacing w:val="-1"/>
          <w:w w:val="101"/>
          <w:kern w:val="0"/>
          <w:sz w:val="24"/>
        </w:rPr>
        <w:t>可</w:t>
      </w:r>
      <w:r>
        <w:rPr>
          <w:rFonts w:ascii="仿宋" w:hAnsi="仿宋" w:eastAsia="仿宋" w:cs="仿宋"/>
          <w:b/>
          <w:bCs/>
          <w:color w:val="000000"/>
          <w:kern w:val="0"/>
          <w:sz w:val="24"/>
        </w:rPr>
        <w:t>能</w:t>
      </w:r>
      <w:r>
        <w:rPr>
          <w:rFonts w:ascii="仿宋" w:hAnsi="仿宋" w:eastAsia="仿宋" w:cs="仿宋"/>
          <w:b/>
          <w:bCs/>
          <w:color w:val="000000"/>
          <w:spacing w:val="-8"/>
          <w:w w:val="104"/>
          <w:kern w:val="0"/>
          <w:sz w:val="24"/>
        </w:rPr>
        <w:t>产</w:t>
      </w:r>
      <w:r>
        <w:rPr>
          <w:rFonts w:ascii="仿宋" w:hAnsi="仿宋" w:eastAsia="仿宋" w:cs="仿宋"/>
          <w:b/>
          <w:bCs/>
          <w:color w:val="000000"/>
          <w:kern w:val="0"/>
          <w:sz w:val="24"/>
        </w:rPr>
        <w:t>生的</w:t>
      </w:r>
      <w:r>
        <w:rPr>
          <w:rFonts w:ascii="仿宋" w:hAnsi="仿宋" w:eastAsia="仿宋" w:cs="仿宋"/>
          <w:b/>
          <w:bCs/>
          <w:color w:val="000000"/>
          <w:spacing w:val="-1"/>
          <w:w w:val="101"/>
          <w:kern w:val="0"/>
          <w:sz w:val="24"/>
        </w:rPr>
        <w:t>环</w:t>
      </w:r>
      <w:r>
        <w:rPr>
          <w:rFonts w:ascii="仿宋" w:hAnsi="仿宋" w:eastAsia="仿宋" w:cs="仿宋"/>
          <w:b/>
          <w:bCs/>
          <w:color w:val="000000"/>
          <w:kern w:val="0"/>
          <w:sz w:val="24"/>
        </w:rPr>
        <w:t>境风</w:t>
      </w:r>
      <w:r>
        <w:rPr>
          <w:rFonts w:ascii="仿宋" w:hAnsi="仿宋" w:eastAsia="仿宋" w:cs="仿宋"/>
          <w:b/>
          <w:bCs/>
          <w:color w:val="000000"/>
          <w:spacing w:val="-6"/>
          <w:w w:val="103"/>
          <w:kern w:val="0"/>
          <w:sz w:val="24"/>
        </w:rPr>
        <w:t>险</w:t>
      </w:r>
    </w:p>
    <w:p>
      <w:pPr>
        <w:autoSpaceDE w:val="0"/>
        <w:autoSpaceDN w:val="0"/>
        <w:spacing w:before="92" w:line="278" w:lineRule="exact"/>
        <w:ind w:left="1941"/>
        <w:jc w:val="left"/>
      </w:pPr>
      <w:r>
        <w:rPr>
          <w:rFonts w:ascii="仿宋" w:hAnsi="仿宋" w:eastAsia="仿宋" w:cs="仿宋"/>
          <w:b/>
          <w:bCs/>
          <w:color w:val="000000"/>
          <w:spacing w:val="5"/>
          <w:w w:val="97"/>
          <w:kern w:val="0"/>
        </w:rPr>
        <w:t>表</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3-4</w:t>
      </w:r>
      <w:r>
        <w:rPr>
          <w:rFonts w:ascii="Times New Roman" w:hAnsi="Times New Roman" w:eastAsia="Times New Roman" w:cs="Times New Roman"/>
          <w:b/>
          <w:bCs/>
          <w:color w:val="000000"/>
          <w:spacing w:val="52"/>
          <w:kern w:val="0"/>
        </w:rPr>
        <w:t xml:space="preserve"> </w:t>
      </w:r>
      <w:r>
        <w:rPr>
          <w:rFonts w:ascii="仿宋" w:hAnsi="仿宋" w:eastAsia="仿宋" w:cs="仿宋"/>
          <w:b/>
          <w:bCs/>
          <w:color w:val="000000"/>
          <w:spacing w:val="9"/>
          <w:w w:val="95"/>
          <w:kern w:val="0"/>
        </w:rPr>
        <w:t>化</w:t>
      </w:r>
      <w:r>
        <w:rPr>
          <w:rFonts w:ascii="仿宋" w:hAnsi="仿宋" w:eastAsia="仿宋" w:cs="仿宋"/>
          <w:b/>
          <w:bCs/>
          <w:color w:val="000000"/>
          <w:spacing w:val="15"/>
          <w:w w:val="89"/>
          <w:kern w:val="0"/>
        </w:rPr>
        <w:t>学</w:t>
      </w:r>
      <w:r>
        <w:rPr>
          <w:rFonts w:ascii="仿宋" w:hAnsi="仿宋" w:eastAsia="仿宋" w:cs="仿宋"/>
          <w:b/>
          <w:bCs/>
          <w:color w:val="000000"/>
          <w:spacing w:val="9"/>
          <w:w w:val="89"/>
          <w:kern w:val="0"/>
        </w:rPr>
        <w:t>品</w:t>
      </w:r>
      <w:r>
        <w:rPr>
          <w:rFonts w:ascii="仿宋" w:hAnsi="仿宋" w:eastAsia="仿宋" w:cs="仿宋"/>
          <w:b/>
          <w:bCs/>
          <w:color w:val="000000"/>
          <w:spacing w:val="19"/>
          <w:w w:val="87"/>
          <w:kern w:val="0"/>
        </w:rPr>
        <w:t>运</w:t>
      </w:r>
      <w:r>
        <w:rPr>
          <w:rFonts w:ascii="仿宋" w:hAnsi="仿宋" w:eastAsia="仿宋" w:cs="仿宋"/>
          <w:b/>
          <w:bCs/>
          <w:color w:val="000000"/>
          <w:spacing w:val="7"/>
          <w:w w:val="87"/>
          <w:kern w:val="0"/>
        </w:rPr>
        <w:t>输</w:t>
      </w:r>
      <w:r>
        <w:rPr>
          <w:rFonts w:ascii="仿宋" w:hAnsi="仿宋" w:eastAsia="仿宋" w:cs="仿宋"/>
          <w:b/>
          <w:bCs/>
          <w:color w:val="000000"/>
          <w:spacing w:val="17"/>
          <w:w w:val="89"/>
          <w:kern w:val="0"/>
        </w:rPr>
        <w:t>过</w:t>
      </w:r>
      <w:r>
        <w:rPr>
          <w:rFonts w:ascii="仿宋" w:hAnsi="仿宋" w:eastAsia="仿宋" w:cs="仿宋"/>
          <w:b/>
          <w:bCs/>
          <w:color w:val="000000"/>
          <w:spacing w:val="7"/>
          <w:w w:val="89"/>
          <w:kern w:val="0"/>
        </w:rPr>
        <w:t>程</w:t>
      </w:r>
      <w:r>
        <w:rPr>
          <w:rFonts w:ascii="仿宋" w:hAnsi="仿宋" w:eastAsia="仿宋" w:cs="仿宋"/>
          <w:b/>
          <w:bCs/>
          <w:color w:val="000000"/>
          <w:spacing w:val="17"/>
          <w:w w:val="89"/>
          <w:kern w:val="0"/>
        </w:rPr>
        <w:t>可</w:t>
      </w:r>
      <w:r>
        <w:rPr>
          <w:rFonts w:ascii="仿宋" w:hAnsi="仿宋" w:eastAsia="仿宋" w:cs="仿宋"/>
          <w:b/>
          <w:bCs/>
          <w:color w:val="000000"/>
          <w:spacing w:val="7"/>
          <w:w w:val="89"/>
          <w:kern w:val="0"/>
        </w:rPr>
        <w:t>能</w:t>
      </w:r>
      <w:r>
        <w:rPr>
          <w:rFonts w:ascii="仿宋" w:hAnsi="仿宋" w:eastAsia="仿宋" w:cs="仿宋"/>
          <w:b/>
          <w:bCs/>
          <w:color w:val="000000"/>
          <w:spacing w:val="2"/>
          <w:w w:val="96"/>
          <w:kern w:val="0"/>
        </w:rPr>
        <w:t>产</w:t>
      </w:r>
      <w:r>
        <w:rPr>
          <w:rFonts w:ascii="仿宋" w:hAnsi="仿宋" w:eastAsia="仿宋" w:cs="仿宋"/>
          <w:b/>
          <w:bCs/>
          <w:color w:val="000000"/>
          <w:spacing w:val="3"/>
          <w:w w:val="97"/>
          <w:kern w:val="0"/>
        </w:rPr>
        <w:t>生</w:t>
      </w:r>
      <w:r>
        <w:rPr>
          <w:rFonts w:ascii="仿宋" w:hAnsi="仿宋" w:eastAsia="仿宋" w:cs="仿宋"/>
          <w:b/>
          <w:bCs/>
          <w:color w:val="000000"/>
          <w:w w:val="99"/>
          <w:kern w:val="0"/>
        </w:rPr>
        <w:t>的</w:t>
      </w:r>
      <w:r>
        <w:rPr>
          <w:rFonts w:ascii="仿宋" w:hAnsi="仿宋" w:eastAsia="仿宋" w:cs="仿宋"/>
          <w:b/>
          <w:bCs/>
          <w:color w:val="000000"/>
          <w:kern w:val="0"/>
        </w:rPr>
        <w:t>环</w:t>
      </w:r>
      <w:r>
        <w:rPr>
          <w:rFonts w:ascii="仿宋" w:hAnsi="仿宋" w:eastAsia="仿宋" w:cs="仿宋"/>
          <w:b/>
          <w:bCs/>
          <w:color w:val="000000"/>
          <w:spacing w:val="-9"/>
          <w:w w:val="105"/>
          <w:kern w:val="0"/>
        </w:rPr>
        <w:t>境</w:t>
      </w:r>
      <w:r>
        <w:rPr>
          <w:rFonts w:ascii="仿宋" w:hAnsi="仿宋" w:eastAsia="仿宋" w:cs="仿宋"/>
          <w:b/>
          <w:bCs/>
          <w:color w:val="000000"/>
          <w:spacing w:val="-1"/>
          <w:w w:val="101"/>
          <w:kern w:val="0"/>
        </w:rPr>
        <w:t>风</w:t>
      </w:r>
      <w:r>
        <w:rPr>
          <w:rFonts w:ascii="仿宋" w:hAnsi="仿宋" w:eastAsia="仿宋" w:cs="仿宋"/>
          <w:b/>
          <w:bCs/>
          <w:color w:val="000000"/>
          <w:kern w:val="0"/>
        </w:rPr>
        <w:t>险一览</w:t>
      </w:r>
      <w:r>
        <w:rPr>
          <w:rFonts w:ascii="仿宋" w:hAnsi="仿宋" w:eastAsia="仿宋" w:cs="仿宋"/>
          <w:b/>
          <w:bCs/>
          <w:color w:val="000000"/>
          <w:spacing w:val="-1"/>
          <w:w w:val="101"/>
          <w:kern w:val="0"/>
        </w:rPr>
        <w:t>表</w:t>
      </w:r>
    </w:p>
    <w:p>
      <w:pPr>
        <w:spacing w:line="14" w:lineRule="exact"/>
        <w:jc w:val="center"/>
        <w:sectPr>
          <w:type w:val="continuous"/>
          <w:pgSz w:w="11900" w:h="16840"/>
          <w:pgMar w:top="1426" w:right="1579" w:bottom="992" w:left="1691" w:header="851" w:footer="992" w:gutter="0"/>
          <w:cols w:space="0" w:num="1"/>
        </w:sectPr>
      </w:pPr>
    </w:p>
    <w:p>
      <w:pPr>
        <w:spacing w:line="14" w:lineRule="exact"/>
        <w:jc w:val="center"/>
      </w:pPr>
    </w:p>
    <w:tbl>
      <w:tblPr>
        <w:tblStyle w:val="12"/>
        <w:tblW w:w="0" w:type="auto"/>
        <w:tblInd w:w="0" w:type="dxa"/>
        <w:tblLayout w:type="autofit"/>
        <w:tblCellMar>
          <w:top w:w="0" w:type="dxa"/>
          <w:left w:w="0" w:type="dxa"/>
          <w:bottom w:w="0" w:type="dxa"/>
          <w:right w:w="0" w:type="dxa"/>
        </w:tblCellMar>
      </w:tblPr>
      <w:tblGrid>
        <w:gridCol w:w="1692"/>
        <w:gridCol w:w="1899"/>
        <w:gridCol w:w="4927"/>
      </w:tblGrid>
      <w:tr>
        <w:tblPrEx>
          <w:tblCellMar>
            <w:top w:w="0" w:type="dxa"/>
            <w:left w:w="0" w:type="dxa"/>
            <w:bottom w:w="0" w:type="dxa"/>
            <w:right w:w="0" w:type="dxa"/>
          </w:tblCellMar>
        </w:tblPrEx>
        <w:trPr>
          <w:trHeight w:val="474" w:hRule="exact"/>
        </w:trPr>
        <w:tc>
          <w:tcPr>
            <w:tcW w:w="1692" w:type="dxa"/>
            <w:vMerge w:val="restart"/>
            <w:tcBorders>
              <w:top w:val="single" w:color="000000" w:sz="2" w:space="0"/>
              <w:bottom w:val="single" w:color="000000" w:sz="2" w:space="0"/>
              <w:right w:val="single" w:color="000000" w:sz="2" w:space="0"/>
            </w:tcBorders>
          </w:tcPr>
          <w:p>
            <w:pPr>
              <w:autoSpaceDE w:val="0"/>
              <w:autoSpaceDN w:val="0"/>
              <w:spacing w:before="137" w:line="214" w:lineRule="exact"/>
              <w:ind w:left="636"/>
              <w:jc w:val="left"/>
            </w:pPr>
            <w:r>
              <w:rPr>
                <w:rFonts w:ascii="仿宋" w:hAnsi="仿宋" w:eastAsia="仿宋" w:cs="仿宋"/>
                <w:b/>
                <w:bCs/>
                <w:color w:val="000000"/>
                <w:spacing w:val="5"/>
                <w:w w:val="97"/>
                <w:kern w:val="0"/>
              </w:rPr>
              <w:t>单</w:t>
            </w:r>
            <w:r>
              <w:rPr>
                <w:rFonts w:ascii="仿宋" w:hAnsi="仿宋" w:eastAsia="仿宋" w:cs="仿宋"/>
                <w:b/>
                <w:bCs/>
                <w:color w:val="000000"/>
                <w:spacing w:val="19"/>
                <w:w w:val="89"/>
                <w:kern w:val="0"/>
              </w:rPr>
              <w:t>元</w:t>
            </w:r>
          </w:p>
        </w:tc>
        <w:tc>
          <w:tcPr>
            <w:tcW w:w="18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37" w:line="214" w:lineRule="exact"/>
              <w:ind w:left="529"/>
              <w:jc w:val="left"/>
            </w:pPr>
            <w:r>
              <w:rPr>
                <w:rFonts w:ascii="仿宋" w:hAnsi="仿宋" w:eastAsia="仿宋" w:cs="仿宋"/>
                <w:b/>
                <w:bCs/>
                <w:color w:val="000000"/>
                <w:spacing w:val="5"/>
                <w:w w:val="97"/>
                <w:kern w:val="0"/>
              </w:rPr>
              <w:t>事</w:t>
            </w:r>
            <w:r>
              <w:rPr>
                <w:rFonts w:ascii="仿宋" w:hAnsi="仿宋" w:eastAsia="仿宋" w:cs="仿宋"/>
                <w:b/>
                <w:bCs/>
                <w:color w:val="000000"/>
                <w:spacing w:val="19"/>
                <w:w w:val="89"/>
                <w:kern w:val="0"/>
              </w:rPr>
              <w:t>故</w:t>
            </w:r>
            <w:r>
              <w:rPr>
                <w:rFonts w:ascii="仿宋" w:hAnsi="仿宋" w:eastAsia="仿宋" w:cs="仿宋"/>
                <w:b/>
                <w:bCs/>
                <w:color w:val="000000"/>
                <w:spacing w:val="5"/>
                <w:w w:val="89"/>
                <w:kern w:val="0"/>
              </w:rPr>
              <w:t>类</w:t>
            </w:r>
            <w:r>
              <w:rPr>
                <w:rFonts w:ascii="仿宋" w:hAnsi="仿宋" w:eastAsia="仿宋" w:cs="仿宋"/>
                <w:b/>
                <w:bCs/>
                <w:color w:val="000000"/>
                <w:spacing w:val="19"/>
                <w:w w:val="89"/>
                <w:kern w:val="0"/>
              </w:rPr>
              <w:t>型</w:t>
            </w:r>
          </w:p>
        </w:tc>
        <w:tc>
          <w:tcPr>
            <w:tcW w:w="4927" w:type="dxa"/>
            <w:vMerge w:val="restart"/>
            <w:tcBorders>
              <w:top w:val="single" w:color="000000" w:sz="2" w:space="0"/>
              <w:left w:val="single" w:color="000000" w:sz="2" w:space="0"/>
              <w:bottom w:val="single" w:color="000000" w:sz="2" w:space="0"/>
            </w:tcBorders>
          </w:tcPr>
          <w:p>
            <w:pPr>
              <w:autoSpaceDE w:val="0"/>
              <w:autoSpaceDN w:val="0"/>
              <w:spacing w:before="137" w:line="214" w:lineRule="exact"/>
              <w:ind w:left="2044"/>
              <w:jc w:val="left"/>
            </w:pPr>
            <w:r>
              <w:rPr>
                <w:rFonts w:ascii="仿宋" w:hAnsi="仿宋" w:eastAsia="仿宋" w:cs="仿宋"/>
                <w:b/>
                <w:bCs/>
                <w:color w:val="000000"/>
                <w:spacing w:val="5"/>
                <w:w w:val="97"/>
                <w:kern w:val="0"/>
              </w:rPr>
              <w:t>风</w:t>
            </w:r>
            <w:r>
              <w:rPr>
                <w:rFonts w:ascii="仿宋" w:hAnsi="仿宋" w:eastAsia="仿宋" w:cs="仿宋"/>
                <w:b/>
                <w:bCs/>
                <w:color w:val="000000"/>
                <w:spacing w:val="19"/>
                <w:w w:val="89"/>
                <w:kern w:val="0"/>
              </w:rPr>
              <w:t>险</w:t>
            </w:r>
            <w:r>
              <w:rPr>
                <w:rFonts w:ascii="仿宋" w:hAnsi="仿宋" w:eastAsia="仿宋" w:cs="仿宋"/>
                <w:b/>
                <w:bCs/>
                <w:color w:val="000000"/>
                <w:spacing w:val="5"/>
                <w:w w:val="89"/>
                <w:kern w:val="0"/>
              </w:rPr>
              <w:t>分</w:t>
            </w:r>
            <w:r>
              <w:rPr>
                <w:rFonts w:ascii="仿宋" w:hAnsi="仿宋" w:eastAsia="仿宋" w:cs="仿宋"/>
                <w:b/>
                <w:bCs/>
                <w:color w:val="000000"/>
                <w:spacing w:val="19"/>
                <w:w w:val="89"/>
                <w:kern w:val="0"/>
              </w:rPr>
              <w:t>析</w:t>
            </w:r>
          </w:p>
        </w:tc>
      </w:tr>
      <w:tr>
        <w:tblPrEx>
          <w:tblCellMar>
            <w:top w:w="0" w:type="dxa"/>
            <w:left w:w="0" w:type="dxa"/>
            <w:bottom w:w="0" w:type="dxa"/>
            <w:right w:w="0" w:type="dxa"/>
          </w:tblCellMar>
        </w:tblPrEx>
        <w:trPr>
          <w:trHeight w:val="747" w:hRule="exact"/>
        </w:trPr>
        <w:tc>
          <w:tcPr>
            <w:tcW w:w="1692" w:type="dxa"/>
            <w:vMerge w:val="restart"/>
            <w:tcBorders>
              <w:top w:val="single" w:color="000000" w:sz="2" w:space="0"/>
              <w:bottom w:val="single" w:color="000000" w:sz="2" w:space="0"/>
              <w:right w:val="single" w:color="000000" w:sz="2" w:space="0"/>
            </w:tcBorders>
          </w:tcPr>
          <w:p>
            <w:pPr>
              <w:autoSpaceDE w:val="0"/>
              <w:autoSpaceDN w:val="0"/>
              <w:spacing w:line="615" w:lineRule="exact"/>
              <w:jc w:val="left"/>
            </w:pPr>
          </w:p>
          <w:p>
            <w:pPr>
              <w:autoSpaceDE w:val="0"/>
              <w:autoSpaceDN w:val="0"/>
              <w:spacing w:line="214" w:lineRule="exact"/>
              <w:ind w:left="425"/>
              <w:jc w:val="left"/>
            </w:pPr>
            <w:r>
              <w:rPr>
                <w:rFonts w:ascii="仿宋" w:hAnsi="仿宋" w:eastAsia="仿宋" w:cs="仿宋"/>
                <w:bCs/>
                <w:color w:val="000000"/>
                <w:spacing w:val="-1"/>
                <w:kern w:val="0"/>
              </w:rPr>
              <w:t>运输</w:t>
            </w:r>
            <w:r>
              <w:rPr>
                <w:rFonts w:ascii="仿宋" w:hAnsi="仿宋" w:eastAsia="仿宋" w:cs="仿宋"/>
                <w:bCs/>
                <w:color w:val="000000"/>
                <w:kern w:val="0"/>
              </w:rPr>
              <w:t>过程</w:t>
            </w:r>
          </w:p>
        </w:tc>
        <w:tc>
          <w:tcPr>
            <w:tcW w:w="18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267" w:lineRule="exact"/>
              <w:jc w:val="left"/>
            </w:pPr>
          </w:p>
          <w:p>
            <w:pPr>
              <w:autoSpaceDE w:val="0"/>
              <w:autoSpaceDN w:val="0"/>
              <w:spacing w:line="214" w:lineRule="exact"/>
              <w:ind w:left="741"/>
              <w:jc w:val="left"/>
            </w:pPr>
            <w:r>
              <w:rPr>
                <w:rFonts w:ascii="仿宋" w:hAnsi="仿宋" w:eastAsia="仿宋" w:cs="仿宋"/>
                <w:bCs/>
                <w:color w:val="000000"/>
                <w:spacing w:val="-1"/>
                <w:kern w:val="0"/>
              </w:rPr>
              <w:t>泄漏</w:t>
            </w:r>
          </w:p>
        </w:tc>
        <w:tc>
          <w:tcPr>
            <w:tcW w:w="4927" w:type="dxa"/>
            <w:vMerge w:val="restart"/>
            <w:tcBorders>
              <w:top w:val="single" w:color="000000" w:sz="2" w:space="0"/>
              <w:left w:val="single" w:color="000000" w:sz="2" w:space="0"/>
              <w:bottom w:val="single" w:color="000000" w:sz="2" w:space="0"/>
            </w:tcBorders>
          </w:tcPr>
          <w:p>
            <w:pPr>
              <w:autoSpaceDE w:val="0"/>
              <w:autoSpaceDN w:val="0"/>
              <w:spacing w:before="111" w:line="214" w:lineRule="exact"/>
              <w:ind w:left="154"/>
              <w:jc w:val="left"/>
            </w:pPr>
            <w:r>
              <w:rPr>
                <w:rFonts w:ascii="仿宋" w:hAnsi="仿宋" w:eastAsia="仿宋" w:cs="仿宋"/>
                <w:bCs/>
                <w:color w:val="000000"/>
                <w:spacing w:val="-1"/>
                <w:kern w:val="0"/>
              </w:rPr>
              <w:t>车辆</w:t>
            </w:r>
            <w:r>
              <w:rPr>
                <w:rFonts w:ascii="仿宋" w:hAnsi="仿宋" w:eastAsia="仿宋" w:cs="仿宋"/>
                <w:bCs/>
                <w:color w:val="000000"/>
                <w:kern w:val="0"/>
              </w:rPr>
              <w:t>事故、违章</w:t>
            </w:r>
            <w:r>
              <w:rPr>
                <w:rFonts w:ascii="仿宋" w:hAnsi="仿宋" w:eastAsia="仿宋" w:cs="仿宋"/>
                <w:bCs/>
                <w:color w:val="000000"/>
                <w:spacing w:val="-1"/>
                <w:kern w:val="0"/>
              </w:rPr>
              <w:t>操</w:t>
            </w:r>
            <w:r>
              <w:rPr>
                <w:rFonts w:ascii="仿宋" w:hAnsi="仿宋" w:eastAsia="仿宋" w:cs="仿宋"/>
                <w:bCs/>
                <w:color w:val="000000"/>
                <w:kern w:val="0"/>
              </w:rPr>
              <w:t>作等导致化学品</w:t>
            </w:r>
            <w:r>
              <w:rPr>
                <w:rFonts w:ascii="仿宋" w:hAnsi="仿宋" w:eastAsia="仿宋" w:cs="仿宋"/>
                <w:bCs/>
                <w:color w:val="000000"/>
                <w:spacing w:val="-1"/>
                <w:kern w:val="0"/>
              </w:rPr>
              <w:t>泄</w:t>
            </w:r>
            <w:r>
              <w:rPr>
                <w:rFonts w:ascii="仿宋" w:hAnsi="仿宋" w:eastAsia="仿宋" w:cs="仿宋"/>
                <w:bCs/>
                <w:color w:val="000000"/>
                <w:kern w:val="0"/>
              </w:rPr>
              <w:t>漏，从而污染</w:t>
            </w:r>
          </w:p>
          <w:p>
            <w:pPr>
              <w:autoSpaceDE w:val="0"/>
              <w:autoSpaceDN w:val="0"/>
              <w:spacing w:before="98" w:line="214" w:lineRule="exact"/>
              <w:ind w:left="1099"/>
              <w:jc w:val="left"/>
            </w:pPr>
            <w:r>
              <w:rPr>
                <w:rFonts w:ascii="仿宋" w:hAnsi="仿宋" w:eastAsia="仿宋" w:cs="仿宋"/>
                <w:bCs/>
                <w:color w:val="000000"/>
                <w:spacing w:val="-1"/>
                <w:kern w:val="0"/>
              </w:rPr>
              <w:t>附近</w:t>
            </w:r>
            <w:r>
              <w:rPr>
                <w:rFonts w:ascii="仿宋" w:hAnsi="仿宋" w:eastAsia="仿宋" w:cs="仿宋"/>
                <w:bCs/>
                <w:color w:val="000000"/>
                <w:kern w:val="0"/>
              </w:rPr>
              <w:t>的大气、地</w:t>
            </w:r>
            <w:r>
              <w:rPr>
                <w:rFonts w:ascii="仿宋" w:hAnsi="仿宋" w:eastAsia="仿宋" w:cs="仿宋"/>
                <w:bCs/>
                <w:color w:val="000000"/>
                <w:spacing w:val="-1"/>
                <w:kern w:val="0"/>
              </w:rPr>
              <w:t>下</w:t>
            </w:r>
            <w:r>
              <w:rPr>
                <w:rFonts w:ascii="仿宋" w:hAnsi="仿宋" w:eastAsia="仿宋" w:cs="仿宋"/>
                <w:bCs/>
                <w:color w:val="000000"/>
                <w:kern w:val="0"/>
              </w:rPr>
              <w:t>水、土壤等</w:t>
            </w:r>
          </w:p>
        </w:tc>
      </w:tr>
      <w:tr>
        <w:tblPrEx>
          <w:tblCellMar>
            <w:top w:w="0" w:type="dxa"/>
            <w:left w:w="0" w:type="dxa"/>
            <w:bottom w:w="0" w:type="dxa"/>
            <w:right w:w="0" w:type="dxa"/>
          </w:tblCellMar>
        </w:tblPrEx>
        <w:trPr>
          <w:trHeight w:val="694" w:hRule="exact"/>
        </w:trPr>
        <w:tc>
          <w:tcPr>
            <w:tcW w:w="1692" w:type="dxa"/>
            <w:vMerge w:val="continue"/>
            <w:tcBorders>
              <w:bottom w:val="single" w:color="000000" w:sz="2" w:space="0"/>
              <w:right w:val="single" w:color="000000" w:sz="2" w:space="0"/>
            </w:tcBorders>
          </w:tcPr>
          <w:p>
            <w:pPr>
              <w:autoSpaceDE w:val="0"/>
              <w:autoSpaceDN w:val="0"/>
              <w:spacing w:line="615" w:lineRule="exact"/>
              <w:jc w:val="left"/>
            </w:pPr>
          </w:p>
          <w:p>
            <w:pPr>
              <w:autoSpaceDE w:val="0"/>
              <w:autoSpaceDN w:val="0"/>
              <w:spacing w:line="214" w:lineRule="exact"/>
              <w:ind w:left="425"/>
              <w:jc w:val="left"/>
            </w:pPr>
            <w:r>
              <w:rPr>
                <w:rFonts w:ascii="仿宋" w:hAnsi="仿宋" w:eastAsia="仿宋" w:cs="仿宋"/>
                <w:bCs/>
                <w:color w:val="000000"/>
                <w:spacing w:val="-1"/>
                <w:kern w:val="0"/>
              </w:rPr>
              <w:t>运输</w:t>
            </w:r>
            <w:r>
              <w:rPr>
                <w:rFonts w:ascii="仿宋" w:hAnsi="仿宋" w:eastAsia="仿宋" w:cs="仿宋"/>
                <w:bCs/>
                <w:color w:val="000000"/>
                <w:kern w:val="0"/>
              </w:rPr>
              <w:t>过程</w:t>
            </w:r>
          </w:p>
        </w:tc>
        <w:tc>
          <w:tcPr>
            <w:tcW w:w="18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243" w:lineRule="exact"/>
              <w:jc w:val="left"/>
            </w:pPr>
          </w:p>
          <w:p>
            <w:pPr>
              <w:autoSpaceDE w:val="0"/>
              <w:autoSpaceDN w:val="0"/>
              <w:spacing w:line="214" w:lineRule="exact"/>
              <w:ind w:left="424"/>
              <w:jc w:val="left"/>
            </w:pPr>
            <w:r>
              <w:rPr>
                <w:rFonts w:ascii="仿宋" w:hAnsi="仿宋" w:eastAsia="仿宋" w:cs="仿宋"/>
                <w:bCs/>
                <w:color w:val="000000"/>
                <w:spacing w:val="-1"/>
                <w:kern w:val="0"/>
              </w:rPr>
              <w:t>火灾</w:t>
            </w:r>
            <w:r>
              <w:rPr>
                <w:rFonts w:ascii="仿宋" w:hAnsi="仿宋" w:eastAsia="仿宋" w:cs="仿宋"/>
                <w:bCs/>
                <w:color w:val="000000"/>
                <w:kern w:val="0"/>
              </w:rPr>
              <w:t>、爆炸</w:t>
            </w:r>
          </w:p>
        </w:tc>
        <w:tc>
          <w:tcPr>
            <w:tcW w:w="4927" w:type="dxa"/>
            <w:vMerge w:val="restart"/>
            <w:tcBorders>
              <w:top w:val="single" w:color="000000" w:sz="2" w:space="0"/>
              <w:left w:val="single" w:color="000000" w:sz="2" w:space="0"/>
              <w:bottom w:val="single" w:color="000000" w:sz="2" w:space="0"/>
            </w:tcBorders>
          </w:tcPr>
          <w:p>
            <w:pPr>
              <w:autoSpaceDE w:val="0"/>
              <w:autoSpaceDN w:val="0"/>
              <w:spacing w:line="306" w:lineRule="exact"/>
              <w:ind w:left="259" w:right="53" w:hanging="105"/>
              <w:jc w:val="left"/>
            </w:pPr>
            <w:r>
              <w:rPr>
                <w:rFonts w:ascii="仿宋" w:hAnsi="仿宋" w:eastAsia="仿宋" w:cs="仿宋"/>
                <w:bCs/>
                <w:color w:val="000000"/>
                <w:spacing w:val="-1"/>
                <w:kern w:val="0"/>
              </w:rPr>
              <w:t>运输</w:t>
            </w:r>
            <w:r>
              <w:rPr>
                <w:rFonts w:ascii="仿宋" w:hAnsi="仿宋" w:eastAsia="仿宋" w:cs="仿宋"/>
                <w:bCs/>
                <w:color w:val="000000"/>
                <w:kern w:val="0"/>
              </w:rPr>
              <w:t>过程中车辆</w:t>
            </w:r>
            <w:r>
              <w:rPr>
                <w:rFonts w:ascii="仿宋" w:hAnsi="仿宋" w:eastAsia="仿宋" w:cs="仿宋"/>
                <w:bCs/>
                <w:color w:val="000000"/>
                <w:spacing w:val="-1"/>
                <w:kern w:val="0"/>
              </w:rPr>
              <w:t>碰</w:t>
            </w:r>
            <w:r>
              <w:rPr>
                <w:rFonts w:ascii="仿宋" w:hAnsi="仿宋" w:eastAsia="仿宋" w:cs="仿宋"/>
                <w:bCs/>
                <w:color w:val="000000"/>
                <w:kern w:val="0"/>
              </w:rPr>
              <w:t>撞、翻车、交通</w:t>
            </w:r>
            <w:r>
              <w:rPr>
                <w:rFonts w:ascii="仿宋" w:hAnsi="仿宋" w:eastAsia="仿宋" w:cs="仿宋"/>
                <w:bCs/>
                <w:color w:val="000000"/>
                <w:spacing w:val="-1"/>
                <w:kern w:val="0"/>
              </w:rPr>
              <w:t>事</w:t>
            </w:r>
            <w:r>
              <w:rPr>
                <w:rFonts w:ascii="仿宋" w:hAnsi="仿宋" w:eastAsia="仿宋" w:cs="仿宋"/>
                <w:bCs/>
                <w:color w:val="000000"/>
                <w:kern w:val="0"/>
              </w:rPr>
              <w:t>故造成泄漏并</w:t>
            </w:r>
            <w:r>
              <w:rPr>
                <w:rFonts w:ascii="仿宋" w:hAnsi="仿宋" w:eastAsia="仿宋" w:cs="仿宋"/>
                <w:bCs/>
                <w:color w:val="000000"/>
                <w:w w:val="99"/>
                <w:kern w:val="0"/>
              </w:rPr>
              <w:t xml:space="preserve"> </w:t>
            </w:r>
            <w:r>
              <w:rPr>
                <w:rFonts w:ascii="仿宋" w:hAnsi="仿宋" w:eastAsia="仿宋" w:cs="仿宋"/>
                <w:bCs/>
                <w:color w:val="000000"/>
                <w:spacing w:val="-1"/>
                <w:kern w:val="0"/>
              </w:rPr>
              <w:t>遇到</w:t>
            </w:r>
            <w:r>
              <w:rPr>
                <w:rFonts w:ascii="仿宋" w:hAnsi="仿宋" w:eastAsia="仿宋" w:cs="仿宋"/>
                <w:bCs/>
                <w:color w:val="000000"/>
                <w:kern w:val="0"/>
              </w:rPr>
              <w:t>明火、雷击</w:t>
            </w:r>
            <w:r>
              <w:rPr>
                <w:rFonts w:ascii="仿宋" w:hAnsi="仿宋" w:eastAsia="仿宋" w:cs="仿宋"/>
                <w:bCs/>
                <w:color w:val="000000"/>
                <w:spacing w:val="-1"/>
                <w:kern w:val="0"/>
              </w:rPr>
              <w:t>、</w:t>
            </w:r>
            <w:r>
              <w:rPr>
                <w:rFonts w:ascii="仿宋" w:hAnsi="仿宋" w:eastAsia="仿宋" w:cs="仿宋"/>
                <w:bCs/>
                <w:color w:val="000000"/>
                <w:kern w:val="0"/>
              </w:rPr>
              <w:t>静电等引发火灾</w:t>
            </w:r>
            <w:r>
              <w:rPr>
                <w:rFonts w:ascii="仿宋" w:hAnsi="仿宋" w:eastAsia="仿宋" w:cs="仿宋"/>
                <w:bCs/>
                <w:color w:val="000000"/>
                <w:spacing w:val="-1"/>
                <w:kern w:val="0"/>
              </w:rPr>
              <w:t>、</w:t>
            </w:r>
            <w:r>
              <w:rPr>
                <w:rFonts w:ascii="仿宋" w:hAnsi="仿宋" w:eastAsia="仿宋" w:cs="仿宋"/>
                <w:bCs/>
                <w:color w:val="000000"/>
                <w:kern w:val="0"/>
              </w:rPr>
              <w:t>爆炸事故。</w:t>
            </w:r>
          </w:p>
        </w:tc>
      </w:tr>
      <w:tr>
        <w:tblPrEx>
          <w:tblCellMar>
            <w:top w:w="0" w:type="dxa"/>
            <w:left w:w="0" w:type="dxa"/>
            <w:bottom w:w="0" w:type="dxa"/>
            <w:right w:w="0" w:type="dxa"/>
          </w:tblCellMar>
        </w:tblPrEx>
        <w:trPr>
          <w:trHeight w:val="644" w:hRule="exact"/>
        </w:trPr>
        <w:tc>
          <w:tcPr>
            <w:tcW w:w="1692" w:type="dxa"/>
            <w:tcBorders>
              <w:top w:val="single" w:color="000000" w:sz="2" w:space="0"/>
              <w:bottom w:val="single" w:color="000000" w:sz="2" w:space="0"/>
              <w:right w:val="single" w:color="000000" w:sz="2" w:space="0"/>
            </w:tcBorders>
          </w:tcPr>
          <w:p>
            <w:pPr>
              <w:autoSpaceDE w:val="0"/>
              <w:autoSpaceDN w:val="0"/>
              <w:spacing w:before="214" w:line="213" w:lineRule="exact"/>
              <w:ind w:left="216"/>
              <w:jc w:val="left"/>
            </w:pPr>
            <w:r>
              <w:rPr>
                <w:rFonts w:ascii="仿宋" w:hAnsi="仿宋" w:eastAsia="仿宋" w:cs="仿宋"/>
                <w:bCs/>
                <w:color w:val="000000"/>
                <w:spacing w:val="-1"/>
                <w:kern w:val="0"/>
              </w:rPr>
              <w:t>转运</w:t>
            </w:r>
            <w:r>
              <w:rPr>
                <w:rFonts w:ascii="仿宋" w:hAnsi="仿宋" w:eastAsia="仿宋" w:cs="仿宋"/>
                <w:bCs/>
                <w:color w:val="000000"/>
                <w:kern w:val="0"/>
              </w:rPr>
              <w:t>使用过程</w:t>
            </w:r>
          </w:p>
        </w:tc>
        <w:tc>
          <w:tcPr>
            <w:tcW w:w="1899" w:type="dxa"/>
            <w:tcBorders>
              <w:top w:val="single" w:color="000000" w:sz="2" w:space="0"/>
              <w:left w:val="single" w:color="000000" w:sz="2" w:space="0"/>
              <w:bottom w:val="single" w:color="000000" w:sz="2" w:space="0"/>
              <w:right w:val="single" w:color="000000" w:sz="2" w:space="0"/>
            </w:tcBorders>
          </w:tcPr>
          <w:p>
            <w:pPr>
              <w:autoSpaceDE w:val="0"/>
              <w:autoSpaceDN w:val="0"/>
              <w:spacing w:before="214" w:line="213" w:lineRule="exact"/>
              <w:ind w:left="741"/>
              <w:jc w:val="left"/>
            </w:pPr>
            <w:r>
              <w:rPr>
                <w:rFonts w:ascii="仿宋" w:hAnsi="仿宋" w:eastAsia="仿宋" w:cs="仿宋"/>
                <w:bCs/>
                <w:color w:val="000000"/>
                <w:spacing w:val="-1"/>
                <w:kern w:val="0"/>
              </w:rPr>
              <w:t>泄漏</w:t>
            </w:r>
          </w:p>
        </w:tc>
        <w:tc>
          <w:tcPr>
            <w:tcW w:w="4927" w:type="dxa"/>
            <w:tcBorders>
              <w:top w:val="single" w:color="000000" w:sz="2" w:space="0"/>
              <w:left w:val="single" w:color="000000" w:sz="2" w:space="0"/>
              <w:bottom w:val="single" w:color="000000" w:sz="2" w:space="0"/>
            </w:tcBorders>
          </w:tcPr>
          <w:p>
            <w:pPr>
              <w:autoSpaceDE w:val="0"/>
              <w:autoSpaceDN w:val="0"/>
              <w:spacing w:before="58" w:line="213" w:lineRule="exact"/>
              <w:ind w:left="154"/>
              <w:jc w:val="left"/>
            </w:pPr>
            <w:r>
              <w:rPr>
                <w:rFonts w:ascii="仿宋" w:hAnsi="仿宋" w:eastAsia="仿宋" w:cs="仿宋"/>
                <w:bCs/>
                <w:color w:val="000000"/>
                <w:spacing w:val="-1"/>
                <w:kern w:val="0"/>
              </w:rPr>
              <w:t>运送</w:t>
            </w:r>
            <w:r>
              <w:rPr>
                <w:rFonts w:ascii="仿宋" w:hAnsi="仿宋" w:eastAsia="仿宋" w:cs="仿宋"/>
                <w:bCs/>
                <w:color w:val="000000"/>
                <w:kern w:val="0"/>
              </w:rPr>
              <w:t>过程容器破</w:t>
            </w:r>
            <w:r>
              <w:rPr>
                <w:rFonts w:ascii="仿宋" w:hAnsi="仿宋" w:eastAsia="仿宋" w:cs="仿宋"/>
                <w:bCs/>
                <w:color w:val="000000"/>
                <w:spacing w:val="-1"/>
                <w:kern w:val="0"/>
              </w:rPr>
              <w:t>裂</w:t>
            </w:r>
            <w:r>
              <w:rPr>
                <w:rFonts w:ascii="仿宋" w:hAnsi="仿宋" w:eastAsia="仿宋" w:cs="仿宋"/>
                <w:bCs/>
                <w:color w:val="000000"/>
                <w:kern w:val="0"/>
              </w:rPr>
              <w:t>、侧翻、碰撞等</w:t>
            </w:r>
            <w:r>
              <w:rPr>
                <w:rFonts w:ascii="仿宋" w:hAnsi="仿宋" w:eastAsia="仿宋" w:cs="仿宋"/>
                <w:bCs/>
                <w:color w:val="000000"/>
                <w:spacing w:val="-1"/>
                <w:kern w:val="0"/>
              </w:rPr>
              <w:t>造</w:t>
            </w:r>
            <w:r>
              <w:rPr>
                <w:rFonts w:ascii="仿宋" w:hAnsi="仿宋" w:eastAsia="仿宋" w:cs="仿宋"/>
                <w:bCs/>
                <w:color w:val="000000"/>
                <w:kern w:val="0"/>
              </w:rPr>
              <w:t>成泄漏，污染</w:t>
            </w:r>
          </w:p>
          <w:p>
            <w:pPr>
              <w:autoSpaceDE w:val="0"/>
              <w:autoSpaceDN w:val="0"/>
              <w:spacing w:before="99" w:line="213" w:lineRule="exact"/>
              <w:ind w:left="1727"/>
              <w:jc w:val="left"/>
            </w:pPr>
            <w:r>
              <w:rPr>
                <w:rFonts w:ascii="仿宋" w:hAnsi="仿宋" w:eastAsia="仿宋" w:cs="仿宋"/>
                <w:bCs/>
                <w:color w:val="000000"/>
                <w:spacing w:val="-1"/>
                <w:kern w:val="0"/>
              </w:rPr>
              <w:t>土壤</w:t>
            </w:r>
            <w:r>
              <w:rPr>
                <w:rFonts w:ascii="仿宋" w:hAnsi="仿宋" w:eastAsia="仿宋" w:cs="仿宋"/>
                <w:bCs/>
                <w:color w:val="000000"/>
                <w:kern w:val="0"/>
              </w:rPr>
              <w:t>、地下水等</w:t>
            </w:r>
          </w:p>
        </w:tc>
      </w:tr>
    </w:tbl>
    <w:p>
      <w:pPr>
        <w:spacing w:line="14" w:lineRule="exact"/>
        <w:jc w:val="center"/>
        <w:sectPr>
          <w:type w:val="continuous"/>
          <w:pgSz w:w="11900" w:h="16840"/>
          <w:pgMar w:top="1426" w:right="1579" w:bottom="992" w:left="1691" w:header="851" w:footer="992" w:gutter="0"/>
          <w:cols w:space="0" w:num="1"/>
        </w:sectPr>
      </w:pPr>
    </w:p>
    <w:p>
      <w:pPr>
        <w:autoSpaceDE w:val="0"/>
        <w:autoSpaceDN w:val="0"/>
        <w:spacing w:before="89" w:line="319" w:lineRule="exact"/>
        <w:ind w:left="588"/>
        <w:jc w:val="left"/>
      </w:pPr>
      <w:r>
        <w:rPr>
          <w:rFonts w:ascii="Times New Roman" w:hAnsi="Times New Roman" w:eastAsia="Times New Roman" w:cs="Times New Roman"/>
          <w:b/>
          <w:bCs/>
          <w:color w:val="000000"/>
          <w:kern w:val="0"/>
          <w:sz w:val="24"/>
        </w:rPr>
        <w:t xml:space="preserve">3.2.2 </w:t>
      </w:r>
      <w:r>
        <w:rPr>
          <w:rFonts w:ascii="仿宋" w:hAnsi="仿宋" w:eastAsia="仿宋" w:cs="仿宋"/>
          <w:b/>
          <w:bCs/>
          <w:color w:val="000000"/>
          <w:kern w:val="0"/>
          <w:sz w:val="24"/>
        </w:rPr>
        <w:t>化学</w:t>
      </w:r>
      <w:r>
        <w:rPr>
          <w:rFonts w:ascii="仿宋" w:hAnsi="仿宋" w:eastAsia="仿宋" w:cs="仿宋"/>
          <w:b/>
          <w:bCs/>
          <w:color w:val="000000"/>
          <w:spacing w:val="-11"/>
          <w:w w:val="105"/>
          <w:kern w:val="0"/>
          <w:sz w:val="24"/>
        </w:rPr>
        <w:t>品</w:t>
      </w:r>
      <w:r>
        <w:rPr>
          <w:rFonts w:ascii="仿宋" w:hAnsi="仿宋" w:eastAsia="仿宋" w:cs="仿宋"/>
          <w:b/>
          <w:bCs/>
          <w:color w:val="000000"/>
          <w:kern w:val="0"/>
          <w:sz w:val="24"/>
        </w:rPr>
        <w:t>运</w:t>
      </w:r>
      <w:r>
        <w:rPr>
          <w:rFonts w:ascii="仿宋" w:hAnsi="仿宋" w:eastAsia="仿宋" w:cs="仿宋"/>
          <w:b/>
          <w:bCs/>
          <w:color w:val="000000"/>
          <w:spacing w:val="-8"/>
          <w:w w:val="104"/>
          <w:kern w:val="0"/>
          <w:sz w:val="24"/>
        </w:rPr>
        <w:t>输</w:t>
      </w:r>
      <w:r>
        <w:rPr>
          <w:rFonts w:ascii="仿宋" w:hAnsi="仿宋" w:eastAsia="仿宋" w:cs="仿宋"/>
          <w:b/>
          <w:bCs/>
          <w:color w:val="000000"/>
          <w:kern w:val="0"/>
          <w:sz w:val="24"/>
        </w:rPr>
        <w:t>及贮</w:t>
      </w:r>
      <w:r>
        <w:rPr>
          <w:rFonts w:ascii="仿宋" w:hAnsi="仿宋" w:eastAsia="仿宋" w:cs="仿宋"/>
          <w:b/>
          <w:bCs/>
          <w:color w:val="000000"/>
          <w:spacing w:val="-1"/>
          <w:w w:val="101"/>
          <w:kern w:val="0"/>
          <w:sz w:val="24"/>
        </w:rPr>
        <w:t>存</w:t>
      </w:r>
      <w:r>
        <w:rPr>
          <w:rFonts w:ascii="仿宋" w:hAnsi="仿宋" w:eastAsia="仿宋" w:cs="仿宋"/>
          <w:b/>
          <w:bCs/>
          <w:color w:val="000000"/>
          <w:kern w:val="0"/>
          <w:sz w:val="24"/>
        </w:rPr>
        <w:t>过</w:t>
      </w:r>
      <w:r>
        <w:rPr>
          <w:rFonts w:ascii="仿宋" w:hAnsi="仿宋" w:eastAsia="仿宋" w:cs="仿宋"/>
          <w:b/>
          <w:bCs/>
          <w:color w:val="000000"/>
          <w:spacing w:val="-8"/>
          <w:w w:val="104"/>
          <w:kern w:val="0"/>
          <w:sz w:val="24"/>
        </w:rPr>
        <w:t>程</w:t>
      </w:r>
      <w:r>
        <w:rPr>
          <w:rFonts w:ascii="仿宋" w:hAnsi="仿宋" w:eastAsia="仿宋" w:cs="仿宋"/>
          <w:b/>
          <w:bCs/>
          <w:color w:val="000000"/>
          <w:kern w:val="0"/>
          <w:sz w:val="24"/>
        </w:rPr>
        <w:t>土壤</w:t>
      </w:r>
      <w:r>
        <w:rPr>
          <w:rFonts w:ascii="仿宋" w:hAnsi="仿宋" w:eastAsia="仿宋" w:cs="仿宋"/>
          <w:b/>
          <w:bCs/>
          <w:color w:val="000000"/>
          <w:spacing w:val="-1"/>
          <w:w w:val="101"/>
          <w:kern w:val="0"/>
          <w:sz w:val="24"/>
        </w:rPr>
        <w:t>污</w:t>
      </w:r>
      <w:r>
        <w:rPr>
          <w:rFonts w:ascii="仿宋" w:hAnsi="仿宋" w:eastAsia="仿宋" w:cs="仿宋"/>
          <w:b/>
          <w:bCs/>
          <w:color w:val="000000"/>
          <w:kern w:val="0"/>
          <w:sz w:val="24"/>
        </w:rPr>
        <w:t>染预</w:t>
      </w:r>
      <w:r>
        <w:rPr>
          <w:rFonts w:ascii="仿宋" w:hAnsi="仿宋" w:eastAsia="仿宋" w:cs="仿宋"/>
          <w:b/>
          <w:bCs/>
          <w:color w:val="000000"/>
          <w:spacing w:val="-6"/>
          <w:w w:val="103"/>
          <w:kern w:val="0"/>
          <w:sz w:val="24"/>
        </w:rPr>
        <w:t>防</w:t>
      </w:r>
      <w:r>
        <w:rPr>
          <w:rFonts w:ascii="仿宋" w:hAnsi="仿宋" w:eastAsia="仿宋" w:cs="仿宋"/>
          <w:b/>
          <w:bCs/>
          <w:color w:val="000000"/>
          <w:kern w:val="0"/>
          <w:sz w:val="24"/>
        </w:rPr>
        <w:t>措</w:t>
      </w:r>
      <w:r>
        <w:rPr>
          <w:rFonts w:ascii="仿宋" w:hAnsi="仿宋" w:eastAsia="仿宋" w:cs="仿宋"/>
          <w:b/>
          <w:bCs/>
          <w:color w:val="000000"/>
          <w:spacing w:val="-3"/>
          <w:w w:val="102"/>
          <w:kern w:val="0"/>
          <w:sz w:val="24"/>
        </w:rPr>
        <w:t>施</w:t>
      </w:r>
    </w:p>
    <w:p>
      <w:pPr>
        <w:autoSpaceDE w:val="0"/>
        <w:autoSpaceDN w:val="0"/>
        <w:spacing w:before="153" w:line="315" w:lineRule="exact"/>
        <w:ind w:left="588"/>
        <w:jc w:val="left"/>
      </w:pPr>
      <w:r>
        <w:rPr>
          <w:rFonts w:ascii="仿宋" w:hAnsi="仿宋" w:eastAsia="仿宋" w:cs="仿宋"/>
          <w:bCs/>
          <w:color w:val="000000"/>
          <w:kern w:val="0"/>
          <w:sz w:val="24"/>
        </w:rPr>
        <w:t>（</w:t>
      </w:r>
      <w:r>
        <w:rPr>
          <w:rFonts w:ascii="Times New Roman" w:hAnsi="Times New Roman" w:eastAsia="Times New Roman" w:cs="Times New Roman"/>
          <w:bCs/>
          <w:color w:val="000000"/>
          <w:kern w:val="0"/>
          <w:sz w:val="24"/>
        </w:rPr>
        <w:t>1</w:t>
      </w:r>
      <w:r>
        <w:rPr>
          <w:rFonts w:ascii="仿宋" w:hAnsi="仿宋" w:eastAsia="仿宋" w:cs="仿宋"/>
          <w:bCs/>
          <w:color w:val="000000"/>
          <w:kern w:val="0"/>
          <w:sz w:val="24"/>
        </w:rPr>
        <w:t>）公</w:t>
      </w:r>
      <w:r>
        <w:rPr>
          <w:rFonts w:ascii="仿宋" w:hAnsi="仿宋" w:eastAsia="仿宋" w:cs="仿宋"/>
          <w:bCs/>
          <w:color w:val="000000"/>
          <w:spacing w:val="-3"/>
          <w:w w:val="102"/>
          <w:kern w:val="0"/>
          <w:sz w:val="24"/>
        </w:rPr>
        <w:t>司</w:t>
      </w:r>
      <w:r>
        <w:rPr>
          <w:rFonts w:ascii="仿宋" w:hAnsi="仿宋" w:eastAsia="仿宋" w:cs="仿宋"/>
          <w:bCs/>
          <w:color w:val="000000"/>
          <w:kern w:val="0"/>
          <w:sz w:val="24"/>
        </w:rPr>
        <w:t>现有</w:t>
      </w:r>
      <w:r>
        <w:rPr>
          <w:rFonts w:ascii="仿宋" w:hAnsi="仿宋" w:eastAsia="仿宋" w:cs="仿宋"/>
          <w:bCs/>
          <w:color w:val="000000"/>
          <w:spacing w:val="2"/>
          <w:kern w:val="0"/>
          <w:sz w:val="24"/>
        </w:rPr>
        <w:t>使</w:t>
      </w:r>
      <w:r>
        <w:rPr>
          <w:rFonts w:ascii="仿宋" w:hAnsi="仿宋" w:eastAsia="仿宋" w:cs="仿宋"/>
          <w:bCs/>
          <w:color w:val="000000"/>
          <w:spacing w:val="-2"/>
          <w:kern w:val="0"/>
          <w:sz w:val="24"/>
        </w:rPr>
        <w:t>用</w:t>
      </w:r>
      <w:r>
        <w:rPr>
          <w:rFonts w:ascii="仿宋" w:hAnsi="仿宋" w:eastAsia="仿宋" w:cs="仿宋"/>
          <w:bCs/>
          <w:color w:val="000000"/>
          <w:kern w:val="0"/>
          <w:sz w:val="24"/>
        </w:rPr>
        <w:t>的</w:t>
      </w:r>
      <w:r>
        <w:rPr>
          <w:rFonts w:ascii="仿宋" w:hAnsi="仿宋" w:eastAsia="仿宋" w:cs="仿宋"/>
          <w:bCs/>
          <w:color w:val="000000"/>
          <w:spacing w:val="2"/>
          <w:kern w:val="0"/>
          <w:sz w:val="24"/>
        </w:rPr>
        <w:t>液</w:t>
      </w:r>
      <w:r>
        <w:rPr>
          <w:rFonts w:ascii="仿宋" w:hAnsi="仿宋" w:eastAsia="仿宋" w:cs="仿宋"/>
          <w:bCs/>
          <w:color w:val="000000"/>
          <w:spacing w:val="-2"/>
          <w:kern w:val="0"/>
          <w:sz w:val="24"/>
        </w:rPr>
        <w:t>态</w:t>
      </w:r>
      <w:r>
        <w:rPr>
          <w:rFonts w:ascii="仿宋" w:hAnsi="仿宋" w:eastAsia="仿宋" w:cs="仿宋"/>
          <w:bCs/>
          <w:color w:val="000000"/>
          <w:kern w:val="0"/>
          <w:sz w:val="24"/>
        </w:rPr>
        <w:t>化</w:t>
      </w:r>
      <w:r>
        <w:rPr>
          <w:rFonts w:ascii="仿宋" w:hAnsi="仿宋" w:eastAsia="仿宋" w:cs="仿宋"/>
          <w:bCs/>
          <w:color w:val="000000"/>
          <w:spacing w:val="-5"/>
          <w:w w:val="103"/>
          <w:kern w:val="0"/>
          <w:sz w:val="24"/>
        </w:rPr>
        <w:t>学</w:t>
      </w:r>
      <w:r>
        <w:rPr>
          <w:rFonts w:ascii="仿宋" w:hAnsi="仿宋" w:eastAsia="仿宋" w:cs="仿宋"/>
          <w:bCs/>
          <w:color w:val="000000"/>
          <w:kern w:val="0"/>
          <w:sz w:val="24"/>
        </w:rPr>
        <w:t>品的</w:t>
      </w:r>
      <w:r>
        <w:rPr>
          <w:rFonts w:ascii="仿宋" w:hAnsi="仿宋" w:eastAsia="仿宋" w:cs="仿宋"/>
          <w:bCs/>
          <w:color w:val="000000"/>
          <w:spacing w:val="-10"/>
          <w:w w:val="105"/>
          <w:kern w:val="0"/>
          <w:sz w:val="24"/>
        </w:rPr>
        <w:t>运</w:t>
      </w:r>
      <w:r>
        <w:rPr>
          <w:rFonts w:ascii="仿宋" w:hAnsi="仿宋" w:eastAsia="仿宋" w:cs="仿宋"/>
          <w:bCs/>
          <w:color w:val="000000"/>
          <w:kern w:val="0"/>
          <w:sz w:val="24"/>
        </w:rPr>
        <w:t>输委</w:t>
      </w:r>
      <w:r>
        <w:rPr>
          <w:rFonts w:ascii="仿宋" w:hAnsi="仿宋" w:eastAsia="仿宋" w:cs="仿宋"/>
          <w:bCs/>
          <w:color w:val="000000"/>
          <w:spacing w:val="-10"/>
          <w:w w:val="105"/>
          <w:kern w:val="0"/>
          <w:sz w:val="24"/>
        </w:rPr>
        <w:t>托</w:t>
      </w:r>
      <w:r>
        <w:rPr>
          <w:rFonts w:ascii="仿宋" w:hAnsi="仿宋" w:eastAsia="仿宋" w:cs="仿宋"/>
          <w:bCs/>
          <w:color w:val="000000"/>
          <w:kern w:val="0"/>
          <w:sz w:val="24"/>
        </w:rPr>
        <w:t>有资</w:t>
      </w:r>
      <w:r>
        <w:rPr>
          <w:rFonts w:ascii="仿宋" w:hAnsi="仿宋" w:eastAsia="仿宋" w:cs="仿宋"/>
          <w:bCs/>
          <w:color w:val="000000"/>
          <w:spacing w:val="2"/>
          <w:kern w:val="0"/>
          <w:sz w:val="24"/>
        </w:rPr>
        <w:t>质</w:t>
      </w:r>
      <w:r>
        <w:rPr>
          <w:rFonts w:ascii="仿宋" w:hAnsi="仿宋" w:eastAsia="仿宋" w:cs="仿宋"/>
          <w:bCs/>
          <w:color w:val="000000"/>
          <w:spacing w:val="-2"/>
          <w:kern w:val="0"/>
          <w:sz w:val="24"/>
        </w:rPr>
        <w:t>的</w:t>
      </w:r>
      <w:r>
        <w:rPr>
          <w:rFonts w:ascii="仿宋" w:hAnsi="仿宋" w:eastAsia="仿宋" w:cs="仿宋"/>
          <w:bCs/>
          <w:color w:val="000000"/>
          <w:kern w:val="0"/>
          <w:sz w:val="24"/>
        </w:rPr>
        <w:t>单</w:t>
      </w:r>
      <w:r>
        <w:rPr>
          <w:rFonts w:ascii="仿宋" w:hAnsi="仿宋" w:eastAsia="仿宋" w:cs="仿宋"/>
          <w:bCs/>
          <w:color w:val="000000"/>
          <w:spacing w:val="2"/>
          <w:kern w:val="0"/>
          <w:sz w:val="24"/>
        </w:rPr>
        <w:t>位</w:t>
      </w:r>
      <w:r>
        <w:rPr>
          <w:rFonts w:ascii="仿宋" w:hAnsi="仿宋" w:eastAsia="仿宋" w:cs="仿宋"/>
          <w:bCs/>
          <w:color w:val="000000"/>
          <w:spacing w:val="-2"/>
          <w:kern w:val="0"/>
          <w:sz w:val="24"/>
        </w:rPr>
        <w:t>，</w:t>
      </w:r>
      <w:r>
        <w:rPr>
          <w:rFonts w:ascii="仿宋" w:hAnsi="仿宋" w:eastAsia="仿宋" w:cs="仿宋"/>
          <w:bCs/>
          <w:color w:val="000000"/>
          <w:kern w:val="0"/>
          <w:sz w:val="24"/>
        </w:rPr>
        <w:t>派</w:t>
      </w:r>
      <w:r>
        <w:rPr>
          <w:rFonts w:ascii="仿宋" w:hAnsi="仿宋" w:eastAsia="仿宋" w:cs="仿宋"/>
          <w:bCs/>
          <w:color w:val="000000"/>
          <w:spacing w:val="2"/>
          <w:kern w:val="0"/>
          <w:sz w:val="24"/>
        </w:rPr>
        <w:t>专</w:t>
      </w:r>
      <w:r>
        <w:rPr>
          <w:rFonts w:ascii="仿宋" w:hAnsi="仿宋" w:eastAsia="仿宋" w:cs="仿宋"/>
          <w:bCs/>
          <w:color w:val="000000"/>
          <w:spacing w:val="-2"/>
          <w:kern w:val="0"/>
          <w:sz w:val="24"/>
        </w:rPr>
        <w:t>人</w:t>
      </w:r>
      <w:r>
        <w:rPr>
          <w:rFonts w:ascii="仿宋" w:hAnsi="仿宋" w:eastAsia="仿宋" w:cs="仿宋"/>
          <w:bCs/>
          <w:color w:val="000000"/>
          <w:kern w:val="0"/>
          <w:sz w:val="24"/>
        </w:rPr>
        <w:t>专</w:t>
      </w:r>
      <w:r>
        <w:rPr>
          <w:rFonts w:ascii="仿宋" w:hAnsi="仿宋" w:eastAsia="仿宋" w:cs="仿宋"/>
          <w:bCs/>
          <w:color w:val="000000"/>
          <w:spacing w:val="2"/>
          <w:kern w:val="0"/>
          <w:sz w:val="24"/>
        </w:rPr>
        <w:t>车</w:t>
      </w:r>
      <w:r>
        <w:rPr>
          <w:rFonts w:ascii="仿宋" w:hAnsi="仿宋" w:eastAsia="仿宋" w:cs="仿宋"/>
          <w:bCs/>
          <w:color w:val="000000"/>
          <w:spacing w:val="-2"/>
          <w:kern w:val="0"/>
          <w:sz w:val="24"/>
        </w:rPr>
        <w:t>依</w:t>
      </w:r>
    </w:p>
    <w:p>
      <w:pPr>
        <w:autoSpaceDE w:val="0"/>
        <w:autoSpaceDN w:val="0"/>
        <w:spacing w:before="6" w:line="465" w:lineRule="exact"/>
        <w:ind w:left="108" w:right="100"/>
        <w:jc w:val="left"/>
      </w:pPr>
      <w:r>
        <w:rPr>
          <w:rFonts w:ascii="仿宋" w:hAnsi="仿宋" w:eastAsia="仿宋" w:cs="仿宋"/>
          <w:bCs/>
          <w:color w:val="000000"/>
          <w:kern w:val="0"/>
          <w:sz w:val="24"/>
        </w:rPr>
        <w:t>照既定线路进行运</w:t>
      </w:r>
      <w:r>
        <w:rPr>
          <w:rFonts w:ascii="仿宋" w:hAnsi="仿宋" w:eastAsia="仿宋" w:cs="仿宋"/>
          <w:bCs/>
          <w:color w:val="000000"/>
          <w:spacing w:val="-1"/>
          <w:kern w:val="0"/>
          <w:sz w:val="24"/>
        </w:rPr>
        <w:t>输</w:t>
      </w:r>
      <w:r>
        <w:rPr>
          <w:rFonts w:ascii="仿宋" w:hAnsi="仿宋" w:eastAsia="仿宋" w:cs="仿宋"/>
          <w:bCs/>
          <w:color w:val="000000"/>
          <w:spacing w:val="-24"/>
          <w:kern w:val="0"/>
          <w:sz w:val="24"/>
        </w:rPr>
        <w:t>，合</w:t>
      </w:r>
      <w:r>
        <w:rPr>
          <w:rFonts w:ascii="仿宋" w:hAnsi="仿宋" w:eastAsia="仿宋" w:cs="仿宋"/>
          <w:bCs/>
          <w:color w:val="000000"/>
          <w:kern w:val="0"/>
          <w:sz w:val="24"/>
        </w:rPr>
        <w:t>理规划运输</w:t>
      </w:r>
      <w:r>
        <w:rPr>
          <w:rFonts w:ascii="仿宋" w:hAnsi="仿宋" w:eastAsia="仿宋" w:cs="仿宋"/>
          <w:bCs/>
          <w:color w:val="000000"/>
          <w:spacing w:val="-1"/>
          <w:kern w:val="0"/>
          <w:sz w:val="24"/>
        </w:rPr>
        <w:t>路</w:t>
      </w:r>
      <w:r>
        <w:rPr>
          <w:rFonts w:ascii="仿宋" w:hAnsi="仿宋" w:eastAsia="仿宋" w:cs="仿宋"/>
          <w:bCs/>
          <w:color w:val="000000"/>
          <w:kern w:val="0"/>
          <w:sz w:val="24"/>
        </w:rPr>
        <w:t>线及运输时间</w:t>
      </w:r>
      <w:r>
        <w:rPr>
          <w:rFonts w:ascii="仿宋" w:hAnsi="仿宋" w:eastAsia="仿宋" w:cs="仿宋"/>
          <w:bCs/>
          <w:color w:val="000000"/>
          <w:spacing w:val="-24"/>
          <w:kern w:val="0"/>
          <w:sz w:val="24"/>
        </w:rPr>
        <w:t>，</w:t>
      </w:r>
      <w:r>
        <w:rPr>
          <w:rFonts w:ascii="仿宋" w:hAnsi="仿宋" w:eastAsia="仿宋" w:cs="仿宋"/>
          <w:bCs/>
          <w:color w:val="000000"/>
          <w:spacing w:val="-23"/>
          <w:kern w:val="0"/>
          <w:sz w:val="24"/>
        </w:rPr>
        <w:t>装</w:t>
      </w:r>
      <w:r>
        <w:rPr>
          <w:rFonts w:ascii="仿宋" w:hAnsi="仿宋" w:eastAsia="仿宋" w:cs="仿宋"/>
          <w:bCs/>
          <w:color w:val="000000"/>
          <w:kern w:val="0"/>
          <w:sz w:val="24"/>
        </w:rPr>
        <w:t>运的危险品外包装明显</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部位按《危险货物</w:t>
      </w:r>
      <w:r>
        <w:rPr>
          <w:rFonts w:ascii="仿宋" w:hAnsi="仿宋" w:eastAsia="仿宋" w:cs="仿宋"/>
          <w:bCs/>
          <w:color w:val="000000"/>
          <w:spacing w:val="-1"/>
          <w:kern w:val="0"/>
          <w:sz w:val="24"/>
        </w:rPr>
        <w:t>包</w:t>
      </w:r>
      <w:r>
        <w:rPr>
          <w:rFonts w:ascii="仿宋" w:hAnsi="仿宋" w:eastAsia="仿宋" w:cs="仿宋"/>
          <w:bCs/>
          <w:color w:val="000000"/>
          <w:kern w:val="0"/>
          <w:sz w:val="24"/>
        </w:rPr>
        <w:t>装标志》（</w:t>
      </w:r>
      <w:r>
        <w:rPr>
          <w:rFonts w:ascii="Times New Roman" w:hAnsi="Times New Roman" w:eastAsia="Times New Roman" w:cs="Times New Roman"/>
          <w:bCs/>
          <w:color w:val="000000"/>
          <w:spacing w:val="1"/>
          <w:w w:val="99"/>
          <w:kern w:val="0"/>
          <w:sz w:val="24"/>
        </w:rPr>
        <w:t>GB190-90</w:t>
      </w:r>
      <w:r>
        <w:rPr>
          <w:rFonts w:ascii="仿宋" w:hAnsi="仿宋" w:eastAsia="仿宋" w:cs="仿宋"/>
          <w:bCs/>
          <w:color w:val="000000"/>
          <w:kern w:val="0"/>
          <w:sz w:val="24"/>
        </w:rPr>
        <w:t>）规定</w:t>
      </w:r>
      <w:r>
        <w:rPr>
          <w:rFonts w:ascii="仿宋" w:hAnsi="仿宋" w:eastAsia="仿宋" w:cs="仿宋"/>
          <w:bCs/>
          <w:color w:val="000000"/>
          <w:spacing w:val="-1"/>
          <w:kern w:val="0"/>
          <w:sz w:val="24"/>
        </w:rPr>
        <w:t>标</w:t>
      </w:r>
      <w:r>
        <w:rPr>
          <w:rFonts w:ascii="仿宋" w:hAnsi="仿宋" w:eastAsia="仿宋" w:cs="仿宋"/>
          <w:bCs/>
          <w:color w:val="000000"/>
          <w:kern w:val="0"/>
          <w:sz w:val="24"/>
        </w:rPr>
        <w:t>志，包装标志牢</w:t>
      </w:r>
      <w:r>
        <w:rPr>
          <w:rFonts w:ascii="仿宋" w:hAnsi="仿宋" w:eastAsia="仿宋" w:cs="仿宋"/>
          <w:bCs/>
          <w:color w:val="000000"/>
          <w:spacing w:val="-1"/>
          <w:kern w:val="0"/>
          <w:sz w:val="24"/>
        </w:rPr>
        <w:t>固</w:t>
      </w:r>
      <w:r>
        <w:rPr>
          <w:rFonts w:ascii="仿宋" w:hAnsi="仿宋" w:eastAsia="仿宋" w:cs="仿宋"/>
          <w:bCs/>
          <w:color w:val="000000"/>
          <w:kern w:val="0"/>
          <w:sz w:val="24"/>
        </w:rPr>
        <w:t>、正确。</w:t>
      </w:r>
    </w:p>
    <w:p>
      <w:pPr>
        <w:numPr>
          <w:ilvl w:val="0"/>
          <w:numId w:val="19"/>
        </w:numPr>
        <w:autoSpaceDE w:val="0"/>
        <w:autoSpaceDN w:val="0"/>
        <w:spacing w:before="1" w:line="468" w:lineRule="exact"/>
        <w:ind w:left="588"/>
        <w:jc w:val="left"/>
        <w:rPr>
          <w:rFonts w:ascii="仿宋" w:hAnsi="仿宋" w:eastAsia="仿宋" w:cs="仿宋"/>
          <w:bCs/>
          <w:color w:val="000000"/>
          <w:kern w:val="0"/>
          <w:sz w:val="24"/>
        </w:rPr>
      </w:pPr>
      <w:r>
        <w:rPr>
          <w:rFonts w:ascii="仿宋" w:hAnsi="仿宋" w:eastAsia="仿宋" w:cs="仿宋"/>
          <w:bCs/>
          <w:color w:val="000000"/>
          <w:kern w:val="0"/>
          <w:sz w:val="24"/>
        </w:rPr>
        <w:t>化学品分类</w:t>
      </w:r>
      <w:r>
        <w:rPr>
          <w:rFonts w:ascii="仿宋" w:hAnsi="仿宋" w:eastAsia="仿宋" w:cs="仿宋"/>
          <w:bCs/>
          <w:color w:val="000000"/>
          <w:spacing w:val="-1"/>
          <w:kern w:val="0"/>
          <w:sz w:val="24"/>
        </w:rPr>
        <w:t>贮</w:t>
      </w:r>
      <w:r>
        <w:rPr>
          <w:rFonts w:ascii="仿宋" w:hAnsi="仿宋" w:eastAsia="仿宋" w:cs="仿宋"/>
          <w:bCs/>
          <w:color w:val="000000"/>
          <w:kern w:val="0"/>
          <w:sz w:val="24"/>
        </w:rPr>
        <w:t>存及标识，仓库地</w:t>
      </w:r>
      <w:r>
        <w:rPr>
          <w:rFonts w:ascii="仿宋" w:hAnsi="仿宋" w:eastAsia="仿宋" w:cs="仿宋"/>
          <w:bCs/>
          <w:color w:val="000000"/>
          <w:spacing w:val="-1"/>
          <w:kern w:val="0"/>
          <w:sz w:val="24"/>
        </w:rPr>
        <w:t>面</w:t>
      </w:r>
      <w:r>
        <w:rPr>
          <w:rFonts w:ascii="仿宋" w:hAnsi="仿宋" w:eastAsia="仿宋" w:cs="仿宋"/>
          <w:bCs/>
          <w:color w:val="000000"/>
          <w:kern w:val="0"/>
          <w:sz w:val="24"/>
        </w:rPr>
        <w:t>有采取防腐、防</w:t>
      </w:r>
      <w:r>
        <w:rPr>
          <w:rFonts w:ascii="仿宋" w:hAnsi="仿宋" w:eastAsia="仿宋" w:cs="仿宋"/>
          <w:bCs/>
          <w:color w:val="000000"/>
          <w:spacing w:val="-1"/>
          <w:kern w:val="0"/>
          <w:sz w:val="24"/>
        </w:rPr>
        <w:t>渗</w:t>
      </w:r>
      <w:r>
        <w:rPr>
          <w:rFonts w:ascii="仿宋" w:hAnsi="仿宋" w:eastAsia="仿宋" w:cs="仿宋"/>
          <w:bCs/>
          <w:color w:val="000000"/>
          <w:kern w:val="0"/>
          <w:sz w:val="24"/>
        </w:rPr>
        <w:t xml:space="preserve">等措施。 </w:t>
      </w:r>
    </w:p>
    <w:p>
      <w:pPr>
        <w:autoSpaceDE w:val="0"/>
        <w:autoSpaceDN w:val="0"/>
        <w:spacing w:before="1" w:line="468" w:lineRule="exact"/>
        <w:ind w:firstLine="480" w:firstLineChars="200"/>
        <w:jc w:val="left"/>
      </w:pPr>
      <w:r>
        <w:rPr>
          <w:rFonts w:ascii="仿宋" w:hAnsi="仿宋" w:eastAsia="仿宋" w:cs="仿宋"/>
          <w:bCs/>
          <w:color w:val="000000"/>
          <w:kern w:val="0"/>
          <w:sz w:val="24"/>
        </w:rPr>
        <w:t>（</w:t>
      </w:r>
      <w:r>
        <w:rPr>
          <w:rFonts w:ascii="Times New Roman" w:hAnsi="Times New Roman" w:eastAsia="Times New Roman" w:cs="Times New Roman"/>
          <w:bCs/>
          <w:color w:val="000000"/>
          <w:kern w:val="0"/>
          <w:sz w:val="24"/>
        </w:rPr>
        <w:t>3</w:t>
      </w:r>
      <w:r>
        <w:rPr>
          <w:rFonts w:ascii="仿宋" w:hAnsi="仿宋" w:eastAsia="仿宋" w:cs="仿宋"/>
          <w:bCs/>
          <w:color w:val="000000"/>
          <w:spacing w:val="-19"/>
          <w:kern w:val="0"/>
          <w:sz w:val="24"/>
        </w:rPr>
        <w:t>）</w:t>
      </w:r>
      <w:r>
        <w:rPr>
          <w:rFonts w:ascii="仿宋" w:hAnsi="仿宋" w:eastAsia="仿宋" w:cs="仿宋"/>
          <w:bCs/>
          <w:color w:val="000000"/>
          <w:kern w:val="0"/>
          <w:sz w:val="24"/>
        </w:rPr>
        <w:t>化学品入</w:t>
      </w:r>
      <w:r>
        <w:rPr>
          <w:rFonts w:ascii="仿宋" w:hAnsi="仿宋" w:eastAsia="仿宋" w:cs="仿宋"/>
          <w:bCs/>
          <w:color w:val="000000"/>
          <w:spacing w:val="-1"/>
          <w:kern w:val="0"/>
          <w:sz w:val="24"/>
        </w:rPr>
        <w:t>库</w:t>
      </w:r>
      <w:r>
        <w:rPr>
          <w:rFonts w:ascii="仿宋" w:hAnsi="仿宋" w:eastAsia="仿宋" w:cs="仿宋"/>
          <w:bCs/>
          <w:color w:val="000000"/>
          <w:kern w:val="0"/>
          <w:sz w:val="24"/>
        </w:rPr>
        <w:t>后</w:t>
      </w:r>
      <w:r>
        <w:rPr>
          <w:rFonts w:ascii="仿宋" w:hAnsi="仿宋" w:eastAsia="仿宋" w:cs="仿宋"/>
          <w:bCs/>
          <w:color w:val="000000"/>
          <w:spacing w:val="-20"/>
          <w:kern w:val="0"/>
          <w:sz w:val="24"/>
        </w:rPr>
        <w:t>，</w:t>
      </w:r>
      <w:r>
        <w:rPr>
          <w:rFonts w:ascii="仿宋" w:hAnsi="仿宋" w:eastAsia="仿宋" w:cs="仿宋"/>
          <w:bCs/>
          <w:color w:val="000000"/>
          <w:kern w:val="0"/>
          <w:sz w:val="24"/>
        </w:rPr>
        <w:t>在贮存期内</w:t>
      </w:r>
      <w:r>
        <w:rPr>
          <w:rFonts w:ascii="仿宋" w:hAnsi="仿宋" w:eastAsia="仿宋" w:cs="仿宋"/>
          <w:bCs/>
          <w:color w:val="000000"/>
          <w:spacing w:val="-17"/>
          <w:kern w:val="0"/>
          <w:sz w:val="24"/>
        </w:rPr>
        <w:t>，</w:t>
      </w:r>
      <w:r>
        <w:rPr>
          <w:rFonts w:ascii="仿宋" w:hAnsi="仿宋" w:eastAsia="仿宋" w:cs="仿宋"/>
          <w:bCs/>
          <w:color w:val="000000"/>
          <w:kern w:val="0"/>
          <w:sz w:val="24"/>
        </w:rPr>
        <w:t>定期检查</w:t>
      </w:r>
      <w:r>
        <w:rPr>
          <w:rFonts w:ascii="仿宋" w:hAnsi="仿宋" w:eastAsia="仿宋" w:cs="仿宋"/>
          <w:bCs/>
          <w:color w:val="000000"/>
          <w:spacing w:val="-20"/>
          <w:kern w:val="0"/>
          <w:sz w:val="24"/>
        </w:rPr>
        <w:t>，</w:t>
      </w:r>
      <w:r>
        <w:rPr>
          <w:rFonts w:ascii="仿宋" w:hAnsi="仿宋" w:eastAsia="仿宋" w:cs="仿宋"/>
          <w:bCs/>
          <w:color w:val="000000"/>
          <w:kern w:val="0"/>
          <w:sz w:val="24"/>
        </w:rPr>
        <w:t>发现其品质变化</w:t>
      </w:r>
      <w:r>
        <w:rPr>
          <w:rFonts w:ascii="仿宋" w:hAnsi="仿宋" w:eastAsia="仿宋" w:cs="仿宋"/>
          <w:bCs/>
          <w:color w:val="000000"/>
          <w:spacing w:val="-20"/>
          <w:kern w:val="0"/>
          <w:sz w:val="24"/>
        </w:rPr>
        <w:t>、</w:t>
      </w:r>
      <w:r>
        <w:rPr>
          <w:rFonts w:ascii="仿宋" w:hAnsi="仿宋" w:eastAsia="仿宋" w:cs="仿宋"/>
          <w:bCs/>
          <w:color w:val="000000"/>
          <w:kern w:val="0"/>
          <w:sz w:val="24"/>
        </w:rPr>
        <w:t>包装破损、</w:t>
      </w:r>
    </w:p>
    <w:p>
      <w:pPr>
        <w:autoSpaceDE w:val="0"/>
        <w:autoSpaceDN w:val="0"/>
        <w:spacing w:before="190" w:line="246" w:lineRule="exact"/>
        <w:ind w:left="108"/>
        <w:jc w:val="left"/>
      </w:pPr>
      <w:r>
        <w:rPr>
          <w:rFonts w:ascii="仿宋" w:hAnsi="仿宋" w:eastAsia="仿宋" w:cs="仿宋"/>
          <w:bCs/>
          <w:color w:val="000000"/>
          <w:kern w:val="0"/>
          <w:sz w:val="24"/>
        </w:rPr>
        <w:t>渗漏等，应及时处</w:t>
      </w:r>
      <w:r>
        <w:rPr>
          <w:rFonts w:ascii="仿宋" w:hAnsi="仿宋" w:eastAsia="仿宋" w:cs="仿宋"/>
          <w:bCs/>
          <w:color w:val="000000"/>
          <w:spacing w:val="-1"/>
          <w:kern w:val="0"/>
          <w:sz w:val="24"/>
        </w:rPr>
        <w:t>理</w:t>
      </w:r>
      <w:r>
        <w:rPr>
          <w:rFonts w:ascii="仿宋" w:hAnsi="仿宋" w:eastAsia="仿宋" w:cs="仿宋"/>
          <w:bCs/>
          <w:color w:val="000000"/>
          <w:kern w:val="0"/>
          <w:sz w:val="24"/>
        </w:rPr>
        <w:t>。</w:t>
      </w:r>
    </w:p>
    <w:p>
      <w:pPr>
        <w:numPr>
          <w:ilvl w:val="0"/>
          <w:numId w:val="20"/>
        </w:numPr>
        <w:autoSpaceDE w:val="0"/>
        <w:autoSpaceDN w:val="0"/>
        <w:spacing w:line="468" w:lineRule="exact"/>
        <w:ind w:left="108" w:firstLine="480"/>
        <w:jc w:val="left"/>
      </w:pPr>
      <w:r>
        <w:rPr>
          <w:rFonts w:ascii="仿宋" w:hAnsi="仿宋" w:eastAsia="仿宋" w:cs="仿宋"/>
          <w:bCs/>
          <w:color w:val="000000"/>
          <w:kern w:val="0"/>
          <w:sz w:val="24"/>
        </w:rPr>
        <w:t>建有化学品管理台</w:t>
      </w:r>
      <w:r>
        <w:rPr>
          <w:rFonts w:ascii="仿宋" w:hAnsi="仿宋" w:eastAsia="仿宋" w:cs="仿宋"/>
          <w:bCs/>
          <w:color w:val="000000"/>
          <w:spacing w:val="-1"/>
          <w:kern w:val="0"/>
          <w:sz w:val="24"/>
        </w:rPr>
        <w:t>账</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化</w:t>
      </w:r>
      <w:r>
        <w:rPr>
          <w:rFonts w:ascii="仿宋" w:hAnsi="仿宋" w:eastAsia="仿宋" w:cs="仿宋"/>
          <w:bCs/>
          <w:color w:val="000000"/>
          <w:kern w:val="0"/>
          <w:sz w:val="24"/>
        </w:rPr>
        <w:t>学品出入库前均按要求进行</w:t>
      </w:r>
      <w:r>
        <w:rPr>
          <w:rFonts w:ascii="仿宋" w:hAnsi="仿宋" w:eastAsia="仿宋" w:cs="仿宋"/>
          <w:bCs/>
          <w:color w:val="000000"/>
          <w:spacing w:val="-1"/>
          <w:kern w:val="0"/>
          <w:sz w:val="24"/>
        </w:rPr>
        <w:t>检</w:t>
      </w:r>
      <w:r>
        <w:rPr>
          <w:rFonts w:ascii="仿宋" w:hAnsi="仿宋" w:eastAsia="仿宋" w:cs="仿宋"/>
          <w:bCs/>
          <w:color w:val="000000"/>
          <w:kern w:val="0"/>
          <w:sz w:val="24"/>
        </w:rPr>
        <w:t>查验收</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登</w:t>
      </w:r>
      <w:r>
        <w:rPr>
          <w:rFonts w:ascii="仿宋" w:hAnsi="仿宋" w:eastAsia="仿宋" w:cs="仿宋"/>
          <w:bCs/>
          <w:color w:val="000000"/>
          <w:kern w:val="0"/>
          <w:sz w:val="24"/>
        </w:rPr>
        <w:t>记， 内容包括数量、包</w:t>
      </w:r>
      <w:r>
        <w:rPr>
          <w:rFonts w:ascii="仿宋" w:hAnsi="仿宋" w:eastAsia="仿宋" w:cs="仿宋"/>
          <w:bCs/>
          <w:color w:val="000000"/>
          <w:spacing w:val="-1"/>
          <w:kern w:val="0"/>
          <w:sz w:val="24"/>
        </w:rPr>
        <w:t>装</w:t>
      </w:r>
      <w:r>
        <w:rPr>
          <w:rFonts w:ascii="仿宋" w:hAnsi="仿宋" w:eastAsia="仿宋" w:cs="仿宋"/>
          <w:bCs/>
          <w:color w:val="000000"/>
          <w:kern w:val="0"/>
          <w:sz w:val="24"/>
        </w:rPr>
        <w:t>、危险标志等，</w:t>
      </w:r>
      <w:r>
        <w:rPr>
          <w:rFonts w:ascii="仿宋" w:hAnsi="仿宋" w:eastAsia="仿宋" w:cs="仿宋"/>
          <w:bCs/>
          <w:color w:val="000000"/>
          <w:spacing w:val="-1"/>
          <w:kern w:val="0"/>
          <w:sz w:val="24"/>
        </w:rPr>
        <w:t>经</w:t>
      </w:r>
      <w:r>
        <w:rPr>
          <w:rFonts w:ascii="仿宋" w:hAnsi="仿宋" w:eastAsia="仿宋" w:cs="仿宋"/>
          <w:bCs/>
          <w:color w:val="000000"/>
          <w:kern w:val="0"/>
          <w:sz w:val="24"/>
        </w:rPr>
        <w:t>核对后方可入库</w:t>
      </w:r>
      <w:r>
        <w:rPr>
          <w:rFonts w:ascii="仿宋" w:hAnsi="仿宋" w:eastAsia="仿宋" w:cs="仿宋"/>
          <w:bCs/>
          <w:color w:val="000000"/>
          <w:spacing w:val="-1"/>
          <w:kern w:val="0"/>
          <w:sz w:val="24"/>
        </w:rPr>
        <w:t>、</w:t>
      </w:r>
      <w:r>
        <w:rPr>
          <w:rFonts w:ascii="仿宋" w:hAnsi="仿宋" w:eastAsia="仿宋" w:cs="仿宋"/>
          <w:bCs/>
          <w:color w:val="000000"/>
          <w:kern w:val="0"/>
          <w:sz w:val="24"/>
        </w:rPr>
        <w:t>出库。</w:t>
      </w:r>
    </w:p>
    <w:p>
      <w:pPr>
        <w:numPr>
          <w:ilvl w:val="0"/>
          <w:numId w:val="20"/>
        </w:numPr>
        <w:autoSpaceDE w:val="0"/>
        <w:autoSpaceDN w:val="0"/>
        <w:spacing w:before="185" w:line="315" w:lineRule="exact"/>
        <w:ind w:left="588"/>
        <w:jc w:val="left"/>
      </w:pPr>
      <w:r>
        <w:rPr>
          <w:rFonts w:ascii="仿宋" w:hAnsi="仿宋" w:eastAsia="仿宋" w:cs="仿宋"/>
          <w:bCs/>
          <w:color w:val="000000"/>
          <w:kern w:val="0"/>
          <w:sz w:val="24"/>
        </w:rPr>
        <w:t>在</w:t>
      </w:r>
      <w:r>
        <w:rPr>
          <w:rFonts w:ascii="仿宋" w:hAnsi="仿宋" w:eastAsia="仿宋" w:cs="仿宋"/>
          <w:bCs/>
          <w:color w:val="000000"/>
          <w:spacing w:val="-5"/>
          <w:w w:val="103"/>
          <w:kern w:val="0"/>
          <w:sz w:val="24"/>
        </w:rPr>
        <w:t>装</w:t>
      </w:r>
      <w:r>
        <w:rPr>
          <w:rFonts w:ascii="仿宋" w:hAnsi="仿宋" w:eastAsia="仿宋" w:cs="仿宋"/>
          <w:bCs/>
          <w:color w:val="000000"/>
          <w:kern w:val="0"/>
          <w:sz w:val="24"/>
        </w:rPr>
        <w:t>卸化</w:t>
      </w:r>
      <w:r>
        <w:rPr>
          <w:rFonts w:ascii="仿宋" w:hAnsi="仿宋" w:eastAsia="仿宋" w:cs="仿宋"/>
          <w:bCs/>
          <w:color w:val="000000"/>
          <w:spacing w:val="-10"/>
          <w:w w:val="105"/>
          <w:kern w:val="0"/>
          <w:sz w:val="24"/>
        </w:rPr>
        <w:t>学</w:t>
      </w:r>
      <w:r>
        <w:rPr>
          <w:rFonts w:ascii="仿宋" w:hAnsi="仿宋" w:eastAsia="仿宋" w:cs="仿宋"/>
          <w:bCs/>
          <w:color w:val="000000"/>
          <w:kern w:val="0"/>
          <w:sz w:val="24"/>
        </w:rPr>
        <w:t>危险</w:t>
      </w:r>
      <w:r>
        <w:rPr>
          <w:rFonts w:ascii="仿宋" w:hAnsi="仿宋" w:eastAsia="仿宋" w:cs="仿宋"/>
          <w:bCs/>
          <w:color w:val="000000"/>
          <w:spacing w:val="2"/>
          <w:kern w:val="0"/>
          <w:sz w:val="24"/>
        </w:rPr>
        <w:t>物</w:t>
      </w:r>
      <w:r>
        <w:rPr>
          <w:rFonts w:ascii="仿宋" w:hAnsi="仿宋" w:eastAsia="仿宋" w:cs="仿宋"/>
          <w:bCs/>
          <w:color w:val="000000"/>
          <w:spacing w:val="-2"/>
          <w:kern w:val="0"/>
          <w:sz w:val="24"/>
        </w:rPr>
        <w:t>品</w:t>
      </w:r>
      <w:r>
        <w:rPr>
          <w:rFonts w:ascii="仿宋" w:hAnsi="仿宋" w:eastAsia="仿宋" w:cs="仿宋"/>
          <w:bCs/>
          <w:color w:val="000000"/>
          <w:kern w:val="0"/>
          <w:sz w:val="24"/>
        </w:rPr>
        <w:t>前</w:t>
      </w:r>
      <w:r>
        <w:rPr>
          <w:rFonts w:ascii="仿宋" w:hAnsi="仿宋" w:eastAsia="仿宋" w:cs="仿宋"/>
          <w:bCs/>
          <w:color w:val="000000"/>
          <w:spacing w:val="2"/>
          <w:kern w:val="0"/>
          <w:sz w:val="24"/>
        </w:rPr>
        <w:t>，</w:t>
      </w:r>
      <w:r>
        <w:rPr>
          <w:rFonts w:ascii="仿宋" w:hAnsi="仿宋" w:eastAsia="仿宋" w:cs="仿宋"/>
          <w:bCs/>
          <w:color w:val="000000"/>
          <w:spacing w:val="-2"/>
          <w:kern w:val="0"/>
          <w:sz w:val="24"/>
        </w:rPr>
        <w:t>预</w:t>
      </w:r>
      <w:r>
        <w:rPr>
          <w:rFonts w:ascii="仿宋" w:hAnsi="仿宋" w:eastAsia="仿宋" w:cs="仿宋"/>
          <w:bCs/>
          <w:color w:val="000000"/>
          <w:kern w:val="0"/>
          <w:sz w:val="24"/>
        </w:rPr>
        <w:t>先</w:t>
      </w:r>
      <w:r>
        <w:rPr>
          <w:rFonts w:ascii="仿宋" w:hAnsi="仿宋" w:eastAsia="仿宋" w:cs="仿宋"/>
          <w:bCs/>
          <w:color w:val="000000"/>
          <w:spacing w:val="2"/>
          <w:kern w:val="0"/>
          <w:sz w:val="24"/>
        </w:rPr>
        <w:t>做</w:t>
      </w:r>
      <w:r>
        <w:rPr>
          <w:rFonts w:ascii="仿宋" w:hAnsi="仿宋" w:eastAsia="仿宋" w:cs="仿宋"/>
          <w:bCs/>
          <w:color w:val="000000"/>
          <w:spacing w:val="-2"/>
          <w:kern w:val="0"/>
          <w:sz w:val="24"/>
        </w:rPr>
        <w:t>好</w:t>
      </w:r>
      <w:r>
        <w:rPr>
          <w:rFonts w:ascii="仿宋" w:hAnsi="仿宋" w:eastAsia="仿宋" w:cs="仿宋"/>
          <w:bCs/>
          <w:color w:val="000000"/>
          <w:kern w:val="0"/>
          <w:sz w:val="24"/>
        </w:rPr>
        <w:t>准</w:t>
      </w:r>
      <w:r>
        <w:rPr>
          <w:rFonts w:ascii="仿宋" w:hAnsi="仿宋" w:eastAsia="仿宋" w:cs="仿宋"/>
          <w:bCs/>
          <w:color w:val="000000"/>
          <w:spacing w:val="2"/>
          <w:kern w:val="0"/>
          <w:sz w:val="24"/>
        </w:rPr>
        <w:t>备</w:t>
      </w:r>
      <w:r>
        <w:rPr>
          <w:rFonts w:ascii="仿宋" w:hAnsi="仿宋" w:eastAsia="仿宋" w:cs="仿宋"/>
          <w:bCs/>
          <w:color w:val="000000"/>
          <w:spacing w:val="-2"/>
          <w:kern w:val="0"/>
          <w:sz w:val="24"/>
        </w:rPr>
        <w:t>工</w:t>
      </w:r>
      <w:r>
        <w:rPr>
          <w:rFonts w:ascii="仿宋" w:hAnsi="仿宋" w:eastAsia="仿宋" w:cs="仿宋"/>
          <w:bCs/>
          <w:color w:val="000000"/>
          <w:kern w:val="0"/>
          <w:sz w:val="24"/>
        </w:rPr>
        <w:t>作</w:t>
      </w:r>
      <w:r>
        <w:rPr>
          <w:rFonts w:ascii="仿宋" w:hAnsi="仿宋" w:eastAsia="仿宋" w:cs="仿宋"/>
          <w:bCs/>
          <w:color w:val="000000"/>
          <w:spacing w:val="-5"/>
          <w:w w:val="103"/>
          <w:kern w:val="0"/>
          <w:sz w:val="24"/>
        </w:rPr>
        <w:t>，</w:t>
      </w:r>
      <w:r>
        <w:rPr>
          <w:rFonts w:ascii="仿宋" w:hAnsi="仿宋" w:eastAsia="仿宋" w:cs="仿宋"/>
          <w:bCs/>
          <w:color w:val="000000"/>
          <w:kern w:val="0"/>
          <w:sz w:val="24"/>
        </w:rPr>
        <w:t>了解</w:t>
      </w:r>
      <w:r>
        <w:rPr>
          <w:rFonts w:ascii="仿宋" w:hAnsi="仿宋" w:eastAsia="仿宋" w:cs="仿宋"/>
          <w:bCs/>
          <w:color w:val="000000"/>
          <w:spacing w:val="-10"/>
          <w:w w:val="105"/>
          <w:kern w:val="0"/>
          <w:sz w:val="24"/>
        </w:rPr>
        <w:t>物</w:t>
      </w:r>
      <w:r>
        <w:rPr>
          <w:rFonts w:ascii="仿宋" w:hAnsi="仿宋" w:eastAsia="仿宋" w:cs="仿宋"/>
          <w:bCs/>
          <w:color w:val="000000"/>
          <w:kern w:val="0"/>
          <w:sz w:val="24"/>
        </w:rPr>
        <w:t>品性</w:t>
      </w:r>
      <w:r>
        <w:rPr>
          <w:rFonts w:ascii="仿宋" w:hAnsi="仿宋" w:eastAsia="仿宋" w:cs="仿宋"/>
          <w:bCs/>
          <w:color w:val="000000"/>
          <w:spacing w:val="-10"/>
          <w:w w:val="105"/>
          <w:kern w:val="0"/>
          <w:sz w:val="24"/>
        </w:rPr>
        <w:t>质</w:t>
      </w:r>
      <w:r>
        <w:rPr>
          <w:rFonts w:ascii="仿宋" w:hAnsi="仿宋" w:eastAsia="仿宋" w:cs="仿宋"/>
          <w:bCs/>
          <w:color w:val="000000"/>
          <w:kern w:val="0"/>
          <w:sz w:val="24"/>
        </w:rPr>
        <w:t>，穿</w:t>
      </w:r>
      <w:r>
        <w:rPr>
          <w:rFonts w:ascii="仿宋" w:hAnsi="仿宋" w:eastAsia="仿宋" w:cs="仿宋"/>
          <w:bCs/>
          <w:color w:val="000000"/>
          <w:spacing w:val="-10"/>
          <w:w w:val="105"/>
          <w:kern w:val="0"/>
          <w:sz w:val="24"/>
        </w:rPr>
        <w:t>戴</w:t>
      </w:r>
      <w:r>
        <w:rPr>
          <w:rFonts w:ascii="仿宋" w:hAnsi="仿宋" w:eastAsia="仿宋" w:cs="仿宋"/>
          <w:bCs/>
          <w:color w:val="000000"/>
          <w:kern w:val="0"/>
          <w:sz w:val="24"/>
        </w:rPr>
        <w:t>相</w:t>
      </w:r>
    </w:p>
    <w:p>
      <w:pPr>
        <w:autoSpaceDE w:val="0"/>
        <w:autoSpaceDN w:val="0"/>
        <w:spacing w:line="236" w:lineRule="exact"/>
        <w:jc w:val="left"/>
      </w:pPr>
    </w:p>
    <w:p>
      <w:pPr>
        <w:spacing w:line="14" w:lineRule="exact"/>
        <w:jc w:val="center"/>
        <w:sectPr>
          <w:pgSz w:w="11900" w:h="16840"/>
          <w:pgMar w:top="1426" w:right="1579" w:bottom="992" w:left="1685" w:header="851" w:footer="992" w:gutter="0"/>
          <w:cols w:space="720" w:num="1"/>
        </w:sectPr>
      </w:pPr>
      <w:bookmarkStart w:id="60" w:name="_bookmark63"/>
      <w:bookmarkEnd w:id="60"/>
    </w:p>
    <w:p>
      <w:pPr>
        <w:autoSpaceDE w:val="0"/>
        <w:autoSpaceDN w:val="0"/>
        <w:spacing w:line="436" w:lineRule="exact"/>
      </w:pPr>
      <w:r>
        <w:rPr>
          <w:rFonts w:ascii="仿宋" w:hAnsi="仿宋" w:eastAsia="仿宋" w:cs="仿宋"/>
          <w:bCs/>
          <w:color w:val="000000"/>
          <w:kern w:val="0"/>
          <w:sz w:val="24"/>
        </w:rPr>
        <w:t>应的防护用品</w:t>
      </w:r>
      <w:r>
        <w:rPr>
          <w:rFonts w:ascii="仿宋" w:hAnsi="仿宋" w:eastAsia="仿宋" w:cs="仿宋"/>
          <w:bCs/>
          <w:color w:val="000000"/>
          <w:spacing w:val="-24"/>
          <w:kern w:val="0"/>
          <w:sz w:val="24"/>
        </w:rPr>
        <w:t>，</w:t>
      </w:r>
      <w:r>
        <w:rPr>
          <w:rFonts w:ascii="仿宋" w:hAnsi="仿宋" w:eastAsia="仿宋" w:cs="仿宋"/>
          <w:bCs/>
          <w:color w:val="000000"/>
          <w:spacing w:val="-20"/>
          <w:kern w:val="0"/>
          <w:sz w:val="24"/>
        </w:rPr>
        <w:t>检</w:t>
      </w:r>
      <w:r>
        <w:rPr>
          <w:rFonts w:ascii="仿宋" w:hAnsi="仿宋" w:eastAsia="仿宋" w:cs="仿宋"/>
          <w:bCs/>
          <w:color w:val="000000"/>
          <w:kern w:val="0"/>
          <w:sz w:val="24"/>
        </w:rPr>
        <w:t>查装卸搬运工具</w:t>
      </w:r>
      <w:r>
        <w:rPr>
          <w:rFonts w:ascii="仿宋" w:hAnsi="仿宋" w:eastAsia="仿宋" w:cs="仿宋"/>
          <w:bCs/>
          <w:color w:val="000000"/>
          <w:spacing w:val="-24"/>
          <w:kern w:val="0"/>
          <w:sz w:val="24"/>
        </w:rPr>
        <w:t>，</w:t>
      </w:r>
      <w:r>
        <w:rPr>
          <w:rFonts w:ascii="仿宋" w:hAnsi="仿宋" w:eastAsia="仿宋" w:cs="仿宋"/>
          <w:bCs/>
          <w:color w:val="000000"/>
          <w:spacing w:val="-20"/>
          <w:kern w:val="0"/>
          <w:sz w:val="24"/>
        </w:rPr>
        <w:t>如</w:t>
      </w:r>
      <w:r>
        <w:rPr>
          <w:rFonts w:ascii="仿宋" w:hAnsi="仿宋" w:eastAsia="仿宋" w:cs="仿宋"/>
          <w:bCs/>
          <w:color w:val="000000"/>
          <w:kern w:val="0"/>
          <w:sz w:val="24"/>
        </w:rPr>
        <w:t>工具曾被</w:t>
      </w:r>
      <w:r>
        <w:rPr>
          <w:rFonts w:ascii="仿宋" w:hAnsi="仿宋" w:eastAsia="仿宋" w:cs="仿宋"/>
          <w:bCs/>
          <w:color w:val="000000"/>
          <w:spacing w:val="-1"/>
          <w:kern w:val="0"/>
          <w:sz w:val="24"/>
        </w:rPr>
        <w:t>易</w:t>
      </w:r>
      <w:r>
        <w:rPr>
          <w:rFonts w:ascii="仿宋" w:hAnsi="仿宋" w:eastAsia="仿宋" w:cs="仿宋"/>
          <w:bCs/>
          <w:color w:val="000000"/>
          <w:kern w:val="0"/>
          <w:sz w:val="24"/>
        </w:rPr>
        <w:t>燃物</w:t>
      </w:r>
      <w:r>
        <w:rPr>
          <w:rFonts w:ascii="仿宋" w:hAnsi="仿宋" w:eastAsia="仿宋" w:cs="仿宋"/>
          <w:bCs/>
          <w:color w:val="000000"/>
          <w:spacing w:val="-24"/>
          <w:kern w:val="0"/>
          <w:sz w:val="24"/>
        </w:rPr>
        <w:t>、</w:t>
      </w:r>
      <w:r>
        <w:rPr>
          <w:rFonts w:ascii="仿宋" w:hAnsi="仿宋" w:eastAsia="仿宋" w:cs="仿宋"/>
          <w:bCs/>
          <w:color w:val="000000"/>
          <w:spacing w:val="-17"/>
          <w:kern w:val="0"/>
          <w:sz w:val="24"/>
        </w:rPr>
        <w:t>有</w:t>
      </w:r>
      <w:r>
        <w:rPr>
          <w:rFonts w:ascii="仿宋" w:hAnsi="仿宋" w:eastAsia="仿宋" w:cs="仿宋"/>
          <w:bCs/>
          <w:color w:val="000000"/>
          <w:kern w:val="0"/>
          <w:sz w:val="24"/>
        </w:rPr>
        <w:t>机物</w:t>
      </w:r>
      <w:r>
        <w:rPr>
          <w:rFonts w:ascii="仿宋" w:hAnsi="仿宋" w:eastAsia="仿宋" w:cs="仿宋"/>
          <w:bCs/>
          <w:color w:val="000000"/>
          <w:spacing w:val="-24"/>
          <w:kern w:val="0"/>
          <w:sz w:val="24"/>
        </w:rPr>
        <w:t>、</w:t>
      </w:r>
      <w:r>
        <w:rPr>
          <w:rFonts w:ascii="仿宋" w:hAnsi="仿宋" w:eastAsia="仿宋" w:cs="仿宋"/>
          <w:bCs/>
          <w:color w:val="000000"/>
          <w:spacing w:val="-20"/>
          <w:kern w:val="0"/>
          <w:sz w:val="24"/>
        </w:rPr>
        <w:t>酸</w:t>
      </w:r>
      <w:r>
        <w:rPr>
          <w:rFonts w:ascii="仿宋" w:hAnsi="仿宋" w:eastAsia="仿宋" w:cs="仿宋"/>
          <w:bCs/>
          <w:color w:val="000000"/>
          <w:spacing w:val="-24"/>
          <w:kern w:val="0"/>
          <w:sz w:val="24"/>
        </w:rPr>
        <w:t>、</w:t>
      </w:r>
      <w:r>
        <w:rPr>
          <w:rFonts w:ascii="仿宋" w:hAnsi="仿宋" w:eastAsia="仿宋" w:cs="仿宋"/>
          <w:bCs/>
          <w:color w:val="000000"/>
          <w:spacing w:val="-19"/>
          <w:kern w:val="0"/>
          <w:sz w:val="24"/>
        </w:rPr>
        <w:t>碱</w:t>
      </w:r>
      <w:r>
        <w:rPr>
          <w:rFonts w:ascii="仿宋" w:hAnsi="仿宋" w:eastAsia="仿宋" w:cs="仿宋"/>
          <w:bCs/>
          <w:color w:val="000000"/>
          <w:kern w:val="0"/>
          <w:sz w:val="24"/>
        </w:rPr>
        <w:t>等污染，</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必须清洗后方可使</w:t>
      </w:r>
      <w:r>
        <w:rPr>
          <w:rFonts w:ascii="仿宋" w:hAnsi="仿宋" w:eastAsia="仿宋" w:cs="仿宋"/>
          <w:bCs/>
          <w:color w:val="000000"/>
          <w:spacing w:val="-1"/>
          <w:kern w:val="0"/>
          <w:sz w:val="24"/>
        </w:rPr>
        <w:t>用</w:t>
      </w:r>
      <w:r>
        <w:rPr>
          <w:rFonts w:ascii="仿宋" w:hAnsi="仿宋" w:eastAsia="仿宋" w:cs="仿宋"/>
          <w:bCs/>
          <w:color w:val="000000"/>
          <w:kern w:val="0"/>
          <w:sz w:val="24"/>
        </w:rPr>
        <w:t>，工作完毕后根</w:t>
      </w:r>
      <w:r>
        <w:rPr>
          <w:rFonts w:ascii="仿宋" w:hAnsi="仿宋" w:eastAsia="仿宋" w:cs="仿宋"/>
          <w:bCs/>
          <w:color w:val="000000"/>
          <w:spacing w:val="-1"/>
          <w:kern w:val="0"/>
          <w:sz w:val="24"/>
        </w:rPr>
        <w:t>据</w:t>
      </w:r>
      <w:r>
        <w:rPr>
          <w:rFonts w:ascii="仿宋" w:hAnsi="仿宋" w:eastAsia="仿宋" w:cs="仿宋"/>
          <w:bCs/>
          <w:color w:val="000000"/>
          <w:kern w:val="0"/>
          <w:sz w:val="24"/>
        </w:rPr>
        <w:t>工作情况和危险</w:t>
      </w:r>
      <w:r>
        <w:rPr>
          <w:rFonts w:ascii="仿宋" w:hAnsi="仿宋" w:eastAsia="仿宋" w:cs="仿宋"/>
          <w:bCs/>
          <w:color w:val="000000"/>
          <w:spacing w:val="-1"/>
          <w:kern w:val="0"/>
          <w:sz w:val="24"/>
        </w:rPr>
        <w:t>品</w:t>
      </w:r>
      <w:r>
        <w:rPr>
          <w:rFonts w:ascii="仿宋" w:hAnsi="仿宋" w:eastAsia="仿宋" w:cs="仿宋"/>
          <w:bCs/>
          <w:color w:val="000000"/>
          <w:kern w:val="0"/>
          <w:sz w:val="24"/>
        </w:rPr>
        <w:t>的性质，及时清洗</w:t>
      </w:r>
      <w:r>
        <w:rPr>
          <w:rFonts w:ascii="仿宋" w:hAnsi="仿宋" w:eastAsia="仿宋" w:cs="仿宋"/>
          <w:bCs/>
          <w:color w:val="000000"/>
          <w:spacing w:val="-1"/>
          <w:kern w:val="0"/>
          <w:sz w:val="24"/>
        </w:rPr>
        <w:t>手</w:t>
      </w:r>
      <w:r>
        <w:rPr>
          <w:rFonts w:ascii="仿宋" w:hAnsi="仿宋" w:eastAsia="仿宋" w:cs="仿宋"/>
          <w:bCs/>
          <w:color w:val="000000"/>
          <w:kern w:val="0"/>
          <w:sz w:val="24"/>
        </w:rPr>
        <w:t>、 脸、漱口或淋浴。</w:t>
      </w:r>
    </w:p>
    <w:p>
      <w:pPr>
        <w:autoSpaceDE w:val="0"/>
        <w:autoSpaceDN w:val="0"/>
        <w:spacing w:before="34" w:line="468" w:lineRule="exact"/>
        <w:ind w:left="594"/>
        <w:jc w:val="left"/>
      </w:pPr>
      <w:r>
        <w:rPr>
          <w:rFonts w:ascii="仿宋" w:hAnsi="仿宋" w:eastAsia="仿宋" w:cs="仿宋"/>
          <w:bCs/>
          <w:color w:val="000000"/>
          <w:kern w:val="0"/>
          <w:sz w:val="24"/>
        </w:rPr>
        <w:t>（</w:t>
      </w:r>
      <w:r>
        <w:rPr>
          <w:rFonts w:ascii="Times New Roman" w:hAnsi="Times New Roman" w:eastAsia="Times New Roman" w:cs="Times New Roman"/>
          <w:bCs/>
          <w:color w:val="000000"/>
          <w:kern w:val="0"/>
          <w:sz w:val="24"/>
        </w:rPr>
        <w:t>6</w:t>
      </w:r>
      <w:r>
        <w:rPr>
          <w:rFonts w:ascii="仿宋" w:hAnsi="仿宋" w:eastAsia="仿宋" w:cs="仿宋"/>
          <w:bCs/>
          <w:color w:val="000000"/>
          <w:kern w:val="0"/>
          <w:sz w:val="24"/>
        </w:rPr>
        <w:t>）专人定期巡</w:t>
      </w:r>
      <w:r>
        <w:rPr>
          <w:rFonts w:ascii="仿宋" w:hAnsi="仿宋" w:eastAsia="仿宋" w:cs="仿宋"/>
          <w:bCs/>
          <w:color w:val="000000"/>
          <w:spacing w:val="-1"/>
          <w:kern w:val="0"/>
          <w:sz w:val="24"/>
        </w:rPr>
        <w:t>查</w:t>
      </w:r>
      <w:r>
        <w:rPr>
          <w:rFonts w:ascii="仿宋" w:hAnsi="仿宋" w:eastAsia="仿宋" w:cs="仿宋"/>
          <w:bCs/>
          <w:color w:val="000000"/>
          <w:kern w:val="0"/>
          <w:sz w:val="24"/>
        </w:rPr>
        <w:t>危险化学品库房，</w:t>
      </w:r>
      <w:r>
        <w:rPr>
          <w:rFonts w:ascii="仿宋" w:hAnsi="仿宋" w:eastAsia="仿宋" w:cs="仿宋"/>
          <w:bCs/>
          <w:color w:val="000000"/>
          <w:spacing w:val="-1"/>
          <w:kern w:val="0"/>
          <w:sz w:val="24"/>
        </w:rPr>
        <w:t>每</w:t>
      </w:r>
      <w:r>
        <w:rPr>
          <w:rFonts w:ascii="仿宋" w:hAnsi="仿宋" w:eastAsia="仿宋" w:cs="仿宋"/>
          <w:bCs/>
          <w:color w:val="000000"/>
          <w:kern w:val="0"/>
          <w:sz w:val="24"/>
        </w:rPr>
        <w:t>周检查一次，并</w:t>
      </w:r>
      <w:r>
        <w:rPr>
          <w:rFonts w:ascii="仿宋" w:hAnsi="仿宋" w:eastAsia="仿宋" w:cs="仿宋"/>
          <w:bCs/>
          <w:color w:val="000000"/>
          <w:spacing w:val="-1"/>
          <w:kern w:val="0"/>
          <w:sz w:val="24"/>
        </w:rPr>
        <w:t>做</w:t>
      </w:r>
      <w:r>
        <w:rPr>
          <w:rFonts w:ascii="仿宋" w:hAnsi="仿宋" w:eastAsia="仿宋" w:cs="仿宋"/>
          <w:bCs/>
          <w:color w:val="000000"/>
          <w:kern w:val="0"/>
          <w:sz w:val="24"/>
        </w:rPr>
        <w:t>好检查记录。</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w:t>
      </w:r>
      <w:r>
        <w:rPr>
          <w:rFonts w:ascii="Times New Roman" w:hAnsi="Times New Roman" w:eastAsia="Times New Roman" w:cs="Times New Roman"/>
          <w:bCs/>
          <w:color w:val="000000"/>
          <w:kern w:val="0"/>
          <w:sz w:val="24"/>
        </w:rPr>
        <w:t>7</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根</w:t>
      </w:r>
      <w:r>
        <w:rPr>
          <w:rFonts w:ascii="仿宋" w:hAnsi="仿宋" w:eastAsia="仿宋" w:cs="仿宋"/>
          <w:bCs/>
          <w:color w:val="000000"/>
          <w:kern w:val="0"/>
          <w:sz w:val="24"/>
        </w:rPr>
        <w:t>据化学品特性和仓库条件</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配</w:t>
      </w:r>
      <w:r>
        <w:rPr>
          <w:rFonts w:ascii="仿宋" w:hAnsi="仿宋" w:eastAsia="仿宋" w:cs="仿宋"/>
          <w:bCs/>
          <w:color w:val="000000"/>
          <w:kern w:val="0"/>
          <w:sz w:val="24"/>
        </w:rPr>
        <w:t>备有相应的</w:t>
      </w:r>
      <w:r>
        <w:rPr>
          <w:rFonts w:ascii="仿宋" w:hAnsi="仿宋" w:eastAsia="仿宋" w:cs="仿宋"/>
          <w:bCs/>
          <w:color w:val="000000"/>
          <w:spacing w:val="-1"/>
          <w:kern w:val="0"/>
          <w:sz w:val="24"/>
        </w:rPr>
        <w:t>消</w:t>
      </w:r>
      <w:r>
        <w:rPr>
          <w:rFonts w:ascii="仿宋" w:hAnsi="仿宋" w:eastAsia="仿宋" w:cs="仿宋"/>
          <w:bCs/>
          <w:color w:val="000000"/>
          <w:kern w:val="0"/>
          <w:sz w:val="24"/>
        </w:rPr>
        <w:t>防设备</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设</w:t>
      </w:r>
      <w:r>
        <w:rPr>
          <w:rFonts w:ascii="仿宋" w:hAnsi="仿宋" w:eastAsia="仿宋" w:cs="仿宋"/>
          <w:bCs/>
          <w:color w:val="000000"/>
          <w:kern w:val="0"/>
          <w:sz w:val="24"/>
        </w:rPr>
        <w:t>施和灭火剂，</w:t>
      </w:r>
    </w:p>
    <w:p>
      <w:pPr>
        <w:autoSpaceDE w:val="0"/>
        <w:autoSpaceDN w:val="0"/>
        <w:spacing w:before="188" w:line="246" w:lineRule="exact"/>
        <w:ind w:left="114"/>
        <w:jc w:val="left"/>
      </w:pPr>
      <w:r>
        <w:rPr>
          <w:rFonts w:ascii="仿宋" w:hAnsi="仿宋" w:eastAsia="仿宋" w:cs="仿宋"/>
          <w:bCs/>
          <w:color w:val="000000"/>
          <w:kern w:val="0"/>
          <w:sz w:val="24"/>
        </w:rPr>
        <w:t>如泡沫、干粉、砂</w:t>
      </w:r>
      <w:r>
        <w:rPr>
          <w:rFonts w:ascii="仿宋" w:hAnsi="仿宋" w:eastAsia="仿宋" w:cs="仿宋"/>
          <w:bCs/>
          <w:color w:val="000000"/>
          <w:spacing w:val="-1"/>
          <w:kern w:val="0"/>
          <w:sz w:val="24"/>
        </w:rPr>
        <w:t>土</w:t>
      </w:r>
      <w:r>
        <w:rPr>
          <w:rFonts w:ascii="仿宋" w:hAnsi="仿宋" w:eastAsia="仿宋" w:cs="仿宋"/>
          <w:bCs/>
          <w:color w:val="000000"/>
          <w:kern w:val="0"/>
          <w:sz w:val="24"/>
        </w:rPr>
        <w:t>等，并配备经过</w:t>
      </w:r>
      <w:r>
        <w:rPr>
          <w:rFonts w:ascii="仿宋" w:hAnsi="仿宋" w:eastAsia="仿宋" w:cs="仿宋"/>
          <w:bCs/>
          <w:color w:val="000000"/>
          <w:spacing w:val="-1"/>
          <w:kern w:val="0"/>
          <w:sz w:val="24"/>
        </w:rPr>
        <w:t>培</w:t>
      </w:r>
      <w:r>
        <w:rPr>
          <w:rFonts w:ascii="仿宋" w:hAnsi="仿宋" w:eastAsia="仿宋" w:cs="仿宋"/>
          <w:bCs/>
          <w:color w:val="000000"/>
          <w:kern w:val="0"/>
          <w:sz w:val="24"/>
        </w:rPr>
        <w:t>训的消防人员。</w:t>
      </w:r>
    </w:p>
    <w:p>
      <w:pPr>
        <w:autoSpaceDE w:val="0"/>
        <w:autoSpaceDN w:val="0"/>
        <w:spacing w:line="537" w:lineRule="exact"/>
        <w:ind w:left="114" w:right="586" w:firstLine="480"/>
        <w:jc w:val="left"/>
      </w:pPr>
      <w:r>
        <w:rPr>
          <w:rFonts w:ascii="仿宋" w:hAnsi="仿宋" w:eastAsia="仿宋" w:cs="仿宋"/>
          <w:bCs/>
          <w:color w:val="000000"/>
          <w:kern w:val="0"/>
          <w:sz w:val="24"/>
        </w:rPr>
        <w:t>（</w:t>
      </w:r>
      <w:r>
        <w:rPr>
          <w:rFonts w:ascii="Times New Roman" w:hAnsi="Times New Roman" w:eastAsia="Times New Roman" w:cs="Times New Roman"/>
          <w:bCs/>
          <w:color w:val="000000"/>
          <w:kern w:val="0"/>
          <w:sz w:val="24"/>
        </w:rPr>
        <w:t>8</w:t>
      </w:r>
      <w:r>
        <w:rPr>
          <w:rFonts w:ascii="仿宋" w:hAnsi="仿宋" w:eastAsia="仿宋" w:cs="仿宋"/>
          <w:bCs/>
          <w:color w:val="000000"/>
          <w:kern w:val="0"/>
          <w:sz w:val="24"/>
        </w:rPr>
        <w:t>）管理措施执</w:t>
      </w:r>
      <w:r>
        <w:rPr>
          <w:rFonts w:ascii="仿宋" w:hAnsi="仿宋" w:eastAsia="仿宋" w:cs="仿宋"/>
          <w:bCs/>
          <w:color w:val="000000"/>
          <w:spacing w:val="-1"/>
          <w:kern w:val="0"/>
          <w:sz w:val="24"/>
        </w:rPr>
        <w:t>行</w:t>
      </w:r>
      <w:r>
        <w:rPr>
          <w:rFonts w:ascii="仿宋" w:hAnsi="仿宋" w:eastAsia="仿宋" w:cs="仿宋"/>
          <w:bCs/>
          <w:color w:val="000000"/>
          <w:kern w:val="0"/>
          <w:sz w:val="24"/>
        </w:rPr>
        <w:t>到位，化学品运输</w:t>
      </w:r>
      <w:r>
        <w:rPr>
          <w:rFonts w:ascii="仿宋" w:hAnsi="仿宋" w:eastAsia="仿宋" w:cs="仿宋"/>
          <w:bCs/>
          <w:color w:val="000000"/>
          <w:spacing w:val="-1"/>
          <w:kern w:val="0"/>
          <w:sz w:val="24"/>
        </w:rPr>
        <w:t>及</w:t>
      </w:r>
      <w:r>
        <w:rPr>
          <w:rFonts w:ascii="仿宋" w:hAnsi="仿宋" w:eastAsia="仿宋" w:cs="仿宋"/>
          <w:bCs/>
          <w:color w:val="000000"/>
          <w:kern w:val="0"/>
          <w:sz w:val="24"/>
        </w:rPr>
        <w:t>贮存过程不会产</w:t>
      </w:r>
      <w:r>
        <w:rPr>
          <w:rFonts w:ascii="仿宋" w:hAnsi="仿宋" w:eastAsia="仿宋" w:cs="仿宋"/>
          <w:bCs/>
          <w:color w:val="000000"/>
          <w:spacing w:val="-1"/>
          <w:kern w:val="0"/>
          <w:sz w:val="24"/>
        </w:rPr>
        <w:t>生</w:t>
      </w:r>
      <w:r>
        <w:rPr>
          <w:rFonts w:ascii="仿宋" w:hAnsi="仿宋" w:eastAsia="仿宋" w:cs="仿宋"/>
          <w:bCs/>
          <w:color w:val="000000"/>
          <w:kern w:val="0"/>
          <w:sz w:val="24"/>
        </w:rPr>
        <w:t>土壤污染。</w:t>
      </w:r>
      <w:r>
        <w:rPr>
          <w:rFonts w:ascii="仿宋" w:hAnsi="仿宋" w:eastAsia="仿宋" w:cs="仿宋"/>
          <w:bCs/>
          <w:color w:val="000000"/>
          <w:w w:val="99"/>
          <w:kern w:val="0"/>
          <w:sz w:val="24"/>
        </w:rPr>
        <w:t xml:space="preserve"> </w:t>
      </w:r>
      <w:r>
        <w:rPr>
          <w:rFonts w:ascii="Times New Roman" w:hAnsi="Times New Roman" w:eastAsia="Times New Roman" w:cs="Times New Roman"/>
          <w:b/>
          <w:bCs/>
          <w:color w:val="000000"/>
          <w:kern w:val="0"/>
          <w:sz w:val="28"/>
        </w:rPr>
        <w:t>3.2.3</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10"/>
          <w:w w:val="96"/>
          <w:kern w:val="0"/>
          <w:sz w:val="28"/>
        </w:rPr>
        <w:t>化</w:t>
      </w:r>
      <w:r>
        <w:rPr>
          <w:rFonts w:ascii="仿宋" w:hAnsi="仿宋" w:eastAsia="仿宋" w:cs="仿宋"/>
          <w:b/>
          <w:bCs/>
          <w:color w:val="000000"/>
          <w:spacing w:val="-4"/>
          <w:w w:val="98"/>
          <w:kern w:val="0"/>
          <w:sz w:val="28"/>
        </w:rPr>
        <w:t>学</w:t>
      </w:r>
      <w:r>
        <w:rPr>
          <w:rFonts w:ascii="仿宋" w:hAnsi="仿宋" w:eastAsia="仿宋" w:cs="仿宋"/>
          <w:b/>
          <w:bCs/>
          <w:color w:val="000000"/>
          <w:kern w:val="0"/>
          <w:sz w:val="28"/>
        </w:rPr>
        <w:t>品运</w:t>
      </w:r>
      <w:r>
        <w:rPr>
          <w:rFonts w:ascii="仿宋" w:hAnsi="仿宋" w:eastAsia="仿宋" w:cs="仿宋"/>
          <w:b/>
          <w:bCs/>
          <w:color w:val="000000"/>
          <w:spacing w:val="-7"/>
          <w:w w:val="103"/>
          <w:kern w:val="0"/>
          <w:sz w:val="28"/>
        </w:rPr>
        <w:t>输</w:t>
      </w:r>
      <w:r>
        <w:rPr>
          <w:rFonts w:ascii="仿宋" w:hAnsi="仿宋" w:eastAsia="仿宋" w:cs="仿宋"/>
          <w:b/>
          <w:bCs/>
          <w:color w:val="000000"/>
          <w:spacing w:val="-3"/>
          <w:w w:val="102"/>
          <w:kern w:val="0"/>
          <w:sz w:val="28"/>
        </w:rPr>
        <w:t>、</w:t>
      </w:r>
      <w:r>
        <w:rPr>
          <w:rFonts w:ascii="仿宋" w:hAnsi="仿宋" w:eastAsia="仿宋" w:cs="仿宋"/>
          <w:b/>
          <w:bCs/>
          <w:color w:val="000000"/>
          <w:kern w:val="0"/>
          <w:sz w:val="28"/>
        </w:rPr>
        <w:t>卸货</w:t>
      </w:r>
      <w:r>
        <w:rPr>
          <w:rFonts w:ascii="仿宋" w:hAnsi="仿宋" w:eastAsia="仿宋" w:cs="仿宋"/>
          <w:b/>
          <w:bCs/>
          <w:color w:val="000000"/>
          <w:spacing w:val="-13"/>
          <w:w w:val="105"/>
          <w:kern w:val="0"/>
          <w:sz w:val="28"/>
        </w:rPr>
        <w:t>、</w:t>
      </w:r>
      <w:r>
        <w:rPr>
          <w:rFonts w:ascii="仿宋" w:hAnsi="仿宋" w:eastAsia="仿宋" w:cs="仿宋"/>
          <w:b/>
          <w:bCs/>
          <w:color w:val="000000"/>
          <w:kern w:val="0"/>
          <w:sz w:val="28"/>
        </w:rPr>
        <w:t>转运</w:t>
      </w:r>
      <w:r>
        <w:rPr>
          <w:rFonts w:ascii="仿宋" w:hAnsi="仿宋" w:eastAsia="仿宋" w:cs="仿宋"/>
          <w:b/>
          <w:bCs/>
          <w:color w:val="000000"/>
          <w:spacing w:val="-10"/>
          <w:w w:val="104"/>
          <w:kern w:val="0"/>
          <w:sz w:val="28"/>
        </w:rPr>
        <w:t>过</w:t>
      </w:r>
      <w:r>
        <w:rPr>
          <w:rFonts w:ascii="仿宋" w:hAnsi="仿宋" w:eastAsia="仿宋" w:cs="仿宋"/>
          <w:b/>
          <w:bCs/>
          <w:color w:val="000000"/>
          <w:kern w:val="0"/>
          <w:sz w:val="28"/>
        </w:rPr>
        <w:t>程</w:t>
      </w:r>
      <w:r>
        <w:rPr>
          <w:rFonts w:ascii="仿宋" w:hAnsi="仿宋" w:eastAsia="仿宋" w:cs="仿宋"/>
          <w:b/>
          <w:bCs/>
          <w:color w:val="000000"/>
          <w:spacing w:val="-11"/>
          <w:w w:val="105"/>
          <w:kern w:val="0"/>
          <w:sz w:val="28"/>
        </w:rPr>
        <w:t>中</w:t>
      </w:r>
      <w:r>
        <w:rPr>
          <w:rFonts w:ascii="仿宋" w:hAnsi="仿宋" w:eastAsia="仿宋" w:cs="仿宋"/>
          <w:b/>
          <w:bCs/>
          <w:color w:val="000000"/>
          <w:kern w:val="0"/>
          <w:sz w:val="28"/>
        </w:rPr>
        <w:t>土壤</w:t>
      </w:r>
      <w:r>
        <w:rPr>
          <w:rFonts w:ascii="仿宋" w:hAnsi="仿宋" w:eastAsia="仿宋" w:cs="仿宋"/>
          <w:b/>
          <w:bCs/>
          <w:color w:val="000000"/>
          <w:spacing w:val="-10"/>
          <w:w w:val="104"/>
          <w:kern w:val="0"/>
          <w:sz w:val="28"/>
        </w:rPr>
        <w:t>污</w:t>
      </w:r>
      <w:r>
        <w:rPr>
          <w:rFonts w:ascii="仿宋" w:hAnsi="仿宋" w:eastAsia="仿宋" w:cs="仿宋"/>
          <w:b/>
          <w:bCs/>
          <w:color w:val="000000"/>
          <w:kern w:val="0"/>
          <w:sz w:val="28"/>
        </w:rPr>
        <w:t>染可</w:t>
      </w:r>
      <w:r>
        <w:rPr>
          <w:rFonts w:ascii="仿宋" w:hAnsi="仿宋" w:eastAsia="仿宋" w:cs="仿宋"/>
          <w:b/>
          <w:bCs/>
          <w:color w:val="000000"/>
          <w:spacing w:val="-10"/>
          <w:w w:val="104"/>
          <w:kern w:val="0"/>
          <w:sz w:val="28"/>
        </w:rPr>
        <w:t>能</w:t>
      </w:r>
      <w:r>
        <w:rPr>
          <w:rFonts w:ascii="仿宋" w:hAnsi="仿宋" w:eastAsia="仿宋" w:cs="仿宋"/>
          <w:b/>
          <w:bCs/>
          <w:color w:val="000000"/>
          <w:kern w:val="0"/>
          <w:sz w:val="28"/>
        </w:rPr>
        <w:t>性</w:t>
      </w:r>
      <w:r>
        <w:rPr>
          <w:rFonts w:ascii="仿宋" w:hAnsi="仿宋" w:eastAsia="仿宋" w:cs="仿宋"/>
          <w:b/>
          <w:bCs/>
          <w:color w:val="000000"/>
          <w:spacing w:val="-11"/>
          <w:w w:val="105"/>
          <w:kern w:val="0"/>
          <w:sz w:val="28"/>
        </w:rPr>
        <w:t>分</w:t>
      </w:r>
      <w:r>
        <w:rPr>
          <w:rFonts w:ascii="仿宋" w:hAnsi="仿宋" w:eastAsia="仿宋" w:cs="仿宋"/>
          <w:b/>
          <w:bCs/>
          <w:color w:val="000000"/>
          <w:kern w:val="0"/>
          <w:sz w:val="28"/>
        </w:rPr>
        <w:t>析</w:t>
      </w:r>
    </w:p>
    <w:p>
      <w:pPr>
        <w:autoSpaceDE w:val="0"/>
        <w:autoSpaceDN w:val="0"/>
        <w:spacing w:before="144" w:line="278" w:lineRule="exact"/>
        <w:ind w:left="2681"/>
        <w:jc w:val="left"/>
      </w:pPr>
      <w:r>
        <w:rPr>
          <w:rFonts w:ascii="仿宋" w:hAnsi="仿宋" w:eastAsia="仿宋" w:cs="仿宋"/>
          <w:b/>
          <w:bCs/>
          <w:color w:val="000000"/>
          <w:spacing w:val="5"/>
          <w:w w:val="97"/>
          <w:kern w:val="0"/>
        </w:rPr>
        <w:t>表</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3-5</w:t>
      </w:r>
      <w:r>
        <w:rPr>
          <w:rFonts w:ascii="Times New Roman" w:hAnsi="Times New Roman" w:eastAsia="Times New Roman" w:cs="Times New Roman"/>
          <w:b/>
          <w:bCs/>
          <w:color w:val="000000"/>
          <w:spacing w:val="52"/>
          <w:kern w:val="0"/>
        </w:rPr>
        <w:t xml:space="preserve"> </w:t>
      </w:r>
      <w:r>
        <w:rPr>
          <w:rFonts w:ascii="仿宋" w:hAnsi="仿宋" w:eastAsia="仿宋" w:cs="仿宋"/>
          <w:b/>
          <w:bCs/>
          <w:color w:val="000000"/>
          <w:spacing w:val="9"/>
          <w:w w:val="95"/>
          <w:kern w:val="0"/>
        </w:rPr>
        <w:t>土</w:t>
      </w:r>
      <w:r>
        <w:rPr>
          <w:rFonts w:ascii="仿宋" w:hAnsi="仿宋" w:eastAsia="仿宋" w:cs="仿宋"/>
          <w:b/>
          <w:bCs/>
          <w:color w:val="000000"/>
          <w:spacing w:val="15"/>
          <w:w w:val="89"/>
          <w:kern w:val="0"/>
        </w:rPr>
        <w:t>壤</w:t>
      </w:r>
      <w:r>
        <w:rPr>
          <w:rFonts w:ascii="仿宋" w:hAnsi="仿宋" w:eastAsia="仿宋" w:cs="仿宋"/>
          <w:b/>
          <w:bCs/>
          <w:color w:val="000000"/>
          <w:spacing w:val="9"/>
          <w:w w:val="89"/>
          <w:kern w:val="0"/>
        </w:rPr>
        <w:t>污</w:t>
      </w:r>
      <w:r>
        <w:rPr>
          <w:rFonts w:ascii="仿宋" w:hAnsi="仿宋" w:eastAsia="仿宋" w:cs="仿宋"/>
          <w:b/>
          <w:bCs/>
          <w:color w:val="000000"/>
          <w:spacing w:val="19"/>
          <w:w w:val="87"/>
          <w:kern w:val="0"/>
        </w:rPr>
        <w:t>染</w:t>
      </w:r>
      <w:r>
        <w:rPr>
          <w:rFonts w:ascii="仿宋" w:hAnsi="仿宋" w:eastAsia="仿宋" w:cs="仿宋"/>
          <w:b/>
          <w:bCs/>
          <w:color w:val="000000"/>
          <w:spacing w:val="7"/>
          <w:w w:val="87"/>
          <w:kern w:val="0"/>
        </w:rPr>
        <w:t>可</w:t>
      </w:r>
      <w:r>
        <w:rPr>
          <w:rFonts w:ascii="仿宋" w:hAnsi="仿宋" w:eastAsia="仿宋" w:cs="仿宋"/>
          <w:b/>
          <w:bCs/>
          <w:color w:val="000000"/>
          <w:spacing w:val="17"/>
          <w:w w:val="89"/>
          <w:kern w:val="0"/>
        </w:rPr>
        <w:t>能</w:t>
      </w:r>
      <w:r>
        <w:rPr>
          <w:rFonts w:ascii="仿宋" w:hAnsi="仿宋" w:eastAsia="仿宋" w:cs="仿宋"/>
          <w:b/>
          <w:bCs/>
          <w:color w:val="000000"/>
          <w:spacing w:val="7"/>
          <w:w w:val="89"/>
          <w:kern w:val="0"/>
        </w:rPr>
        <w:t>性</w:t>
      </w:r>
      <w:r>
        <w:rPr>
          <w:rFonts w:ascii="仿宋" w:hAnsi="仿宋" w:eastAsia="仿宋" w:cs="仿宋"/>
          <w:b/>
          <w:bCs/>
          <w:color w:val="000000"/>
          <w:spacing w:val="17"/>
          <w:w w:val="89"/>
          <w:kern w:val="0"/>
        </w:rPr>
        <w:t>分</w:t>
      </w:r>
      <w:r>
        <w:rPr>
          <w:rFonts w:ascii="仿宋" w:hAnsi="仿宋" w:eastAsia="仿宋" w:cs="仿宋"/>
          <w:b/>
          <w:bCs/>
          <w:color w:val="000000"/>
          <w:spacing w:val="7"/>
          <w:w w:val="89"/>
          <w:kern w:val="0"/>
        </w:rPr>
        <w:t>析</w:t>
      </w:r>
      <w:r>
        <w:rPr>
          <w:rFonts w:ascii="仿宋" w:hAnsi="仿宋" w:eastAsia="仿宋" w:cs="仿宋"/>
          <w:b/>
          <w:bCs/>
          <w:color w:val="000000"/>
          <w:spacing w:val="2"/>
          <w:w w:val="96"/>
          <w:kern w:val="0"/>
        </w:rPr>
        <w:t>一</w:t>
      </w:r>
      <w:r>
        <w:rPr>
          <w:rFonts w:ascii="仿宋" w:hAnsi="仿宋" w:eastAsia="仿宋" w:cs="仿宋"/>
          <w:b/>
          <w:bCs/>
          <w:color w:val="000000"/>
          <w:spacing w:val="3"/>
          <w:w w:val="97"/>
          <w:kern w:val="0"/>
        </w:rPr>
        <w:t>览</w:t>
      </w:r>
      <w:r>
        <w:rPr>
          <w:rFonts w:ascii="仿宋" w:hAnsi="仿宋" w:eastAsia="仿宋" w:cs="仿宋"/>
          <w:b/>
          <w:bCs/>
          <w:color w:val="000000"/>
          <w:w w:val="99"/>
          <w:kern w:val="0"/>
        </w:rPr>
        <w:t>表</w:t>
      </w:r>
    </w:p>
    <w:p>
      <w:pPr>
        <w:spacing w:line="14" w:lineRule="exact"/>
        <w:jc w:val="center"/>
        <w:sectPr>
          <w:type w:val="continuous"/>
          <w:pgSz w:w="11900" w:h="16840"/>
          <w:pgMar w:top="1426" w:right="1579" w:bottom="992" w:left="1685" w:header="851" w:footer="992" w:gutter="0"/>
          <w:cols w:space="0" w:num="1"/>
        </w:sectPr>
      </w:pPr>
    </w:p>
    <w:p>
      <w:pPr>
        <w:spacing w:line="14" w:lineRule="exact"/>
        <w:jc w:val="center"/>
      </w:pPr>
    </w:p>
    <w:tbl>
      <w:tblPr>
        <w:tblStyle w:val="12"/>
        <w:tblW w:w="0" w:type="auto"/>
        <w:tblInd w:w="0" w:type="dxa"/>
        <w:tblLayout w:type="autofit"/>
        <w:tblCellMar>
          <w:top w:w="0" w:type="dxa"/>
          <w:left w:w="0" w:type="dxa"/>
          <w:bottom w:w="0" w:type="dxa"/>
          <w:right w:w="0" w:type="dxa"/>
        </w:tblCellMar>
      </w:tblPr>
      <w:tblGrid>
        <w:gridCol w:w="998"/>
        <w:gridCol w:w="1461"/>
        <w:gridCol w:w="2663"/>
        <w:gridCol w:w="1149"/>
        <w:gridCol w:w="2258"/>
      </w:tblGrid>
      <w:tr>
        <w:tblPrEx>
          <w:tblCellMar>
            <w:top w:w="0" w:type="dxa"/>
            <w:left w:w="0" w:type="dxa"/>
            <w:bottom w:w="0" w:type="dxa"/>
            <w:right w:w="0" w:type="dxa"/>
          </w:tblCellMar>
        </w:tblPrEx>
        <w:trPr>
          <w:trHeight w:val="474" w:hRule="exact"/>
        </w:trPr>
        <w:tc>
          <w:tcPr>
            <w:tcW w:w="998" w:type="dxa"/>
            <w:vMerge w:val="restart"/>
            <w:tcBorders>
              <w:top w:val="single" w:color="000000" w:sz="2" w:space="0"/>
              <w:bottom w:val="single" w:color="000000" w:sz="2" w:space="0"/>
              <w:right w:val="single" w:color="000000" w:sz="2" w:space="0"/>
            </w:tcBorders>
          </w:tcPr>
          <w:p>
            <w:pPr>
              <w:autoSpaceDE w:val="0"/>
              <w:autoSpaceDN w:val="0"/>
              <w:spacing w:before="138" w:line="214" w:lineRule="exact"/>
              <w:ind w:left="289"/>
              <w:jc w:val="left"/>
            </w:pPr>
            <w:r>
              <w:rPr>
                <w:rFonts w:ascii="仿宋" w:hAnsi="仿宋" w:eastAsia="仿宋" w:cs="仿宋"/>
                <w:b/>
                <w:bCs/>
                <w:color w:val="000000"/>
                <w:spacing w:val="5"/>
                <w:w w:val="97"/>
                <w:kern w:val="0"/>
              </w:rPr>
              <w:t>单</w:t>
            </w:r>
            <w:r>
              <w:rPr>
                <w:rFonts w:ascii="仿宋" w:hAnsi="仿宋" w:eastAsia="仿宋" w:cs="仿宋"/>
                <w:b/>
                <w:bCs/>
                <w:color w:val="000000"/>
                <w:spacing w:val="19"/>
                <w:w w:val="89"/>
                <w:kern w:val="0"/>
              </w:rPr>
              <w:t>元</w:t>
            </w:r>
          </w:p>
        </w:tc>
        <w:tc>
          <w:tcPr>
            <w:tcW w:w="1461"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38" w:line="214" w:lineRule="exact"/>
              <w:ind w:left="311"/>
              <w:jc w:val="left"/>
            </w:pPr>
            <w:r>
              <w:rPr>
                <w:rFonts w:ascii="仿宋" w:hAnsi="仿宋" w:eastAsia="仿宋" w:cs="仿宋"/>
                <w:b/>
                <w:bCs/>
                <w:color w:val="000000"/>
                <w:spacing w:val="5"/>
                <w:w w:val="97"/>
                <w:kern w:val="0"/>
              </w:rPr>
              <w:t>事</w:t>
            </w:r>
            <w:r>
              <w:rPr>
                <w:rFonts w:ascii="仿宋" w:hAnsi="仿宋" w:eastAsia="仿宋" w:cs="仿宋"/>
                <w:b/>
                <w:bCs/>
                <w:color w:val="000000"/>
                <w:spacing w:val="19"/>
                <w:w w:val="89"/>
                <w:kern w:val="0"/>
              </w:rPr>
              <w:t>故</w:t>
            </w:r>
            <w:r>
              <w:rPr>
                <w:rFonts w:ascii="仿宋" w:hAnsi="仿宋" w:eastAsia="仿宋" w:cs="仿宋"/>
                <w:b/>
                <w:bCs/>
                <w:color w:val="000000"/>
                <w:spacing w:val="5"/>
                <w:w w:val="89"/>
                <w:kern w:val="0"/>
              </w:rPr>
              <w:t>类</w:t>
            </w:r>
            <w:r>
              <w:rPr>
                <w:rFonts w:ascii="仿宋" w:hAnsi="仿宋" w:eastAsia="仿宋" w:cs="仿宋"/>
                <w:b/>
                <w:bCs/>
                <w:color w:val="000000"/>
                <w:spacing w:val="19"/>
                <w:w w:val="89"/>
                <w:kern w:val="0"/>
              </w:rPr>
              <w:t>型</w:t>
            </w:r>
          </w:p>
        </w:tc>
        <w:tc>
          <w:tcPr>
            <w:tcW w:w="266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38" w:line="214" w:lineRule="exact"/>
              <w:ind w:left="910"/>
              <w:jc w:val="left"/>
            </w:pPr>
            <w:r>
              <w:rPr>
                <w:rFonts w:ascii="仿宋" w:hAnsi="仿宋" w:eastAsia="仿宋" w:cs="仿宋"/>
                <w:b/>
                <w:bCs/>
                <w:color w:val="000000"/>
                <w:spacing w:val="5"/>
                <w:w w:val="97"/>
                <w:kern w:val="0"/>
              </w:rPr>
              <w:t>预</w:t>
            </w:r>
            <w:r>
              <w:rPr>
                <w:rFonts w:ascii="仿宋" w:hAnsi="仿宋" w:eastAsia="仿宋" w:cs="仿宋"/>
                <w:b/>
                <w:bCs/>
                <w:color w:val="000000"/>
                <w:spacing w:val="19"/>
                <w:w w:val="89"/>
                <w:kern w:val="0"/>
              </w:rPr>
              <w:t>防</w:t>
            </w:r>
            <w:r>
              <w:rPr>
                <w:rFonts w:ascii="仿宋" w:hAnsi="仿宋" w:eastAsia="仿宋" w:cs="仿宋"/>
                <w:b/>
                <w:bCs/>
                <w:color w:val="000000"/>
                <w:spacing w:val="5"/>
                <w:w w:val="89"/>
                <w:kern w:val="0"/>
              </w:rPr>
              <w:t>措</w:t>
            </w:r>
            <w:r>
              <w:rPr>
                <w:rFonts w:ascii="仿宋" w:hAnsi="仿宋" w:eastAsia="仿宋" w:cs="仿宋"/>
                <w:b/>
                <w:bCs/>
                <w:color w:val="000000"/>
                <w:spacing w:val="19"/>
                <w:w w:val="89"/>
                <w:kern w:val="0"/>
              </w:rPr>
              <w:t>施</w:t>
            </w:r>
          </w:p>
        </w:tc>
        <w:tc>
          <w:tcPr>
            <w:tcW w:w="114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38" w:line="214" w:lineRule="exact"/>
              <w:ind w:left="154"/>
              <w:jc w:val="left"/>
            </w:pPr>
            <w:r>
              <w:rPr>
                <w:rFonts w:ascii="仿宋" w:hAnsi="仿宋" w:eastAsia="仿宋" w:cs="仿宋"/>
                <w:b/>
                <w:bCs/>
                <w:color w:val="000000"/>
                <w:spacing w:val="5"/>
                <w:w w:val="97"/>
                <w:kern w:val="0"/>
              </w:rPr>
              <w:t>安</w:t>
            </w:r>
            <w:r>
              <w:rPr>
                <w:rFonts w:ascii="仿宋" w:hAnsi="仿宋" w:eastAsia="仿宋" w:cs="仿宋"/>
                <w:b/>
                <w:bCs/>
                <w:color w:val="000000"/>
                <w:spacing w:val="19"/>
                <w:w w:val="89"/>
                <w:kern w:val="0"/>
              </w:rPr>
              <w:t>全</w:t>
            </w:r>
            <w:r>
              <w:rPr>
                <w:rFonts w:ascii="仿宋" w:hAnsi="仿宋" w:eastAsia="仿宋" w:cs="仿宋"/>
                <w:b/>
                <w:bCs/>
                <w:color w:val="000000"/>
                <w:spacing w:val="5"/>
                <w:w w:val="89"/>
                <w:kern w:val="0"/>
              </w:rPr>
              <w:t>管</w:t>
            </w:r>
            <w:r>
              <w:rPr>
                <w:rFonts w:ascii="仿宋" w:hAnsi="仿宋" w:eastAsia="仿宋" w:cs="仿宋"/>
                <w:b/>
                <w:bCs/>
                <w:color w:val="000000"/>
                <w:spacing w:val="19"/>
                <w:w w:val="89"/>
                <w:kern w:val="0"/>
              </w:rPr>
              <w:t>理</w:t>
            </w:r>
          </w:p>
        </w:tc>
        <w:tc>
          <w:tcPr>
            <w:tcW w:w="2258" w:type="dxa"/>
            <w:vMerge w:val="restart"/>
            <w:tcBorders>
              <w:top w:val="single" w:color="000000" w:sz="2" w:space="0"/>
              <w:left w:val="single" w:color="000000" w:sz="2" w:space="0"/>
              <w:bottom w:val="single" w:color="000000" w:sz="2" w:space="0"/>
            </w:tcBorders>
          </w:tcPr>
          <w:p>
            <w:pPr>
              <w:autoSpaceDE w:val="0"/>
              <w:autoSpaceDN w:val="0"/>
              <w:spacing w:before="138" w:line="214" w:lineRule="exact"/>
              <w:ind w:left="183"/>
              <w:jc w:val="left"/>
            </w:pPr>
            <w:r>
              <w:rPr>
                <w:rFonts w:ascii="仿宋" w:hAnsi="仿宋" w:eastAsia="仿宋" w:cs="仿宋"/>
                <w:b/>
                <w:bCs/>
                <w:color w:val="000000"/>
                <w:spacing w:val="5"/>
                <w:w w:val="97"/>
                <w:kern w:val="0"/>
              </w:rPr>
              <w:t>土</w:t>
            </w:r>
            <w:r>
              <w:rPr>
                <w:rFonts w:ascii="仿宋" w:hAnsi="仿宋" w:eastAsia="仿宋" w:cs="仿宋"/>
                <w:b/>
                <w:bCs/>
                <w:color w:val="000000"/>
                <w:spacing w:val="19"/>
                <w:w w:val="89"/>
                <w:kern w:val="0"/>
              </w:rPr>
              <w:t>壤</w:t>
            </w:r>
            <w:r>
              <w:rPr>
                <w:rFonts w:ascii="仿宋" w:hAnsi="仿宋" w:eastAsia="仿宋" w:cs="仿宋"/>
                <w:b/>
                <w:bCs/>
                <w:color w:val="000000"/>
                <w:spacing w:val="5"/>
                <w:w w:val="89"/>
                <w:kern w:val="0"/>
              </w:rPr>
              <w:t>污</w:t>
            </w:r>
            <w:r>
              <w:rPr>
                <w:rFonts w:ascii="仿宋" w:hAnsi="仿宋" w:eastAsia="仿宋" w:cs="仿宋"/>
                <w:b/>
                <w:bCs/>
                <w:color w:val="000000"/>
                <w:spacing w:val="2"/>
                <w:w w:val="97"/>
                <w:kern w:val="0"/>
              </w:rPr>
              <w:t>染</w:t>
            </w:r>
            <w:r>
              <w:rPr>
                <w:rFonts w:ascii="仿宋" w:hAnsi="仿宋" w:eastAsia="仿宋" w:cs="仿宋"/>
                <w:b/>
                <w:bCs/>
                <w:color w:val="000000"/>
                <w:spacing w:val="5"/>
                <w:w w:val="96"/>
                <w:kern w:val="0"/>
              </w:rPr>
              <w:t>可</w:t>
            </w:r>
            <w:r>
              <w:rPr>
                <w:rFonts w:ascii="仿宋" w:hAnsi="仿宋" w:eastAsia="仿宋" w:cs="仿宋"/>
                <w:b/>
                <w:bCs/>
                <w:color w:val="000000"/>
                <w:spacing w:val="-2"/>
                <w:w w:val="99"/>
                <w:kern w:val="0"/>
              </w:rPr>
              <w:t>能</w:t>
            </w:r>
            <w:r>
              <w:rPr>
                <w:rFonts w:ascii="仿宋" w:hAnsi="仿宋" w:eastAsia="仿宋" w:cs="仿宋"/>
                <w:b/>
                <w:bCs/>
                <w:color w:val="000000"/>
                <w:kern w:val="0"/>
              </w:rPr>
              <w:t>性</w:t>
            </w:r>
            <w:r>
              <w:rPr>
                <w:rFonts w:ascii="仿宋" w:hAnsi="仿宋" w:eastAsia="仿宋" w:cs="仿宋"/>
                <w:b/>
                <w:bCs/>
                <w:color w:val="000000"/>
                <w:spacing w:val="2"/>
                <w:kern w:val="0"/>
              </w:rPr>
              <w:t>分</w:t>
            </w:r>
            <w:r>
              <w:rPr>
                <w:rFonts w:ascii="仿宋" w:hAnsi="仿宋" w:eastAsia="仿宋" w:cs="仿宋"/>
                <w:b/>
                <w:bCs/>
                <w:color w:val="000000"/>
                <w:spacing w:val="7"/>
                <w:w w:val="96"/>
                <w:kern w:val="0"/>
              </w:rPr>
              <w:t>析</w:t>
            </w:r>
          </w:p>
        </w:tc>
      </w:tr>
      <w:tr>
        <w:tblPrEx>
          <w:tblCellMar>
            <w:top w:w="0" w:type="dxa"/>
            <w:left w:w="0" w:type="dxa"/>
            <w:bottom w:w="0" w:type="dxa"/>
            <w:right w:w="0" w:type="dxa"/>
          </w:tblCellMar>
        </w:tblPrEx>
        <w:trPr>
          <w:trHeight w:val="946" w:hRule="exact"/>
        </w:trPr>
        <w:tc>
          <w:tcPr>
            <w:tcW w:w="998" w:type="dxa"/>
            <w:vMerge w:val="restart"/>
            <w:tcBorders>
              <w:top w:val="single" w:color="000000" w:sz="2" w:space="0"/>
              <w:bottom w:val="single" w:color="000000" w:sz="2" w:space="0"/>
              <w:right w:val="single" w:color="000000" w:sz="2" w:space="0"/>
            </w:tcBorders>
          </w:tcPr>
          <w:p>
            <w:pPr>
              <w:autoSpaceDE w:val="0"/>
              <w:autoSpaceDN w:val="0"/>
              <w:spacing w:before="213" w:line="214" w:lineRule="exact"/>
              <w:ind w:left="184"/>
              <w:jc w:val="left"/>
            </w:pPr>
            <w:r>
              <w:rPr>
                <w:rFonts w:ascii="仿宋" w:hAnsi="仿宋" w:eastAsia="仿宋" w:cs="仿宋"/>
                <w:bCs/>
                <w:color w:val="000000"/>
                <w:spacing w:val="-1"/>
                <w:kern w:val="0"/>
              </w:rPr>
              <w:t>化学</w:t>
            </w:r>
            <w:r>
              <w:rPr>
                <w:rFonts w:ascii="仿宋" w:hAnsi="仿宋" w:eastAsia="仿宋" w:cs="仿宋"/>
                <w:bCs/>
                <w:color w:val="000000"/>
                <w:kern w:val="0"/>
              </w:rPr>
              <w:t>品</w:t>
            </w:r>
          </w:p>
          <w:p>
            <w:pPr>
              <w:autoSpaceDE w:val="0"/>
              <w:autoSpaceDN w:val="0"/>
              <w:spacing w:before="98" w:line="214" w:lineRule="exact"/>
              <w:ind w:left="289"/>
              <w:jc w:val="left"/>
            </w:pPr>
            <w:r>
              <w:rPr>
                <w:rFonts w:ascii="仿宋" w:hAnsi="仿宋" w:eastAsia="仿宋" w:cs="仿宋"/>
                <w:bCs/>
                <w:color w:val="000000"/>
                <w:spacing w:val="-1"/>
                <w:kern w:val="0"/>
              </w:rPr>
              <w:t>运输</w:t>
            </w:r>
          </w:p>
        </w:tc>
        <w:tc>
          <w:tcPr>
            <w:tcW w:w="1461"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69" w:lineRule="exact"/>
              <w:jc w:val="left"/>
            </w:pPr>
          </w:p>
          <w:p>
            <w:pPr>
              <w:autoSpaceDE w:val="0"/>
              <w:autoSpaceDN w:val="0"/>
              <w:spacing w:line="214" w:lineRule="exact"/>
              <w:ind w:left="519"/>
              <w:jc w:val="left"/>
            </w:pPr>
            <w:r>
              <w:rPr>
                <w:rFonts w:ascii="仿宋" w:hAnsi="仿宋" w:eastAsia="仿宋" w:cs="仿宋"/>
                <w:bCs/>
                <w:color w:val="000000"/>
                <w:spacing w:val="-1"/>
                <w:kern w:val="0"/>
              </w:rPr>
              <w:t>泄漏</w:t>
            </w:r>
          </w:p>
        </w:tc>
        <w:tc>
          <w:tcPr>
            <w:tcW w:w="266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291" w:lineRule="exact"/>
              <w:ind w:left="176" w:right="4" w:hanging="69"/>
              <w:jc w:val="left"/>
            </w:pPr>
            <w:r>
              <w:rPr>
                <w:rFonts w:ascii="仿宋" w:hAnsi="仿宋" w:eastAsia="仿宋" w:cs="仿宋"/>
                <w:bCs/>
                <w:color w:val="000000"/>
                <w:spacing w:val="-1"/>
                <w:kern w:val="0"/>
              </w:rPr>
              <w:t>委托</w:t>
            </w:r>
            <w:r>
              <w:rPr>
                <w:rFonts w:ascii="仿宋" w:hAnsi="仿宋" w:eastAsia="仿宋" w:cs="仿宋"/>
                <w:bCs/>
                <w:color w:val="000000"/>
                <w:kern w:val="0"/>
              </w:rPr>
              <w:t>有资质的单</w:t>
            </w:r>
            <w:r>
              <w:rPr>
                <w:rFonts w:ascii="仿宋" w:hAnsi="仿宋" w:eastAsia="仿宋" w:cs="仿宋"/>
                <w:bCs/>
                <w:color w:val="000000"/>
                <w:spacing w:val="-1"/>
                <w:kern w:val="0"/>
              </w:rPr>
              <w:t>位</w:t>
            </w:r>
            <w:r>
              <w:rPr>
                <w:rFonts w:ascii="仿宋" w:hAnsi="仿宋" w:eastAsia="仿宋" w:cs="仿宋"/>
                <w:bCs/>
                <w:color w:val="000000"/>
                <w:spacing w:val="-21"/>
                <w:kern w:val="0"/>
              </w:rPr>
              <w:t>，派专</w:t>
            </w:r>
            <w:r>
              <w:rPr>
                <w:rFonts w:ascii="仿宋" w:hAnsi="仿宋" w:eastAsia="仿宋" w:cs="仿宋"/>
                <w:bCs/>
                <w:color w:val="000000"/>
                <w:spacing w:val="-7"/>
                <w:kern w:val="0"/>
              </w:rPr>
              <w:t>人</w:t>
            </w:r>
            <w:r>
              <w:rPr>
                <w:rFonts w:ascii="仿宋" w:hAnsi="仿宋" w:eastAsia="仿宋" w:cs="仿宋"/>
                <w:bCs/>
                <w:color w:val="000000"/>
                <w:kern w:val="0"/>
              </w:rPr>
              <w:t xml:space="preserve"> </w:t>
            </w:r>
            <w:r>
              <w:rPr>
                <w:rFonts w:ascii="仿宋" w:hAnsi="仿宋" w:eastAsia="仿宋" w:cs="仿宋"/>
                <w:bCs/>
                <w:color w:val="000000"/>
                <w:spacing w:val="-1"/>
                <w:kern w:val="0"/>
              </w:rPr>
              <w:t>专车</w:t>
            </w:r>
            <w:r>
              <w:rPr>
                <w:rFonts w:ascii="仿宋" w:hAnsi="仿宋" w:eastAsia="仿宋" w:cs="仿宋"/>
                <w:bCs/>
                <w:color w:val="000000"/>
                <w:kern w:val="0"/>
              </w:rPr>
              <w:t>依照既定线</w:t>
            </w:r>
            <w:r>
              <w:rPr>
                <w:rFonts w:ascii="仿宋" w:hAnsi="仿宋" w:eastAsia="仿宋" w:cs="仿宋"/>
                <w:bCs/>
                <w:color w:val="000000"/>
                <w:spacing w:val="-1"/>
                <w:kern w:val="0"/>
              </w:rPr>
              <w:t>路</w:t>
            </w:r>
            <w:r>
              <w:rPr>
                <w:rFonts w:ascii="仿宋" w:hAnsi="仿宋" w:eastAsia="仿宋" w:cs="仿宋"/>
                <w:bCs/>
                <w:color w:val="000000"/>
                <w:kern w:val="0"/>
              </w:rPr>
              <w:t>进行运</w:t>
            </w:r>
          </w:p>
          <w:p>
            <w:pPr>
              <w:autoSpaceDE w:val="0"/>
              <w:autoSpaceDN w:val="0"/>
              <w:spacing w:before="98" w:line="214" w:lineRule="exact"/>
              <w:ind w:left="1227"/>
              <w:jc w:val="left"/>
            </w:pPr>
            <w:r>
              <w:rPr>
                <w:rFonts w:ascii="仿宋" w:hAnsi="仿宋" w:eastAsia="仿宋" w:cs="仿宋"/>
                <w:bCs/>
                <w:color w:val="000000"/>
                <w:spacing w:val="-1"/>
                <w:kern w:val="0"/>
              </w:rPr>
              <w:t>输</w:t>
            </w:r>
          </w:p>
        </w:tc>
        <w:tc>
          <w:tcPr>
            <w:tcW w:w="114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57" w:line="214" w:lineRule="exact"/>
              <w:ind w:left="260"/>
              <w:jc w:val="left"/>
            </w:pPr>
            <w:r>
              <w:rPr>
                <w:rFonts w:ascii="仿宋" w:hAnsi="仿宋" w:eastAsia="仿宋" w:cs="仿宋"/>
                <w:bCs/>
                <w:color w:val="000000"/>
                <w:spacing w:val="-1"/>
                <w:kern w:val="0"/>
              </w:rPr>
              <w:t>运输</w:t>
            </w:r>
            <w:r>
              <w:rPr>
                <w:rFonts w:ascii="仿宋" w:hAnsi="仿宋" w:eastAsia="仿宋" w:cs="仿宋"/>
                <w:bCs/>
                <w:color w:val="000000"/>
                <w:kern w:val="0"/>
              </w:rPr>
              <w:t>资</w:t>
            </w:r>
          </w:p>
          <w:p>
            <w:pPr>
              <w:autoSpaceDE w:val="0"/>
              <w:autoSpaceDN w:val="0"/>
              <w:spacing w:before="98" w:line="214" w:lineRule="exact"/>
              <w:ind w:left="154"/>
              <w:jc w:val="left"/>
            </w:pPr>
            <w:r>
              <w:rPr>
                <w:rFonts w:ascii="仿宋" w:hAnsi="仿宋" w:eastAsia="仿宋" w:cs="仿宋"/>
                <w:bCs/>
                <w:color w:val="000000"/>
                <w:spacing w:val="-1"/>
                <w:kern w:val="0"/>
              </w:rPr>
              <w:t>质，</w:t>
            </w:r>
            <w:r>
              <w:rPr>
                <w:rFonts w:ascii="仿宋" w:hAnsi="仿宋" w:eastAsia="仿宋" w:cs="仿宋"/>
                <w:bCs/>
                <w:color w:val="000000"/>
                <w:kern w:val="0"/>
              </w:rPr>
              <w:t>专人</w:t>
            </w:r>
          </w:p>
          <w:p>
            <w:pPr>
              <w:autoSpaceDE w:val="0"/>
              <w:autoSpaceDN w:val="0"/>
              <w:spacing w:before="98" w:line="214" w:lineRule="exact"/>
              <w:ind w:left="365"/>
              <w:jc w:val="left"/>
            </w:pPr>
            <w:r>
              <w:rPr>
                <w:rFonts w:ascii="仿宋" w:hAnsi="仿宋" w:eastAsia="仿宋" w:cs="仿宋"/>
                <w:bCs/>
                <w:color w:val="000000"/>
                <w:spacing w:val="-1"/>
                <w:kern w:val="0"/>
              </w:rPr>
              <w:t>专车</w:t>
            </w:r>
          </w:p>
        </w:tc>
        <w:tc>
          <w:tcPr>
            <w:tcW w:w="2258" w:type="dxa"/>
            <w:vMerge w:val="restart"/>
            <w:tcBorders>
              <w:top w:val="single" w:color="000000" w:sz="2" w:space="0"/>
              <w:left w:val="single" w:color="000000" w:sz="2" w:space="0"/>
              <w:bottom w:val="single" w:color="000000" w:sz="2" w:space="0"/>
            </w:tcBorders>
          </w:tcPr>
          <w:p>
            <w:pPr>
              <w:autoSpaceDE w:val="0"/>
              <w:autoSpaceDN w:val="0"/>
              <w:spacing w:before="213" w:line="214" w:lineRule="exact"/>
              <w:ind w:left="708"/>
              <w:jc w:val="left"/>
            </w:pPr>
            <w:r>
              <w:rPr>
                <w:rFonts w:ascii="仿宋" w:hAnsi="仿宋" w:eastAsia="仿宋" w:cs="仿宋"/>
                <w:bCs/>
                <w:color w:val="000000"/>
                <w:spacing w:val="-1"/>
                <w:kern w:val="0"/>
              </w:rPr>
              <w:t>可能</w:t>
            </w:r>
            <w:r>
              <w:rPr>
                <w:rFonts w:ascii="仿宋" w:hAnsi="仿宋" w:eastAsia="仿宋" w:cs="仿宋"/>
                <w:bCs/>
                <w:color w:val="000000"/>
                <w:kern w:val="0"/>
              </w:rPr>
              <w:t>产生</w:t>
            </w:r>
          </w:p>
          <w:p>
            <w:pPr>
              <w:autoSpaceDE w:val="0"/>
              <w:autoSpaceDN w:val="0"/>
              <w:spacing w:before="98" w:line="214" w:lineRule="exact"/>
              <w:ind w:left="109"/>
              <w:jc w:val="left"/>
            </w:pPr>
            <w:r>
              <w:rPr>
                <w:rFonts w:ascii="仿宋" w:hAnsi="仿宋" w:eastAsia="仿宋" w:cs="仿宋"/>
                <w:bCs/>
                <w:color w:val="000000"/>
                <w:spacing w:val="-1"/>
                <w:kern w:val="0"/>
              </w:rPr>
              <w:t>（主</w:t>
            </w:r>
            <w:r>
              <w:rPr>
                <w:rFonts w:ascii="仿宋" w:hAnsi="仿宋" w:eastAsia="仿宋" w:cs="仿宋"/>
                <w:bCs/>
                <w:color w:val="000000"/>
                <w:kern w:val="0"/>
              </w:rPr>
              <w:t>要是运输过</w:t>
            </w:r>
            <w:r>
              <w:rPr>
                <w:rFonts w:ascii="仿宋" w:hAnsi="仿宋" w:eastAsia="仿宋" w:cs="仿宋"/>
                <w:bCs/>
                <w:color w:val="000000"/>
                <w:spacing w:val="-1"/>
                <w:kern w:val="0"/>
              </w:rPr>
              <w:t>程</w:t>
            </w:r>
            <w:r>
              <w:rPr>
                <w:rFonts w:ascii="仿宋" w:hAnsi="仿宋" w:eastAsia="仿宋" w:cs="仿宋"/>
                <w:bCs/>
                <w:color w:val="000000"/>
                <w:kern w:val="0"/>
              </w:rPr>
              <w:t>中）</w:t>
            </w:r>
          </w:p>
        </w:tc>
      </w:tr>
      <w:tr>
        <w:tblPrEx>
          <w:tblCellMar>
            <w:top w:w="0" w:type="dxa"/>
            <w:left w:w="0" w:type="dxa"/>
            <w:bottom w:w="0" w:type="dxa"/>
            <w:right w:w="0" w:type="dxa"/>
          </w:tblCellMar>
        </w:tblPrEx>
        <w:trPr>
          <w:trHeight w:val="968" w:hRule="exact"/>
        </w:trPr>
        <w:tc>
          <w:tcPr>
            <w:tcW w:w="998" w:type="dxa"/>
            <w:vMerge w:val="restart"/>
            <w:tcBorders>
              <w:top w:val="single" w:color="000000" w:sz="2" w:space="0"/>
              <w:bottom w:val="single" w:color="000000" w:sz="2" w:space="0"/>
              <w:right w:val="single" w:color="000000" w:sz="2" w:space="0"/>
            </w:tcBorders>
          </w:tcPr>
          <w:p>
            <w:pPr>
              <w:autoSpaceDE w:val="0"/>
              <w:autoSpaceDN w:val="0"/>
              <w:spacing w:before="222" w:line="214" w:lineRule="exact"/>
              <w:ind w:left="184"/>
              <w:jc w:val="left"/>
            </w:pPr>
            <w:r>
              <w:rPr>
                <w:rFonts w:ascii="仿宋" w:hAnsi="仿宋" w:eastAsia="仿宋" w:cs="仿宋"/>
                <w:bCs/>
                <w:color w:val="000000"/>
                <w:spacing w:val="-1"/>
                <w:kern w:val="0"/>
              </w:rPr>
              <w:t>化学</w:t>
            </w:r>
            <w:r>
              <w:rPr>
                <w:rFonts w:ascii="仿宋" w:hAnsi="仿宋" w:eastAsia="仿宋" w:cs="仿宋"/>
                <w:bCs/>
                <w:color w:val="000000"/>
                <w:kern w:val="0"/>
              </w:rPr>
              <w:t>品</w:t>
            </w:r>
          </w:p>
          <w:p>
            <w:pPr>
              <w:autoSpaceDE w:val="0"/>
              <w:autoSpaceDN w:val="0"/>
              <w:spacing w:before="98" w:line="214" w:lineRule="exact"/>
              <w:ind w:left="289"/>
              <w:jc w:val="left"/>
            </w:pPr>
            <w:r>
              <w:rPr>
                <w:rFonts w:ascii="仿宋" w:hAnsi="仿宋" w:eastAsia="仿宋" w:cs="仿宋"/>
                <w:bCs/>
                <w:color w:val="000000"/>
                <w:spacing w:val="-1"/>
                <w:kern w:val="0"/>
              </w:rPr>
              <w:t>卸货</w:t>
            </w:r>
          </w:p>
        </w:tc>
        <w:tc>
          <w:tcPr>
            <w:tcW w:w="1461"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78" w:lineRule="exact"/>
              <w:jc w:val="left"/>
            </w:pPr>
          </w:p>
          <w:p>
            <w:pPr>
              <w:autoSpaceDE w:val="0"/>
              <w:autoSpaceDN w:val="0"/>
              <w:spacing w:line="214" w:lineRule="exact"/>
              <w:ind w:left="205"/>
              <w:jc w:val="left"/>
            </w:pPr>
            <w:r>
              <w:rPr>
                <w:rFonts w:ascii="仿宋" w:hAnsi="仿宋" w:eastAsia="仿宋" w:cs="仿宋"/>
                <w:bCs/>
                <w:color w:val="000000"/>
                <w:spacing w:val="-1"/>
                <w:kern w:val="0"/>
              </w:rPr>
              <w:t>泄漏</w:t>
            </w:r>
            <w:r>
              <w:rPr>
                <w:rFonts w:ascii="仿宋" w:hAnsi="仿宋" w:eastAsia="仿宋" w:cs="仿宋"/>
                <w:bCs/>
                <w:color w:val="000000"/>
                <w:kern w:val="0"/>
              </w:rPr>
              <w:t>、洒落</w:t>
            </w:r>
          </w:p>
        </w:tc>
        <w:tc>
          <w:tcPr>
            <w:tcW w:w="266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line="378" w:lineRule="exact"/>
              <w:jc w:val="left"/>
            </w:pPr>
          </w:p>
          <w:p>
            <w:pPr>
              <w:autoSpaceDE w:val="0"/>
              <w:autoSpaceDN w:val="0"/>
              <w:spacing w:line="214" w:lineRule="exact"/>
              <w:ind w:left="176"/>
              <w:jc w:val="left"/>
            </w:pPr>
            <w:r>
              <w:rPr>
                <w:rFonts w:ascii="仿宋" w:hAnsi="仿宋" w:eastAsia="仿宋" w:cs="仿宋"/>
                <w:bCs/>
                <w:color w:val="000000"/>
                <w:spacing w:val="-1"/>
                <w:kern w:val="0"/>
              </w:rPr>
              <w:t>卸货</w:t>
            </w:r>
            <w:r>
              <w:rPr>
                <w:rFonts w:ascii="仿宋" w:hAnsi="仿宋" w:eastAsia="仿宋" w:cs="仿宋"/>
                <w:bCs/>
                <w:color w:val="000000"/>
                <w:kern w:val="0"/>
              </w:rPr>
              <w:t>场地具有防</w:t>
            </w:r>
            <w:r>
              <w:rPr>
                <w:rFonts w:ascii="仿宋" w:hAnsi="仿宋" w:eastAsia="仿宋" w:cs="仿宋"/>
                <w:bCs/>
                <w:color w:val="000000"/>
                <w:spacing w:val="-1"/>
                <w:kern w:val="0"/>
              </w:rPr>
              <w:t>渗</w:t>
            </w:r>
            <w:r>
              <w:rPr>
                <w:rFonts w:ascii="仿宋" w:hAnsi="仿宋" w:eastAsia="仿宋" w:cs="仿宋"/>
                <w:bCs/>
                <w:color w:val="000000"/>
                <w:kern w:val="0"/>
              </w:rPr>
              <w:t>漏功能</w:t>
            </w:r>
          </w:p>
        </w:tc>
        <w:tc>
          <w:tcPr>
            <w:tcW w:w="114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66" w:line="214" w:lineRule="exact"/>
              <w:ind w:left="260"/>
              <w:jc w:val="left"/>
            </w:pPr>
            <w:r>
              <w:rPr>
                <w:rFonts w:ascii="仿宋" w:hAnsi="仿宋" w:eastAsia="仿宋" w:cs="仿宋"/>
                <w:bCs/>
                <w:color w:val="000000"/>
                <w:spacing w:val="-1"/>
                <w:kern w:val="0"/>
              </w:rPr>
              <w:t>专人</w:t>
            </w:r>
            <w:r>
              <w:rPr>
                <w:rFonts w:ascii="仿宋" w:hAnsi="仿宋" w:eastAsia="仿宋" w:cs="仿宋"/>
                <w:bCs/>
                <w:color w:val="000000"/>
                <w:kern w:val="0"/>
              </w:rPr>
              <w:t>管</w:t>
            </w:r>
          </w:p>
          <w:p>
            <w:pPr>
              <w:autoSpaceDE w:val="0"/>
              <w:autoSpaceDN w:val="0"/>
              <w:spacing w:before="98" w:line="214" w:lineRule="exact"/>
              <w:ind w:left="154"/>
              <w:jc w:val="left"/>
            </w:pPr>
            <w:r>
              <w:rPr>
                <w:rFonts w:ascii="仿宋" w:hAnsi="仿宋" w:eastAsia="仿宋" w:cs="仿宋"/>
                <w:bCs/>
                <w:color w:val="000000"/>
                <w:spacing w:val="-1"/>
                <w:kern w:val="0"/>
              </w:rPr>
              <w:t>理，</w:t>
            </w:r>
            <w:r>
              <w:rPr>
                <w:rFonts w:ascii="仿宋" w:hAnsi="仿宋" w:eastAsia="仿宋" w:cs="仿宋"/>
                <w:bCs/>
                <w:color w:val="000000"/>
                <w:kern w:val="0"/>
              </w:rPr>
              <w:t>定时</w:t>
            </w:r>
          </w:p>
          <w:p>
            <w:pPr>
              <w:autoSpaceDE w:val="0"/>
              <w:autoSpaceDN w:val="0"/>
              <w:spacing w:before="98" w:line="214" w:lineRule="exact"/>
              <w:ind w:left="365"/>
              <w:jc w:val="left"/>
            </w:pPr>
            <w:r>
              <w:rPr>
                <w:rFonts w:ascii="仿宋" w:hAnsi="仿宋" w:eastAsia="仿宋" w:cs="仿宋"/>
                <w:bCs/>
                <w:color w:val="000000"/>
                <w:spacing w:val="-1"/>
                <w:kern w:val="0"/>
              </w:rPr>
              <w:t>巡检</w:t>
            </w:r>
          </w:p>
        </w:tc>
        <w:tc>
          <w:tcPr>
            <w:tcW w:w="2258" w:type="dxa"/>
            <w:vMerge w:val="restart"/>
            <w:tcBorders>
              <w:top w:val="single" w:color="000000" w:sz="2" w:space="0"/>
              <w:left w:val="single" w:color="000000" w:sz="2" w:space="0"/>
              <w:bottom w:val="single" w:color="000000" w:sz="2" w:space="0"/>
            </w:tcBorders>
          </w:tcPr>
          <w:p>
            <w:pPr>
              <w:autoSpaceDE w:val="0"/>
              <w:autoSpaceDN w:val="0"/>
              <w:spacing w:line="378" w:lineRule="exact"/>
              <w:jc w:val="left"/>
            </w:pPr>
          </w:p>
          <w:p>
            <w:pPr>
              <w:autoSpaceDE w:val="0"/>
              <w:autoSpaceDN w:val="0"/>
              <w:spacing w:line="214" w:lineRule="exact"/>
              <w:ind w:left="708"/>
              <w:jc w:val="left"/>
            </w:pPr>
            <w:r>
              <w:rPr>
                <w:rFonts w:ascii="仿宋" w:hAnsi="仿宋" w:eastAsia="仿宋" w:cs="仿宋"/>
                <w:bCs/>
                <w:color w:val="000000"/>
                <w:spacing w:val="-1"/>
                <w:kern w:val="0"/>
              </w:rPr>
              <w:t>可能</w:t>
            </w:r>
            <w:r>
              <w:rPr>
                <w:rFonts w:ascii="仿宋" w:hAnsi="仿宋" w:eastAsia="仿宋" w:cs="仿宋"/>
                <w:bCs/>
                <w:color w:val="000000"/>
                <w:kern w:val="0"/>
              </w:rPr>
              <w:t>产生</w:t>
            </w:r>
          </w:p>
        </w:tc>
      </w:tr>
      <w:tr>
        <w:tblPrEx>
          <w:tblCellMar>
            <w:top w:w="0" w:type="dxa"/>
            <w:left w:w="0" w:type="dxa"/>
            <w:bottom w:w="0" w:type="dxa"/>
            <w:right w:w="0" w:type="dxa"/>
          </w:tblCellMar>
        </w:tblPrEx>
        <w:trPr>
          <w:trHeight w:val="956" w:hRule="exact"/>
        </w:trPr>
        <w:tc>
          <w:tcPr>
            <w:tcW w:w="998" w:type="dxa"/>
            <w:tcBorders>
              <w:top w:val="single" w:color="000000" w:sz="2" w:space="0"/>
              <w:bottom w:val="single" w:color="000000" w:sz="2" w:space="0"/>
              <w:right w:val="single" w:color="000000" w:sz="2" w:space="0"/>
            </w:tcBorders>
          </w:tcPr>
          <w:p>
            <w:pPr>
              <w:autoSpaceDE w:val="0"/>
              <w:autoSpaceDN w:val="0"/>
              <w:spacing w:before="212" w:line="214" w:lineRule="exact"/>
              <w:ind w:left="184"/>
              <w:jc w:val="left"/>
            </w:pPr>
            <w:r>
              <w:rPr>
                <w:rFonts w:ascii="仿宋" w:hAnsi="仿宋" w:eastAsia="仿宋" w:cs="仿宋"/>
                <w:bCs/>
                <w:color w:val="000000"/>
                <w:spacing w:val="-1"/>
                <w:kern w:val="0"/>
              </w:rPr>
              <w:t>转运</w:t>
            </w:r>
            <w:r>
              <w:rPr>
                <w:rFonts w:ascii="仿宋" w:hAnsi="仿宋" w:eastAsia="仿宋" w:cs="仿宋"/>
                <w:bCs/>
                <w:color w:val="000000"/>
                <w:kern w:val="0"/>
              </w:rPr>
              <w:t>使</w:t>
            </w:r>
          </w:p>
          <w:p>
            <w:pPr>
              <w:autoSpaceDE w:val="0"/>
              <w:autoSpaceDN w:val="0"/>
              <w:spacing w:before="98" w:line="214" w:lineRule="exact"/>
              <w:ind w:left="184"/>
              <w:jc w:val="left"/>
            </w:pPr>
            <w:r>
              <w:rPr>
                <w:rFonts w:ascii="仿宋" w:hAnsi="仿宋" w:eastAsia="仿宋" w:cs="仿宋"/>
                <w:bCs/>
                <w:color w:val="000000"/>
                <w:spacing w:val="-1"/>
                <w:kern w:val="0"/>
              </w:rPr>
              <w:t>用过</w:t>
            </w:r>
            <w:r>
              <w:rPr>
                <w:rFonts w:ascii="仿宋" w:hAnsi="仿宋" w:eastAsia="仿宋" w:cs="仿宋"/>
                <w:bCs/>
                <w:color w:val="000000"/>
                <w:kern w:val="0"/>
              </w:rPr>
              <w:t>程</w:t>
            </w:r>
          </w:p>
        </w:tc>
        <w:tc>
          <w:tcPr>
            <w:tcW w:w="1461" w:type="dxa"/>
            <w:tcBorders>
              <w:top w:val="single" w:color="000000" w:sz="2" w:space="0"/>
              <w:left w:val="single" w:color="000000" w:sz="2" w:space="0"/>
              <w:bottom w:val="single" w:color="000000" w:sz="2" w:space="0"/>
              <w:right w:val="single" w:color="000000" w:sz="2" w:space="0"/>
            </w:tcBorders>
          </w:tcPr>
          <w:p>
            <w:pPr>
              <w:autoSpaceDE w:val="0"/>
              <w:autoSpaceDN w:val="0"/>
              <w:spacing w:line="368" w:lineRule="exact"/>
              <w:jc w:val="left"/>
            </w:pPr>
          </w:p>
          <w:p>
            <w:pPr>
              <w:autoSpaceDE w:val="0"/>
              <w:autoSpaceDN w:val="0"/>
              <w:spacing w:line="214" w:lineRule="exact"/>
              <w:ind w:left="519"/>
              <w:jc w:val="left"/>
            </w:pPr>
            <w:r>
              <w:rPr>
                <w:rFonts w:ascii="仿宋" w:hAnsi="仿宋" w:eastAsia="仿宋" w:cs="仿宋"/>
                <w:bCs/>
                <w:color w:val="000000"/>
                <w:spacing w:val="-1"/>
                <w:kern w:val="0"/>
              </w:rPr>
              <w:t>泄漏</w:t>
            </w:r>
          </w:p>
        </w:tc>
        <w:tc>
          <w:tcPr>
            <w:tcW w:w="2663" w:type="dxa"/>
            <w:tcBorders>
              <w:top w:val="single" w:color="000000" w:sz="2" w:space="0"/>
              <w:left w:val="single" w:color="000000" w:sz="2" w:space="0"/>
              <w:bottom w:val="single" w:color="000000" w:sz="2" w:space="0"/>
              <w:right w:val="single" w:color="000000" w:sz="2" w:space="0"/>
            </w:tcBorders>
          </w:tcPr>
          <w:p>
            <w:pPr>
              <w:autoSpaceDE w:val="0"/>
              <w:autoSpaceDN w:val="0"/>
              <w:spacing w:line="291" w:lineRule="exact"/>
              <w:ind w:left="107" w:right="4" w:firstLine="69"/>
              <w:jc w:val="left"/>
            </w:pPr>
            <w:r>
              <w:rPr>
                <w:rFonts w:ascii="仿宋" w:hAnsi="仿宋" w:eastAsia="仿宋" w:cs="仿宋"/>
                <w:bCs/>
                <w:color w:val="000000"/>
                <w:spacing w:val="-1"/>
                <w:kern w:val="0"/>
              </w:rPr>
              <w:t>有专</w:t>
            </w:r>
            <w:r>
              <w:rPr>
                <w:rFonts w:ascii="仿宋" w:hAnsi="仿宋" w:eastAsia="仿宋" w:cs="仿宋"/>
                <w:bCs/>
                <w:color w:val="000000"/>
                <w:kern w:val="0"/>
              </w:rPr>
              <w:t>业操作技能</w:t>
            </w:r>
            <w:r>
              <w:rPr>
                <w:rFonts w:ascii="仿宋" w:hAnsi="仿宋" w:eastAsia="仿宋" w:cs="仿宋"/>
                <w:bCs/>
                <w:color w:val="000000"/>
                <w:spacing w:val="-1"/>
                <w:kern w:val="0"/>
              </w:rPr>
              <w:t>职</w:t>
            </w:r>
            <w:r>
              <w:rPr>
                <w:rFonts w:ascii="仿宋" w:hAnsi="仿宋" w:eastAsia="仿宋" w:cs="仿宋"/>
                <w:bCs/>
                <w:color w:val="000000"/>
                <w:kern w:val="0"/>
              </w:rPr>
              <w:t>工转运</w:t>
            </w:r>
            <w:r>
              <w:rPr>
                <w:rFonts w:ascii="仿宋" w:hAnsi="仿宋" w:eastAsia="仿宋" w:cs="仿宋"/>
                <w:bCs/>
                <w:color w:val="000000"/>
                <w:spacing w:val="1"/>
                <w:kern w:val="0"/>
              </w:rPr>
              <w:t xml:space="preserve"> </w:t>
            </w:r>
            <w:r>
              <w:rPr>
                <w:rFonts w:ascii="仿宋" w:hAnsi="仿宋" w:eastAsia="仿宋" w:cs="仿宋"/>
                <w:bCs/>
                <w:color w:val="000000"/>
                <w:spacing w:val="-1"/>
                <w:kern w:val="0"/>
              </w:rPr>
              <w:t>使用</w:t>
            </w:r>
            <w:r>
              <w:rPr>
                <w:rFonts w:ascii="仿宋" w:hAnsi="仿宋" w:eastAsia="仿宋" w:cs="仿宋"/>
                <w:bCs/>
                <w:color w:val="000000"/>
                <w:spacing w:val="-21"/>
                <w:kern w:val="0"/>
              </w:rPr>
              <w:t>，增强</w:t>
            </w:r>
            <w:r>
              <w:rPr>
                <w:rFonts w:ascii="仿宋" w:hAnsi="仿宋" w:eastAsia="仿宋" w:cs="仿宋"/>
                <w:bCs/>
                <w:color w:val="000000"/>
                <w:spacing w:val="-8"/>
                <w:kern w:val="0"/>
              </w:rPr>
              <w:t>安</w:t>
            </w:r>
            <w:r>
              <w:rPr>
                <w:rFonts w:ascii="仿宋" w:hAnsi="仿宋" w:eastAsia="仿宋" w:cs="仿宋"/>
                <w:bCs/>
                <w:color w:val="000000"/>
                <w:kern w:val="0"/>
              </w:rPr>
              <w:t>全生产防</w:t>
            </w:r>
            <w:r>
              <w:rPr>
                <w:rFonts w:ascii="仿宋" w:hAnsi="仿宋" w:eastAsia="仿宋" w:cs="仿宋"/>
                <w:bCs/>
                <w:color w:val="000000"/>
                <w:spacing w:val="-1"/>
                <w:kern w:val="0"/>
              </w:rPr>
              <w:t>范</w:t>
            </w:r>
            <w:r>
              <w:rPr>
                <w:rFonts w:ascii="仿宋" w:hAnsi="仿宋" w:eastAsia="仿宋" w:cs="仿宋"/>
                <w:bCs/>
                <w:color w:val="000000"/>
                <w:kern w:val="0"/>
              </w:rPr>
              <w:t>意</w:t>
            </w:r>
          </w:p>
          <w:p>
            <w:pPr>
              <w:autoSpaceDE w:val="0"/>
              <w:autoSpaceDN w:val="0"/>
              <w:spacing w:before="98" w:line="214" w:lineRule="exact"/>
              <w:ind w:left="1227"/>
              <w:jc w:val="left"/>
            </w:pPr>
            <w:r>
              <w:rPr>
                <w:rFonts w:ascii="仿宋" w:hAnsi="仿宋" w:eastAsia="仿宋" w:cs="仿宋"/>
                <w:bCs/>
                <w:color w:val="000000"/>
                <w:spacing w:val="-1"/>
                <w:kern w:val="0"/>
              </w:rPr>
              <w:t>识</w:t>
            </w:r>
          </w:p>
        </w:tc>
        <w:tc>
          <w:tcPr>
            <w:tcW w:w="1149" w:type="dxa"/>
            <w:tcBorders>
              <w:top w:val="single" w:color="000000" w:sz="2" w:space="0"/>
              <w:left w:val="single" w:color="000000" w:sz="2" w:space="0"/>
              <w:bottom w:val="single" w:color="000000" w:sz="2" w:space="0"/>
              <w:right w:val="single" w:color="000000" w:sz="2" w:space="0"/>
            </w:tcBorders>
          </w:tcPr>
          <w:p>
            <w:pPr>
              <w:autoSpaceDE w:val="0"/>
              <w:autoSpaceDN w:val="0"/>
              <w:spacing w:before="56" w:line="214" w:lineRule="exact"/>
              <w:ind w:left="260"/>
              <w:jc w:val="left"/>
            </w:pPr>
            <w:r>
              <w:rPr>
                <w:rFonts w:ascii="仿宋" w:hAnsi="仿宋" w:eastAsia="仿宋" w:cs="仿宋"/>
                <w:bCs/>
                <w:color w:val="000000"/>
                <w:spacing w:val="-1"/>
                <w:kern w:val="0"/>
              </w:rPr>
              <w:t>加强</w:t>
            </w:r>
            <w:r>
              <w:rPr>
                <w:rFonts w:ascii="仿宋" w:hAnsi="仿宋" w:eastAsia="仿宋" w:cs="仿宋"/>
                <w:bCs/>
                <w:color w:val="000000"/>
                <w:kern w:val="0"/>
              </w:rPr>
              <w:t>意</w:t>
            </w:r>
          </w:p>
          <w:p>
            <w:pPr>
              <w:autoSpaceDE w:val="0"/>
              <w:autoSpaceDN w:val="0"/>
              <w:spacing w:before="98" w:line="214" w:lineRule="exact"/>
              <w:ind w:left="154"/>
              <w:jc w:val="left"/>
            </w:pPr>
            <w:r>
              <w:rPr>
                <w:rFonts w:ascii="仿宋" w:hAnsi="仿宋" w:eastAsia="仿宋" w:cs="仿宋"/>
                <w:bCs/>
                <w:color w:val="000000"/>
                <w:spacing w:val="-1"/>
                <w:kern w:val="0"/>
              </w:rPr>
              <w:t>识，</w:t>
            </w:r>
            <w:r>
              <w:rPr>
                <w:rFonts w:ascii="仿宋" w:hAnsi="仿宋" w:eastAsia="仿宋" w:cs="仿宋"/>
                <w:bCs/>
                <w:color w:val="000000"/>
                <w:kern w:val="0"/>
              </w:rPr>
              <w:t>专人</w:t>
            </w:r>
          </w:p>
          <w:p>
            <w:pPr>
              <w:autoSpaceDE w:val="0"/>
              <w:autoSpaceDN w:val="0"/>
              <w:spacing w:before="98" w:line="214" w:lineRule="exact"/>
              <w:ind w:left="365"/>
              <w:jc w:val="left"/>
            </w:pPr>
            <w:r>
              <w:rPr>
                <w:rFonts w:ascii="仿宋" w:hAnsi="仿宋" w:eastAsia="仿宋" w:cs="仿宋"/>
                <w:bCs/>
                <w:color w:val="000000"/>
                <w:spacing w:val="-1"/>
                <w:kern w:val="0"/>
              </w:rPr>
              <w:t>管理</w:t>
            </w:r>
          </w:p>
        </w:tc>
        <w:tc>
          <w:tcPr>
            <w:tcW w:w="2258" w:type="dxa"/>
            <w:tcBorders>
              <w:top w:val="single" w:color="000000" w:sz="2" w:space="0"/>
              <w:left w:val="single" w:color="000000" w:sz="2" w:space="0"/>
              <w:bottom w:val="single" w:color="000000" w:sz="2" w:space="0"/>
            </w:tcBorders>
          </w:tcPr>
          <w:p>
            <w:pPr>
              <w:autoSpaceDE w:val="0"/>
              <w:autoSpaceDN w:val="0"/>
              <w:spacing w:line="368" w:lineRule="exact"/>
              <w:jc w:val="left"/>
            </w:pPr>
          </w:p>
          <w:p>
            <w:pPr>
              <w:autoSpaceDE w:val="0"/>
              <w:autoSpaceDN w:val="0"/>
              <w:spacing w:line="214" w:lineRule="exact"/>
              <w:ind w:left="708"/>
              <w:jc w:val="left"/>
            </w:pPr>
            <w:r>
              <w:rPr>
                <w:rFonts w:ascii="仿宋" w:hAnsi="仿宋" w:eastAsia="仿宋" w:cs="仿宋"/>
                <w:bCs/>
                <w:color w:val="000000"/>
                <w:spacing w:val="-1"/>
                <w:kern w:val="0"/>
              </w:rPr>
              <w:t>可能</w:t>
            </w:r>
            <w:r>
              <w:rPr>
                <w:rFonts w:ascii="仿宋" w:hAnsi="仿宋" w:eastAsia="仿宋" w:cs="仿宋"/>
                <w:bCs/>
                <w:color w:val="000000"/>
                <w:kern w:val="0"/>
              </w:rPr>
              <w:t>产生</w:t>
            </w:r>
          </w:p>
        </w:tc>
      </w:tr>
    </w:tbl>
    <w:p>
      <w:pPr>
        <w:spacing w:line="14" w:lineRule="exact"/>
        <w:jc w:val="center"/>
        <w:sectPr>
          <w:type w:val="continuous"/>
          <w:pgSz w:w="11900" w:h="16840"/>
          <w:pgMar w:top="1426" w:right="1579" w:bottom="992" w:left="1685" w:header="851" w:footer="992" w:gutter="0"/>
          <w:cols w:space="0" w:num="1"/>
        </w:sectPr>
      </w:pPr>
    </w:p>
    <w:p>
      <w:pPr>
        <w:spacing w:line="14" w:lineRule="exact"/>
        <w:jc w:val="center"/>
        <w:sectPr>
          <w:pgSz w:w="11900" w:h="16840"/>
          <w:pgMar w:top="1426" w:right="1579" w:bottom="992" w:left="1693" w:header="851" w:footer="992" w:gutter="0"/>
          <w:cols w:space="720" w:num="1"/>
        </w:sectPr>
      </w:pPr>
      <w:bookmarkStart w:id="61" w:name="_bookmark64"/>
      <w:bookmarkEnd w:id="61"/>
    </w:p>
    <w:p>
      <w:pPr>
        <w:spacing w:line="14" w:lineRule="exact"/>
        <w:jc w:val="center"/>
      </w:pPr>
      <w:r>
        <mc:AlternateContent>
          <mc:Choice Requires="wps">
            <w:drawing>
              <wp:anchor distT="0" distB="0" distL="114300" distR="114300" simplePos="0" relativeHeight="25171353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7" name="polygon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43" o:spid="_x0000_s1026" o:spt="100" style="position:absolute;left:0pt;margin-left:0pt;margin-top:0pt;height:50pt;width:50pt;visibility:hidden;z-index:251713536;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Y/denPAAAABQEAAA8AAAAAAAAAAQAgAAAAIgAAAGRycy9kb3ducmV2&#10;LnhtbFBLAQIUABQAAAAIAIdO4kDW/9iozAEAAOoDAAAOAAAAAAAAAAEAIAAAAB4BAABkcnMvZTJv&#10;RG9jLnhtbFBLBQYAAAAABgAGAFkBAABcBQAAAAA=&#10;">
                <v:fill on="f" focussize="0,0"/>
                <v:stroke on="f"/>
                <v:imagedata o:title=""/>
                <o:lock v:ext="edit" selection="t" aspectratio="f"/>
              </v:shape>
            </w:pict>
          </mc:Fallback>
        </mc:AlternateContent>
      </w:r>
      <w:r>
        <mc:AlternateContent>
          <mc:Choice Requires="wps">
            <w:drawing>
              <wp:anchor distT="0" distB="0" distL="114300" distR="114300" simplePos="0" relativeHeight="251714560" behindDoc="0" locked="0" layoutInCell="1" allowOverlap="1">
                <wp:simplePos x="0" y="0"/>
                <wp:positionH relativeFrom="page">
                  <wp:posOffset>4988560</wp:posOffset>
                </wp:positionH>
                <wp:positionV relativeFrom="page">
                  <wp:posOffset>2156460</wp:posOffset>
                </wp:positionV>
                <wp:extent cx="113030" cy="130175"/>
                <wp:effectExtent l="0" t="0" r="0" b="0"/>
                <wp:wrapNone/>
                <wp:docPr id="68" name="WS_polygon43"/>
                <wp:cNvGraphicFramePr/>
                <a:graphic xmlns:a="http://schemas.openxmlformats.org/drawingml/2006/main">
                  <a:graphicData uri="http://schemas.microsoft.com/office/word/2010/wordprocessingShape">
                    <wps:wsp>
                      <wps:cNvSpPr txBox="1"/>
                      <wps:spPr>
                        <a:xfrm>
                          <a:off x="0" y="0"/>
                          <a:ext cx="113030" cy="130175"/>
                        </a:xfrm>
                        <a:prstGeom prst="rect">
                          <a:avLst/>
                        </a:prstGeom>
                        <a:noFill/>
                        <a:ln>
                          <a:noFill/>
                        </a:ln>
                        <a:effectLst/>
                      </wps:spPr>
                      <wps:txbx>
                        <w:txbxContent>
                          <w:p>
                            <w:pPr>
                              <w:autoSpaceDE w:val="0"/>
                              <w:autoSpaceDN w:val="0"/>
                              <w:spacing w:line="205" w:lineRule="exact"/>
                              <w:jc w:val="left"/>
                            </w:pPr>
                            <w:r>
                              <w:rPr>
                                <w:rFonts w:ascii="Times New Roman" w:hAnsi="Times New Roman" w:eastAsia="Times New Roman" w:cs="Times New Roman"/>
                                <w:bCs/>
                                <w:color w:val="000000"/>
                                <w:spacing w:val="-2"/>
                                <w:kern w:val="0"/>
                                <w:sz w:val="16"/>
                              </w:rPr>
                              <w:t>2</w:t>
                            </w:r>
                          </w:p>
                        </w:txbxContent>
                      </wps:txbx>
                      <wps:bodyPr lIns="0" tIns="0" rIns="0" bIns="0" upright="1"/>
                    </wps:wsp>
                  </a:graphicData>
                </a:graphic>
              </wp:anchor>
            </w:drawing>
          </mc:Choice>
          <mc:Fallback>
            <w:pict>
              <v:shape id="WS_polygon43" o:spid="_x0000_s1026" o:spt="202" type="#_x0000_t202" style="position:absolute;left:0pt;margin-left:392.8pt;margin-top:169.8pt;height:10.25pt;width:8.9pt;mso-position-horizontal-relative:page;mso-position-vertical-relative:page;z-index:251714560;mso-width-relative:page;mso-height-relative:page;" filled="f" stroked="f" coordsize="21600,21600" o:gfxdata="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Q&#10;ycFO2QAAAAsBAAAPAAAAAAAAAAEAIAAAACIAAABkcnMvZG93bnJldi54bWxQSwECFAAUAAAACACH&#10;TuJAyvuqJrEBAACBAwAADgAAAAAAAAABACAAAAAoAQAAZHJzL2Uyb0RvYy54bWxQSwUGAAAAAAYA&#10;BgBZAQAASwUAAAAA&#10;">
                <v:fill on="f" focussize="0,0"/>
                <v:stroke on="f"/>
                <v:imagedata o:title=""/>
                <o:lock v:ext="edit" aspectratio="f"/>
                <v:textbox inset="0mm,0mm,0mm,0mm">
                  <w:txbxContent>
                    <w:p>
                      <w:pPr>
                        <w:autoSpaceDE w:val="0"/>
                        <w:autoSpaceDN w:val="0"/>
                        <w:spacing w:line="205" w:lineRule="exact"/>
                        <w:jc w:val="left"/>
                      </w:pPr>
                      <w:r>
                        <w:rPr>
                          <w:rFonts w:ascii="Times New Roman" w:hAnsi="Times New Roman" w:eastAsia="Times New Roman" w:cs="Times New Roman"/>
                          <w:bCs/>
                          <w:color w:val="000000"/>
                          <w:spacing w:val="-2"/>
                          <w:kern w:val="0"/>
                          <w:sz w:val="16"/>
                        </w:rPr>
                        <w:t>2</w:t>
                      </w:r>
                    </w:p>
                  </w:txbxContent>
                </v:textbox>
              </v:shape>
            </w:pict>
          </mc:Fallback>
        </mc:AlternateContent>
      </w:r>
      <w:r>
        <mc:AlternateContent>
          <mc:Choice Requires="wps">
            <w:drawing>
              <wp:anchor distT="0" distB="0" distL="114300" distR="114300" simplePos="0" relativeHeight="25171558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8" name="polygon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44" o:spid="_x0000_s1026" o:spt="100" style="position:absolute;left:0pt;margin-left:0pt;margin-top:0pt;height:50pt;width:50pt;visibility:hidden;z-index:25171558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JGC2KMoBAADqAwAADgAAAAAAAAABACAAAAAeAQAAZHJzL2Uyb0Rv&#10;Yy54bWxQSwUGAAAAAAYABgBZAQAAWgUAAAAA&#10;">
                <v:fill on="f" focussize="0,0"/>
                <v:stroke on="f"/>
                <v:imagedata o:title=""/>
                <o:lock v:ext="edit" selection="t" aspectratio="f"/>
              </v:shape>
            </w:pict>
          </mc:Fallback>
        </mc:AlternateContent>
      </w:r>
      <w:r>
        <mc:AlternateContent>
          <mc:Choice Requires="wps">
            <w:drawing>
              <wp:anchor distT="0" distB="0" distL="114300" distR="114300" simplePos="0" relativeHeight="25171660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9" name="polygon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45" o:spid="_x0000_s1026" o:spt="100" style="position:absolute;left:0pt;margin-left:0pt;margin-top:0pt;height:50pt;width:50pt;visibility:hidden;z-index:251716608;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j916c8AAAAFAQAADwAAAAAAAAABACAAAAAiAAAAZHJzL2Rvd25yZXYu&#10;eG1sUEsBAhQAFAAAAAgAh07iQJ3/o93LAQAA6gMAAA4AAAAAAAAAAQAgAAAAHgEAAGRycy9lMm9E&#10;b2MueG1sUEsFBgAAAAAGAAYAWQEAAFsFAAAAAA==&#10;">
                <v:fill on="f" focussize="0,0"/>
                <v:stroke on="f"/>
                <v:imagedata o:title=""/>
                <o:lock v:ext="edit" selection="t" aspectratio="f"/>
              </v:shape>
            </w:pict>
          </mc:Fallback>
        </mc:AlternateContent>
      </w:r>
      <w:r>
        <mc:AlternateContent>
          <mc:Choice Requires="wps">
            <w:drawing>
              <wp:anchor distT="0" distB="0" distL="114300" distR="114300" simplePos="0" relativeHeight="25171763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0" name="polygon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46" o:spid="_x0000_s1026" o:spt="100" style="position:absolute;left:0pt;margin-left:0pt;margin-top:0pt;height:50pt;width:50pt;visibility:hidden;z-index:251717632;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4Zyr+soBAADqAwAADgAAAAAAAAABACAAAAAeAQAAZHJzL2Uyb0Rv&#10;Yy54bWxQSwUGAAAAAAYABgBZAQAAWgUAAAAA&#10;">
                <v:fill on="f" focussize="0,0"/>
                <v:stroke on="f"/>
                <v:imagedata o:title=""/>
                <o:lock v:ext="edit" selection="t" aspectratio="f"/>
              </v:shape>
            </w:pict>
          </mc:Fallback>
        </mc:AlternateContent>
      </w:r>
      <w:r>
        <mc:AlternateContent>
          <mc:Choice Requires="wps">
            <w:drawing>
              <wp:anchor distT="0" distB="0" distL="114300" distR="114300" simplePos="0" relativeHeight="25171865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1" name="polygon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47" o:spid="_x0000_s1026" o:spt="100" style="position:absolute;left:0pt;margin-left:0pt;margin-top:0pt;height:50pt;width:50pt;visibility:hidden;z-index:251718656;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WAO+D8oBAADqAwAADgAAAAAAAAABACAAAAAeAQAAZHJzL2Uyb0Rv&#10;Yy54bWxQSwUGAAAAAAYABgBZAQAAWgUAAAAA&#10;">
                <v:fill on="f" focussize="0,0"/>
                <v:stroke on="f"/>
                <v:imagedata o:title=""/>
                <o:lock v:ext="edit" selection="t" aspectratio="f"/>
              </v:shape>
            </w:pict>
          </mc:Fallback>
        </mc:AlternateContent>
      </w:r>
      <w:r>
        <mc:AlternateContent>
          <mc:Choice Requires="wps">
            <w:drawing>
              <wp:anchor distT="0" distB="0" distL="114300" distR="114300" simplePos="0" relativeHeight="25171968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2" name="polygon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48" o:spid="_x0000_s1026" o:spt="100" style="position:absolute;left:0pt;margin-left:0pt;margin-top:0pt;height:50pt;width:50pt;visibility:hidden;z-index:251719680;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j916c8AAAAFAQAADwAAAAAAAAABACAAAAAiAAAAZHJzL2Rvd25yZXYu&#10;eG1sUEsBAhQAFAAAAAgAh07iQOnd8lnLAQAA6gMAAA4AAAAAAAAAAQAgAAAAHgEAAGRycy9lMm9E&#10;b2MueG1sUEsFBgAAAAAGAAYAWQEAAFsFAAAAAA==&#10;">
                <v:fill on="f" focussize="0,0"/>
                <v:stroke on="f"/>
                <v:imagedata o:title=""/>
                <o:lock v:ext="edit" selection="t" aspectratio="f"/>
              </v:shape>
            </w:pict>
          </mc:Fallback>
        </mc:AlternateContent>
      </w:r>
    </w:p>
    <w:p>
      <w:pPr>
        <w:autoSpaceDE w:val="0"/>
        <w:autoSpaceDN w:val="0"/>
        <w:spacing w:before="138" w:line="374" w:lineRule="exact"/>
        <w:ind w:left="106"/>
        <w:jc w:val="left"/>
        <w:outlineLvl w:val="0"/>
      </w:pPr>
      <w:bookmarkStart w:id="62" w:name="_Toc16639"/>
      <w:bookmarkStart w:id="63" w:name="_Toc23467"/>
      <w:r>
        <w:rPr>
          <w:rFonts w:ascii="Times New Roman" w:hAnsi="Times New Roman" w:eastAsia="Times New Roman" w:cs="Times New Roman"/>
          <w:b/>
          <w:bCs/>
          <w:color w:val="000000"/>
          <w:kern w:val="0"/>
          <w:sz w:val="28"/>
        </w:rPr>
        <w:t>4</w:t>
      </w:r>
      <w:r>
        <w:rPr>
          <w:rFonts w:ascii="Times New Roman" w:hAnsi="Times New Roman" w:eastAsia="Times New Roman" w:cs="Times New Roman"/>
          <w:b/>
          <w:bCs/>
          <w:color w:val="000000"/>
          <w:spacing w:val="71"/>
          <w:kern w:val="0"/>
          <w:sz w:val="28"/>
        </w:rPr>
        <w:t xml:space="preserve"> </w:t>
      </w:r>
      <w:r>
        <w:rPr>
          <w:rFonts w:ascii="仿宋" w:hAnsi="仿宋" w:eastAsia="仿宋" w:cs="仿宋"/>
          <w:b/>
          <w:bCs/>
          <w:color w:val="000000"/>
          <w:kern w:val="0"/>
          <w:sz w:val="28"/>
        </w:rPr>
        <w:t>固体废</w:t>
      </w:r>
      <w:r>
        <w:rPr>
          <w:rFonts w:ascii="仿宋" w:hAnsi="仿宋" w:eastAsia="仿宋" w:cs="仿宋"/>
          <w:b/>
          <w:bCs/>
          <w:color w:val="000000"/>
          <w:spacing w:val="-10"/>
          <w:w w:val="104"/>
          <w:kern w:val="0"/>
          <w:sz w:val="28"/>
        </w:rPr>
        <w:t>物</w:t>
      </w:r>
      <w:r>
        <w:rPr>
          <w:rFonts w:ascii="仿宋" w:hAnsi="仿宋" w:eastAsia="仿宋" w:cs="仿宋"/>
          <w:b/>
          <w:bCs/>
          <w:color w:val="000000"/>
          <w:kern w:val="0"/>
          <w:sz w:val="28"/>
        </w:rPr>
        <w:t>排</w:t>
      </w:r>
      <w:r>
        <w:rPr>
          <w:rFonts w:ascii="仿宋" w:hAnsi="仿宋" w:eastAsia="仿宋" w:cs="仿宋"/>
          <w:b/>
          <w:bCs/>
          <w:color w:val="000000"/>
          <w:spacing w:val="-8"/>
          <w:w w:val="104"/>
          <w:kern w:val="0"/>
          <w:sz w:val="28"/>
        </w:rPr>
        <w:t>查</w:t>
      </w:r>
      <w:bookmarkEnd w:id="62"/>
      <w:bookmarkEnd w:id="63"/>
    </w:p>
    <w:p>
      <w:pPr>
        <w:autoSpaceDE w:val="0"/>
        <w:autoSpaceDN w:val="0"/>
        <w:spacing w:line="250" w:lineRule="exact"/>
        <w:jc w:val="left"/>
      </w:pPr>
    </w:p>
    <w:p>
      <w:pPr>
        <w:autoSpaceDE w:val="0"/>
        <w:autoSpaceDN w:val="0"/>
        <w:spacing w:line="374" w:lineRule="exact"/>
        <w:ind w:left="106"/>
        <w:jc w:val="left"/>
        <w:outlineLvl w:val="1"/>
      </w:pPr>
      <w:bookmarkStart w:id="64" w:name="_Toc6407"/>
      <w:r>
        <w:rPr>
          <w:rFonts w:ascii="Times New Roman" w:hAnsi="Times New Roman" w:eastAsia="Times New Roman" w:cs="Times New Roman"/>
          <w:b/>
          <w:bCs/>
          <w:color w:val="000000"/>
          <w:spacing w:val="-3"/>
          <w:w w:val="103"/>
          <w:kern w:val="0"/>
          <w:sz w:val="28"/>
        </w:rPr>
        <w:t>4.1</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危</w:t>
      </w:r>
      <w:r>
        <w:rPr>
          <w:rFonts w:ascii="仿宋" w:hAnsi="仿宋" w:eastAsia="仿宋" w:cs="仿宋"/>
          <w:b/>
          <w:bCs/>
          <w:color w:val="000000"/>
          <w:spacing w:val="-1"/>
          <w:w w:val="98"/>
          <w:kern w:val="0"/>
          <w:sz w:val="28"/>
        </w:rPr>
        <w:t>险</w:t>
      </w:r>
      <w:r>
        <w:rPr>
          <w:rFonts w:ascii="仿宋" w:hAnsi="仿宋" w:eastAsia="仿宋" w:cs="仿宋"/>
          <w:b/>
          <w:bCs/>
          <w:color w:val="000000"/>
          <w:kern w:val="0"/>
          <w:sz w:val="28"/>
        </w:rPr>
        <w:t>废</w:t>
      </w:r>
      <w:r>
        <w:rPr>
          <w:rFonts w:ascii="仿宋" w:hAnsi="仿宋" w:eastAsia="仿宋" w:cs="仿宋"/>
          <w:b/>
          <w:bCs/>
          <w:color w:val="000000"/>
          <w:spacing w:val="-13"/>
          <w:w w:val="105"/>
          <w:kern w:val="0"/>
          <w:sz w:val="28"/>
        </w:rPr>
        <w:t>物</w:t>
      </w:r>
      <w:bookmarkEnd w:id="64"/>
    </w:p>
    <w:p>
      <w:pPr>
        <w:autoSpaceDE w:val="0"/>
        <w:autoSpaceDN w:val="0"/>
        <w:spacing w:line="250" w:lineRule="exact"/>
        <w:jc w:val="left"/>
      </w:pPr>
    </w:p>
    <w:p>
      <w:pPr>
        <w:autoSpaceDE w:val="0"/>
        <w:autoSpaceDN w:val="0"/>
        <w:spacing w:line="374" w:lineRule="exact"/>
        <w:ind w:left="106"/>
        <w:jc w:val="left"/>
      </w:pPr>
      <w:r>
        <w:rPr>
          <w:rFonts w:ascii="Times New Roman" w:hAnsi="Times New Roman" w:eastAsia="Times New Roman" w:cs="Times New Roman"/>
          <w:b/>
          <w:bCs/>
          <w:color w:val="000000"/>
          <w:kern w:val="0"/>
          <w:sz w:val="28"/>
        </w:rPr>
        <w:t>4.1.1</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10"/>
          <w:w w:val="96"/>
          <w:kern w:val="0"/>
          <w:sz w:val="28"/>
        </w:rPr>
        <w:t>公</w:t>
      </w:r>
      <w:r>
        <w:rPr>
          <w:rFonts w:ascii="仿宋" w:hAnsi="仿宋" w:eastAsia="仿宋" w:cs="仿宋"/>
          <w:b/>
          <w:bCs/>
          <w:color w:val="000000"/>
          <w:spacing w:val="-4"/>
          <w:w w:val="98"/>
          <w:kern w:val="0"/>
          <w:sz w:val="28"/>
        </w:rPr>
        <w:t>司</w:t>
      </w:r>
      <w:r>
        <w:rPr>
          <w:rFonts w:ascii="仿宋" w:hAnsi="仿宋" w:eastAsia="仿宋" w:cs="仿宋"/>
          <w:b/>
          <w:bCs/>
          <w:color w:val="000000"/>
          <w:kern w:val="0"/>
          <w:sz w:val="28"/>
        </w:rPr>
        <w:t>危险</w:t>
      </w:r>
      <w:r>
        <w:rPr>
          <w:rFonts w:ascii="仿宋" w:hAnsi="仿宋" w:eastAsia="仿宋" w:cs="仿宋"/>
          <w:b/>
          <w:bCs/>
          <w:color w:val="000000"/>
          <w:spacing w:val="-7"/>
          <w:w w:val="103"/>
          <w:kern w:val="0"/>
          <w:sz w:val="28"/>
        </w:rPr>
        <w:t>废</w:t>
      </w:r>
      <w:r>
        <w:rPr>
          <w:rFonts w:ascii="仿宋" w:hAnsi="仿宋" w:eastAsia="仿宋" w:cs="仿宋"/>
          <w:b/>
          <w:bCs/>
          <w:color w:val="000000"/>
          <w:spacing w:val="-3"/>
          <w:w w:val="102"/>
          <w:kern w:val="0"/>
          <w:sz w:val="28"/>
        </w:rPr>
        <w:t>物</w:t>
      </w:r>
      <w:r>
        <w:rPr>
          <w:rFonts w:ascii="仿宋" w:hAnsi="仿宋" w:eastAsia="仿宋" w:cs="仿宋"/>
          <w:b/>
          <w:bCs/>
          <w:color w:val="000000"/>
          <w:kern w:val="0"/>
          <w:sz w:val="28"/>
        </w:rPr>
        <w:t>种类</w:t>
      </w:r>
      <w:r>
        <w:rPr>
          <w:rFonts w:ascii="仿宋" w:hAnsi="仿宋" w:eastAsia="仿宋" w:cs="仿宋"/>
          <w:b/>
          <w:bCs/>
          <w:color w:val="000000"/>
          <w:spacing w:val="-13"/>
          <w:w w:val="105"/>
          <w:kern w:val="0"/>
          <w:sz w:val="28"/>
        </w:rPr>
        <w:t>、</w:t>
      </w:r>
      <w:r>
        <w:rPr>
          <w:rFonts w:ascii="仿宋" w:hAnsi="仿宋" w:eastAsia="仿宋" w:cs="仿宋"/>
          <w:b/>
          <w:bCs/>
          <w:color w:val="000000"/>
          <w:kern w:val="0"/>
          <w:sz w:val="28"/>
        </w:rPr>
        <w:t>产生</w:t>
      </w:r>
      <w:r>
        <w:rPr>
          <w:rFonts w:ascii="仿宋" w:hAnsi="仿宋" w:eastAsia="仿宋" w:cs="仿宋"/>
          <w:b/>
          <w:bCs/>
          <w:color w:val="000000"/>
          <w:spacing w:val="-10"/>
          <w:w w:val="104"/>
          <w:kern w:val="0"/>
          <w:sz w:val="28"/>
        </w:rPr>
        <w:t>量</w:t>
      </w:r>
      <w:r>
        <w:rPr>
          <w:rFonts w:ascii="仿宋" w:hAnsi="仿宋" w:eastAsia="仿宋" w:cs="仿宋"/>
          <w:b/>
          <w:bCs/>
          <w:color w:val="000000"/>
          <w:kern w:val="0"/>
          <w:sz w:val="28"/>
        </w:rPr>
        <w:t>及</w:t>
      </w:r>
      <w:r>
        <w:rPr>
          <w:rFonts w:ascii="仿宋" w:hAnsi="仿宋" w:eastAsia="仿宋" w:cs="仿宋"/>
          <w:b/>
          <w:bCs/>
          <w:color w:val="000000"/>
          <w:spacing w:val="-11"/>
          <w:w w:val="105"/>
          <w:kern w:val="0"/>
          <w:sz w:val="28"/>
        </w:rPr>
        <w:t>处</w:t>
      </w:r>
      <w:r>
        <w:rPr>
          <w:rFonts w:ascii="仿宋" w:hAnsi="仿宋" w:eastAsia="仿宋" w:cs="仿宋"/>
          <w:b/>
          <w:bCs/>
          <w:color w:val="000000"/>
          <w:kern w:val="0"/>
          <w:sz w:val="28"/>
        </w:rPr>
        <w:t>置方</w:t>
      </w:r>
      <w:r>
        <w:rPr>
          <w:rFonts w:ascii="仿宋" w:hAnsi="仿宋" w:eastAsia="仿宋" w:cs="仿宋"/>
          <w:b/>
          <w:bCs/>
          <w:color w:val="000000"/>
          <w:spacing w:val="-7"/>
          <w:w w:val="103"/>
          <w:kern w:val="0"/>
          <w:sz w:val="28"/>
        </w:rPr>
        <w:t>式</w:t>
      </w:r>
    </w:p>
    <w:p>
      <w:pPr>
        <w:autoSpaceDE w:val="0"/>
        <w:autoSpaceDN w:val="0"/>
        <w:spacing w:before="52" w:line="468" w:lineRule="exact"/>
        <w:ind w:left="106" w:firstLine="480"/>
        <w:jc w:val="left"/>
      </w:pPr>
      <w:r>
        <w:rPr>
          <w:rFonts w:ascii="仿宋" w:hAnsi="仿宋" w:eastAsia="仿宋" w:cs="仿宋"/>
          <w:bCs/>
          <w:color w:val="000000"/>
          <w:kern w:val="0"/>
          <w:sz w:val="24"/>
        </w:rPr>
        <w:t>项目依托原有建设</w:t>
      </w:r>
      <w:r>
        <w:rPr>
          <w:rFonts w:ascii="仿宋" w:hAnsi="仿宋" w:eastAsia="仿宋" w:cs="仿宋"/>
          <w:bCs/>
          <w:color w:val="000000"/>
          <w:spacing w:val="-1"/>
          <w:kern w:val="0"/>
          <w:sz w:val="24"/>
        </w:rPr>
        <w:t>的</w:t>
      </w:r>
      <w:r>
        <w:rPr>
          <w:rFonts w:ascii="仿宋" w:hAnsi="仿宋" w:eastAsia="仿宋" w:cs="仿宋"/>
          <w:bCs/>
          <w:color w:val="000000"/>
          <w:w w:val="46"/>
          <w:kern w:val="0"/>
          <w:sz w:val="24"/>
        </w:rPr>
        <w:t xml:space="preserve"> </w:t>
      </w:r>
      <w:r>
        <w:rPr>
          <w:rFonts w:hint="eastAsia" w:ascii="Times New Roman" w:hAnsi="Times New Roman" w:eastAsia="宋体" w:cs="Times New Roman"/>
          <w:bCs/>
          <w:color w:val="000000"/>
          <w:spacing w:val="1"/>
          <w:kern w:val="0"/>
          <w:sz w:val="24"/>
        </w:rPr>
        <w:t>1</w:t>
      </w:r>
      <w:r>
        <w:rPr>
          <w:rFonts w:ascii="Times New Roman" w:hAnsi="Times New Roman" w:eastAsia="Times New Roman" w:cs="Times New Roman"/>
          <w:bCs/>
          <w:color w:val="000000"/>
          <w:w w:val="94"/>
          <w:kern w:val="0"/>
          <w:sz w:val="24"/>
        </w:rPr>
        <w:t xml:space="preserve"> </w:t>
      </w:r>
      <w:r>
        <w:rPr>
          <w:rFonts w:ascii="仿宋" w:hAnsi="仿宋" w:eastAsia="仿宋" w:cs="仿宋"/>
          <w:bCs/>
          <w:color w:val="000000"/>
          <w:kern w:val="0"/>
          <w:sz w:val="24"/>
        </w:rPr>
        <w:t>个危废暂</w:t>
      </w:r>
      <w:r>
        <w:rPr>
          <w:rFonts w:ascii="仿宋" w:hAnsi="仿宋" w:eastAsia="仿宋" w:cs="仿宋"/>
          <w:bCs/>
          <w:color w:val="000000"/>
          <w:spacing w:val="-1"/>
          <w:kern w:val="0"/>
          <w:sz w:val="24"/>
        </w:rPr>
        <w:t>存</w:t>
      </w:r>
      <w:r>
        <w:rPr>
          <w:rFonts w:ascii="仿宋" w:hAnsi="仿宋" w:eastAsia="仿宋" w:cs="仿宋"/>
          <w:bCs/>
          <w:color w:val="000000"/>
          <w:spacing w:val="-24"/>
          <w:kern w:val="0"/>
          <w:sz w:val="24"/>
        </w:rPr>
        <w:t>区</w:t>
      </w:r>
      <w:r>
        <w:rPr>
          <w:rFonts w:ascii="仿宋" w:hAnsi="仿宋" w:eastAsia="仿宋" w:cs="仿宋"/>
          <w:bCs/>
          <w:color w:val="000000"/>
          <w:spacing w:val="-21"/>
          <w:kern w:val="0"/>
          <w:sz w:val="24"/>
        </w:rPr>
        <w:t>，</w:t>
      </w:r>
      <w:r>
        <w:rPr>
          <w:rFonts w:ascii="仿宋" w:hAnsi="仿宋" w:eastAsia="仿宋" w:cs="仿宋"/>
          <w:bCs/>
          <w:color w:val="000000"/>
          <w:kern w:val="0"/>
          <w:sz w:val="24"/>
        </w:rPr>
        <w:t>危废仓库</w:t>
      </w:r>
      <w:r>
        <w:rPr>
          <w:rFonts w:ascii="仿宋" w:hAnsi="仿宋" w:eastAsia="仿宋" w:cs="仿宋"/>
          <w:bCs/>
          <w:color w:val="000000"/>
          <w:spacing w:val="-1"/>
          <w:kern w:val="0"/>
          <w:sz w:val="24"/>
        </w:rPr>
        <w:t>已</w:t>
      </w:r>
      <w:r>
        <w:rPr>
          <w:rFonts w:ascii="仿宋" w:hAnsi="仿宋" w:eastAsia="仿宋" w:cs="仿宋"/>
          <w:bCs/>
          <w:color w:val="000000"/>
          <w:kern w:val="0"/>
          <w:sz w:val="24"/>
        </w:rPr>
        <w:t>设置环氧地坪</w:t>
      </w:r>
      <w:r>
        <w:rPr>
          <w:rFonts w:ascii="仿宋" w:hAnsi="仿宋" w:eastAsia="仿宋" w:cs="仿宋"/>
          <w:bCs/>
          <w:color w:val="000000"/>
          <w:spacing w:val="-23"/>
          <w:kern w:val="0"/>
          <w:sz w:val="24"/>
        </w:rPr>
        <w:t>、</w:t>
      </w:r>
      <w:r>
        <w:rPr>
          <w:rFonts w:ascii="仿宋" w:hAnsi="仿宋" w:eastAsia="仿宋" w:cs="仿宋"/>
          <w:bCs/>
          <w:color w:val="000000"/>
          <w:kern w:val="0"/>
          <w:sz w:val="24"/>
        </w:rPr>
        <w:t>导流槽</w:t>
      </w:r>
      <w:r>
        <w:rPr>
          <w:rFonts w:ascii="仿宋" w:hAnsi="仿宋" w:eastAsia="仿宋" w:cs="仿宋"/>
          <w:bCs/>
          <w:color w:val="000000"/>
          <w:spacing w:val="-19"/>
          <w:kern w:val="0"/>
          <w:sz w:val="24"/>
        </w:rPr>
        <w:t>、</w:t>
      </w:r>
      <w:r>
        <w:rPr>
          <w:rFonts w:ascii="仿宋" w:hAnsi="仿宋" w:eastAsia="仿宋" w:cs="仿宋"/>
          <w:bCs/>
          <w:color w:val="000000"/>
          <w:kern w:val="0"/>
          <w:sz w:val="24"/>
        </w:rPr>
        <w:t>收集沟</w:t>
      </w:r>
      <w:r>
        <w:rPr>
          <w:rFonts w:ascii="仿宋" w:hAnsi="仿宋" w:eastAsia="仿宋" w:cs="仿宋"/>
          <w:bCs/>
          <w:color w:val="000000"/>
          <w:spacing w:val="-22"/>
          <w:kern w:val="0"/>
          <w:sz w:val="24"/>
        </w:rPr>
        <w:t>、</w:t>
      </w:r>
      <w:r>
        <w:rPr>
          <w:rFonts w:ascii="仿宋" w:hAnsi="仿宋" w:eastAsia="仿宋" w:cs="仿宋"/>
          <w:bCs/>
          <w:color w:val="000000"/>
          <w:kern w:val="0"/>
          <w:sz w:val="24"/>
        </w:rPr>
        <w:t>分别标识</w:t>
      </w:r>
      <w:r>
        <w:rPr>
          <w:rFonts w:ascii="仿宋" w:hAnsi="仿宋" w:eastAsia="仿宋" w:cs="仿宋"/>
          <w:bCs/>
          <w:color w:val="000000"/>
          <w:spacing w:val="-1"/>
          <w:kern w:val="0"/>
          <w:sz w:val="24"/>
        </w:rPr>
        <w:t>、</w:t>
      </w:r>
      <w:r>
        <w:rPr>
          <w:rFonts w:ascii="仿宋" w:hAnsi="仿宋" w:eastAsia="仿宋" w:cs="仿宋"/>
          <w:bCs/>
          <w:color w:val="000000"/>
          <w:kern w:val="0"/>
          <w:sz w:val="24"/>
        </w:rPr>
        <w:t>通风设施等</w:t>
      </w:r>
      <w:r>
        <w:rPr>
          <w:rFonts w:ascii="仿宋" w:hAnsi="仿宋" w:eastAsia="仿宋" w:cs="仿宋"/>
          <w:bCs/>
          <w:color w:val="000000"/>
          <w:spacing w:val="-24"/>
          <w:kern w:val="0"/>
          <w:sz w:val="24"/>
        </w:rPr>
        <w:t>，</w:t>
      </w:r>
      <w:r>
        <w:rPr>
          <w:rFonts w:ascii="仿宋" w:hAnsi="仿宋" w:eastAsia="仿宋" w:cs="仿宋"/>
          <w:bCs/>
          <w:color w:val="000000"/>
          <w:kern w:val="0"/>
          <w:sz w:val="24"/>
        </w:rPr>
        <w:t>已贴</w:t>
      </w:r>
      <w:r>
        <w:rPr>
          <w:rFonts w:ascii="仿宋" w:hAnsi="仿宋" w:eastAsia="仿宋" w:cs="仿宋"/>
          <w:bCs/>
          <w:color w:val="000000"/>
          <w:spacing w:val="-1"/>
          <w:kern w:val="0"/>
          <w:sz w:val="24"/>
        </w:rPr>
        <w:t>有</w:t>
      </w:r>
      <w:r>
        <w:rPr>
          <w:rFonts w:ascii="仿宋" w:hAnsi="仿宋" w:eastAsia="仿宋" w:cs="仿宋"/>
          <w:bCs/>
          <w:color w:val="000000"/>
          <w:kern w:val="0"/>
          <w:sz w:val="24"/>
        </w:rPr>
        <w:t>明显的危废分类</w:t>
      </w:r>
      <w:r>
        <w:rPr>
          <w:rFonts w:ascii="仿宋" w:hAnsi="仿宋" w:eastAsia="仿宋" w:cs="仿宋"/>
          <w:bCs/>
          <w:color w:val="000000"/>
          <w:spacing w:val="-1"/>
          <w:kern w:val="0"/>
          <w:sz w:val="24"/>
        </w:rPr>
        <w:t>标</w:t>
      </w:r>
      <w:r>
        <w:rPr>
          <w:rFonts w:ascii="仿宋" w:hAnsi="仿宋" w:eastAsia="仿宋" w:cs="仿宋"/>
          <w:bCs/>
          <w:color w:val="000000"/>
          <w:kern w:val="0"/>
          <w:sz w:val="24"/>
        </w:rPr>
        <w:t>识</w:t>
      </w:r>
      <w:r>
        <w:rPr>
          <w:rFonts w:ascii="仿宋" w:hAnsi="仿宋" w:eastAsia="仿宋" w:cs="仿宋"/>
          <w:bCs/>
          <w:color w:val="000000"/>
          <w:spacing w:val="-24"/>
          <w:kern w:val="0"/>
          <w:sz w:val="24"/>
        </w:rPr>
        <w:t>、</w:t>
      </w:r>
      <w:r>
        <w:rPr>
          <w:rFonts w:ascii="仿宋" w:hAnsi="仿宋" w:eastAsia="仿宋" w:cs="仿宋"/>
          <w:bCs/>
          <w:color w:val="000000"/>
          <w:kern w:val="0"/>
          <w:sz w:val="24"/>
        </w:rPr>
        <w:t>标签等</w:t>
      </w:r>
      <w:r>
        <w:rPr>
          <w:rFonts w:ascii="仿宋" w:hAnsi="仿宋" w:eastAsia="仿宋" w:cs="仿宋"/>
          <w:bCs/>
          <w:color w:val="000000"/>
          <w:spacing w:val="-24"/>
          <w:kern w:val="0"/>
          <w:sz w:val="24"/>
        </w:rPr>
        <w:t>，</w:t>
      </w:r>
      <w:r>
        <w:rPr>
          <w:rFonts w:ascii="仿宋" w:hAnsi="仿宋" w:eastAsia="仿宋" w:cs="仿宋"/>
          <w:bCs/>
          <w:color w:val="000000"/>
          <w:kern w:val="0"/>
          <w:sz w:val="24"/>
        </w:rPr>
        <w:t>危废</w:t>
      </w:r>
      <w:r>
        <w:rPr>
          <w:rFonts w:ascii="仿宋" w:hAnsi="仿宋" w:eastAsia="仿宋" w:cs="仿宋"/>
          <w:bCs/>
          <w:color w:val="000000"/>
          <w:spacing w:val="-1"/>
          <w:kern w:val="0"/>
          <w:sz w:val="24"/>
        </w:rPr>
        <w:t>仓</w:t>
      </w:r>
      <w:r>
        <w:rPr>
          <w:rFonts w:ascii="仿宋" w:hAnsi="仿宋" w:eastAsia="仿宋" w:cs="仿宋"/>
          <w:bCs/>
          <w:color w:val="000000"/>
          <w:kern w:val="0"/>
          <w:sz w:val="24"/>
        </w:rPr>
        <w:t>库的建设符</w:t>
      </w:r>
      <w:r>
        <w:rPr>
          <w:rFonts w:ascii="仿宋" w:hAnsi="仿宋" w:eastAsia="仿宋" w:cs="仿宋"/>
          <w:bCs/>
          <w:color w:val="000000"/>
          <w:spacing w:val="-22"/>
          <w:kern w:val="0"/>
          <w:sz w:val="24"/>
        </w:rPr>
        <w:t>合</w:t>
      </w:r>
      <w:r>
        <w:rPr>
          <w:rFonts w:ascii="仿宋" w:hAnsi="仿宋" w:eastAsia="仿宋" w:cs="仿宋"/>
          <w:bCs/>
          <w:color w:val="000000"/>
          <w:kern w:val="0"/>
          <w:sz w:val="24"/>
        </w:rPr>
        <w:t>《危险</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废物贮存污染控制</w:t>
      </w:r>
      <w:r>
        <w:rPr>
          <w:rFonts w:ascii="仿宋" w:hAnsi="仿宋" w:eastAsia="仿宋" w:cs="仿宋"/>
          <w:bCs/>
          <w:color w:val="000000"/>
          <w:spacing w:val="-1"/>
          <w:kern w:val="0"/>
          <w:sz w:val="24"/>
        </w:rPr>
        <w:t>标</w:t>
      </w:r>
      <w:r>
        <w:rPr>
          <w:rFonts w:ascii="仿宋" w:hAnsi="仿宋" w:eastAsia="仿宋" w:cs="仿宋"/>
          <w:bCs/>
          <w:color w:val="000000"/>
          <w:kern w:val="0"/>
          <w:sz w:val="24"/>
        </w:rPr>
        <w:t>准》（</w:t>
      </w:r>
      <w:r>
        <w:rPr>
          <w:rFonts w:ascii="Times New Roman" w:hAnsi="Times New Roman" w:eastAsia="Times New Roman" w:cs="Times New Roman"/>
          <w:bCs/>
          <w:color w:val="000000"/>
          <w:spacing w:val="1"/>
          <w:w w:val="99"/>
          <w:kern w:val="0"/>
          <w:sz w:val="24"/>
        </w:rPr>
        <w:t>GB18592-2001</w:t>
      </w:r>
      <w:r>
        <w:rPr>
          <w:rFonts w:ascii="仿宋" w:hAnsi="仿宋" w:eastAsia="仿宋" w:cs="仿宋"/>
          <w:bCs/>
          <w:color w:val="000000"/>
          <w:kern w:val="0"/>
          <w:sz w:val="24"/>
        </w:rPr>
        <w:t>）及修改公告（环境保</w:t>
      </w:r>
      <w:r>
        <w:rPr>
          <w:rFonts w:ascii="仿宋" w:hAnsi="仿宋" w:eastAsia="仿宋" w:cs="仿宋"/>
          <w:bCs/>
          <w:color w:val="000000"/>
          <w:spacing w:val="-1"/>
          <w:kern w:val="0"/>
          <w:sz w:val="24"/>
        </w:rPr>
        <w:t>护</w:t>
      </w:r>
      <w:r>
        <w:rPr>
          <w:rFonts w:ascii="仿宋" w:hAnsi="仿宋" w:eastAsia="仿宋" w:cs="仿宋"/>
          <w:bCs/>
          <w:color w:val="000000"/>
          <w:kern w:val="0"/>
          <w:sz w:val="24"/>
        </w:rPr>
        <w:t>部公告</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2013</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年第</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kern w:val="0"/>
          <w:sz w:val="24"/>
        </w:rPr>
        <w:t>36</w:t>
      </w:r>
      <w:r>
        <w:rPr>
          <w:rFonts w:ascii="Times New Roman" w:hAnsi="Times New Roman" w:eastAsia="Times New Roman" w:cs="Times New Roman"/>
          <w:bCs/>
          <w:color w:val="000000"/>
          <w:w w:val="99"/>
          <w:kern w:val="0"/>
          <w:sz w:val="24"/>
        </w:rPr>
        <w:t xml:space="preserve"> </w:t>
      </w:r>
      <w:r>
        <w:rPr>
          <w:rFonts w:ascii="仿宋" w:hAnsi="仿宋" w:eastAsia="仿宋" w:cs="仿宋"/>
          <w:bCs/>
          <w:color w:val="000000"/>
          <w:kern w:val="0"/>
          <w:sz w:val="24"/>
        </w:rPr>
        <w:t>号）要求</w:t>
      </w:r>
      <w:r>
        <w:rPr>
          <w:rFonts w:ascii="仿宋" w:hAnsi="仿宋" w:eastAsia="仿宋" w:cs="仿宋"/>
          <w:bCs/>
          <w:color w:val="000000"/>
          <w:spacing w:val="-1"/>
          <w:kern w:val="0"/>
          <w:sz w:val="24"/>
        </w:rPr>
        <w:t>。</w:t>
      </w:r>
    </w:p>
    <w:p>
      <w:pPr>
        <w:autoSpaceDE w:val="0"/>
        <w:autoSpaceDN w:val="0"/>
        <w:spacing w:before="92" w:line="278" w:lineRule="exact"/>
        <w:ind w:left="2989"/>
        <w:jc w:val="left"/>
        <w:sectPr>
          <w:type w:val="continuous"/>
          <w:pgSz w:w="11900" w:h="16840"/>
          <w:pgMar w:top="1426" w:right="1579" w:bottom="992" w:left="1693" w:header="851" w:footer="992" w:gutter="0"/>
          <w:cols w:space="0" w:num="1"/>
        </w:sectPr>
      </w:pPr>
      <w:r>
        <w:rPr>
          <w:rFonts w:ascii="仿宋" w:hAnsi="仿宋" w:eastAsia="仿宋" w:cs="仿宋"/>
          <w:b/>
          <w:bCs/>
          <w:color w:val="000000"/>
          <w:spacing w:val="5"/>
          <w:w w:val="97"/>
          <w:kern w:val="0"/>
        </w:rPr>
        <w:t>表</w:t>
      </w:r>
      <w:r>
        <w:rPr>
          <w:rFonts w:ascii="仿宋" w:hAnsi="仿宋" w:eastAsia="仿宋" w:cs="仿宋"/>
          <w:b/>
          <w:bCs/>
          <w:color w:val="000000"/>
          <w:w w:val="45"/>
          <w:kern w:val="0"/>
        </w:rPr>
        <w:t xml:space="preserve"> </w:t>
      </w:r>
      <w:r>
        <w:rPr>
          <w:rFonts w:ascii="Times New Roman" w:hAnsi="Times New Roman" w:eastAsia="Times New Roman" w:cs="Times New Roman"/>
          <w:b/>
          <w:bCs/>
          <w:color w:val="000000"/>
          <w:kern w:val="0"/>
        </w:rPr>
        <w:t>4-1</w:t>
      </w:r>
      <w:r>
        <w:rPr>
          <w:rFonts w:ascii="Times New Roman" w:hAnsi="Times New Roman" w:eastAsia="Times New Roman" w:cs="Times New Roman"/>
          <w:b/>
          <w:bCs/>
          <w:color w:val="000000"/>
          <w:spacing w:val="54"/>
          <w:kern w:val="0"/>
        </w:rPr>
        <w:t xml:space="preserve"> </w:t>
      </w:r>
      <w:r>
        <w:rPr>
          <w:rFonts w:ascii="仿宋" w:hAnsi="仿宋" w:eastAsia="仿宋" w:cs="仿宋"/>
          <w:b/>
          <w:bCs/>
          <w:color w:val="000000"/>
          <w:spacing w:val="5"/>
          <w:w w:val="97"/>
          <w:kern w:val="0"/>
        </w:rPr>
        <w:t>公</w:t>
      </w:r>
      <w:r>
        <w:rPr>
          <w:rFonts w:ascii="仿宋" w:hAnsi="仿宋" w:eastAsia="仿宋" w:cs="仿宋"/>
          <w:b/>
          <w:bCs/>
          <w:color w:val="000000"/>
          <w:spacing w:val="19"/>
          <w:w w:val="89"/>
          <w:kern w:val="0"/>
        </w:rPr>
        <w:t>司</w:t>
      </w:r>
      <w:r>
        <w:rPr>
          <w:rFonts w:ascii="仿宋" w:hAnsi="仿宋" w:eastAsia="仿宋" w:cs="仿宋"/>
          <w:b/>
          <w:bCs/>
          <w:color w:val="000000"/>
          <w:spacing w:val="5"/>
          <w:w w:val="89"/>
          <w:kern w:val="0"/>
        </w:rPr>
        <w:t>危</w:t>
      </w:r>
      <w:r>
        <w:rPr>
          <w:rFonts w:ascii="仿宋" w:hAnsi="仿宋" w:eastAsia="仿宋" w:cs="仿宋"/>
          <w:b/>
          <w:bCs/>
          <w:color w:val="000000"/>
          <w:spacing w:val="2"/>
          <w:w w:val="97"/>
          <w:kern w:val="0"/>
        </w:rPr>
        <w:t>险</w:t>
      </w:r>
      <w:r>
        <w:rPr>
          <w:rFonts w:ascii="仿宋" w:hAnsi="仿宋" w:eastAsia="仿宋" w:cs="仿宋"/>
          <w:b/>
          <w:bCs/>
          <w:color w:val="000000"/>
          <w:spacing w:val="5"/>
          <w:w w:val="96"/>
          <w:kern w:val="0"/>
        </w:rPr>
        <w:t>废</w:t>
      </w:r>
      <w:r>
        <w:rPr>
          <w:rFonts w:ascii="仿宋" w:hAnsi="仿宋" w:eastAsia="仿宋" w:cs="仿宋"/>
          <w:b/>
          <w:bCs/>
          <w:color w:val="000000"/>
          <w:spacing w:val="-2"/>
          <w:w w:val="99"/>
          <w:kern w:val="0"/>
        </w:rPr>
        <w:t>物</w:t>
      </w:r>
      <w:r>
        <w:rPr>
          <w:rFonts w:ascii="仿宋" w:hAnsi="仿宋" w:eastAsia="仿宋" w:cs="仿宋"/>
          <w:b/>
          <w:bCs/>
          <w:color w:val="000000"/>
          <w:kern w:val="0"/>
        </w:rPr>
        <w:t>一</w:t>
      </w:r>
      <w:r>
        <w:rPr>
          <w:rFonts w:ascii="仿宋" w:hAnsi="仿宋" w:eastAsia="仿宋" w:cs="仿宋"/>
          <w:b/>
          <w:bCs/>
          <w:color w:val="000000"/>
          <w:spacing w:val="2"/>
          <w:kern w:val="0"/>
        </w:rPr>
        <w:t>览</w:t>
      </w:r>
      <w:r>
        <w:rPr>
          <w:rFonts w:ascii="仿宋" w:hAnsi="仿宋" w:eastAsia="仿宋" w:cs="仿宋"/>
          <w:b/>
          <w:bCs/>
          <w:color w:val="000000"/>
          <w:spacing w:val="7"/>
          <w:w w:val="96"/>
          <w:kern w:val="0"/>
        </w:rPr>
        <w:t>表</w:t>
      </w:r>
    </w:p>
    <w:tbl>
      <w:tblPr>
        <w:tblStyle w:val="12"/>
        <w:tblW w:w="4517"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48"/>
        <w:gridCol w:w="1045"/>
        <w:gridCol w:w="905"/>
        <w:gridCol w:w="865"/>
        <w:gridCol w:w="1241"/>
        <w:gridCol w:w="1016"/>
        <w:gridCol w:w="1035"/>
        <w:gridCol w:w="1435"/>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18" w:hRule="exact"/>
          <w:jc w:val="center"/>
        </w:trPr>
        <w:tc>
          <w:tcPr>
            <w:tcW w:w="280"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序号</w:t>
            </w:r>
          </w:p>
        </w:tc>
        <w:tc>
          <w:tcPr>
            <w:tcW w:w="653"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固废</w:t>
            </w:r>
          </w:p>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名称</w:t>
            </w:r>
          </w:p>
        </w:tc>
        <w:tc>
          <w:tcPr>
            <w:tcW w:w="566"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产生工序</w:t>
            </w:r>
          </w:p>
        </w:tc>
        <w:tc>
          <w:tcPr>
            <w:tcW w:w="541"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属性</w:t>
            </w:r>
          </w:p>
        </w:tc>
        <w:tc>
          <w:tcPr>
            <w:tcW w:w="776"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废物代码</w:t>
            </w:r>
          </w:p>
        </w:tc>
        <w:tc>
          <w:tcPr>
            <w:tcW w:w="635"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产生量（t/a）</w:t>
            </w:r>
          </w:p>
        </w:tc>
        <w:tc>
          <w:tcPr>
            <w:tcW w:w="64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实际产生量（t/a）</w:t>
            </w:r>
          </w:p>
        </w:tc>
        <w:tc>
          <w:tcPr>
            <w:tcW w:w="89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处置方式</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17" w:hRule="atLeast"/>
          <w:jc w:val="center"/>
        </w:trPr>
        <w:tc>
          <w:tcPr>
            <w:tcW w:w="280"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1</w:t>
            </w:r>
          </w:p>
        </w:tc>
        <w:tc>
          <w:tcPr>
            <w:tcW w:w="653"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废焊膏</w:t>
            </w:r>
          </w:p>
        </w:tc>
        <w:tc>
          <w:tcPr>
            <w:tcW w:w="566"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贴装、回流焊</w:t>
            </w:r>
          </w:p>
        </w:tc>
        <w:tc>
          <w:tcPr>
            <w:tcW w:w="541"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危险固废</w:t>
            </w:r>
          </w:p>
        </w:tc>
        <w:tc>
          <w:tcPr>
            <w:tcW w:w="776"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900-014-13</w:t>
            </w:r>
          </w:p>
        </w:tc>
        <w:tc>
          <w:tcPr>
            <w:tcW w:w="635"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0.001</w:t>
            </w:r>
          </w:p>
        </w:tc>
        <w:tc>
          <w:tcPr>
            <w:tcW w:w="64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0.001</w:t>
            </w:r>
          </w:p>
        </w:tc>
        <w:tc>
          <w:tcPr>
            <w:tcW w:w="89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color w:val="000000"/>
                <w:szCs w:val="21"/>
              </w:rPr>
              <w:t>有资质单位处理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17" w:hRule="atLeast"/>
          <w:jc w:val="center"/>
        </w:trPr>
        <w:tc>
          <w:tcPr>
            <w:tcW w:w="280"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2</w:t>
            </w:r>
          </w:p>
        </w:tc>
        <w:tc>
          <w:tcPr>
            <w:tcW w:w="653"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废活性炭</w:t>
            </w:r>
          </w:p>
        </w:tc>
        <w:tc>
          <w:tcPr>
            <w:tcW w:w="566"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废气处理</w:t>
            </w:r>
          </w:p>
        </w:tc>
        <w:tc>
          <w:tcPr>
            <w:tcW w:w="541"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危险固废</w:t>
            </w:r>
          </w:p>
        </w:tc>
        <w:tc>
          <w:tcPr>
            <w:tcW w:w="776"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900-041-49</w:t>
            </w:r>
          </w:p>
        </w:tc>
        <w:tc>
          <w:tcPr>
            <w:tcW w:w="635"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16.97</w:t>
            </w:r>
          </w:p>
        </w:tc>
        <w:tc>
          <w:tcPr>
            <w:tcW w:w="64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16.97</w:t>
            </w:r>
          </w:p>
        </w:tc>
        <w:tc>
          <w:tcPr>
            <w:tcW w:w="89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color w:val="000000"/>
                <w:szCs w:val="21"/>
              </w:rPr>
              <w:t>有资质单位处理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17" w:hRule="atLeast"/>
          <w:jc w:val="center"/>
        </w:trPr>
        <w:tc>
          <w:tcPr>
            <w:tcW w:w="280"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w:t>
            </w:r>
          </w:p>
        </w:tc>
        <w:tc>
          <w:tcPr>
            <w:tcW w:w="653"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污泥</w:t>
            </w:r>
          </w:p>
        </w:tc>
        <w:tc>
          <w:tcPr>
            <w:tcW w:w="566"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废水处理</w:t>
            </w:r>
          </w:p>
        </w:tc>
        <w:tc>
          <w:tcPr>
            <w:tcW w:w="541"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一般固废</w:t>
            </w:r>
          </w:p>
        </w:tc>
        <w:tc>
          <w:tcPr>
            <w:tcW w:w="776"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99</w:t>
            </w:r>
          </w:p>
        </w:tc>
        <w:tc>
          <w:tcPr>
            <w:tcW w:w="635"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w:t>
            </w:r>
          </w:p>
        </w:tc>
        <w:tc>
          <w:tcPr>
            <w:tcW w:w="64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w:t>
            </w:r>
          </w:p>
        </w:tc>
        <w:tc>
          <w:tcPr>
            <w:tcW w:w="89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color w:val="000000"/>
                <w:szCs w:val="21"/>
              </w:rPr>
              <w:t>有资质单位处理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17" w:hRule="atLeast"/>
          <w:jc w:val="center"/>
        </w:trPr>
        <w:tc>
          <w:tcPr>
            <w:tcW w:w="280"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4</w:t>
            </w:r>
          </w:p>
        </w:tc>
        <w:tc>
          <w:tcPr>
            <w:tcW w:w="653" w:type="pct"/>
            <w:tcBorders>
              <w:tl2br w:val="nil"/>
              <w:tr2bl w:val="nil"/>
            </w:tcBorders>
            <w:vAlign w:val="center"/>
          </w:tcPr>
          <w:p>
            <w:pPr>
              <w:adjustRightInd w:val="0"/>
              <w:snapToGrid w:val="0"/>
              <w:spacing w:line="320" w:lineRule="exact"/>
              <w:jc w:val="center"/>
              <w:rPr>
                <w:rFonts w:ascii="Times New Roman" w:hAnsi="Times New Roman" w:eastAsia="仿宋" w:cs="Times New Roman"/>
                <w:kern w:val="0"/>
                <w:szCs w:val="21"/>
              </w:rPr>
            </w:pPr>
            <w:r>
              <w:rPr>
                <w:rFonts w:ascii="Times New Roman" w:hAnsi="Times New Roman" w:eastAsia="仿宋" w:cs="Times New Roman"/>
                <w:color w:val="000000"/>
                <w:szCs w:val="21"/>
              </w:rPr>
              <w:t>污泥</w:t>
            </w:r>
          </w:p>
        </w:tc>
        <w:tc>
          <w:tcPr>
            <w:tcW w:w="566"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污水站</w:t>
            </w:r>
          </w:p>
        </w:tc>
        <w:tc>
          <w:tcPr>
            <w:tcW w:w="541"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color w:val="000000"/>
                <w:szCs w:val="21"/>
              </w:rPr>
              <w:t>危险固废</w:t>
            </w:r>
          </w:p>
        </w:tc>
        <w:tc>
          <w:tcPr>
            <w:tcW w:w="776"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color w:val="000000"/>
                <w:szCs w:val="21"/>
              </w:rPr>
              <w:t>336-064-17</w:t>
            </w:r>
          </w:p>
        </w:tc>
        <w:tc>
          <w:tcPr>
            <w:tcW w:w="635"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8.0</w:t>
            </w:r>
          </w:p>
        </w:tc>
        <w:tc>
          <w:tcPr>
            <w:tcW w:w="64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8.0</w:t>
            </w:r>
          </w:p>
        </w:tc>
        <w:tc>
          <w:tcPr>
            <w:tcW w:w="897" w:type="pct"/>
            <w:tcBorders>
              <w:tl2br w:val="nil"/>
              <w:tr2bl w:val="nil"/>
            </w:tcBorders>
            <w:vAlign w:val="center"/>
          </w:tcPr>
          <w:p>
            <w:pPr>
              <w:adjustRightInd w:val="0"/>
              <w:snapToGrid w:val="0"/>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有资质单位处理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17" w:hRule="atLeast"/>
          <w:jc w:val="center"/>
        </w:trPr>
        <w:tc>
          <w:tcPr>
            <w:tcW w:w="280"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5</w:t>
            </w:r>
          </w:p>
        </w:tc>
        <w:tc>
          <w:tcPr>
            <w:tcW w:w="653"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生活垃圾</w:t>
            </w:r>
          </w:p>
        </w:tc>
        <w:tc>
          <w:tcPr>
            <w:tcW w:w="566"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生活</w:t>
            </w:r>
          </w:p>
        </w:tc>
        <w:tc>
          <w:tcPr>
            <w:tcW w:w="541"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一般固废</w:t>
            </w:r>
          </w:p>
        </w:tc>
        <w:tc>
          <w:tcPr>
            <w:tcW w:w="776"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99</w:t>
            </w:r>
          </w:p>
        </w:tc>
        <w:tc>
          <w:tcPr>
            <w:tcW w:w="635"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236.7</w:t>
            </w:r>
          </w:p>
        </w:tc>
        <w:tc>
          <w:tcPr>
            <w:tcW w:w="64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236.7</w:t>
            </w:r>
          </w:p>
        </w:tc>
        <w:tc>
          <w:tcPr>
            <w:tcW w:w="89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环卫清运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17" w:hRule="atLeast"/>
          <w:jc w:val="center"/>
        </w:trPr>
        <w:tc>
          <w:tcPr>
            <w:tcW w:w="280"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6</w:t>
            </w:r>
          </w:p>
        </w:tc>
        <w:tc>
          <w:tcPr>
            <w:tcW w:w="653"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废卷轴和塑料包装袋</w:t>
            </w:r>
          </w:p>
        </w:tc>
        <w:tc>
          <w:tcPr>
            <w:tcW w:w="566"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键合</w:t>
            </w:r>
          </w:p>
        </w:tc>
        <w:tc>
          <w:tcPr>
            <w:tcW w:w="541"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一般固废</w:t>
            </w:r>
          </w:p>
        </w:tc>
        <w:tc>
          <w:tcPr>
            <w:tcW w:w="776"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99</w:t>
            </w:r>
          </w:p>
        </w:tc>
        <w:tc>
          <w:tcPr>
            <w:tcW w:w="635"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0.1</w:t>
            </w:r>
          </w:p>
        </w:tc>
        <w:tc>
          <w:tcPr>
            <w:tcW w:w="64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0.1</w:t>
            </w:r>
          </w:p>
        </w:tc>
        <w:tc>
          <w:tcPr>
            <w:tcW w:w="897" w:type="pct"/>
            <w:vMerge w:val="restar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企业回收外卖</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17" w:hRule="atLeast"/>
          <w:jc w:val="center"/>
        </w:trPr>
        <w:tc>
          <w:tcPr>
            <w:tcW w:w="280"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7</w:t>
            </w:r>
          </w:p>
        </w:tc>
        <w:tc>
          <w:tcPr>
            <w:tcW w:w="653"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lang w:val="zh-CN"/>
              </w:rPr>
              <w:t>不合格产品</w:t>
            </w:r>
          </w:p>
        </w:tc>
        <w:tc>
          <w:tcPr>
            <w:tcW w:w="566"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测试、检查</w:t>
            </w:r>
          </w:p>
        </w:tc>
        <w:tc>
          <w:tcPr>
            <w:tcW w:w="541"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一般固废</w:t>
            </w:r>
          </w:p>
        </w:tc>
        <w:tc>
          <w:tcPr>
            <w:tcW w:w="776"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86</w:t>
            </w:r>
          </w:p>
        </w:tc>
        <w:tc>
          <w:tcPr>
            <w:tcW w:w="635"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64.03</w:t>
            </w:r>
          </w:p>
        </w:tc>
        <w:tc>
          <w:tcPr>
            <w:tcW w:w="64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64.03</w:t>
            </w:r>
          </w:p>
        </w:tc>
        <w:tc>
          <w:tcPr>
            <w:tcW w:w="897" w:type="pct"/>
            <w:vMerge w:val="continue"/>
            <w:tcBorders>
              <w:tl2br w:val="nil"/>
              <w:tr2bl w:val="nil"/>
            </w:tcBorders>
            <w:vAlign w:val="center"/>
          </w:tcPr>
          <w:p>
            <w:pPr>
              <w:adjustRightInd w:val="0"/>
              <w:snapToGrid w:val="0"/>
              <w:jc w:val="center"/>
              <w:rPr>
                <w:rFonts w:ascii="Times New Roman" w:hAnsi="Times New Roman" w:eastAsia="仿宋" w:cs="Times New Roman"/>
                <w:kern w:val="0"/>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17" w:hRule="atLeast"/>
          <w:jc w:val="center"/>
        </w:trPr>
        <w:tc>
          <w:tcPr>
            <w:tcW w:w="280"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8</w:t>
            </w:r>
          </w:p>
        </w:tc>
        <w:tc>
          <w:tcPr>
            <w:tcW w:w="653"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废液</w:t>
            </w:r>
          </w:p>
        </w:tc>
        <w:tc>
          <w:tcPr>
            <w:tcW w:w="566"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表面处理</w:t>
            </w:r>
          </w:p>
        </w:tc>
        <w:tc>
          <w:tcPr>
            <w:tcW w:w="541"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危险固废</w:t>
            </w:r>
          </w:p>
        </w:tc>
        <w:tc>
          <w:tcPr>
            <w:tcW w:w="776"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336-064-17</w:t>
            </w:r>
          </w:p>
        </w:tc>
        <w:tc>
          <w:tcPr>
            <w:tcW w:w="635"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2.15</w:t>
            </w:r>
          </w:p>
        </w:tc>
        <w:tc>
          <w:tcPr>
            <w:tcW w:w="647"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2.15</w:t>
            </w:r>
          </w:p>
        </w:tc>
        <w:tc>
          <w:tcPr>
            <w:tcW w:w="89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color w:val="000000"/>
                <w:szCs w:val="21"/>
              </w:rPr>
              <w:t>有资质单位处理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17" w:hRule="atLeast"/>
          <w:jc w:val="center"/>
        </w:trPr>
        <w:tc>
          <w:tcPr>
            <w:tcW w:w="280"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9</w:t>
            </w:r>
          </w:p>
        </w:tc>
        <w:tc>
          <w:tcPr>
            <w:tcW w:w="653"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废膜</w:t>
            </w:r>
          </w:p>
        </w:tc>
        <w:tc>
          <w:tcPr>
            <w:tcW w:w="566"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减薄、划片</w:t>
            </w:r>
          </w:p>
        </w:tc>
        <w:tc>
          <w:tcPr>
            <w:tcW w:w="541"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一般固废</w:t>
            </w:r>
          </w:p>
        </w:tc>
        <w:tc>
          <w:tcPr>
            <w:tcW w:w="776"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86</w:t>
            </w:r>
          </w:p>
        </w:tc>
        <w:tc>
          <w:tcPr>
            <w:tcW w:w="635"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5.2</w:t>
            </w:r>
          </w:p>
        </w:tc>
        <w:tc>
          <w:tcPr>
            <w:tcW w:w="647"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5.2</w:t>
            </w:r>
          </w:p>
        </w:tc>
        <w:tc>
          <w:tcPr>
            <w:tcW w:w="89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回收</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17" w:hRule="atLeast"/>
          <w:jc w:val="center"/>
        </w:trPr>
        <w:tc>
          <w:tcPr>
            <w:tcW w:w="280"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10</w:t>
            </w:r>
          </w:p>
        </w:tc>
        <w:tc>
          <w:tcPr>
            <w:tcW w:w="653" w:type="pct"/>
            <w:tcBorders>
              <w:tl2br w:val="nil"/>
              <w:tr2bl w:val="nil"/>
            </w:tcBorders>
            <w:vAlign w:val="center"/>
          </w:tcPr>
          <w:p>
            <w:pPr>
              <w:adjustRightInd w:val="0"/>
              <w:snapToGrid w:val="0"/>
              <w:jc w:val="center"/>
              <w:rPr>
                <w:rFonts w:ascii="Times New Roman" w:hAnsi="Times New Roman" w:eastAsia="仿宋" w:cs="Times New Roman"/>
                <w:kern w:val="0"/>
                <w:szCs w:val="21"/>
                <w:lang w:val="zh-CN"/>
              </w:rPr>
            </w:pPr>
            <w:r>
              <w:rPr>
                <w:rFonts w:ascii="Times New Roman" w:hAnsi="Times New Roman" w:eastAsia="仿宋" w:cs="Times New Roman"/>
                <w:color w:val="000000"/>
                <w:szCs w:val="21"/>
              </w:rPr>
              <w:t>废塑封料</w:t>
            </w:r>
          </w:p>
        </w:tc>
        <w:tc>
          <w:tcPr>
            <w:tcW w:w="566"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塑封</w:t>
            </w:r>
          </w:p>
        </w:tc>
        <w:tc>
          <w:tcPr>
            <w:tcW w:w="541"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一般固废</w:t>
            </w:r>
          </w:p>
        </w:tc>
        <w:tc>
          <w:tcPr>
            <w:tcW w:w="776"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86</w:t>
            </w:r>
          </w:p>
        </w:tc>
        <w:tc>
          <w:tcPr>
            <w:tcW w:w="635"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0.46</w:t>
            </w:r>
          </w:p>
        </w:tc>
        <w:tc>
          <w:tcPr>
            <w:tcW w:w="647"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0.46</w:t>
            </w:r>
          </w:p>
        </w:tc>
        <w:tc>
          <w:tcPr>
            <w:tcW w:w="89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回收</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17" w:hRule="atLeast"/>
          <w:jc w:val="center"/>
        </w:trPr>
        <w:tc>
          <w:tcPr>
            <w:tcW w:w="280"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序号</w:t>
            </w:r>
          </w:p>
        </w:tc>
        <w:tc>
          <w:tcPr>
            <w:tcW w:w="653"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固废</w:t>
            </w:r>
          </w:p>
          <w:p>
            <w:pPr>
              <w:adjustRightInd w:val="0"/>
              <w:snapToGrid w:val="0"/>
              <w:jc w:val="center"/>
              <w:rPr>
                <w:rFonts w:ascii="Times New Roman" w:hAnsi="Times New Roman" w:eastAsia="仿宋" w:cs="Times New Roman"/>
                <w:color w:val="000000"/>
                <w:szCs w:val="21"/>
              </w:rPr>
            </w:pPr>
            <w:r>
              <w:rPr>
                <w:rFonts w:ascii="Times New Roman" w:hAnsi="Times New Roman" w:eastAsia="仿宋" w:cs="Times New Roman"/>
                <w:kern w:val="0"/>
                <w:szCs w:val="21"/>
              </w:rPr>
              <w:t>名称</w:t>
            </w:r>
          </w:p>
        </w:tc>
        <w:tc>
          <w:tcPr>
            <w:tcW w:w="566" w:type="pct"/>
            <w:tcBorders>
              <w:tl2br w:val="nil"/>
              <w:tr2bl w:val="nil"/>
            </w:tcBorders>
            <w:vAlign w:val="center"/>
          </w:tcPr>
          <w:p>
            <w:pPr>
              <w:adjustRightInd w:val="0"/>
              <w:snapToGrid w:val="0"/>
              <w:jc w:val="center"/>
              <w:rPr>
                <w:rFonts w:ascii="Times New Roman" w:hAnsi="Times New Roman" w:eastAsia="仿宋" w:cs="Times New Roman"/>
                <w:color w:val="000000"/>
                <w:szCs w:val="21"/>
              </w:rPr>
            </w:pPr>
            <w:r>
              <w:rPr>
                <w:rFonts w:ascii="Times New Roman" w:hAnsi="Times New Roman" w:eastAsia="仿宋" w:cs="Times New Roman"/>
                <w:kern w:val="0"/>
                <w:szCs w:val="21"/>
              </w:rPr>
              <w:t>产生工序</w:t>
            </w:r>
          </w:p>
        </w:tc>
        <w:tc>
          <w:tcPr>
            <w:tcW w:w="541" w:type="pct"/>
            <w:tcBorders>
              <w:tl2br w:val="nil"/>
              <w:tr2bl w:val="nil"/>
            </w:tcBorders>
            <w:vAlign w:val="center"/>
          </w:tcPr>
          <w:p>
            <w:pPr>
              <w:adjustRightInd w:val="0"/>
              <w:snapToGrid w:val="0"/>
              <w:jc w:val="center"/>
              <w:rPr>
                <w:rFonts w:ascii="Times New Roman" w:hAnsi="Times New Roman" w:eastAsia="仿宋" w:cs="Times New Roman"/>
                <w:color w:val="000000"/>
                <w:szCs w:val="21"/>
              </w:rPr>
            </w:pPr>
            <w:r>
              <w:rPr>
                <w:rFonts w:ascii="Times New Roman" w:hAnsi="Times New Roman" w:eastAsia="仿宋" w:cs="Times New Roman"/>
                <w:kern w:val="0"/>
                <w:szCs w:val="21"/>
              </w:rPr>
              <w:t>属性</w:t>
            </w:r>
          </w:p>
        </w:tc>
        <w:tc>
          <w:tcPr>
            <w:tcW w:w="776"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废物代码</w:t>
            </w:r>
          </w:p>
        </w:tc>
        <w:tc>
          <w:tcPr>
            <w:tcW w:w="635"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产生量（t/a）</w:t>
            </w:r>
          </w:p>
        </w:tc>
        <w:tc>
          <w:tcPr>
            <w:tcW w:w="64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实际产生量（t/a）</w:t>
            </w:r>
          </w:p>
        </w:tc>
        <w:tc>
          <w:tcPr>
            <w:tcW w:w="89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处置方式</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17" w:hRule="atLeast"/>
          <w:jc w:val="center"/>
        </w:trPr>
        <w:tc>
          <w:tcPr>
            <w:tcW w:w="280"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11</w:t>
            </w:r>
          </w:p>
        </w:tc>
        <w:tc>
          <w:tcPr>
            <w:tcW w:w="653" w:type="pct"/>
            <w:tcBorders>
              <w:tl2br w:val="nil"/>
              <w:tr2bl w:val="nil"/>
            </w:tcBorders>
            <w:vAlign w:val="center"/>
          </w:tcPr>
          <w:p>
            <w:pPr>
              <w:adjustRightInd w:val="0"/>
              <w:snapToGrid w:val="0"/>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废银浆</w:t>
            </w:r>
          </w:p>
        </w:tc>
        <w:tc>
          <w:tcPr>
            <w:tcW w:w="566"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贴片/装片</w:t>
            </w:r>
          </w:p>
        </w:tc>
        <w:tc>
          <w:tcPr>
            <w:tcW w:w="541"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一般固废</w:t>
            </w:r>
          </w:p>
        </w:tc>
        <w:tc>
          <w:tcPr>
            <w:tcW w:w="776"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86</w:t>
            </w:r>
          </w:p>
        </w:tc>
        <w:tc>
          <w:tcPr>
            <w:tcW w:w="635"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0.043</w:t>
            </w:r>
          </w:p>
        </w:tc>
        <w:tc>
          <w:tcPr>
            <w:tcW w:w="647"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0.043</w:t>
            </w:r>
          </w:p>
        </w:tc>
        <w:tc>
          <w:tcPr>
            <w:tcW w:w="89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回收</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17" w:hRule="atLeast"/>
          <w:jc w:val="center"/>
        </w:trPr>
        <w:tc>
          <w:tcPr>
            <w:tcW w:w="280"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12</w:t>
            </w:r>
          </w:p>
        </w:tc>
        <w:tc>
          <w:tcPr>
            <w:tcW w:w="653" w:type="pct"/>
            <w:tcBorders>
              <w:tl2br w:val="nil"/>
              <w:tr2bl w:val="nil"/>
            </w:tcBorders>
            <w:vAlign w:val="center"/>
          </w:tcPr>
          <w:p>
            <w:pPr>
              <w:adjustRightInd w:val="0"/>
              <w:snapToGrid w:val="0"/>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废框架</w:t>
            </w:r>
          </w:p>
        </w:tc>
        <w:tc>
          <w:tcPr>
            <w:tcW w:w="566"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切割</w:t>
            </w:r>
          </w:p>
        </w:tc>
        <w:tc>
          <w:tcPr>
            <w:tcW w:w="541"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一般固废</w:t>
            </w:r>
          </w:p>
        </w:tc>
        <w:tc>
          <w:tcPr>
            <w:tcW w:w="776"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86</w:t>
            </w:r>
          </w:p>
        </w:tc>
        <w:tc>
          <w:tcPr>
            <w:tcW w:w="635"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16.75</w:t>
            </w:r>
          </w:p>
        </w:tc>
        <w:tc>
          <w:tcPr>
            <w:tcW w:w="647"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16.75</w:t>
            </w:r>
          </w:p>
        </w:tc>
        <w:tc>
          <w:tcPr>
            <w:tcW w:w="89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回收</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17" w:hRule="atLeast"/>
          <w:jc w:val="center"/>
        </w:trPr>
        <w:tc>
          <w:tcPr>
            <w:tcW w:w="280"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13</w:t>
            </w:r>
          </w:p>
        </w:tc>
        <w:tc>
          <w:tcPr>
            <w:tcW w:w="653" w:type="pct"/>
            <w:tcBorders>
              <w:tl2br w:val="nil"/>
              <w:tr2bl w:val="nil"/>
            </w:tcBorders>
            <w:vAlign w:val="center"/>
          </w:tcPr>
          <w:p>
            <w:pPr>
              <w:adjustRightInd w:val="0"/>
              <w:snapToGrid w:val="0"/>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废包装</w:t>
            </w:r>
          </w:p>
        </w:tc>
        <w:tc>
          <w:tcPr>
            <w:tcW w:w="566"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键合</w:t>
            </w:r>
          </w:p>
        </w:tc>
        <w:tc>
          <w:tcPr>
            <w:tcW w:w="541"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一般固废</w:t>
            </w:r>
          </w:p>
        </w:tc>
        <w:tc>
          <w:tcPr>
            <w:tcW w:w="776"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86</w:t>
            </w:r>
          </w:p>
        </w:tc>
        <w:tc>
          <w:tcPr>
            <w:tcW w:w="635"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11.29</w:t>
            </w:r>
          </w:p>
        </w:tc>
        <w:tc>
          <w:tcPr>
            <w:tcW w:w="647" w:type="pct"/>
            <w:tcBorders>
              <w:tl2br w:val="nil"/>
              <w:tr2bl w:val="nil"/>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color w:val="000000"/>
                <w:szCs w:val="21"/>
              </w:rPr>
              <w:t>11.29</w:t>
            </w:r>
          </w:p>
        </w:tc>
        <w:tc>
          <w:tcPr>
            <w:tcW w:w="897" w:type="pct"/>
            <w:tcBorders>
              <w:tl2br w:val="nil"/>
              <w:tr2bl w:val="nil"/>
            </w:tcBorders>
            <w:vAlign w:val="center"/>
          </w:tcPr>
          <w:p>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回收</w:t>
            </w:r>
          </w:p>
        </w:tc>
      </w:tr>
    </w:tbl>
    <w:p>
      <w:pPr>
        <w:tabs>
          <w:tab w:val="left" w:pos="1445"/>
        </w:tabs>
        <w:jc w:val="left"/>
        <w:sectPr>
          <w:type w:val="continuous"/>
          <w:pgSz w:w="11900" w:h="16840"/>
          <w:pgMar w:top="1426" w:right="1579" w:bottom="992" w:left="1693" w:header="851" w:footer="992" w:gutter="0"/>
          <w:cols w:space="0" w:num="1"/>
        </w:sectPr>
      </w:pPr>
    </w:p>
    <w:p>
      <w:pPr>
        <w:spacing w:line="14" w:lineRule="exact"/>
        <w:jc w:val="center"/>
        <w:sectPr>
          <w:pgSz w:w="11900" w:h="16840"/>
          <w:pgMar w:top="1426" w:right="1586" w:bottom="992" w:left="1685" w:header="851" w:footer="992" w:gutter="0"/>
          <w:cols w:space="720" w:num="1"/>
        </w:sectPr>
      </w:pPr>
      <w:bookmarkStart w:id="65" w:name="_bookmark66"/>
      <w:bookmarkEnd w:id="65"/>
      <w:bookmarkStart w:id="66" w:name="_bookmark65"/>
      <w:bookmarkEnd w:id="66"/>
    </w:p>
    <w:p>
      <w:pPr>
        <w:spacing w:line="14" w:lineRule="exact"/>
        <w:jc w:val="center"/>
      </w:pPr>
      <w:r>
        <w:drawing>
          <wp:anchor distT="0" distB="0" distL="114300" distR="114300" simplePos="0" relativeHeight="251667456" behindDoc="1" locked="0" layoutInCell="1" allowOverlap="1">
            <wp:simplePos x="0" y="0"/>
            <wp:positionH relativeFrom="page">
              <wp:posOffset>1142365</wp:posOffset>
            </wp:positionH>
            <wp:positionV relativeFrom="page">
              <wp:posOffset>4740275</wp:posOffset>
            </wp:positionV>
            <wp:extent cx="2735580" cy="2113915"/>
            <wp:effectExtent l="0" t="0" r="7620" b="635"/>
            <wp:wrapNone/>
            <wp:docPr id="133" name="imagerI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rId27"/>
                    <pic:cNvPicPr>
                      <a:picLocks noChangeAspect="1"/>
                    </pic:cNvPicPr>
                  </pic:nvPicPr>
                  <pic:blipFill>
                    <a:blip r:embed="rId18" cstate="print"/>
                    <a:stretch>
                      <a:fillRect/>
                    </a:stretch>
                  </pic:blipFill>
                  <pic:spPr>
                    <a:xfrm>
                      <a:off x="0" y="0"/>
                      <a:ext cx="2735580" cy="2113915"/>
                    </a:xfrm>
                    <a:prstGeom prst="rect">
                      <a:avLst/>
                    </a:prstGeom>
                    <a:noFill/>
                    <a:ln>
                      <a:noFill/>
                    </a:ln>
                  </pic:spPr>
                </pic:pic>
              </a:graphicData>
            </a:graphic>
          </wp:anchor>
        </w:drawing>
      </w:r>
      <w:r>
        <w:drawing>
          <wp:anchor distT="0" distB="0" distL="114300" distR="114300" simplePos="0" relativeHeight="251669504" behindDoc="1" locked="0" layoutInCell="1" allowOverlap="1">
            <wp:simplePos x="0" y="0"/>
            <wp:positionH relativeFrom="page">
              <wp:posOffset>3949700</wp:posOffset>
            </wp:positionH>
            <wp:positionV relativeFrom="page">
              <wp:posOffset>4740275</wp:posOffset>
            </wp:positionV>
            <wp:extent cx="2525395" cy="2113915"/>
            <wp:effectExtent l="0" t="0" r="8255" b="635"/>
            <wp:wrapNone/>
            <wp:docPr id="134" name="imagerI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rId28"/>
                    <pic:cNvPicPr>
                      <a:picLocks noChangeAspect="1"/>
                    </pic:cNvPicPr>
                  </pic:nvPicPr>
                  <pic:blipFill>
                    <a:blip r:embed="rId19" cstate="print"/>
                    <a:stretch>
                      <a:fillRect/>
                    </a:stretch>
                  </pic:blipFill>
                  <pic:spPr>
                    <a:xfrm>
                      <a:off x="0" y="0"/>
                      <a:ext cx="2525395" cy="2113915"/>
                    </a:xfrm>
                    <a:prstGeom prst="rect">
                      <a:avLst/>
                    </a:prstGeom>
                    <a:noFill/>
                    <a:ln>
                      <a:noFill/>
                    </a:ln>
                  </pic:spPr>
                </pic:pic>
              </a:graphicData>
            </a:graphic>
          </wp:anchor>
        </w:drawing>
      </w:r>
      <w:r>
        <w:drawing>
          <wp:anchor distT="0" distB="0" distL="114300" distR="114300" simplePos="0" relativeHeight="251670528" behindDoc="1" locked="0" layoutInCell="1" allowOverlap="1">
            <wp:simplePos x="0" y="0"/>
            <wp:positionH relativeFrom="page">
              <wp:posOffset>2545080</wp:posOffset>
            </wp:positionH>
            <wp:positionV relativeFrom="page">
              <wp:posOffset>7003415</wp:posOffset>
            </wp:positionV>
            <wp:extent cx="2466340" cy="2137410"/>
            <wp:effectExtent l="0" t="0" r="10160" b="15240"/>
            <wp:wrapNone/>
            <wp:docPr id="135" name="imagerI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rId29"/>
                    <pic:cNvPicPr>
                      <a:picLocks noChangeAspect="1"/>
                    </pic:cNvPicPr>
                  </pic:nvPicPr>
                  <pic:blipFill>
                    <a:blip r:embed="rId20" cstate="print"/>
                    <a:stretch>
                      <a:fillRect/>
                    </a:stretch>
                  </pic:blipFill>
                  <pic:spPr>
                    <a:xfrm>
                      <a:off x="0" y="0"/>
                      <a:ext cx="2466340" cy="2137410"/>
                    </a:xfrm>
                    <a:prstGeom prst="rect">
                      <a:avLst/>
                    </a:prstGeom>
                    <a:noFill/>
                    <a:ln>
                      <a:noFill/>
                    </a:ln>
                  </pic:spPr>
                </pic:pic>
              </a:graphicData>
            </a:graphic>
          </wp:anchor>
        </w:drawing>
      </w:r>
    </w:p>
    <w:p>
      <w:pPr>
        <w:autoSpaceDE w:val="0"/>
        <w:autoSpaceDN w:val="0"/>
        <w:spacing w:before="138" w:line="374" w:lineRule="exact"/>
        <w:jc w:val="left"/>
      </w:pPr>
      <w:r>
        <w:rPr>
          <w:rFonts w:ascii="Times New Roman" w:hAnsi="Times New Roman" w:eastAsia="Times New Roman" w:cs="Times New Roman"/>
          <w:b/>
          <w:bCs/>
          <w:color w:val="000000"/>
          <w:kern w:val="0"/>
          <w:sz w:val="28"/>
        </w:rPr>
        <w:t>4.1.2</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10"/>
          <w:w w:val="96"/>
          <w:kern w:val="0"/>
          <w:sz w:val="28"/>
        </w:rPr>
        <w:t>危</w:t>
      </w:r>
      <w:r>
        <w:rPr>
          <w:rFonts w:ascii="仿宋" w:hAnsi="仿宋" w:eastAsia="仿宋" w:cs="仿宋"/>
          <w:b/>
          <w:bCs/>
          <w:color w:val="000000"/>
          <w:spacing w:val="-4"/>
          <w:w w:val="98"/>
          <w:kern w:val="0"/>
          <w:sz w:val="28"/>
        </w:rPr>
        <w:t>险</w:t>
      </w:r>
      <w:r>
        <w:rPr>
          <w:rFonts w:ascii="仿宋" w:hAnsi="仿宋" w:eastAsia="仿宋" w:cs="仿宋"/>
          <w:b/>
          <w:bCs/>
          <w:color w:val="000000"/>
          <w:kern w:val="0"/>
          <w:sz w:val="28"/>
        </w:rPr>
        <w:t>废物</w:t>
      </w:r>
      <w:r>
        <w:rPr>
          <w:rFonts w:ascii="仿宋" w:hAnsi="仿宋" w:eastAsia="仿宋" w:cs="仿宋"/>
          <w:b/>
          <w:bCs/>
          <w:color w:val="000000"/>
          <w:spacing w:val="-7"/>
          <w:w w:val="103"/>
          <w:kern w:val="0"/>
          <w:sz w:val="28"/>
        </w:rPr>
        <w:t>储</w:t>
      </w:r>
      <w:r>
        <w:rPr>
          <w:rFonts w:ascii="仿宋" w:hAnsi="仿宋" w:eastAsia="仿宋" w:cs="仿宋"/>
          <w:b/>
          <w:bCs/>
          <w:color w:val="000000"/>
          <w:spacing w:val="-3"/>
          <w:w w:val="102"/>
          <w:kern w:val="0"/>
          <w:sz w:val="28"/>
        </w:rPr>
        <w:t>存</w:t>
      </w:r>
      <w:r>
        <w:rPr>
          <w:rFonts w:ascii="仿宋" w:hAnsi="仿宋" w:eastAsia="仿宋" w:cs="仿宋"/>
          <w:b/>
          <w:bCs/>
          <w:color w:val="000000"/>
          <w:kern w:val="0"/>
          <w:sz w:val="28"/>
        </w:rPr>
        <w:t>场所</w:t>
      </w:r>
      <w:r>
        <w:rPr>
          <w:rFonts w:ascii="仿宋" w:hAnsi="仿宋" w:eastAsia="仿宋" w:cs="仿宋"/>
          <w:b/>
          <w:bCs/>
          <w:color w:val="000000"/>
          <w:spacing w:val="-13"/>
          <w:w w:val="105"/>
          <w:kern w:val="0"/>
          <w:sz w:val="28"/>
        </w:rPr>
        <w:t>土</w:t>
      </w:r>
      <w:r>
        <w:rPr>
          <w:rFonts w:ascii="仿宋" w:hAnsi="仿宋" w:eastAsia="仿宋" w:cs="仿宋"/>
          <w:b/>
          <w:bCs/>
          <w:color w:val="000000"/>
          <w:kern w:val="0"/>
          <w:sz w:val="28"/>
        </w:rPr>
        <w:t>壤污</w:t>
      </w:r>
      <w:r>
        <w:rPr>
          <w:rFonts w:ascii="仿宋" w:hAnsi="仿宋" w:eastAsia="仿宋" w:cs="仿宋"/>
          <w:b/>
          <w:bCs/>
          <w:color w:val="000000"/>
          <w:spacing w:val="-10"/>
          <w:w w:val="104"/>
          <w:kern w:val="0"/>
          <w:sz w:val="28"/>
        </w:rPr>
        <w:t>染</w:t>
      </w:r>
      <w:r>
        <w:rPr>
          <w:rFonts w:ascii="仿宋" w:hAnsi="仿宋" w:eastAsia="仿宋" w:cs="仿宋"/>
          <w:b/>
          <w:bCs/>
          <w:color w:val="000000"/>
          <w:kern w:val="0"/>
          <w:sz w:val="28"/>
        </w:rPr>
        <w:t>可</w:t>
      </w:r>
      <w:r>
        <w:rPr>
          <w:rFonts w:ascii="仿宋" w:hAnsi="仿宋" w:eastAsia="仿宋" w:cs="仿宋"/>
          <w:b/>
          <w:bCs/>
          <w:color w:val="000000"/>
          <w:spacing w:val="-11"/>
          <w:w w:val="105"/>
          <w:kern w:val="0"/>
          <w:sz w:val="28"/>
        </w:rPr>
        <w:t>能</w:t>
      </w:r>
      <w:r>
        <w:rPr>
          <w:rFonts w:ascii="仿宋" w:hAnsi="仿宋" w:eastAsia="仿宋" w:cs="仿宋"/>
          <w:b/>
          <w:bCs/>
          <w:color w:val="000000"/>
          <w:kern w:val="0"/>
          <w:sz w:val="28"/>
        </w:rPr>
        <w:t>性分</w:t>
      </w:r>
      <w:r>
        <w:rPr>
          <w:rFonts w:ascii="仿宋" w:hAnsi="仿宋" w:eastAsia="仿宋" w:cs="仿宋"/>
          <w:b/>
          <w:bCs/>
          <w:color w:val="000000"/>
          <w:spacing w:val="-7"/>
          <w:w w:val="103"/>
          <w:kern w:val="0"/>
          <w:sz w:val="28"/>
        </w:rPr>
        <w:t>析</w:t>
      </w:r>
    </w:p>
    <w:p>
      <w:pPr>
        <w:autoSpaceDE w:val="0"/>
        <w:autoSpaceDN w:val="0"/>
        <w:spacing w:before="143" w:line="279" w:lineRule="exact"/>
        <w:ind w:left="2052"/>
        <w:jc w:val="left"/>
      </w:pPr>
      <w:r>
        <w:rPr>
          <w:rFonts w:ascii="仿宋" w:hAnsi="仿宋" w:eastAsia="仿宋" w:cs="仿宋"/>
          <w:b/>
          <w:bCs/>
          <w:color w:val="000000"/>
          <w:spacing w:val="5"/>
          <w:w w:val="97"/>
          <w:kern w:val="0"/>
        </w:rPr>
        <w:t>表</w:t>
      </w:r>
      <w:r>
        <w:rPr>
          <w:rFonts w:ascii="仿宋" w:hAnsi="仿宋" w:eastAsia="仿宋" w:cs="仿宋"/>
          <w:b/>
          <w:bCs/>
          <w:color w:val="000000"/>
          <w:w w:val="45"/>
          <w:kern w:val="0"/>
        </w:rPr>
        <w:t xml:space="preserve"> </w:t>
      </w:r>
      <w:r>
        <w:rPr>
          <w:rFonts w:ascii="Times New Roman" w:hAnsi="Times New Roman" w:eastAsia="Times New Roman" w:cs="Times New Roman"/>
          <w:b/>
          <w:bCs/>
          <w:color w:val="000000"/>
          <w:kern w:val="0"/>
        </w:rPr>
        <w:t>4-2</w:t>
      </w:r>
      <w:r>
        <w:rPr>
          <w:rFonts w:ascii="Times New Roman" w:hAnsi="Times New Roman" w:eastAsia="Times New Roman" w:cs="Times New Roman"/>
          <w:b/>
          <w:bCs/>
          <w:color w:val="000000"/>
          <w:spacing w:val="54"/>
          <w:kern w:val="0"/>
        </w:rPr>
        <w:t xml:space="preserve"> </w:t>
      </w:r>
      <w:r>
        <w:rPr>
          <w:rFonts w:ascii="仿宋" w:hAnsi="仿宋" w:eastAsia="仿宋" w:cs="仿宋"/>
          <w:b/>
          <w:bCs/>
          <w:color w:val="000000"/>
          <w:spacing w:val="5"/>
          <w:w w:val="97"/>
          <w:kern w:val="0"/>
        </w:rPr>
        <w:t>危</w:t>
      </w:r>
      <w:r>
        <w:rPr>
          <w:rFonts w:ascii="仿宋" w:hAnsi="仿宋" w:eastAsia="仿宋" w:cs="仿宋"/>
          <w:b/>
          <w:bCs/>
          <w:color w:val="000000"/>
          <w:spacing w:val="19"/>
          <w:w w:val="89"/>
          <w:kern w:val="0"/>
        </w:rPr>
        <w:t>废</w:t>
      </w:r>
      <w:r>
        <w:rPr>
          <w:rFonts w:ascii="仿宋" w:hAnsi="仿宋" w:eastAsia="仿宋" w:cs="仿宋"/>
          <w:b/>
          <w:bCs/>
          <w:color w:val="000000"/>
          <w:spacing w:val="5"/>
          <w:w w:val="89"/>
          <w:kern w:val="0"/>
        </w:rPr>
        <w:t>储</w:t>
      </w:r>
      <w:r>
        <w:rPr>
          <w:rFonts w:ascii="仿宋" w:hAnsi="仿宋" w:eastAsia="仿宋" w:cs="仿宋"/>
          <w:b/>
          <w:bCs/>
          <w:color w:val="000000"/>
          <w:spacing w:val="2"/>
          <w:w w:val="97"/>
          <w:kern w:val="0"/>
        </w:rPr>
        <w:t>存</w:t>
      </w:r>
      <w:r>
        <w:rPr>
          <w:rFonts w:ascii="仿宋" w:hAnsi="仿宋" w:eastAsia="仿宋" w:cs="仿宋"/>
          <w:b/>
          <w:bCs/>
          <w:color w:val="000000"/>
          <w:spacing w:val="5"/>
          <w:w w:val="96"/>
          <w:kern w:val="0"/>
        </w:rPr>
        <w:t>场</w:t>
      </w:r>
      <w:r>
        <w:rPr>
          <w:rFonts w:ascii="仿宋" w:hAnsi="仿宋" w:eastAsia="仿宋" w:cs="仿宋"/>
          <w:b/>
          <w:bCs/>
          <w:color w:val="000000"/>
          <w:spacing w:val="-2"/>
          <w:w w:val="99"/>
          <w:kern w:val="0"/>
        </w:rPr>
        <w:t>所</w:t>
      </w:r>
      <w:r>
        <w:rPr>
          <w:rFonts w:ascii="仿宋" w:hAnsi="仿宋" w:eastAsia="仿宋" w:cs="仿宋"/>
          <w:b/>
          <w:bCs/>
          <w:color w:val="000000"/>
          <w:kern w:val="0"/>
        </w:rPr>
        <w:t>土</w:t>
      </w:r>
      <w:r>
        <w:rPr>
          <w:rFonts w:ascii="仿宋" w:hAnsi="仿宋" w:eastAsia="仿宋" w:cs="仿宋"/>
          <w:b/>
          <w:bCs/>
          <w:color w:val="000000"/>
          <w:spacing w:val="2"/>
          <w:kern w:val="0"/>
        </w:rPr>
        <w:t>壤</w:t>
      </w:r>
      <w:r>
        <w:rPr>
          <w:rFonts w:ascii="仿宋" w:hAnsi="仿宋" w:eastAsia="仿宋" w:cs="仿宋"/>
          <w:b/>
          <w:bCs/>
          <w:color w:val="000000"/>
          <w:spacing w:val="7"/>
          <w:w w:val="96"/>
          <w:kern w:val="0"/>
        </w:rPr>
        <w:t>污</w:t>
      </w:r>
      <w:r>
        <w:rPr>
          <w:rFonts w:ascii="仿宋" w:hAnsi="仿宋" w:eastAsia="仿宋" w:cs="仿宋"/>
          <w:b/>
          <w:bCs/>
          <w:color w:val="000000"/>
          <w:w w:val="97"/>
          <w:kern w:val="0"/>
        </w:rPr>
        <w:t>染</w:t>
      </w:r>
      <w:r>
        <w:rPr>
          <w:rFonts w:ascii="仿宋" w:hAnsi="仿宋" w:eastAsia="仿宋" w:cs="仿宋"/>
          <w:b/>
          <w:bCs/>
          <w:color w:val="000000"/>
          <w:spacing w:val="5"/>
          <w:w w:val="97"/>
          <w:kern w:val="0"/>
        </w:rPr>
        <w:t>可</w:t>
      </w:r>
      <w:r>
        <w:rPr>
          <w:rFonts w:ascii="仿宋" w:hAnsi="仿宋" w:eastAsia="仿宋" w:cs="仿宋"/>
          <w:b/>
          <w:bCs/>
          <w:color w:val="000000"/>
          <w:spacing w:val="19"/>
          <w:w w:val="89"/>
          <w:kern w:val="0"/>
        </w:rPr>
        <w:t>能</w:t>
      </w:r>
      <w:r>
        <w:rPr>
          <w:rFonts w:ascii="仿宋" w:hAnsi="仿宋" w:eastAsia="仿宋" w:cs="仿宋"/>
          <w:b/>
          <w:bCs/>
          <w:color w:val="000000"/>
          <w:spacing w:val="5"/>
          <w:w w:val="89"/>
          <w:kern w:val="0"/>
        </w:rPr>
        <w:t>性</w:t>
      </w:r>
      <w:r>
        <w:rPr>
          <w:rFonts w:ascii="仿宋" w:hAnsi="仿宋" w:eastAsia="仿宋" w:cs="仿宋"/>
          <w:b/>
          <w:bCs/>
          <w:color w:val="000000"/>
          <w:spacing w:val="19"/>
          <w:w w:val="89"/>
          <w:kern w:val="0"/>
        </w:rPr>
        <w:t>分</w:t>
      </w:r>
      <w:r>
        <w:rPr>
          <w:rFonts w:ascii="仿宋" w:hAnsi="仿宋" w:eastAsia="仿宋" w:cs="仿宋"/>
          <w:b/>
          <w:bCs/>
          <w:color w:val="000000"/>
          <w:spacing w:val="5"/>
          <w:w w:val="89"/>
          <w:kern w:val="0"/>
        </w:rPr>
        <w:t>析</w:t>
      </w:r>
      <w:r>
        <w:rPr>
          <w:rFonts w:ascii="仿宋" w:hAnsi="仿宋" w:eastAsia="仿宋" w:cs="仿宋"/>
          <w:b/>
          <w:bCs/>
          <w:color w:val="000000"/>
          <w:spacing w:val="2"/>
          <w:w w:val="97"/>
          <w:kern w:val="0"/>
        </w:rPr>
        <w:t>一</w:t>
      </w:r>
      <w:r>
        <w:rPr>
          <w:rFonts w:ascii="仿宋" w:hAnsi="仿宋" w:eastAsia="仿宋" w:cs="仿宋"/>
          <w:b/>
          <w:bCs/>
          <w:color w:val="000000"/>
          <w:spacing w:val="3"/>
          <w:w w:val="97"/>
          <w:kern w:val="0"/>
        </w:rPr>
        <w:t>览</w:t>
      </w:r>
      <w:r>
        <w:rPr>
          <w:rFonts w:ascii="仿宋" w:hAnsi="仿宋" w:eastAsia="仿宋" w:cs="仿宋"/>
          <w:b/>
          <w:bCs/>
          <w:color w:val="000000"/>
          <w:spacing w:val="2"/>
          <w:w w:val="98"/>
          <w:kern w:val="0"/>
        </w:rPr>
        <w:t>表</w:t>
      </w:r>
    </w:p>
    <w:p>
      <w:pPr>
        <w:spacing w:line="14" w:lineRule="exact"/>
        <w:jc w:val="center"/>
        <w:sectPr>
          <w:type w:val="continuous"/>
          <w:pgSz w:w="11900" w:h="16840"/>
          <w:pgMar w:top="1426" w:right="1586" w:bottom="992" w:left="1685" w:header="851" w:footer="992" w:gutter="0"/>
          <w:cols w:space="0" w:num="1"/>
        </w:sectPr>
      </w:pPr>
    </w:p>
    <w:p>
      <w:pPr>
        <w:spacing w:line="14" w:lineRule="exact"/>
        <w:jc w:val="center"/>
      </w:pPr>
    </w:p>
    <w:tbl>
      <w:tblPr>
        <w:tblStyle w:val="12"/>
        <w:tblW w:w="0" w:type="auto"/>
        <w:tblInd w:w="0" w:type="dxa"/>
        <w:tblLayout w:type="autofit"/>
        <w:tblCellMar>
          <w:top w:w="0" w:type="dxa"/>
          <w:left w:w="0" w:type="dxa"/>
          <w:bottom w:w="0" w:type="dxa"/>
          <w:right w:w="0" w:type="dxa"/>
        </w:tblCellMar>
      </w:tblPr>
      <w:tblGrid>
        <w:gridCol w:w="1161"/>
        <w:gridCol w:w="1249"/>
        <w:gridCol w:w="3148"/>
        <w:gridCol w:w="1525"/>
        <w:gridCol w:w="1446"/>
      </w:tblGrid>
      <w:tr>
        <w:tblPrEx>
          <w:tblCellMar>
            <w:top w:w="0" w:type="dxa"/>
            <w:left w:w="0" w:type="dxa"/>
            <w:bottom w:w="0" w:type="dxa"/>
            <w:right w:w="0" w:type="dxa"/>
          </w:tblCellMar>
        </w:tblPrEx>
        <w:trPr>
          <w:trHeight w:val="644" w:hRule="exact"/>
        </w:trPr>
        <w:tc>
          <w:tcPr>
            <w:tcW w:w="1161" w:type="dxa"/>
            <w:vMerge w:val="restart"/>
            <w:tcBorders>
              <w:top w:val="single" w:color="000000" w:sz="2" w:space="0"/>
              <w:bottom w:val="single" w:color="000000" w:sz="2" w:space="0"/>
              <w:right w:val="single" w:color="000000" w:sz="2" w:space="0"/>
            </w:tcBorders>
          </w:tcPr>
          <w:p>
            <w:pPr>
              <w:autoSpaceDE w:val="0"/>
              <w:autoSpaceDN w:val="0"/>
              <w:spacing w:before="222" w:line="214" w:lineRule="exact"/>
              <w:ind w:left="371"/>
              <w:jc w:val="left"/>
            </w:pPr>
            <w:r>
              <w:rPr>
                <w:rFonts w:ascii="仿宋" w:hAnsi="仿宋" w:eastAsia="仿宋" w:cs="仿宋"/>
                <w:bCs/>
                <w:color w:val="000000"/>
                <w:spacing w:val="-1"/>
                <w:kern w:val="0"/>
              </w:rPr>
              <w:t>单元</w:t>
            </w:r>
          </w:p>
        </w:tc>
        <w:tc>
          <w:tcPr>
            <w:tcW w:w="124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205"/>
              <w:jc w:val="left"/>
            </w:pPr>
            <w:r>
              <w:rPr>
                <w:rFonts w:ascii="仿宋" w:hAnsi="仿宋" w:eastAsia="仿宋" w:cs="仿宋"/>
                <w:bCs/>
                <w:color w:val="000000"/>
                <w:spacing w:val="-1"/>
                <w:kern w:val="0"/>
              </w:rPr>
              <w:t>事故</w:t>
            </w:r>
            <w:r>
              <w:rPr>
                <w:rFonts w:ascii="仿宋" w:hAnsi="仿宋" w:eastAsia="仿宋" w:cs="仿宋"/>
                <w:bCs/>
                <w:color w:val="000000"/>
                <w:kern w:val="0"/>
              </w:rPr>
              <w:t>类型</w:t>
            </w:r>
          </w:p>
        </w:tc>
        <w:tc>
          <w:tcPr>
            <w:tcW w:w="3148"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1154"/>
              <w:jc w:val="left"/>
            </w:pPr>
            <w:r>
              <w:rPr>
                <w:rFonts w:ascii="仿宋" w:hAnsi="仿宋" w:eastAsia="仿宋" w:cs="仿宋"/>
                <w:bCs/>
                <w:color w:val="000000"/>
                <w:spacing w:val="-1"/>
                <w:kern w:val="0"/>
              </w:rPr>
              <w:t>预防</w:t>
            </w:r>
            <w:r>
              <w:rPr>
                <w:rFonts w:ascii="仿宋" w:hAnsi="仿宋" w:eastAsia="仿宋" w:cs="仿宋"/>
                <w:bCs/>
                <w:color w:val="000000"/>
                <w:kern w:val="0"/>
              </w:rPr>
              <w:t>措施</w:t>
            </w:r>
          </w:p>
        </w:tc>
        <w:tc>
          <w:tcPr>
            <w:tcW w:w="152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342"/>
              <w:jc w:val="left"/>
            </w:pPr>
            <w:r>
              <w:rPr>
                <w:rFonts w:ascii="仿宋" w:hAnsi="仿宋" w:eastAsia="仿宋" w:cs="仿宋"/>
                <w:bCs/>
                <w:color w:val="000000"/>
                <w:spacing w:val="-1"/>
                <w:kern w:val="0"/>
              </w:rPr>
              <w:t>安全</w:t>
            </w:r>
            <w:r>
              <w:rPr>
                <w:rFonts w:ascii="仿宋" w:hAnsi="仿宋" w:eastAsia="仿宋" w:cs="仿宋"/>
                <w:bCs/>
                <w:color w:val="000000"/>
                <w:kern w:val="0"/>
              </w:rPr>
              <w:t>管理</w:t>
            </w:r>
          </w:p>
        </w:tc>
        <w:tc>
          <w:tcPr>
            <w:tcW w:w="1446" w:type="dxa"/>
            <w:vMerge w:val="restart"/>
            <w:tcBorders>
              <w:top w:val="single" w:color="000000" w:sz="2" w:space="0"/>
              <w:left w:val="single" w:color="000000" w:sz="2" w:space="0"/>
              <w:bottom w:val="single" w:color="000000" w:sz="2" w:space="0"/>
            </w:tcBorders>
          </w:tcPr>
          <w:p>
            <w:pPr>
              <w:autoSpaceDE w:val="0"/>
              <w:autoSpaceDN w:val="0"/>
              <w:spacing w:line="296" w:lineRule="exact"/>
              <w:ind w:left="302" w:right="96" w:hanging="106"/>
              <w:jc w:val="left"/>
            </w:pPr>
            <w:r>
              <w:rPr>
                <w:rFonts w:ascii="仿宋" w:hAnsi="仿宋" w:eastAsia="仿宋" w:cs="仿宋"/>
                <w:bCs/>
                <w:color w:val="000000"/>
                <w:spacing w:val="-1"/>
                <w:kern w:val="0"/>
              </w:rPr>
              <w:t>土壤</w:t>
            </w:r>
            <w:r>
              <w:rPr>
                <w:rFonts w:ascii="仿宋" w:hAnsi="仿宋" w:eastAsia="仿宋" w:cs="仿宋"/>
                <w:bCs/>
                <w:color w:val="000000"/>
                <w:kern w:val="0"/>
              </w:rPr>
              <w:t xml:space="preserve">污染可 </w:t>
            </w:r>
            <w:r>
              <w:rPr>
                <w:rFonts w:ascii="仿宋" w:hAnsi="仿宋" w:eastAsia="仿宋" w:cs="仿宋"/>
                <w:bCs/>
                <w:color w:val="000000"/>
                <w:spacing w:val="-1"/>
                <w:kern w:val="0"/>
              </w:rPr>
              <w:t>能性</w:t>
            </w:r>
            <w:r>
              <w:rPr>
                <w:rFonts w:ascii="仿宋" w:hAnsi="仿宋" w:eastAsia="仿宋" w:cs="仿宋"/>
                <w:bCs/>
                <w:color w:val="000000"/>
                <w:kern w:val="0"/>
              </w:rPr>
              <w:t>分析</w:t>
            </w:r>
          </w:p>
        </w:tc>
      </w:tr>
      <w:tr>
        <w:tblPrEx>
          <w:tblCellMar>
            <w:top w:w="0" w:type="dxa"/>
            <w:left w:w="0" w:type="dxa"/>
            <w:bottom w:w="0" w:type="dxa"/>
            <w:right w:w="0" w:type="dxa"/>
          </w:tblCellMar>
        </w:tblPrEx>
        <w:trPr>
          <w:trHeight w:val="3764" w:hRule="exact"/>
        </w:trPr>
        <w:tc>
          <w:tcPr>
            <w:tcW w:w="1161" w:type="dxa"/>
            <w:tcBorders>
              <w:top w:val="single" w:color="000000" w:sz="2" w:space="0"/>
              <w:bottom w:val="single" w:color="000000" w:sz="2" w:space="0"/>
              <w:right w:val="single" w:color="000000" w:sz="2" w:space="0"/>
            </w:tcBorders>
          </w:tcPr>
          <w:p>
            <w:pPr>
              <w:autoSpaceDE w:val="0"/>
              <w:autoSpaceDN w:val="0"/>
              <w:spacing w:line="1772" w:lineRule="exact"/>
              <w:jc w:val="left"/>
            </w:pPr>
          </w:p>
          <w:p>
            <w:pPr>
              <w:autoSpaceDE w:val="0"/>
              <w:autoSpaceDN w:val="0"/>
              <w:spacing w:line="214" w:lineRule="exact"/>
              <w:ind w:left="160"/>
              <w:jc w:val="left"/>
            </w:pPr>
            <w:r>
              <w:rPr>
                <w:rFonts w:ascii="仿宋" w:hAnsi="仿宋" w:eastAsia="仿宋" w:cs="仿宋"/>
                <w:bCs/>
                <w:color w:val="000000"/>
                <w:spacing w:val="-1"/>
                <w:kern w:val="0"/>
              </w:rPr>
              <w:t>危险</w:t>
            </w:r>
            <w:r>
              <w:rPr>
                <w:rFonts w:ascii="仿宋" w:hAnsi="仿宋" w:eastAsia="仿宋" w:cs="仿宋"/>
                <w:bCs/>
                <w:color w:val="000000"/>
                <w:kern w:val="0"/>
              </w:rPr>
              <w:t>废物</w:t>
            </w:r>
          </w:p>
        </w:tc>
        <w:tc>
          <w:tcPr>
            <w:tcW w:w="1249" w:type="dxa"/>
            <w:tcBorders>
              <w:top w:val="single" w:color="000000" w:sz="2" w:space="0"/>
              <w:left w:val="single" w:color="000000" w:sz="2" w:space="0"/>
              <w:bottom w:val="single" w:color="000000" w:sz="2" w:space="0"/>
              <w:right w:val="single" w:color="000000" w:sz="2" w:space="0"/>
            </w:tcBorders>
          </w:tcPr>
          <w:p>
            <w:pPr>
              <w:autoSpaceDE w:val="0"/>
              <w:autoSpaceDN w:val="0"/>
              <w:spacing w:line="1772" w:lineRule="exact"/>
              <w:jc w:val="left"/>
            </w:pPr>
          </w:p>
          <w:p>
            <w:pPr>
              <w:autoSpaceDE w:val="0"/>
              <w:autoSpaceDN w:val="0"/>
              <w:spacing w:line="214" w:lineRule="exact"/>
              <w:ind w:left="414"/>
              <w:jc w:val="left"/>
            </w:pPr>
            <w:r>
              <w:rPr>
                <w:rFonts w:ascii="仿宋" w:hAnsi="仿宋" w:eastAsia="仿宋" w:cs="仿宋"/>
                <w:bCs/>
                <w:color w:val="000000"/>
                <w:spacing w:val="-1"/>
                <w:kern w:val="0"/>
              </w:rPr>
              <w:t>泄漏</w:t>
            </w:r>
          </w:p>
        </w:tc>
        <w:tc>
          <w:tcPr>
            <w:tcW w:w="3148" w:type="dxa"/>
            <w:tcBorders>
              <w:top w:val="single" w:color="000000" w:sz="2" w:space="0"/>
              <w:left w:val="single" w:color="000000" w:sz="2" w:space="0"/>
              <w:bottom w:val="single" w:color="000000" w:sz="2" w:space="0"/>
              <w:right w:val="single" w:color="000000" w:sz="2" w:space="0"/>
            </w:tcBorders>
          </w:tcPr>
          <w:p>
            <w:pPr>
              <w:autoSpaceDE w:val="0"/>
              <w:autoSpaceDN w:val="0"/>
              <w:spacing w:line="301" w:lineRule="exact"/>
              <w:ind w:left="108" w:firstLine="103"/>
              <w:jc w:val="left"/>
            </w:pPr>
            <w:r>
              <w:rPr>
                <w:rFonts w:ascii="宋体" w:hAnsi="宋体" w:eastAsia="宋体" w:cs="宋体"/>
                <w:bCs/>
                <w:color w:val="000000"/>
                <w:spacing w:val="5"/>
                <w:w w:val="97"/>
                <w:kern w:val="0"/>
              </w:rPr>
              <w:t>①</w:t>
            </w:r>
            <w:r>
              <w:rPr>
                <w:rFonts w:ascii="仿宋" w:hAnsi="仿宋" w:eastAsia="仿宋" w:cs="仿宋"/>
                <w:bCs/>
                <w:color w:val="000000"/>
                <w:spacing w:val="-6"/>
                <w:kern w:val="0"/>
              </w:rPr>
              <w:t>独</w:t>
            </w:r>
            <w:r>
              <w:rPr>
                <w:rFonts w:ascii="仿宋" w:hAnsi="仿宋" w:eastAsia="仿宋" w:cs="仿宋"/>
                <w:bCs/>
                <w:color w:val="000000"/>
                <w:spacing w:val="-1"/>
                <w:kern w:val="0"/>
              </w:rPr>
              <w:t>立</w:t>
            </w:r>
            <w:r>
              <w:rPr>
                <w:rFonts w:ascii="仿宋" w:hAnsi="仿宋" w:eastAsia="仿宋" w:cs="仿宋"/>
                <w:bCs/>
                <w:color w:val="000000"/>
                <w:kern w:val="0"/>
              </w:rPr>
              <w:t>的库房式的</w:t>
            </w:r>
            <w:r>
              <w:rPr>
                <w:rFonts w:ascii="仿宋" w:hAnsi="仿宋" w:eastAsia="仿宋" w:cs="仿宋"/>
                <w:bCs/>
                <w:color w:val="000000"/>
                <w:spacing w:val="-1"/>
                <w:kern w:val="0"/>
              </w:rPr>
              <w:t>危</w:t>
            </w:r>
            <w:r>
              <w:rPr>
                <w:rFonts w:ascii="仿宋" w:hAnsi="仿宋" w:eastAsia="仿宋" w:cs="仿宋"/>
                <w:bCs/>
                <w:color w:val="000000"/>
                <w:kern w:val="0"/>
              </w:rPr>
              <w:t>险废物贮</w:t>
            </w:r>
            <w:r>
              <w:rPr>
                <w:rFonts w:ascii="仿宋" w:hAnsi="仿宋" w:eastAsia="仿宋" w:cs="仿宋"/>
                <w:bCs/>
                <w:color w:val="000000"/>
                <w:w w:val="99"/>
                <w:kern w:val="0"/>
              </w:rPr>
              <w:t xml:space="preserve"> </w:t>
            </w:r>
            <w:r>
              <w:rPr>
                <w:rFonts w:ascii="仿宋" w:hAnsi="仿宋" w:eastAsia="仿宋" w:cs="仿宋"/>
                <w:bCs/>
                <w:color w:val="000000"/>
                <w:spacing w:val="-1"/>
                <w:kern w:val="0"/>
              </w:rPr>
              <w:t>存仓</w:t>
            </w:r>
            <w:r>
              <w:rPr>
                <w:rFonts w:ascii="仿宋" w:hAnsi="仿宋" w:eastAsia="仿宋" w:cs="仿宋"/>
                <w:bCs/>
                <w:color w:val="000000"/>
                <w:kern w:val="0"/>
              </w:rPr>
              <w:t>库</w:t>
            </w:r>
            <w:r>
              <w:rPr>
                <w:rFonts w:ascii="仿宋" w:hAnsi="仿宋" w:eastAsia="仿宋" w:cs="仿宋"/>
                <w:bCs/>
                <w:color w:val="000000"/>
                <w:spacing w:val="-9"/>
                <w:w w:val="105"/>
                <w:kern w:val="0"/>
              </w:rPr>
              <w:t>，</w:t>
            </w:r>
            <w:r>
              <w:rPr>
                <w:rFonts w:ascii="仿宋" w:hAnsi="仿宋" w:eastAsia="仿宋" w:cs="仿宋"/>
                <w:bCs/>
                <w:color w:val="000000"/>
                <w:spacing w:val="-1"/>
                <w:kern w:val="0"/>
              </w:rPr>
              <w:t>具</w:t>
            </w:r>
            <w:r>
              <w:rPr>
                <w:rFonts w:ascii="仿宋" w:hAnsi="仿宋" w:eastAsia="仿宋" w:cs="仿宋"/>
                <w:bCs/>
                <w:color w:val="000000"/>
                <w:kern w:val="0"/>
              </w:rPr>
              <w:t xml:space="preserve">有防腐、防渗措施， </w:t>
            </w:r>
            <w:r>
              <w:rPr>
                <w:rFonts w:ascii="仿宋" w:hAnsi="仿宋" w:eastAsia="仿宋" w:cs="仿宋"/>
                <w:bCs/>
                <w:color w:val="000000"/>
                <w:spacing w:val="-1"/>
                <w:kern w:val="0"/>
              </w:rPr>
              <w:t>防漏</w:t>
            </w:r>
            <w:r>
              <w:rPr>
                <w:rFonts w:ascii="仿宋" w:hAnsi="仿宋" w:eastAsia="仿宋" w:cs="仿宋"/>
                <w:bCs/>
                <w:color w:val="000000"/>
                <w:kern w:val="0"/>
              </w:rPr>
              <w:t>托盘</w:t>
            </w:r>
            <w:r>
              <w:rPr>
                <w:rFonts w:ascii="仿宋" w:hAnsi="仿宋" w:eastAsia="仿宋" w:cs="仿宋"/>
                <w:bCs/>
                <w:color w:val="000000"/>
                <w:spacing w:val="-2"/>
                <w:kern w:val="0"/>
              </w:rPr>
              <w:t>、</w:t>
            </w:r>
            <w:r>
              <w:rPr>
                <w:rFonts w:ascii="仿宋" w:hAnsi="仿宋" w:eastAsia="仿宋" w:cs="仿宋"/>
                <w:bCs/>
                <w:color w:val="000000"/>
                <w:spacing w:val="-1"/>
                <w:kern w:val="0"/>
              </w:rPr>
              <w:t>通</w:t>
            </w:r>
            <w:r>
              <w:rPr>
                <w:rFonts w:ascii="仿宋" w:hAnsi="仿宋" w:eastAsia="仿宋" w:cs="仿宋"/>
                <w:bCs/>
                <w:color w:val="000000"/>
                <w:spacing w:val="-2"/>
                <w:kern w:val="0"/>
              </w:rPr>
              <w:t>风</w:t>
            </w:r>
            <w:r>
              <w:rPr>
                <w:rFonts w:ascii="仿宋" w:hAnsi="仿宋" w:eastAsia="仿宋" w:cs="仿宋"/>
                <w:bCs/>
                <w:color w:val="000000"/>
                <w:spacing w:val="-5"/>
                <w:w w:val="103"/>
                <w:kern w:val="0"/>
              </w:rPr>
              <w:t>设</w:t>
            </w:r>
            <w:r>
              <w:rPr>
                <w:rFonts w:ascii="仿宋" w:hAnsi="仿宋" w:eastAsia="仿宋" w:cs="仿宋"/>
                <w:bCs/>
                <w:color w:val="000000"/>
                <w:spacing w:val="-1"/>
                <w:kern w:val="0"/>
              </w:rPr>
              <w:t>备</w:t>
            </w:r>
            <w:r>
              <w:rPr>
                <w:rFonts w:ascii="仿宋" w:hAnsi="仿宋" w:eastAsia="仿宋" w:cs="仿宋"/>
                <w:bCs/>
                <w:color w:val="000000"/>
                <w:kern w:val="0"/>
              </w:rPr>
              <w:t>等</w:t>
            </w:r>
            <w:r>
              <w:rPr>
                <w:rFonts w:ascii="仿宋" w:hAnsi="仿宋" w:eastAsia="仿宋" w:cs="仿宋"/>
                <w:bCs/>
                <w:color w:val="000000"/>
                <w:w w:val="3"/>
                <w:kern w:val="0"/>
              </w:rPr>
              <w:t xml:space="preserve"> </w:t>
            </w:r>
            <w:r>
              <w:rPr>
                <w:rFonts w:ascii="仿宋" w:hAnsi="仿宋" w:eastAsia="仿宋" w:cs="仿宋"/>
                <w:bCs/>
                <w:color w:val="000000"/>
                <w:spacing w:val="-6"/>
                <w:kern w:val="0"/>
              </w:rPr>
              <w:t>。</w:t>
            </w:r>
            <w:r>
              <w:rPr>
                <w:rFonts w:ascii="宋体" w:hAnsi="宋体" w:eastAsia="宋体" w:cs="宋体"/>
                <w:bCs/>
                <w:color w:val="000000"/>
                <w:kern w:val="0"/>
              </w:rPr>
              <w:t>②</w:t>
            </w:r>
            <w:r>
              <w:rPr>
                <w:rFonts w:ascii="仿宋" w:hAnsi="仿宋" w:eastAsia="仿宋" w:cs="仿宋"/>
                <w:bCs/>
                <w:color w:val="000000"/>
                <w:kern w:val="0"/>
              </w:rPr>
              <w:t>建</w:t>
            </w:r>
            <w:r>
              <w:rPr>
                <w:rFonts w:ascii="仿宋" w:hAnsi="仿宋" w:eastAsia="仿宋" w:cs="仿宋"/>
                <w:bCs/>
                <w:color w:val="000000"/>
                <w:spacing w:val="-1"/>
                <w:kern w:val="0"/>
              </w:rPr>
              <w:t>立</w:t>
            </w:r>
            <w:r>
              <w:rPr>
                <w:rFonts w:ascii="仿宋" w:hAnsi="仿宋" w:eastAsia="仿宋" w:cs="仿宋"/>
                <w:bCs/>
                <w:color w:val="000000"/>
                <w:kern w:val="0"/>
              </w:rPr>
              <w:t xml:space="preserve"> </w:t>
            </w:r>
            <w:r>
              <w:rPr>
                <w:rFonts w:ascii="仿宋" w:hAnsi="仿宋" w:eastAsia="仿宋" w:cs="仿宋"/>
                <w:bCs/>
                <w:color w:val="000000"/>
                <w:spacing w:val="-1"/>
                <w:kern w:val="0"/>
              </w:rPr>
              <w:t>危险</w:t>
            </w:r>
            <w:r>
              <w:rPr>
                <w:rFonts w:ascii="仿宋" w:hAnsi="仿宋" w:eastAsia="仿宋" w:cs="仿宋"/>
                <w:bCs/>
                <w:color w:val="000000"/>
                <w:kern w:val="0"/>
              </w:rPr>
              <w:t>废物管理台</w:t>
            </w:r>
            <w:r>
              <w:rPr>
                <w:rFonts w:ascii="仿宋" w:hAnsi="仿宋" w:eastAsia="仿宋" w:cs="仿宋"/>
                <w:bCs/>
                <w:color w:val="000000"/>
                <w:spacing w:val="-1"/>
                <w:kern w:val="0"/>
              </w:rPr>
              <w:t>账</w:t>
            </w:r>
            <w:r>
              <w:rPr>
                <w:rFonts w:ascii="仿宋" w:hAnsi="仿宋" w:eastAsia="仿宋" w:cs="仿宋"/>
                <w:bCs/>
                <w:color w:val="000000"/>
                <w:spacing w:val="-4"/>
                <w:kern w:val="0"/>
              </w:rPr>
              <w:t>，</w:t>
            </w:r>
            <w:r>
              <w:rPr>
                <w:rFonts w:ascii="仿宋" w:hAnsi="仿宋" w:eastAsia="仿宋" w:cs="仿宋"/>
                <w:bCs/>
                <w:color w:val="000000"/>
                <w:spacing w:val="-1"/>
                <w:kern w:val="0"/>
              </w:rPr>
              <w:t>制定</w:t>
            </w:r>
            <w:r>
              <w:rPr>
                <w:rFonts w:ascii="仿宋" w:hAnsi="仿宋" w:eastAsia="仿宋" w:cs="仿宋"/>
                <w:bCs/>
                <w:color w:val="000000"/>
                <w:kern w:val="0"/>
              </w:rPr>
              <w:t>了各项</w:t>
            </w:r>
          </w:p>
          <w:p>
            <w:pPr>
              <w:autoSpaceDE w:val="0"/>
              <w:autoSpaceDN w:val="0"/>
              <w:spacing w:line="312" w:lineRule="exact"/>
              <w:ind w:left="108" w:right="4"/>
              <w:jc w:val="left"/>
            </w:pPr>
            <w:r>
              <w:rPr>
                <w:rFonts w:ascii="仿宋" w:hAnsi="仿宋" w:eastAsia="仿宋" w:cs="仿宋"/>
                <w:bCs/>
                <w:color w:val="000000"/>
                <w:spacing w:val="-1"/>
                <w:kern w:val="0"/>
              </w:rPr>
              <w:t>管理</w:t>
            </w:r>
            <w:r>
              <w:rPr>
                <w:rFonts w:ascii="仿宋" w:hAnsi="仿宋" w:eastAsia="仿宋" w:cs="仿宋"/>
                <w:bCs/>
                <w:color w:val="000000"/>
                <w:kern w:val="0"/>
              </w:rPr>
              <w:t>制度</w:t>
            </w:r>
            <w:r>
              <w:rPr>
                <w:rFonts w:ascii="仿宋" w:hAnsi="仿宋" w:eastAsia="仿宋" w:cs="仿宋"/>
                <w:bCs/>
                <w:color w:val="000000"/>
                <w:spacing w:val="-2"/>
                <w:kern w:val="0"/>
              </w:rPr>
              <w:t>，</w:t>
            </w:r>
            <w:r>
              <w:rPr>
                <w:rFonts w:ascii="仿宋" w:hAnsi="仿宋" w:eastAsia="仿宋" w:cs="仿宋"/>
                <w:bCs/>
                <w:color w:val="000000"/>
                <w:spacing w:val="-1"/>
                <w:kern w:val="0"/>
              </w:rPr>
              <w:t>完</w:t>
            </w:r>
            <w:r>
              <w:rPr>
                <w:rFonts w:ascii="仿宋" w:hAnsi="仿宋" w:eastAsia="仿宋" w:cs="仿宋"/>
                <w:bCs/>
                <w:color w:val="000000"/>
                <w:spacing w:val="-2"/>
                <w:kern w:val="0"/>
              </w:rPr>
              <w:t>善</w:t>
            </w:r>
            <w:r>
              <w:rPr>
                <w:rFonts w:ascii="仿宋" w:hAnsi="仿宋" w:eastAsia="仿宋" w:cs="仿宋"/>
                <w:bCs/>
                <w:color w:val="000000"/>
                <w:spacing w:val="-5"/>
                <w:w w:val="103"/>
                <w:kern w:val="0"/>
              </w:rPr>
              <w:t>日</w:t>
            </w:r>
            <w:r>
              <w:rPr>
                <w:rFonts w:ascii="仿宋" w:hAnsi="仿宋" w:eastAsia="仿宋" w:cs="仿宋"/>
                <w:bCs/>
                <w:color w:val="000000"/>
                <w:spacing w:val="-1"/>
                <w:kern w:val="0"/>
              </w:rPr>
              <w:t>常</w:t>
            </w:r>
            <w:r>
              <w:rPr>
                <w:rFonts w:ascii="仿宋" w:hAnsi="仿宋" w:eastAsia="仿宋" w:cs="仿宋"/>
                <w:bCs/>
                <w:color w:val="000000"/>
                <w:kern w:val="0"/>
              </w:rPr>
              <w:t>管理。</w:t>
            </w:r>
            <w:r>
              <w:rPr>
                <w:rFonts w:ascii="宋体" w:hAnsi="宋体" w:eastAsia="宋体" w:cs="宋体"/>
                <w:bCs/>
                <w:color w:val="000000"/>
                <w:kern w:val="0"/>
              </w:rPr>
              <w:t>③</w:t>
            </w:r>
            <w:r>
              <w:rPr>
                <w:rFonts w:ascii="仿宋" w:hAnsi="仿宋" w:eastAsia="仿宋" w:cs="仿宋"/>
                <w:bCs/>
                <w:color w:val="000000"/>
                <w:spacing w:val="-2"/>
                <w:kern w:val="0"/>
              </w:rPr>
              <w:t>由</w:t>
            </w:r>
            <w:r>
              <w:rPr>
                <w:rFonts w:ascii="仿宋" w:hAnsi="仿宋" w:eastAsia="仿宋" w:cs="仿宋"/>
                <w:bCs/>
                <w:color w:val="000000"/>
                <w:kern w:val="0"/>
              </w:rPr>
              <w:t xml:space="preserve"> </w:t>
            </w:r>
            <w:r>
              <w:rPr>
                <w:rFonts w:ascii="仿宋" w:hAnsi="仿宋" w:eastAsia="仿宋" w:cs="仿宋"/>
                <w:bCs/>
                <w:color w:val="000000"/>
                <w:spacing w:val="-1"/>
                <w:kern w:val="0"/>
              </w:rPr>
              <w:t>专人</w:t>
            </w:r>
            <w:r>
              <w:rPr>
                <w:rFonts w:ascii="仿宋" w:hAnsi="仿宋" w:eastAsia="仿宋" w:cs="仿宋"/>
                <w:bCs/>
                <w:color w:val="000000"/>
                <w:kern w:val="0"/>
              </w:rPr>
              <w:t>负责</w:t>
            </w:r>
            <w:r>
              <w:rPr>
                <w:rFonts w:ascii="仿宋" w:hAnsi="仿宋" w:eastAsia="仿宋" w:cs="仿宋"/>
                <w:bCs/>
                <w:color w:val="000000"/>
                <w:spacing w:val="-5"/>
                <w:kern w:val="0"/>
              </w:rPr>
              <w:t>，</w:t>
            </w:r>
            <w:r>
              <w:rPr>
                <w:rFonts w:ascii="仿宋" w:hAnsi="仿宋" w:eastAsia="仿宋" w:cs="仿宋"/>
                <w:bCs/>
                <w:color w:val="000000"/>
                <w:kern w:val="0"/>
              </w:rPr>
              <w:t>定</w:t>
            </w:r>
            <w:r>
              <w:rPr>
                <w:rFonts w:ascii="仿宋" w:hAnsi="仿宋" w:eastAsia="仿宋" w:cs="仿宋"/>
                <w:bCs/>
                <w:color w:val="000000"/>
                <w:spacing w:val="-2"/>
                <w:kern w:val="0"/>
              </w:rPr>
              <w:t>期</w:t>
            </w:r>
            <w:r>
              <w:rPr>
                <w:rFonts w:ascii="仿宋" w:hAnsi="仿宋" w:eastAsia="仿宋" w:cs="仿宋"/>
                <w:bCs/>
                <w:color w:val="000000"/>
                <w:kern w:val="0"/>
              </w:rPr>
              <w:t xml:space="preserve">对危险废物贮存 </w:t>
            </w:r>
            <w:r>
              <w:rPr>
                <w:rFonts w:ascii="仿宋" w:hAnsi="仿宋" w:eastAsia="仿宋" w:cs="仿宋"/>
                <w:bCs/>
                <w:color w:val="000000"/>
                <w:spacing w:val="-1"/>
                <w:kern w:val="0"/>
              </w:rPr>
              <w:t>场所</w:t>
            </w:r>
            <w:r>
              <w:rPr>
                <w:rFonts w:ascii="仿宋" w:hAnsi="仿宋" w:eastAsia="仿宋" w:cs="仿宋"/>
                <w:bCs/>
                <w:color w:val="000000"/>
                <w:kern w:val="0"/>
              </w:rPr>
              <w:t>进行巡检</w:t>
            </w:r>
            <w:r>
              <w:rPr>
                <w:rFonts w:ascii="仿宋" w:hAnsi="仿宋" w:eastAsia="仿宋" w:cs="仿宋"/>
                <w:bCs/>
                <w:color w:val="000000"/>
                <w:spacing w:val="-2"/>
                <w:kern w:val="0"/>
              </w:rPr>
              <w:t>、维</w:t>
            </w:r>
            <w:r>
              <w:rPr>
                <w:rFonts w:ascii="仿宋" w:hAnsi="仿宋" w:eastAsia="仿宋" w:cs="仿宋"/>
                <w:bCs/>
                <w:color w:val="000000"/>
                <w:kern w:val="0"/>
              </w:rPr>
              <w:t>护管理，</w:t>
            </w:r>
            <w:r>
              <w:rPr>
                <w:rFonts w:ascii="仿宋" w:hAnsi="仿宋" w:eastAsia="仿宋" w:cs="仿宋"/>
                <w:bCs/>
                <w:color w:val="000000"/>
                <w:spacing w:val="-1"/>
                <w:kern w:val="0"/>
              </w:rPr>
              <w:t>防止</w:t>
            </w:r>
            <w:r>
              <w:rPr>
                <w:rFonts w:ascii="仿宋" w:hAnsi="仿宋" w:eastAsia="仿宋" w:cs="仿宋"/>
                <w:bCs/>
                <w:color w:val="000000"/>
                <w:kern w:val="0"/>
              </w:rPr>
              <w:t xml:space="preserve"> </w:t>
            </w:r>
            <w:r>
              <w:rPr>
                <w:rFonts w:ascii="仿宋" w:hAnsi="仿宋" w:eastAsia="仿宋" w:cs="仿宋"/>
                <w:bCs/>
                <w:color w:val="000000"/>
                <w:spacing w:val="-1"/>
                <w:kern w:val="0"/>
              </w:rPr>
              <w:t>危险</w:t>
            </w:r>
            <w:r>
              <w:rPr>
                <w:rFonts w:ascii="仿宋" w:hAnsi="仿宋" w:eastAsia="仿宋" w:cs="仿宋"/>
                <w:bCs/>
                <w:color w:val="000000"/>
                <w:kern w:val="0"/>
              </w:rPr>
              <w:t>废物泄漏</w:t>
            </w:r>
            <w:r>
              <w:rPr>
                <w:rFonts w:ascii="仿宋" w:hAnsi="仿宋" w:eastAsia="仿宋" w:cs="仿宋"/>
                <w:bCs/>
                <w:color w:val="000000"/>
                <w:spacing w:val="-5"/>
                <w:kern w:val="0"/>
              </w:rPr>
              <w:t>。</w:t>
            </w:r>
            <w:r>
              <w:rPr>
                <w:rFonts w:ascii="宋体" w:hAnsi="宋体" w:eastAsia="宋体" w:cs="宋体"/>
                <w:bCs/>
                <w:color w:val="000000"/>
                <w:kern w:val="0"/>
              </w:rPr>
              <w:t>④</w:t>
            </w:r>
            <w:r>
              <w:rPr>
                <w:rFonts w:ascii="仿宋" w:hAnsi="仿宋" w:eastAsia="仿宋" w:cs="仿宋"/>
                <w:bCs/>
                <w:color w:val="000000"/>
                <w:kern w:val="0"/>
              </w:rPr>
              <w:t>全</w:t>
            </w:r>
            <w:r>
              <w:rPr>
                <w:rFonts w:ascii="仿宋" w:hAnsi="仿宋" w:eastAsia="仿宋" w:cs="仿宋"/>
                <w:bCs/>
                <w:color w:val="000000"/>
                <w:spacing w:val="-1"/>
                <w:kern w:val="0"/>
              </w:rPr>
              <w:t>部</w:t>
            </w:r>
            <w:r>
              <w:rPr>
                <w:rFonts w:ascii="仿宋" w:hAnsi="仿宋" w:eastAsia="仿宋" w:cs="仿宋"/>
                <w:bCs/>
                <w:color w:val="000000"/>
                <w:kern w:val="0"/>
              </w:rPr>
              <w:t>交由有资</w:t>
            </w:r>
          </w:p>
          <w:p>
            <w:pPr>
              <w:autoSpaceDE w:val="0"/>
              <w:autoSpaceDN w:val="0"/>
              <w:spacing w:line="312" w:lineRule="exact"/>
              <w:ind w:left="108" w:right="4"/>
              <w:jc w:val="left"/>
            </w:pPr>
            <w:r>
              <w:rPr>
                <w:rFonts w:ascii="仿宋" w:hAnsi="仿宋" w:eastAsia="仿宋" w:cs="仿宋"/>
                <w:bCs/>
                <w:color w:val="000000"/>
                <w:spacing w:val="-1"/>
                <w:kern w:val="0"/>
              </w:rPr>
              <w:t>质的</w:t>
            </w:r>
            <w:r>
              <w:rPr>
                <w:rFonts w:ascii="仿宋" w:hAnsi="仿宋" w:eastAsia="仿宋" w:cs="仿宋"/>
                <w:bCs/>
                <w:color w:val="000000"/>
                <w:kern w:val="0"/>
              </w:rPr>
              <w:t>单位收集</w:t>
            </w:r>
            <w:r>
              <w:rPr>
                <w:rFonts w:ascii="仿宋" w:hAnsi="仿宋" w:eastAsia="仿宋" w:cs="仿宋"/>
                <w:bCs/>
                <w:color w:val="000000"/>
                <w:spacing w:val="-2"/>
                <w:kern w:val="0"/>
              </w:rPr>
              <w:t>、无</w:t>
            </w:r>
            <w:r>
              <w:rPr>
                <w:rFonts w:ascii="仿宋" w:hAnsi="仿宋" w:eastAsia="仿宋" w:cs="仿宋"/>
                <w:bCs/>
                <w:color w:val="000000"/>
                <w:kern w:val="0"/>
              </w:rPr>
              <w:t>害化处置</w:t>
            </w:r>
            <w:r>
              <w:rPr>
                <w:rFonts w:ascii="仿宋" w:hAnsi="仿宋" w:eastAsia="仿宋" w:cs="仿宋"/>
                <w:bCs/>
                <w:color w:val="000000"/>
                <w:spacing w:val="-1"/>
                <w:kern w:val="0"/>
              </w:rPr>
              <w:t>。</w:t>
            </w:r>
            <w:r>
              <w:rPr>
                <w:rFonts w:ascii="宋体" w:hAnsi="宋体" w:eastAsia="宋体" w:cs="宋体"/>
                <w:bCs/>
                <w:color w:val="000000"/>
                <w:spacing w:val="9"/>
                <w:w w:val="95"/>
                <w:kern w:val="0"/>
              </w:rPr>
              <w:t>⑤</w:t>
            </w:r>
            <w:r>
              <w:rPr>
                <w:rFonts w:ascii="宋体" w:hAnsi="宋体" w:eastAsia="宋体" w:cs="宋体"/>
                <w:bCs/>
                <w:color w:val="000000"/>
                <w:w w:val="91"/>
                <w:kern w:val="0"/>
              </w:rPr>
              <w:t xml:space="preserve"> </w:t>
            </w:r>
            <w:r>
              <w:rPr>
                <w:rFonts w:ascii="仿宋" w:hAnsi="仿宋" w:eastAsia="仿宋" w:cs="仿宋"/>
                <w:bCs/>
                <w:color w:val="000000"/>
                <w:spacing w:val="-1"/>
                <w:kern w:val="0"/>
              </w:rPr>
              <w:t>制定</w:t>
            </w:r>
            <w:r>
              <w:rPr>
                <w:rFonts w:ascii="仿宋" w:hAnsi="仿宋" w:eastAsia="仿宋" w:cs="仿宋"/>
                <w:bCs/>
                <w:color w:val="000000"/>
                <w:kern w:val="0"/>
              </w:rPr>
              <w:t>应急预案并</w:t>
            </w:r>
            <w:r>
              <w:rPr>
                <w:rFonts w:ascii="仿宋" w:hAnsi="仿宋" w:eastAsia="仿宋" w:cs="仿宋"/>
                <w:bCs/>
                <w:color w:val="000000"/>
                <w:spacing w:val="-1"/>
                <w:kern w:val="0"/>
              </w:rPr>
              <w:t>演</w:t>
            </w:r>
            <w:r>
              <w:rPr>
                <w:rFonts w:ascii="仿宋" w:hAnsi="仿宋" w:eastAsia="仿宋" w:cs="仿宋"/>
                <w:bCs/>
                <w:color w:val="000000"/>
                <w:kern w:val="0"/>
              </w:rPr>
              <w:t>练</w:t>
            </w:r>
            <w:r>
              <w:rPr>
                <w:rFonts w:ascii="仿宋" w:hAnsi="仿宋" w:eastAsia="仿宋" w:cs="仿宋"/>
                <w:bCs/>
                <w:color w:val="000000"/>
                <w:w w:val="3"/>
                <w:kern w:val="0"/>
              </w:rPr>
              <w:t xml:space="preserve"> </w:t>
            </w:r>
            <w:r>
              <w:rPr>
                <w:rFonts w:ascii="仿宋" w:hAnsi="仿宋" w:eastAsia="仿宋" w:cs="仿宋"/>
                <w:bCs/>
                <w:color w:val="000000"/>
                <w:spacing w:val="-8"/>
                <w:kern w:val="0"/>
              </w:rPr>
              <w:t>，</w:t>
            </w:r>
            <w:r>
              <w:rPr>
                <w:rFonts w:ascii="仿宋" w:hAnsi="仿宋" w:eastAsia="仿宋" w:cs="仿宋"/>
                <w:bCs/>
                <w:color w:val="000000"/>
                <w:spacing w:val="-1"/>
                <w:kern w:val="0"/>
              </w:rPr>
              <w:t>相</w:t>
            </w:r>
            <w:r>
              <w:rPr>
                <w:rFonts w:ascii="仿宋" w:hAnsi="仿宋" w:eastAsia="仿宋" w:cs="仿宋"/>
                <w:bCs/>
                <w:color w:val="000000"/>
                <w:spacing w:val="-2"/>
                <w:kern w:val="0"/>
              </w:rPr>
              <w:t>关</w:t>
            </w:r>
            <w:r>
              <w:rPr>
                <w:rFonts w:ascii="仿宋" w:hAnsi="仿宋" w:eastAsia="仿宋" w:cs="仿宋"/>
                <w:bCs/>
                <w:color w:val="000000"/>
                <w:spacing w:val="-7"/>
                <w:w w:val="104"/>
                <w:kern w:val="0"/>
              </w:rPr>
              <w:t>应</w:t>
            </w:r>
            <w:r>
              <w:rPr>
                <w:rFonts w:ascii="仿宋" w:hAnsi="仿宋" w:eastAsia="仿宋" w:cs="仿宋"/>
                <w:bCs/>
                <w:color w:val="000000"/>
                <w:spacing w:val="-1"/>
                <w:kern w:val="0"/>
              </w:rPr>
              <w:t>急</w:t>
            </w:r>
            <w:r>
              <w:rPr>
                <w:rFonts w:ascii="仿宋" w:hAnsi="仿宋" w:eastAsia="仿宋" w:cs="仿宋"/>
                <w:bCs/>
                <w:color w:val="000000"/>
                <w:kern w:val="0"/>
              </w:rPr>
              <w:t xml:space="preserve"> </w:t>
            </w:r>
            <w:r>
              <w:rPr>
                <w:rFonts w:ascii="仿宋" w:hAnsi="仿宋" w:eastAsia="仿宋" w:cs="仿宋"/>
                <w:bCs/>
                <w:color w:val="000000"/>
                <w:spacing w:val="-1"/>
                <w:kern w:val="0"/>
              </w:rPr>
              <w:t>物资</w:t>
            </w:r>
            <w:r>
              <w:rPr>
                <w:rFonts w:ascii="仿宋" w:hAnsi="仿宋" w:eastAsia="仿宋" w:cs="仿宋"/>
                <w:bCs/>
                <w:color w:val="000000"/>
                <w:kern w:val="0"/>
              </w:rPr>
              <w:t>齐全</w:t>
            </w:r>
            <w:r>
              <w:rPr>
                <w:rFonts w:ascii="仿宋" w:hAnsi="仿宋" w:eastAsia="仿宋" w:cs="仿宋"/>
                <w:bCs/>
                <w:color w:val="000000"/>
                <w:spacing w:val="-5"/>
                <w:kern w:val="0"/>
              </w:rPr>
              <w:t>。</w:t>
            </w:r>
            <w:r>
              <w:rPr>
                <w:rFonts w:ascii="宋体" w:hAnsi="宋体" w:eastAsia="宋体" w:cs="宋体"/>
                <w:bCs/>
                <w:color w:val="000000"/>
                <w:kern w:val="0"/>
              </w:rPr>
              <w:t>⑥</w:t>
            </w:r>
            <w:r>
              <w:rPr>
                <w:rFonts w:ascii="仿宋" w:hAnsi="仿宋" w:eastAsia="仿宋" w:cs="仿宋"/>
                <w:bCs/>
                <w:color w:val="000000"/>
                <w:kern w:val="0"/>
              </w:rPr>
              <w:t>采用防</w:t>
            </w:r>
            <w:r>
              <w:rPr>
                <w:rFonts w:ascii="仿宋" w:hAnsi="仿宋" w:eastAsia="仿宋" w:cs="仿宋"/>
                <w:bCs/>
                <w:color w:val="000000"/>
                <w:spacing w:val="-1"/>
                <w:kern w:val="0"/>
              </w:rPr>
              <w:t>止</w:t>
            </w:r>
            <w:r>
              <w:rPr>
                <w:rFonts w:ascii="仿宋" w:hAnsi="仿宋" w:eastAsia="仿宋" w:cs="仿宋"/>
                <w:bCs/>
                <w:color w:val="000000"/>
                <w:kern w:val="0"/>
              </w:rPr>
              <w:t>二次污染</w:t>
            </w:r>
            <w:r>
              <w:rPr>
                <w:rFonts w:ascii="仿宋" w:hAnsi="仿宋" w:eastAsia="仿宋" w:cs="仿宋"/>
                <w:bCs/>
                <w:color w:val="000000"/>
                <w:w w:val="99"/>
                <w:kern w:val="0"/>
              </w:rPr>
              <w:t xml:space="preserve"> </w:t>
            </w:r>
            <w:r>
              <w:rPr>
                <w:rFonts w:ascii="仿宋" w:hAnsi="仿宋" w:eastAsia="仿宋" w:cs="仿宋"/>
                <w:bCs/>
                <w:color w:val="000000"/>
                <w:spacing w:val="-1"/>
                <w:kern w:val="0"/>
              </w:rPr>
              <w:t>的收</w:t>
            </w:r>
            <w:r>
              <w:rPr>
                <w:rFonts w:ascii="仿宋" w:hAnsi="仿宋" w:eastAsia="仿宋" w:cs="仿宋"/>
                <w:bCs/>
                <w:color w:val="000000"/>
                <w:kern w:val="0"/>
              </w:rPr>
              <w:t>集托盘进行</w:t>
            </w:r>
            <w:r>
              <w:rPr>
                <w:rFonts w:ascii="仿宋" w:hAnsi="仿宋" w:eastAsia="仿宋" w:cs="仿宋"/>
                <w:bCs/>
                <w:color w:val="000000"/>
                <w:spacing w:val="-1"/>
                <w:kern w:val="0"/>
              </w:rPr>
              <w:t>收</w:t>
            </w:r>
            <w:r>
              <w:rPr>
                <w:rFonts w:ascii="仿宋" w:hAnsi="仿宋" w:eastAsia="仿宋" w:cs="仿宋"/>
                <w:bCs/>
                <w:color w:val="000000"/>
                <w:kern w:val="0"/>
              </w:rPr>
              <w:t>集</w:t>
            </w:r>
            <w:r>
              <w:rPr>
                <w:rFonts w:ascii="仿宋" w:hAnsi="仿宋" w:eastAsia="仿宋" w:cs="仿宋"/>
                <w:bCs/>
                <w:color w:val="000000"/>
                <w:w w:val="3"/>
                <w:kern w:val="0"/>
              </w:rPr>
              <w:t xml:space="preserve"> </w:t>
            </w:r>
            <w:r>
              <w:rPr>
                <w:rFonts w:ascii="仿宋" w:hAnsi="仿宋" w:eastAsia="仿宋" w:cs="仿宋"/>
                <w:bCs/>
                <w:color w:val="000000"/>
                <w:spacing w:val="-8"/>
                <w:kern w:val="0"/>
              </w:rPr>
              <w:t>，</w:t>
            </w:r>
            <w:r>
              <w:rPr>
                <w:rFonts w:ascii="仿宋" w:hAnsi="仿宋" w:eastAsia="仿宋" w:cs="仿宋"/>
                <w:bCs/>
                <w:color w:val="000000"/>
                <w:spacing w:val="-1"/>
                <w:kern w:val="0"/>
              </w:rPr>
              <w:t>防</w:t>
            </w:r>
            <w:r>
              <w:rPr>
                <w:rFonts w:ascii="仿宋" w:hAnsi="仿宋" w:eastAsia="仿宋" w:cs="仿宋"/>
                <w:bCs/>
                <w:color w:val="000000"/>
                <w:spacing w:val="-2"/>
                <w:kern w:val="0"/>
              </w:rPr>
              <w:t>止</w:t>
            </w:r>
            <w:r>
              <w:rPr>
                <w:rFonts w:ascii="仿宋" w:hAnsi="仿宋" w:eastAsia="仿宋" w:cs="仿宋"/>
                <w:bCs/>
                <w:color w:val="000000"/>
                <w:spacing w:val="-7"/>
                <w:w w:val="104"/>
                <w:kern w:val="0"/>
              </w:rPr>
              <w:t>泄</w:t>
            </w:r>
            <w:r>
              <w:rPr>
                <w:rFonts w:ascii="仿宋" w:hAnsi="仿宋" w:eastAsia="仿宋" w:cs="仿宋"/>
                <w:bCs/>
                <w:color w:val="000000"/>
                <w:spacing w:val="-1"/>
                <w:kern w:val="0"/>
              </w:rPr>
              <w:t>漏</w:t>
            </w:r>
          </w:p>
        </w:tc>
        <w:tc>
          <w:tcPr>
            <w:tcW w:w="1525" w:type="dxa"/>
            <w:tcBorders>
              <w:top w:val="single" w:color="000000" w:sz="2" w:space="0"/>
              <w:left w:val="single" w:color="000000" w:sz="2" w:space="0"/>
              <w:bottom w:val="single" w:color="000000" w:sz="2" w:space="0"/>
              <w:right w:val="single" w:color="000000" w:sz="2" w:space="0"/>
            </w:tcBorders>
          </w:tcPr>
          <w:p>
            <w:pPr>
              <w:autoSpaceDE w:val="0"/>
              <w:autoSpaceDN w:val="0"/>
              <w:spacing w:line="1460" w:lineRule="exact"/>
              <w:jc w:val="left"/>
            </w:pPr>
          </w:p>
          <w:p>
            <w:pPr>
              <w:autoSpaceDE w:val="0"/>
              <w:autoSpaceDN w:val="0"/>
              <w:spacing w:line="263" w:lineRule="exact"/>
              <w:ind w:left="133" w:right="30"/>
              <w:jc w:val="left"/>
            </w:pPr>
            <w:r>
              <w:rPr>
                <w:rFonts w:ascii="仿宋" w:hAnsi="仿宋" w:eastAsia="仿宋" w:cs="仿宋"/>
                <w:bCs/>
                <w:color w:val="000000"/>
                <w:spacing w:val="-1"/>
                <w:kern w:val="0"/>
              </w:rPr>
              <w:t>专人</w:t>
            </w:r>
            <w:r>
              <w:rPr>
                <w:rFonts w:ascii="仿宋" w:hAnsi="仿宋" w:eastAsia="仿宋" w:cs="仿宋"/>
                <w:bCs/>
                <w:color w:val="000000"/>
                <w:kern w:val="0"/>
              </w:rPr>
              <w:t>管理、定</w:t>
            </w:r>
            <w:r>
              <w:rPr>
                <w:rFonts w:ascii="仿宋" w:hAnsi="仿宋" w:eastAsia="仿宋" w:cs="仿宋"/>
                <w:bCs/>
                <w:color w:val="000000"/>
                <w:w w:val="99"/>
                <w:kern w:val="0"/>
              </w:rPr>
              <w:t xml:space="preserve"> </w:t>
            </w:r>
            <w:r>
              <w:rPr>
                <w:rFonts w:ascii="仿宋" w:hAnsi="仿宋" w:eastAsia="仿宋" w:cs="仿宋"/>
                <w:bCs/>
                <w:color w:val="000000"/>
                <w:spacing w:val="-1"/>
                <w:kern w:val="0"/>
              </w:rPr>
              <w:t>时巡</w:t>
            </w:r>
            <w:r>
              <w:rPr>
                <w:rFonts w:ascii="仿宋" w:hAnsi="仿宋" w:eastAsia="仿宋" w:cs="仿宋"/>
                <w:bCs/>
                <w:color w:val="000000"/>
                <w:kern w:val="0"/>
              </w:rPr>
              <w:t>检、合规</w:t>
            </w:r>
          </w:p>
          <w:p>
            <w:pPr>
              <w:autoSpaceDE w:val="0"/>
              <w:autoSpaceDN w:val="0"/>
              <w:spacing w:before="98" w:line="214" w:lineRule="exact"/>
              <w:ind w:left="553"/>
              <w:jc w:val="left"/>
            </w:pPr>
            <w:r>
              <w:rPr>
                <w:rFonts w:ascii="仿宋" w:hAnsi="仿宋" w:eastAsia="仿宋" w:cs="仿宋"/>
                <w:bCs/>
                <w:color w:val="000000"/>
                <w:spacing w:val="-1"/>
                <w:kern w:val="0"/>
              </w:rPr>
              <w:t>处置</w:t>
            </w:r>
          </w:p>
        </w:tc>
        <w:tc>
          <w:tcPr>
            <w:tcW w:w="1446" w:type="dxa"/>
            <w:tcBorders>
              <w:top w:val="single" w:color="000000" w:sz="2" w:space="0"/>
              <w:left w:val="single" w:color="000000" w:sz="2" w:space="0"/>
              <w:bottom w:val="single" w:color="000000" w:sz="2" w:space="0"/>
            </w:tcBorders>
          </w:tcPr>
          <w:p>
            <w:pPr>
              <w:autoSpaceDE w:val="0"/>
              <w:autoSpaceDN w:val="0"/>
              <w:spacing w:line="1616" w:lineRule="exact"/>
              <w:jc w:val="left"/>
            </w:pPr>
          </w:p>
          <w:p>
            <w:pPr>
              <w:autoSpaceDE w:val="0"/>
              <w:autoSpaceDN w:val="0"/>
              <w:spacing w:line="214" w:lineRule="exact"/>
              <w:ind w:left="302"/>
              <w:jc w:val="left"/>
            </w:pPr>
            <w:r>
              <w:rPr>
                <w:rFonts w:ascii="仿宋" w:hAnsi="仿宋" w:eastAsia="仿宋" w:cs="仿宋"/>
                <w:bCs/>
                <w:color w:val="000000"/>
                <w:spacing w:val="-1"/>
                <w:kern w:val="0"/>
              </w:rPr>
              <w:t>可能</w:t>
            </w:r>
            <w:r>
              <w:rPr>
                <w:rFonts w:ascii="仿宋" w:hAnsi="仿宋" w:eastAsia="仿宋" w:cs="仿宋"/>
                <w:bCs/>
                <w:color w:val="000000"/>
                <w:kern w:val="0"/>
              </w:rPr>
              <w:t>产生</w:t>
            </w:r>
          </w:p>
          <w:p>
            <w:pPr>
              <w:autoSpaceDE w:val="0"/>
              <w:autoSpaceDN w:val="0"/>
              <w:spacing w:before="98" w:line="214" w:lineRule="exact"/>
              <w:ind w:left="513"/>
              <w:jc w:val="left"/>
            </w:pPr>
            <w:r>
              <w:rPr>
                <w:rFonts w:ascii="仿宋" w:hAnsi="仿宋" w:eastAsia="仿宋" w:cs="仿宋"/>
                <w:bCs/>
                <w:color w:val="000000"/>
                <w:spacing w:val="-1"/>
                <w:kern w:val="0"/>
              </w:rPr>
              <w:t>污染</w:t>
            </w:r>
          </w:p>
        </w:tc>
      </w:tr>
    </w:tbl>
    <w:p>
      <w:pPr>
        <w:spacing w:line="14" w:lineRule="exact"/>
        <w:jc w:val="center"/>
        <w:sectPr>
          <w:type w:val="continuous"/>
          <w:pgSz w:w="11900" w:h="16840"/>
          <w:pgMar w:top="1426" w:right="1586" w:bottom="992" w:left="1685" w:header="851" w:footer="992" w:gutter="0"/>
          <w:cols w:space="0" w:num="1"/>
        </w:sectPr>
      </w:pPr>
    </w:p>
    <w:p>
      <w:pPr>
        <w:autoSpaceDE w:val="0"/>
        <w:autoSpaceDN w:val="0"/>
        <w:spacing w:line="489" w:lineRule="exact"/>
        <w:jc w:val="left"/>
      </w:pPr>
    </w:p>
    <w:tbl>
      <w:tblPr>
        <w:tblStyle w:val="12"/>
        <w:tblW w:w="0" w:type="auto"/>
        <w:tblInd w:w="6" w:type="dxa"/>
        <w:tblLayout w:type="autofit"/>
        <w:tblCellMar>
          <w:top w:w="0" w:type="dxa"/>
          <w:left w:w="0" w:type="dxa"/>
          <w:bottom w:w="0" w:type="dxa"/>
          <w:right w:w="0" w:type="dxa"/>
        </w:tblCellMar>
      </w:tblPr>
      <w:tblGrid>
        <w:gridCol w:w="4446"/>
        <w:gridCol w:w="4116"/>
      </w:tblGrid>
      <w:tr>
        <w:trPr>
          <w:trHeight w:val="3686" w:hRule="exact"/>
        </w:trPr>
        <w:tc>
          <w:tcPr>
            <w:tcW w:w="4421" w:type="dxa"/>
            <w:vMerge w:val="restart"/>
            <w:tcBorders>
              <w:top w:val="single" w:color="000000" w:sz="2" w:space="0"/>
              <w:left w:val="single" w:color="000000" w:sz="2" w:space="0"/>
              <w:bottom w:val="single" w:color="000000" w:sz="2" w:space="0"/>
              <w:right w:val="single" w:color="000000" w:sz="2" w:space="0"/>
            </w:tcBorders>
          </w:tcPr>
          <w:p>
            <w:r>
              <w:rPr>
                <w:rFonts w:hint="eastAsia"/>
              </w:rPr>
              <w:drawing>
                <wp:inline distT="0" distB="0" distL="114300" distR="114300">
                  <wp:extent cx="2800985" cy="2199640"/>
                  <wp:effectExtent l="0" t="0" r="18415" b="10160"/>
                  <wp:docPr id="32" name="图片 3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7"/>
                          <pic:cNvPicPr>
                            <a:picLocks noChangeAspect="1"/>
                          </pic:cNvPicPr>
                        </pic:nvPicPr>
                        <pic:blipFill>
                          <a:blip r:embed="rId21" cstate="print"/>
                          <a:stretch>
                            <a:fillRect/>
                          </a:stretch>
                        </pic:blipFill>
                        <pic:spPr>
                          <a:xfrm>
                            <a:off x="0" y="0"/>
                            <a:ext cx="2800985" cy="2199640"/>
                          </a:xfrm>
                          <a:prstGeom prst="rect">
                            <a:avLst/>
                          </a:prstGeom>
                        </pic:spPr>
                      </pic:pic>
                    </a:graphicData>
                  </a:graphic>
                </wp:inline>
              </w:drawing>
            </w:r>
          </w:p>
        </w:tc>
        <w:tc>
          <w:tcPr>
            <w:tcW w:w="4097" w:type="dxa"/>
            <w:vMerge w:val="restart"/>
            <w:tcBorders>
              <w:top w:val="single" w:color="000000" w:sz="2" w:space="0"/>
              <w:left w:val="single" w:color="000000" w:sz="2" w:space="0"/>
              <w:bottom w:val="single" w:color="000000" w:sz="2" w:space="0"/>
              <w:right w:val="single" w:color="000000" w:sz="2" w:space="0"/>
            </w:tcBorders>
          </w:tcPr>
          <w:p>
            <w:r>
              <w:rPr>
                <w:rFonts w:hint="eastAsia"/>
              </w:rPr>
              <w:drawing>
                <wp:inline distT="0" distB="0" distL="114300" distR="114300">
                  <wp:extent cx="2597785" cy="2201545"/>
                  <wp:effectExtent l="0" t="0" r="12065" b="8255"/>
                  <wp:docPr id="36" name="图片 36"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9"/>
                          <pic:cNvPicPr>
                            <a:picLocks noChangeAspect="1"/>
                          </pic:cNvPicPr>
                        </pic:nvPicPr>
                        <pic:blipFill>
                          <a:blip r:embed="rId22" cstate="print"/>
                          <a:stretch>
                            <a:fillRect/>
                          </a:stretch>
                        </pic:blipFill>
                        <pic:spPr>
                          <a:xfrm>
                            <a:off x="0" y="0"/>
                            <a:ext cx="2597785" cy="2201545"/>
                          </a:xfrm>
                          <a:prstGeom prst="rect">
                            <a:avLst/>
                          </a:prstGeom>
                        </pic:spPr>
                      </pic:pic>
                    </a:graphicData>
                  </a:graphic>
                </wp:inline>
              </w:drawing>
            </w:r>
          </w:p>
        </w:tc>
      </w:tr>
      <w:tr>
        <w:tblPrEx>
          <w:tblCellMar>
            <w:top w:w="0" w:type="dxa"/>
            <w:left w:w="0" w:type="dxa"/>
            <w:bottom w:w="0" w:type="dxa"/>
            <w:right w:w="0" w:type="dxa"/>
          </w:tblCellMar>
        </w:tblPrEx>
        <w:trPr>
          <w:trHeight w:val="3476" w:hRule="exact"/>
        </w:trPr>
        <w:tc>
          <w:tcPr>
            <w:tcW w:w="8518" w:type="dxa"/>
            <w:gridSpan w:val="2"/>
            <w:vMerge w:val="restart"/>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322" w:hRule="exact"/>
        </w:trPr>
        <w:tc>
          <w:tcPr>
            <w:tcW w:w="8518" w:type="dxa"/>
            <w:gridSpan w:val="2"/>
            <w:tcBorders>
              <w:top w:val="single" w:color="000000" w:sz="2" w:space="0"/>
              <w:left w:val="single" w:color="000000" w:sz="2" w:space="0"/>
              <w:bottom w:val="single" w:color="000000" w:sz="2" w:space="0"/>
              <w:right w:val="single" w:color="000000" w:sz="2" w:space="0"/>
            </w:tcBorders>
          </w:tcPr>
          <w:p>
            <w:pPr>
              <w:autoSpaceDE w:val="0"/>
              <w:autoSpaceDN w:val="0"/>
              <w:spacing w:before="21" w:line="278" w:lineRule="exact"/>
              <w:ind w:left="3332"/>
              <w:jc w:val="left"/>
            </w:pPr>
            <w:r>
              <w:rPr>
                <w:rFonts w:ascii="仿宋" w:hAnsi="仿宋" w:eastAsia="仿宋" w:cs="仿宋"/>
                <w:b/>
                <w:bCs/>
                <w:color w:val="000000"/>
                <w:spacing w:val="5"/>
                <w:w w:val="97"/>
                <w:kern w:val="0"/>
              </w:rPr>
              <w:t>图</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4-1</w:t>
            </w:r>
            <w:r>
              <w:rPr>
                <w:rFonts w:ascii="Times New Roman" w:hAnsi="Times New Roman" w:eastAsia="Times New Roman" w:cs="Times New Roman"/>
                <w:b/>
                <w:bCs/>
                <w:color w:val="000000"/>
                <w:w w:val="98"/>
                <w:kern w:val="0"/>
              </w:rPr>
              <w:t xml:space="preserve"> </w:t>
            </w:r>
            <w:r>
              <w:rPr>
                <w:rFonts w:ascii="仿宋" w:hAnsi="仿宋" w:eastAsia="仿宋" w:cs="仿宋"/>
                <w:b/>
                <w:bCs/>
                <w:color w:val="000000"/>
                <w:spacing w:val="4"/>
                <w:w w:val="97"/>
                <w:kern w:val="0"/>
              </w:rPr>
              <w:t>危</w:t>
            </w:r>
            <w:r>
              <w:rPr>
                <w:rFonts w:ascii="仿宋" w:hAnsi="仿宋" w:eastAsia="仿宋" w:cs="仿宋"/>
                <w:b/>
                <w:bCs/>
                <w:color w:val="000000"/>
                <w:spacing w:val="20"/>
                <w:w w:val="89"/>
                <w:kern w:val="0"/>
              </w:rPr>
              <w:t>废</w:t>
            </w:r>
            <w:r>
              <w:rPr>
                <w:rFonts w:ascii="仿宋" w:hAnsi="仿宋" w:eastAsia="仿宋" w:cs="仿宋"/>
                <w:b/>
                <w:bCs/>
                <w:color w:val="000000"/>
                <w:spacing w:val="4"/>
                <w:w w:val="89"/>
                <w:kern w:val="0"/>
              </w:rPr>
              <w:t>仓</w:t>
            </w:r>
            <w:r>
              <w:rPr>
                <w:rFonts w:ascii="仿宋" w:hAnsi="仿宋" w:eastAsia="仿宋" w:cs="仿宋"/>
                <w:b/>
                <w:bCs/>
                <w:color w:val="000000"/>
                <w:spacing w:val="3"/>
                <w:w w:val="97"/>
                <w:kern w:val="0"/>
              </w:rPr>
              <w:t>库</w:t>
            </w:r>
            <w:r>
              <w:rPr>
                <w:rFonts w:ascii="仿宋" w:hAnsi="仿宋" w:eastAsia="仿宋" w:cs="仿宋"/>
                <w:b/>
                <w:bCs/>
                <w:color w:val="000000"/>
                <w:spacing w:val="2"/>
                <w:w w:val="97"/>
                <w:kern w:val="0"/>
              </w:rPr>
              <w:t>照</w:t>
            </w:r>
            <w:r>
              <w:rPr>
                <w:rFonts w:ascii="仿宋" w:hAnsi="仿宋" w:eastAsia="仿宋" w:cs="仿宋"/>
                <w:b/>
                <w:bCs/>
                <w:color w:val="000000"/>
                <w:spacing w:val="3"/>
                <w:w w:val="98"/>
                <w:kern w:val="0"/>
              </w:rPr>
              <w:t>片</w:t>
            </w:r>
          </w:p>
        </w:tc>
      </w:tr>
    </w:tbl>
    <w:p>
      <w:pPr>
        <w:spacing w:line="14" w:lineRule="exact"/>
        <w:jc w:val="center"/>
        <w:sectPr>
          <w:type w:val="continuous"/>
          <w:pgSz w:w="11900" w:h="16840"/>
          <w:pgMar w:top="1426" w:right="1586" w:bottom="992" w:left="1685" w:header="851" w:footer="992" w:gutter="0"/>
          <w:cols w:space="0" w:num="1"/>
        </w:sectPr>
      </w:pPr>
    </w:p>
    <w:p>
      <w:pPr>
        <w:autoSpaceDE w:val="0"/>
        <w:autoSpaceDN w:val="0"/>
        <w:spacing w:line="440" w:lineRule="exact"/>
        <w:jc w:val="left"/>
      </w:pPr>
    </w:p>
    <w:p>
      <w:pPr>
        <w:spacing w:line="14" w:lineRule="exact"/>
        <w:jc w:val="center"/>
        <w:sectPr>
          <w:type w:val="continuous"/>
          <w:pgSz w:w="11900" w:h="16840"/>
          <w:pgMar w:top="1426" w:right="1586" w:bottom="992" w:left="1685" w:header="851" w:footer="992" w:gutter="0"/>
          <w:cols w:space="0" w:num="1"/>
        </w:sectPr>
      </w:pPr>
    </w:p>
    <w:p>
      <w:pPr>
        <w:spacing w:line="14" w:lineRule="exact"/>
        <w:jc w:val="center"/>
        <w:sectPr>
          <w:pgSz w:w="11900" w:h="16840"/>
          <w:pgMar w:top="1426" w:right="1699" w:bottom="992" w:left="1799" w:header="851" w:footer="992" w:gutter="0"/>
          <w:cols w:space="720" w:num="1"/>
        </w:sectPr>
      </w:pPr>
      <w:bookmarkStart w:id="67" w:name="_bookmark67"/>
      <w:bookmarkEnd w:id="67"/>
    </w:p>
    <w:p>
      <w:pPr>
        <w:autoSpaceDE w:val="0"/>
        <w:autoSpaceDN w:val="0"/>
        <w:spacing w:before="138" w:line="374" w:lineRule="exact"/>
        <w:jc w:val="left"/>
        <w:outlineLvl w:val="1"/>
      </w:pPr>
      <w:bookmarkStart w:id="68" w:name="_Toc26552"/>
      <w:r>
        <w:rPr>
          <w:rFonts w:ascii="Times New Roman" w:hAnsi="Times New Roman" w:eastAsia="Times New Roman" w:cs="Times New Roman"/>
          <w:b/>
          <w:bCs/>
          <w:color w:val="000000"/>
          <w:kern w:val="0"/>
          <w:sz w:val="28"/>
        </w:rPr>
        <w:t xml:space="preserve">4.2 </w:t>
      </w:r>
      <w:r>
        <w:rPr>
          <w:rFonts w:ascii="仿宋" w:hAnsi="仿宋" w:eastAsia="仿宋" w:cs="仿宋"/>
          <w:b/>
          <w:bCs/>
          <w:color w:val="000000"/>
          <w:kern w:val="0"/>
          <w:sz w:val="28"/>
        </w:rPr>
        <w:t>生活垃</w:t>
      </w:r>
      <w:r>
        <w:rPr>
          <w:rFonts w:ascii="仿宋" w:hAnsi="仿宋" w:eastAsia="仿宋" w:cs="仿宋"/>
          <w:b/>
          <w:bCs/>
          <w:color w:val="000000"/>
          <w:spacing w:val="-7"/>
          <w:w w:val="103"/>
          <w:kern w:val="0"/>
          <w:sz w:val="28"/>
        </w:rPr>
        <w:t>圾</w:t>
      </w:r>
      <w:bookmarkEnd w:id="68"/>
    </w:p>
    <w:p>
      <w:pPr>
        <w:autoSpaceDE w:val="0"/>
        <w:autoSpaceDN w:val="0"/>
        <w:spacing w:before="18" w:line="468" w:lineRule="exact"/>
        <w:ind w:firstLine="480"/>
        <w:jc w:val="left"/>
      </w:pPr>
      <w:r>
        <w:rPr>
          <w:rFonts w:ascii="仿宋" w:hAnsi="仿宋" w:eastAsia="仿宋" w:cs="仿宋"/>
          <w:bCs/>
          <w:color w:val="000000"/>
          <w:kern w:val="0"/>
          <w:sz w:val="24"/>
        </w:rPr>
        <w:t>员工日常生活垃圾</w:t>
      </w:r>
      <w:r>
        <w:rPr>
          <w:rFonts w:ascii="仿宋" w:hAnsi="仿宋" w:eastAsia="仿宋" w:cs="仿宋"/>
          <w:bCs/>
          <w:color w:val="000000"/>
          <w:spacing w:val="-24"/>
          <w:kern w:val="0"/>
          <w:sz w:val="24"/>
        </w:rPr>
        <w:t>，生</w:t>
      </w:r>
      <w:r>
        <w:rPr>
          <w:rFonts w:ascii="仿宋" w:hAnsi="仿宋" w:eastAsia="仿宋" w:cs="仿宋"/>
          <w:bCs/>
          <w:color w:val="000000"/>
          <w:spacing w:val="-1"/>
          <w:kern w:val="0"/>
          <w:sz w:val="24"/>
        </w:rPr>
        <w:t>活</w:t>
      </w:r>
      <w:r>
        <w:rPr>
          <w:rFonts w:ascii="仿宋" w:hAnsi="仿宋" w:eastAsia="仿宋" w:cs="仿宋"/>
          <w:bCs/>
          <w:color w:val="000000"/>
          <w:kern w:val="0"/>
          <w:sz w:val="24"/>
        </w:rPr>
        <w:t>垃圾分区域</w:t>
      </w:r>
      <w:r>
        <w:rPr>
          <w:rFonts w:ascii="仿宋" w:hAnsi="仿宋" w:eastAsia="仿宋" w:cs="仿宋"/>
          <w:bCs/>
          <w:color w:val="000000"/>
          <w:spacing w:val="-1"/>
          <w:kern w:val="0"/>
          <w:sz w:val="24"/>
        </w:rPr>
        <w:t>定</w:t>
      </w:r>
      <w:r>
        <w:rPr>
          <w:rFonts w:ascii="仿宋" w:hAnsi="仿宋" w:eastAsia="仿宋" w:cs="仿宋"/>
          <w:bCs/>
          <w:color w:val="000000"/>
          <w:kern w:val="0"/>
          <w:sz w:val="24"/>
        </w:rPr>
        <w:t>点存放于专用垃圾</w:t>
      </w:r>
      <w:r>
        <w:rPr>
          <w:rFonts w:ascii="仿宋" w:hAnsi="仿宋" w:eastAsia="仿宋" w:cs="仿宋"/>
          <w:bCs/>
          <w:color w:val="000000"/>
          <w:spacing w:val="-1"/>
          <w:kern w:val="0"/>
          <w:sz w:val="24"/>
        </w:rPr>
        <w:t>桶</w:t>
      </w:r>
      <w:r>
        <w:rPr>
          <w:rFonts w:ascii="仿宋" w:hAnsi="仿宋" w:eastAsia="仿宋" w:cs="仿宋"/>
          <w:bCs/>
          <w:color w:val="000000"/>
          <w:kern w:val="0"/>
          <w:sz w:val="24"/>
        </w:rPr>
        <w:t>内</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委</w:t>
      </w:r>
      <w:r>
        <w:rPr>
          <w:rFonts w:ascii="仿宋" w:hAnsi="仿宋" w:eastAsia="仿宋" w:cs="仿宋"/>
          <w:bCs/>
          <w:color w:val="000000"/>
          <w:kern w:val="0"/>
          <w:sz w:val="24"/>
        </w:rPr>
        <w:t>托环卫统 一处理，日产日清</w:t>
      </w:r>
      <w:r>
        <w:rPr>
          <w:rFonts w:ascii="仿宋" w:hAnsi="仿宋" w:eastAsia="仿宋" w:cs="仿宋"/>
          <w:bCs/>
          <w:color w:val="000000"/>
          <w:spacing w:val="-1"/>
          <w:kern w:val="0"/>
          <w:sz w:val="24"/>
        </w:rPr>
        <w:t>。</w:t>
      </w:r>
      <w:r>
        <w:rPr>
          <w:rFonts w:ascii="仿宋" w:hAnsi="仿宋" w:eastAsia="仿宋" w:cs="仿宋"/>
          <w:bCs/>
          <w:color w:val="000000"/>
          <w:kern w:val="0"/>
          <w:sz w:val="24"/>
        </w:rPr>
        <w:t>因此，员工生活</w:t>
      </w:r>
      <w:r>
        <w:rPr>
          <w:rFonts w:ascii="仿宋" w:hAnsi="仿宋" w:eastAsia="仿宋" w:cs="仿宋"/>
          <w:bCs/>
          <w:color w:val="000000"/>
          <w:spacing w:val="-1"/>
          <w:kern w:val="0"/>
          <w:sz w:val="24"/>
        </w:rPr>
        <w:t>垃</w:t>
      </w:r>
      <w:r>
        <w:rPr>
          <w:rFonts w:ascii="仿宋" w:hAnsi="仿宋" w:eastAsia="仿宋" w:cs="仿宋"/>
          <w:bCs/>
          <w:color w:val="000000"/>
          <w:kern w:val="0"/>
          <w:sz w:val="24"/>
        </w:rPr>
        <w:t>圾对土壤污染可</w:t>
      </w:r>
      <w:r>
        <w:rPr>
          <w:rFonts w:ascii="仿宋" w:hAnsi="仿宋" w:eastAsia="仿宋" w:cs="仿宋"/>
          <w:bCs/>
          <w:color w:val="000000"/>
          <w:spacing w:val="-1"/>
          <w:kern w:val="0"/>
          <w:sz w:val="24"/>
        </w:rPr>
        <w:t>能</w:t>
      </w:r>
      <w:r>
        <w:rPr>
          <w:rFonts w:ascii="仿宋" w:hAnsi="仿宋" w:eastAsia="仿宋" w:cs="仿宋"/>
          <w:bCs/>
          <w:color w:val="000000"/>
          <w:kern w:val="0"/>
          <w:sz w:val="24"/>
        </w:rPr>
        <w:t>性可忽略。</w:t>
      </w:r>
    </w:p>
    <w:p>
      <w:pPr>
        <w:spacing w:line="14" w:lineRule="exact"/>
        <w:jc w:val="center"/>
        <w:sectPr>
          <w:type w:val="continuous"/>
          <w:pgSz w:w="11900" w:h="16840"/>
          <w:pgMar w:top="1426" w:right="1699" w:bottom="992" w:left="1799" w:header="851" w:footer="992" w:gutter="0"/>
          <w:cols w:space="0" w:num="1"/>
        </w:sectPr>
      </w:pPr>
    </w:p>
    <w:p>
      <w:pPr>
        <w:autoSpaceDE w:val="0"/>
        <w:autoSpaceDN w:val="0"/>
        <w:spacing w:line="12321" w:lineRule="exact"/>
        <w:jc w:val="left"/>
      </w:pPr>
    </w:p>
    <w:p>
      <w:pPr>
        <w:spacing w:line="14" w:lineRule="exact"/>
        <w:jc w:val="center"/>
        <w:sectPr>
          <w:type w:val="continuous"/>
          <w:pgSz w:w="11900" w:h="16840"/>
          <w:pgMar w:top="1426" w:right="1699" w:bottom="992" w:left="1799" w:header="851" w:footer="992" w:gutter="0"/>
          <w:cols w:space="0" w:num="1"/>
        </w:sectPr>
      </w:pPr>
    </w:p>
    <w:p>
      <w:pPr>
        <w:spacing w:line="14" w:lineRule="exact"/>
        <w:jc w:val="center"/>
        <w:sectPr>
          <w:pgSz w:w="11900" w:h="16840"/>
          <w:pgMar w:top="1426" w:right="1586" w:bottom="992" w:left="1685" w:header="851" w:footer="992" w:gutter="0"/>
          <w:cols w:space="720" w:num="1"/>
        </w:sectPr>
      </w:pPr>
      <w:bookmarkStart w:id="69" w:name="_bookmark68"/>
      <w:bookmarkEnd w:id="69"/>
    </w:p>
    <w:p>
      <w:pPr>
        <w:autoSpaceDE w:val="0"/>
        <w:autoSpaceDN w:val="0"/>
        <w:spacing w:before="138" w:line="374" w:lineRule="exact"/>
        <w:ind w:left="114"/>
        <w:jc w:val="left"/>
        <w:outlineLvl w:val="0"/>
      </w:pPr>
      <w:bookmarkStart w:id="70" w:name="_Toc29195"/>
      <w:bookmarkStart w:id="71" w:name="_Toc28604"/>
      <w:r>
        <w:rPr>
          <w:rFonts w:ascii="Times New Roman" w:hAnsi="Times New Roman" w:eastAsia="Times New Roman" w:cs="Times New Roman"/>
          <w:b/>
          <w:bCs/>
          <w:color w:val="000000"/>
          <w:kern w:val="0"/>
          <w:sz w:val="28"/>
        </w:rPr>
        <w:t>5</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kern w:val="0"/>
          <w:sz w:val="28"/>
        </w:rPr>
        <w:t>重点设施及</w:t>
      </w:r>
      <w:r>
        <w:rPr>
          <w:rFonts w:ascii="仿宋" w:hAnsi="仿宋" w:eastAsia="仿宋" w:cs="仿宋"/>
          <w:b/>
          <w:bCs/>
          <w:color w:val="000000"/>
          <w:spacing w:val="-5"/>
          <w:w w:val="103"/>
          <w:kern w:val="0"/>
          <w:sz w:val="28"/>
        </w:rPr>
        <w:t>活</w:t>
      </w:r>
      <w:r>
        <w:rPr>
          <w:rFonts w:ascii="仿宋" w:hAnsi="仿宋" w:eastAsia="仿宋" w:cs="仿宋"/>
          <w:b/>
          <w:bCs/>
          <w:color w:val="000000"/>
          <w:kern w:val="0"/>
          <w:sz w:val="28"/>
        </w:rPr>
        <w:t>动排</w:t>
      </w:r>
      <w:r>
        <w:rPr>
          <w:rFonts w:ascii="仿宋" w:hAnsi="仿宋" w:eastAsia="仿宋" w:cs="仿宋"/>
          <w:b/>
          <w:bCs/>
          <w:color w:val="000000"/>
          <w:spacing w:val="-10"/>
          <w:w w:val="104"/>
          <w:kern w:val="0"/>
          <w:sz w:val="28"/>
        </w:rPr>
        <w:t>查</w:t>
      </w:r>
      <w:bookmarkEnd w:id="70"/>
      <w:bookmarkEnd w:id="71"/>
    </w:p>
    <w:p>
      <w:pPr>
        <w:autoSpaceDE w:val="0"/>
        <w:autoSpaceDN w:val="0"/>
        <w:spacing w:line="250" w:lineRule="exact"/>
        <w:jc w:val="left"/>
      </w:pPr>
    </w:p>
    <w:p>
      <w:pPr>
        <w:autoSpaceDE w:val="0"/>
        <w:autoSpaceDN w:val="0"/>
        <w:spacing w:line="374" w:lineRule="exact"/>
        <w:ind w:left="114"/>
        <w:jc w:val="left"/>
      </w:pPr>
      <w:r>
        <w:rPr>
          <w:rFonts w:ascii="Times New Roman" w:hAnsi="Times New Roman" w:eastAsia="Times New Roman" w:cs="Times New Roman"/>
          <w:b/>
          <w:bCs/>
          <w:color w:val="000000"/>
          <w:spacing w:val="-3"/>
          <w:w w:val="103"/>
          <w:kern w:val="0"/>
          <w:sz w:val="28"/>
        </w:rPr>
        <w:t>5.1</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存</w:t>
      </w:r>
      <w:r>
        <w:rPr>
          <w:rFonts w:ascii="仿宋" w:hAnsi="仿宋" w:eastAsia="仿宋" w:cs="仿宋"/>
          <w:b/>
          <w:bCs/>
          <w:color w:val="000000"/>
          <w:spacing w:val="-1"/>
          <w:w w:val="98"/>
          <w:kern w:val="0"/>
          <w:sz w:val="28"/>
        </w:rPr>
        <w:t>储</w:t>
      </w:r>
      <w:r>
        <w:rPr>
          <w:rFonts w:ascii="仿宋" w:hAnsi="仿宋" w:eastAsia="仿宋" w:cs="仿宋"/>
          <w:b/>
          <w:bCs/>
          <w:color w:val="000000"/>
          <w:kern w:val="0"/>
          <w:sz w:val="28"/>
        </w:rPr>
        <w:t>设施</w:t>
      </w:r>
      <w:r>
        <w:rPr>
          <w:rFonts w:ascii="仿宋" w:hAnsi="仿宋" w:eastAsia="仿宋" w:cs="仿宋"/>
          <w:b/>
          <w:bCs/>
          <w:color w:val="000000"/>
          <w:spacing w:val="-7"/>
          <w:w w:val="103"/>
          <w:kern w:val="0"/>
          <w:sz w:val="28"/>
        </w:rPr>
        <w:t>设</w:t>
      </w:r>
      <w:r>
        <w:rPr>
          <w:rFonts w:ascii="仿宋" w:hAnsi="仿宋" w:eastAsia="仿宋" w:cs="仿宋"/>
          <w:b/>
          <w:bCs/>
          <w:color w:val="000000"/>
          <w:w w:val="101"/>
          <w:kern w:val="0"/>
          <w:sz w:val="28"/>
        </w:rPr>
        <w:t>备</w:t>
      </w:r>
    </w:p>
    <w:p>
      <w:pPr>
        <w:autoSpaceDE w:val="0"/>
        <w:autoSpaceDN w:val="0"/>
        <w:spacing w:before="8" w:line="542" w:lineRule="exact"/>
        <w:ind w:left="114" w:firstLine="480"/>
        <w:jc w:val="left"/>
      </w:pPr>
      <w:r>
        <w:rPr>
          <w:rFonts w:ascii="仿宋" w:hAnsi="仿宋" w:eastAsia="仿宋" w:cs="仿宋"/>
          <w:bCs/>
          <w:color w:val="000000"/>
          <w:kern w:val="0"/>
          <w:sz w:val="24"/>
        </w:rPr>
        <w:t>公司生产所需化学</w:t>
      </w:r>
      <w:r>
        <w:rPr>
          <w:rFonts w:ascii="仿宋" w:hAnsi="仿宋" w:eastAsia="仿宋" w:cs="仿宋"/>
          <w:bCs/>
          <w:color w:val="000000"/>
          <w:spacing w:val="-1"/>
          <w:kern w:val="0"/>
          <w:sz w:val="24"/>
        </w:rPr>
        <w:t>品</w:t>
      </w:r>
      <w:r>
        <w:rPr>
          <w:rFonts w:ascii="仿宋" w:hAnsi="仿宋" w:eastAsia="仿宋" w:cs="仿宋"/>
          <w:bCs/>
          <w:color w:val="000000"/>
          <w:kern w:val="0"/>
          <w:sz w:val="24"/>
        </w:rPr>
        <w:t>原辅料存于一般</w:t>
      </w:r>
      <w:r>
        <w:rPr>
          <w:rFonts w:ascii="仿宋" w:hAnsi="仿宋" w:eastAsia="仿宋" w:cs="仿宋"/>
          <w:bCs/>
          <w:color w:val="000000"/>
          <w:spacing w:val="-1"/>
          <w:kern w:val="0"/>
          <w:sz w:val="24"/>
        </w:rPr>
        <w:t>化</w:t>
      </w:r>
      <w:r>
        <w:rPr>
          <w:rFonts w:ascii="仿宋" w:hAnsi="仿宋" w:eastAsia="仿宋" w:cs="仿宋"/>
          <w:bCs/>
          <w:color w:val="000000"/>
          <w:kern w:val="0"/>
          <w:sz w:val="24"/>
        </w:rPr>
        <w:t>学品仓库，其他</w:t>
      </w:r>
      <w:r>
        <w:rPr>
          <w:rFonts w:ascii="仿宋" w:hAnsi="仿宋" w:eastAsia="仿宋" w:cs="仿宋"/>
          <w:bCs/>
          <w:color w:val="000000"/>
          <w:spacing w:val="-1"/>
          <w:kern w:val="0"/>
          <w:sz w:val="24"/>
        </w:rPr>
        <w:t>原</w:t>
      </w:r>
      <w:r>
        <w:rPr>
          <w:rFonts w:ascii="仿宋" w:hAnsi="仿宋" w:eastAsia="仿宋" w:cs="仿宋"/>
          <w:bCs/>
          <w:color w:val="000000"/>
          <w:kern w:val="0"/>
          <w:sz w:val="24"/>
        </w:rPr>
        <w:t>辅料在普通仓库。</w:t>
      </w:r>
      <w:r>
        <w:rPr>
          <w:rFonts w:ascii="仿宋" w:hAnsi="仿宋" w:eastAsia="仿宋" w:cs="仿宋"/>
          <w:bCs/>
          <w:color w:val="000000"/>
          <w:w w:val="99"/>
          <w:kern w:val="0"/>
          <w:sz w:val="24"/>
        </w:rPr>
        <w:t xml:space="preserve"> </w:t>
      </w:r>
      <w:r>
        <w:rPr>
          <w:rFonts w:ascii="Times New Roman" w:hAnsi="Times New Roman" w:eastAsia="Times New Roman" w:cs="Times New Roman"/>
          <w:b/>
          <w:bCs/>
          <w:color w:val="000000"/>
          <w:spacing w:val="-3"/>
          <w:w w:val="103"/>
          <w:kern w:val="0"/>
          <w:sz w:val="28"/>
        </w:rPr>
        <w:t>5.2</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桶</w:t>
      </w:r>
      <w:r>
        <w:rPr>
          <w:rFonts w:ascii="仿宋" w:hAnsi="仿宋" w:eastAsia="仿宋" w:cs="仿宋"/>
          <w:b/>
          <w:bCs/>
          <w:color w:val="000000"/>
          <w:spacing w:val="-1"/>
          <w:w w:val="98"/>
          <w:kern w:val="0"/>
          <w:sz w:val="28"/>
        </w:rPr>
        <w:t>装</w:t>
      </w:r>
      <w:r>
        <w:rPr>
          <w:rFonts w:ascii="仿宋" w:hAnsi="仿宋" w:eastAsia="仿宋" w:cs="仿宋"/>
          <w:b/>
          <w:bCs/>
          <w:color w:val="000000"/>
          <w:kern w:val="0"/>
          <w:sz w:val="28"/>
        </w:rPr>
        <w:t>液体</w:t>
      </w:r>
      <w:r>
        <w:rPr>
          <w:rFonts w:ascii="仿宋" w:hAnsi="仿宋" w:eastAsia="仿宋" w:cs="仿宋"/>
          <w:b/>
          <w:bCs/>
          <w:color w:val="000000"/>
          <w:spacing w:val="-7"/>
          <w:w w:val="103"/>
          <w:kern w:val="0"/>
          <w:sz w:val="28"/>
        </w:rPr>
        <w:t>内</w:t>
      </w:r>
      <w:r>
        <w:rPr>
          <w:rFonts w:ascii="仿宋" w:hAnsi="仿宋" w:eastAsia="仿宋" w:cs="仿宋"/>
          <w:b/>
          <w:bCs/>
          <w:color w:val="000000"/>
          <w:spacing w:val="-3"/>
          <w:w w:val="102"/>
          <w:kern w:val="0"/>
          <w:sz w:val="28"/>
        </w:rPr>
        <w:t>部</w:t>
      </w:r>
      <w:r>
        <w:rPr>
          <w:rFonts w:ascii="仿宋" w:hAnsi="仿宋" w:eastAsia="仿宋" w:cs="仿宋"/>
          <w:b/>
          <w:bCs/>
          <w:color w:val="000000"/>
          <w:kern w:val="0"/>
          <w:sz w:val="28"/>
        </w:rPr>
        <w:t>运转</w:t>
      </w:r>
      <w:r>
        <w:rPr>
          <w:rFonts w:ascii="仿宋" w:hAnsi="仿宋" w:eastAsia="仿宋" w:cs="仿宋"/>
          <w:b/>
          <w:bCs/>
          <w:color w:val="000000"/>
          <w:spacing w:val="-13"/>
          <w:w w:val="105"/>
          <w:kern w:val="0"/>
          <w:sz w:val="28"/>
        </w:rPr>
        <w:t>设</w:t>
      </w:r>
      <w:r>
        <w:rPr>
          <w:rFonts w:ascii="仿宋" w:hAnsi="仿宋" w:eastAsia="仿宋" w:cs="仿宋"/>
          <w:b/>
          <w:bCs/>
          <w:color w:val="000000"/>
          <w:kern w:val="0"/>
          <w:sz w:val="28"/>
        </w:rPr>
        <w:t>施设</w:t>
      </w:r>
      <w:r>
        <w:rPr>
          <w:rFonts w:ascii="仿宋" w:hAnsi="仿宋" w:eastAsia="仿宋" w:cs="仿宋"/>
          <w:b/>
          <w:bCs/>
          <w:color w:val="000000"/>
          <w:spacing w:val="-7"/>
          <w:w w:val="103"/>
          <w:kern w:val="0"/>
          <w:sz w:val="28"/>
        </w:rPr>
        <w:t>备</w:t>
      </w:r>
    </w:p>
    <w:p>
      <w:pPr>
        <w:autoSpaceDE w:val="0"/>
        <w:autoSpaceDN w:val="0"/>
        <w:spacing w:before="17" w:line="468" w:lineRule="exact"/>
        <w:ind w:left="114" w:right="93" w:firstLine="480"/>
        <w:jc w:val="left"/>
      </w:pPr>
      <w:r>
        <w:rPr>
          <w:rFonts w:ascii="仿宋" w:hAnsi="仿宋" w:eastAsia="仿宋" w:cs="仿宋"/>
          <w:bCs/>
          <w:color w:val="000000"/>
          <w:kern w:val="0"/>
          <w:sz w:val="24"/>
        </w:rPr>
        <w:t>公司散装液体原料</w:t>
      </w:r>
      <w:r>
        <w:rPr>
          <w:rFonts w:ascii="仿宋" w:hAnsi="仿宋" w:eastAsia="仿宋" w:cs="仿宋"/>
          <w:bCs/>
          <w:color w:val="000000"/>
          <w:spacing w:val="-1"/>
          <w:kern w:val="0"/>
          <w:sz w:val="24"/>
        </w:rPr>
        <w:t>采</w:t>
      </w:r>
      <w:r>
        <w:rPr>
          <w:rFonts w:ascii="仿宋" w:hAnsi="仿宋" w:eastAsia="仿宋" w:cs="仿宋"/>
          <w:bCs/>
          <w:color w:val="000000"/>
          <w:kern w:val="0"/>
          <w:sz w:val="24"/>
        </w:rPr>
        <w:t>用桶装方式进行</w:t>
      </w:r>
      <w:r>
        <w:rPr>
          <w:rFonts w:ascii="仿宋" w:hAnsi="仿宋" w:eastAsia="仿宋" w:cs="仿宋"/>
          <w:bCs/>
          <w:color w:val="000000"/>
          <w:spacing w:val="-1"/>
          <w:kern w:val="0"/>
          <w:sz w:val="24"/>
        </w:rPr>
        <w:t>转</w:t>
      </w:r>
      <w:r>
        <w:rPr>
          <w:rFonts w:ascii="仿宋" w:hAnsi="仿宋" w:eastAsia="仿宋" w:cs="仿宋"/>
          <w:bCs/>
          <w:color w:val="000000"/>
          <w:kern w:val="0"/>
          <w:sz w:val="24"/>
        </w:rPr>
        <w:t>运及储存</w:t>
      </w:r>
      <w:r>
        <w:rPr>
          <w:rFonts w:ascii="仿宋" w:hAnsi="仿宋" w:eastAsia="仿宋" w:cs="仿宋"/>
          <w:bCs/>
          <w:color w:val="000000"/>
          <w:spacing w:val="-24"/>
          <w:kern w:val="0"/>
          <w:sz w:val="24"/>
        </w:rPr>
        <w:t>，不</w:t>
      </w:r>
      <w:r>
        <w:rPr>
          <w:rFonts w:ascii="仿宋" w:hAnsi="仿宋" w:eastAsia="仿宋" w:cs="仿宋"/>
          <w:bCs/>
          <w:color w:val="000000"/>
          <w:kern w:val="0"/>
          <w:sz w:val="24"/>
        </w:rPr>
        <w:t>涉及</w:t>
      </w:r>
      <w:r>
        <w:rPr>
          <w:rFonts w:ascii="仿宋" w:hAnsi="仿宋" w:eastAsia="仿宋" w:cs="仿宋"/>
          <w:bCs/>
          <w:color w:val="000000"/>
          <w:spacing w:val="-1"/>
          <w:kern w:val="0"/>
          <w:sz w:val="24"/>
        </w:rPr>
        <w:t>管</w:t>
      </w:r>
      <w:r>
        <w:rPr>
          <w:rFonts w:ascii="仿宋" w:hAnsi="仿宋" w:eastAsia="仿宋" w:cs="仿宋"/>
          <w:bCs/>
          <w:color w:val="000000"/>
          <w:kern w:val="0"/>
          <w:sz w:val="24"/>
        </w:rPr>
        <w:t>道</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传</w:t>
      </w:r>
      <w:r>
        <w:rPr>
          <w:rFonts w:ascii="仿宋" w:hAnsi="仿宋" w:eastAsia="仿宋" w:cs="仿宋"/>
          <w:bCs/>
          <w:color w:val="000000"/>
          <w:kern w:val="0"/>
          <w:sz w:val="24"/>
        </w:rPr>
        <w:t>输泵等方 式。桶装运输过程</w:t>
      </w:r>
      <w:r>
        <w:rPr>
          <w:rFonts w:ascii="仿宋" w:hAnsi="仿宋" w:eastAsia="仿宋" w:cs="仿宋"/>
          <w:bCs/>
          <w:color w:val="000000"/>
          <w:spacing w:val="-1"/>
          <w:kern w:val="0"/>
          <w:sz w:val="24"/>
        </w:rPr>
        <w:t>中</w:t>
      </w:r>
      <w:r>
        <w:rPr>
          <w:rFonts w:ascii="仿宋" w:hAnsi="仿宋" w:eastAsia="仿宋" w:cs="仿宋"/>
          <w:bCs/>
          <w:color w:val="000000"/>
          <w:kern w:val="0"/>
          <w:sz w:val="24"/>
        </w:rPr>
        <w:t>遵守危险物质转</w:t>
      </w:r>
      <w:r>
        <w:rPr>
          <w:rFonts w:ascii="仿宋" w:hAnsi="仿宋" w:eastAsia="仿宋" w:cs="仿宋"/>
          <w:bCs/>
          <w:color w:val="000000"/>
          <w:spacing w:val="-1"/>
          <w:kern w:val="0"/>
          <w:sz w:val="24"/>
        </w:rPr>
        <w:t>运</w:t>
      </w:r>
      <w:r>
        <w:rPr>
          <w:rFonts w:ascii="仿宋" w:hAnsi="仿宋" w:eastAsia="仿宋" w:cs="仿宋"/>
          <w:bCs/>
          <w:color w:val="000000"/>
          <w:kern w:val="0"/>
          <w:sz w:val="24"/>
        </w:rPr>
        <w:t>规定，运输区域</w:t>
      </w:r>
      <w:r>
        <w:rPr>
          <w:rFonts w:ascii="仿宋" w:hAnsi="仿宋" w:eastAsia="仿宋" w:cs="仿宋"/>
          <w:bCs/>
          <w:color w:val="000000"/>
          <w:spacing w:val="-1"/>
          <w:kern w:val="0"/>
          <w:sz w:val="24"/>
        </w:rPr>
        <w:t>有</w:t>
      </w:r>
      <w:r>
        <w:rPr>
          <w:rFonts w:ascii="仿宋" w:hAnsi="仿宋" w:eastAsia="仿宋" w:cs="仿宋"/>
          <w:bCs/>
          <w:color w:val="000000"/>
          <w:kern w:val="0"/>
          <w:sz w:val="24"/>
        </w:rPr>
        <w:t>防渗漏地面。</w:t>
      </w:r>
    </w:p>
    <w:p>
      <w:pPr>
        <w:autoSpaceDE w:val="0"/>
        <w:autoSpaceDN w:val="0"/>
        <w:spacing w:before="232" w:line="374" w:lineRule="exact"/>
        <w:ind w:left="114"/>
        <w:jc w:val="left"/>
      </w:pPr>
      <w:r>
        <w:rPr>
          <w:rFonts w:ascii="Times New Roman" w:hAnsi="Times New Roman" w:eastAsia="Times New Roman" w:cs="Times New Roman"/>
          <w:b/>
          <w:bCs/>
          <w:color w:val="000000"/>
          <w:spacing w:val="-3"/>
          <w:w w:val="103"/>
          <w:kern w:val="0"/>
          <w:sz w:val="28"/>
        </w:rPr>
        <w:t>5.3</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桶</w:t>
      </w:r>
      <w:r>
        <w:rPr>
          <w:rFonts w:ascii="仿宋" w:hAnsi="仿宋" w:eastAsia="仿宋" w:cs="仿宋"/>
          <w:b/>
          <w:bCs/>
          <w:color w:val="000000"/>
          <w:spacing w:val="-1"/>
          <w:w w:val="98"/>
          <w:kern w:val="0"/>
          <w:sz w:val="28"/>
        </w:rPr>
        <w:t>装</w:t>
      </w:r>
      <w:r>
        <w:rPr>
          <w:rFonts w:ascii="仿宋" w:hAnsi="仿宋" w:eastAsia="仿宋" w:cs="仿宋"/>
          <w:b/>
          <w:bCs/>
          <w:color w:val="000000"/>
          <w:kern w:val="0"/>
          <w:sz w:val="28"/>
        </w:rPr>
        <w:t>和包</w:t>
      </w:r>
      <w:r>
        <w:rPr>
          <w:rFonts w:ascii="仿宋" w:hAnsi="仿宋" w:eastAsia="仿宋" w:cs="仿宋"/>
          <w:b/>
          <w:bCs/>
          <w:color w:val="000000"/>
          <w:spacing w:val="-7"/>
          <w:w w:val="103"/>
          <w:kern w:val="0"/>
          <w:sz w:val="28"/>
        </w:rPr>
        <w:t>装</w:t>
      </w:r>
      <w:r>
        <w:rPr>
          <w:rFonts w:ascii="仿宋" w:hAnsi="仿宋" w:eastAsia="仿宋" w:cs="仿宋"/>
          <w:b/>
          <w:bCs/>
          <w:color w:val="000000"/>
          <w:spacing w:val="-3"/>
          <w:w w:val="102"/>
          <w:kern w:val="0"/>
          <w:sz w:val="28"/>
        </w:rPr>
        <w:t>货</w:t>
      </w:r>
      <w:r>
        <w:rPr>
          <w:rFonts w:ascii="仿宋" w:hAnsi="仿宋" w:eastAsia="仿宋" w:cs="仿宋"/>
          <w:b/>
          <w:bCs/>
          <w:color w:val="000000"/>
          <w:kern w:val="0"/>
          <w:sz w:val="28"/>
        </w:rPr>
        <w:t>物的</w:t>
      </w:r>
      <w:r>
        <w:rPr>
          <w:rFonts w:ascii="仿宋" w:hAnsi="仿宋" w:eastAsia="仿宋" w:cs="仿宋"/>
          <w:b/>
          <w:bCs/>
          <w:color w:val="000000"/>
          <w:spacing w:val="-13"/>
          <w:w w:val="105"/>
          <w:kern w:val="0"/>
          <w:sz w:val="28"/>
        </w:rPr>
        <w:t>储</w:t>
      </w:r>
      <w:r>
        <w:rPr>
          <w:rFonts w:ascii="仿宋" w:hAnsi="仿宋" w:eastAsia="仿宋" w:cs="仿宋"/>
          <w:b/>
          <w:bCs/>
          <w:color w:val="000000"/>
          <w:kern w:val="0"/>
          <w:sz w:val="28"/>
        </w:rPr>
        <w:t>存与</w:t>
      </w:r>
      <w:r>
        <w:rPr>
          <w:rFonts w:ascii="仿宋" w:hAnsi="仿宋" w:eastAsia="仿宋" w:cs="仿宋"/>
          <w:b/>
          <w:bCs/>
          <w:color w:val="000000"/>
          <w:spacing w:val="-10"/>
          <w:w w:val="104"/>
          <w:kern w:val="0"/>
          <w:sz w:val="28"/>
        </w:rPr>
        <w:t>运</w:t>
      </w:r>
      <w:r>
        <w:rPr>
          <w:rFonts w:ascii="仿宋" w:hAnsi="仿宋" w:eastAsia="仿宋" w:cs="仿宋"/>
          <w:b/>
          <w:bCs/>
          <w:color w:val="000000"/>
          <w:kern w:val="0"/>
          <w:sz w:val="28"/>
        </w:rPr>
        <w:t>输</w:t>
      </w:r>
      <w:r>
        <w:rPr>
          <w:rFonts w:ascii="仿宋" w:hAnsi="仿宋" w:eastAsia="仿宋" w:cs="仿宋"/>
          <w:b/>
          <w:bCs/>
          <w:color w:val="000000"/>
          <w:spacing w:val="-11"/>
          <w:w w:val="105"/>
          <w:kern w:val="0"/>
          <w:sz w:val="28"/>
        </w:rPr>
        <w:t>设</w:t>
      </w:r>
      <w:r>
        <w:rPr>
          <w:rFonts w:ascii="仿宋" w:hAnsi="仿宋" w:eastAsia="仿宋" w:cs="仿宋"/>
          <w:b/>
          <w:bCs/>
          <w:color w:val="000000"/>
          <w:kern w:val="0"/>
          <w:sz w:val="28"/>
        </w:rPr>
        <w:t>备</w:t>
      </w:r>
    </w:p>
    <w:p>
      <w:pPr>
        <w:autoSpaceDE w:val="0"/>
        <w:autoSpaceDN w:val="0"/>
        <w:spacing w:line="241" w:lineRule="exact"/>
        <w:jc w:val="left"/>
      </w:pPr>
    </w:p>
    <w:p>
      <w:pPr>
        <w:autoSpaceDE w:val="0"/>
        <w:autoSpaceDN w:val="0"/>
        <w:spacing w:line="412" w:lineRule="exact"/>
        <w:ind w:left="114" w:right="93" w:firstLine="480"/>
      </w:pPr>
      <w:r>
        <w:rPr>
          <w:rFonts w:ascii="仿宋" w:hAnsi="仿宋" w:eastAsia="仿宋" w:cs="仿宋"/>
          <w:bCs/>
          <w:color w:val="000000"/>
          <w:kern w:val="0"/>
          <w:sz w:val="24"/>
        </w:rPr>
        <w:t>在桶装货物储存过</w:t>
      </w:r>
      <w:r>
        <w:rPr>
          <w:rFonts w:ascii="仿宋" w:hAnsi="仿宋" w:eastAsia="仿宋" w:cs="仿宋"/>
          <w:bCs/>
          <w:color w:val="000000"/>
          <w:spacing w:val="-1"/>
          <w:kern w:val="0"/>
          <w:sz w:val="24"/>
        </w:rPr>
        <w:t>程</w:t>
      </w:r>
      <w:r>
        <w:rPr>
          <w:rFonts w:ascii="仿宋" w:hAnsi="仿宋" w:eastAsia="仿宋" w:cs="仿宋"/>
          <w:bCs/>
          <w:color w:val="000000"/>
          <w:kern w:val="0"/>
          <w:sz w:val="24"/>
        </w:rPr>
        <w:t>中采用以下措施</w:t>
      </w:r>
      <w:r>
        <w:rPr>
          <w:rFonts w:ascii="仿宋" w:hAnsi="仿宋" w:eastAsia="仿宋" w:cs="仿宋"/>
          <w:bCs/>
          <w:color w:val="000000"/>
          <w:spacing w:val="-24"/>
          <w:kern w:val="0"/>
          <w:sz w:val="24"/>
        </w:rPr>
        <w:t>：</w:t>
      </w:r>
      <w:r>
        <w:rPr>
          <w:rFonts w:ascii="宋体" w:hAnsi="宋体" w:eastAsia="宋体" w:cs="宋体"/>
          <w:bCs/>
          <w:color w:val="000000"/>
          <w:spacing w:val="-1"/>
          <w:w w:val="90"/>
          <w:kern w:val="0"/>
          <w:sz w:val="24"/>
        </w:rPr>
        <w:t>①</w:t>
      </w:r>
      <w:r>
        <w:rPr>
          <w:rFonts w:ascii="仿宋" w:hAnsi="仿宋" w:eastAsia="仿宋" w:cs="仿宋"/>
          <w:bCs/>
          <w:color w:val="000000"/>
          <w:kern w:val="0"/>
          <w:sz w:val="24"/>
        </w:rPr>
        <w:t>储存设施为独立</w:t>
      </w:r>
      <w:r>
        <w:rPr>
          <w:rFonts w:ascii="仿宋" w:hAnsi="仿宋" w:eastAsia="仿宋" w:cs="仿宋"/>
          <w:bCs/>
          <w:color w:val="000000"/>
          <w:spacing w:val="-1"/>
          <w:kern w:val="0"/>
          <w:sz w:val="24"/>
        </w:rPr>
        <w:t>库</w:t>
      </w:r>
      <w:r>
        <w:rPr>
          <w:rFonts w:ascii="仿宋" w:hAnsi="仿宋" w:eastAsia="仿宋" w:cs="仿宋"/>
          <w:bCs/>
          <w:color w:val="000000"/>
          <w:kern w:val="0"/>
          <w:sz w:val="24"/>
        </w:rPr>
        <w:t>式密闭设计</w:t>
      </w:r>
      <w:r>
        <w:rPr>
          <w:rFonts w:ascii="仿宋" w:hAnsi="仿宋" w:eastAsia="仿宋" w:cs="仿宋"/>
          <w:bCs/>
          <w:color w:val="000000"/>
          <w:spacing w:val="-24"/>
          <w:kern w:val="0"/>
          <w:sz w:val="24"/>
        </w:rPr>
        <w:t>，</w:t>
      </w:r>
      <w:r>
        <w:rPr>
          <w:rFonts w:ascii="仿宋" w:hAnsi="仿宋" w:eastAsia="仿宋" w:cs="仿宋"/>
          <w:bCs/>
          <w:color w:val="000000"/>
          <w:spacing w:val="-23"/>
          <w:kern w:val="0"/>
          <w:sz w:val="24"/>
        </w:rPr>
        <w:t>能</w:t>
      </w:r>
      <w:r>
        <w:rPr>
          <w:rFonts w:ascii="仿宋" w:hAnsi="仿宋" w:eastAsia="仿宋" w:cs="仿宋"/>
          <w:bCs/>
          <w:color w:val="000000"/>
          <w:kern w:val="0"/>
          <w:sz w:val="24"/>
        </w:rPr>
        <w:t xml:space="preserve"> 防止雨水影响散装</w:t>
      </w:r>
      <w:r>
        <w:rPr>
          <w:rFonts w:ascii="仿宋" w:hAnsi="仿宋" w:eastAsia="仿宋" w:cs="仿宋"/>
          <w:bCs/>
          <w:color w:val="000000"/>
          <w:spacing w:val="-1"/>
          <w:kern w:val="0"/>
          <w:sz w:val="24"/>
        </w:rPr>
        <w:t>货</w:t>
      </w:r>
      <w:r>
        <w:rPr>
          <w:rFonts w:ascii="仿宋" w:hAnsi="仿宋" w:eastAsia="仿宋" w:cs="仿宋"/>
          <w:bCs/>
          <w:color w:val="000000"/>
          <w:kern w:val="0"/>
          <w:sz w:val="24"/>
        </w:rPr>
        <w:t>物</w:t>
      </w:r>
      <w:r>
        <w:rPr>
          <w:rFonts w:ascii="仿宋" w:hAnsi="仿宋" w:eastAsia="仿宋" w:cs="仿宋"/>
          <w:bCs/>
          <w:color w:val="000000"/>
          <w:spacing w:val="-24"/>
          <w:kern w:val="0"/>
          <w:sz w:val="24"/>
        </w:rPr>
        <w:t>；</w:t>
      </w:r>
      <w:r>
        <w:rPr>
          <w:rFonts w:ascii="宋体" w:hAnsi="宋体" w:eastAsia="宋体" w:cs="宋体"/>
          <w:bCs/>
          <w:color w:val="000000"/>
          <w:spacing w:val="-3"/>
          <w:w w:val="91"/>
          <w:kern w:val="0"/>
          <w:sz w:val="24"/>
        </w:rPr>
        <w:t>②</w:t>
      </w:r>
      <w:r>
        <w:rPr>
          <w:rFonts w:ascii="仿宋" w:hAnsi="仿宋" w:eastAsia="仿宋" w:cs="仿宋"/>
          <w:bCs/>
          <w:color w:val="000000"/>
          <w:kern w:val="0"/>
          <w:sz w:val="24"/>
        </w:rPr>
        <w:t>防渗和防流失设施到</w:t>
      </w:r>
      <w:r>
        <w:rPr>
          <w:rFonts w:ascii="仿宋" w:hAnsi="仿宋" w:eastAsia="仿宋" w:cs="仿宋"/>
          <w:bCs/>
          <w:color w:val="000000"/>
          <w:spacing w:val="-1"/>
          <w:kern w:val="0"/>
          <w:sz w:val="24"/>
        </w:rPr>
        <w:t>位</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能</w:t>
      </w:r>
      <w:r>
        <w:rPr>
          <w:rFonts w:ascii="仿宋" w:hAnsi="仿宋" w:eastAsia="仿宋" w:cs="仿宋"/>
          <w:bCs/>
          <w:color w:val="000000"/>
          <w:kern w:val="0"/>
          <w:sz w:val="24"/>
        </w:rPr>
        <w:t>防止液体或雨水淋滤</w:t>
      </w:r>
      <w:r>
        <w:rPr>
          <w:rFonts w:ascii="仿宋" w:hAnsi="仿宋" w:eastAsia="仿宋" w:cs="仿宋"/>
          <w:bCs/>
          <w:color w:val="000000"/>
          <w:spacing w:val="-1"/>
          <w:kern w:val="0"/>
          <w:sz w:val="24"/>
        </w:rPr>
        <w:t>散</w:t>
      </w:r>
      <w:r>
        <w:rPr>
          <w:rFonts w:ascii="仿宋" w:hAnsi="仿宋" w:eastAsia="仿宋" w:cs="仿宋"/>
          <w:bCs/>
          <w:color w:val="000000"/>
          <w:kern w:val="0"/>
          <w:sz w:val="24"/>
        </w:rPr>
        <w:t>装 货物后进入土壤</w:t>
      </w:r>
      <w:r>
        <w:rPr>
          <w:rFonts w:ascii="仿宋" w:hAnsi="仿宋" w:eastAsia="仿宋" w:cs="仿宋"/>
          <w:bCs/>
          <w:color w:val="000000"/>
          <w:spacing w:val="-24"/>
          <w:kern w:val="0"/>
          <w:sz w:val="24"/>
        </w:rPr>
        <w:t>；</w:t>
      </w:r>
      <w:r>
        <w:rPr>
          <w:rFonts w:ascii="宋体" w:hAnsi="宋体" w:eastAsia="宋体" w:cs="宋体"/>
          <w:bCs/>
          <w:color w:val="000000"/>
          <w:spacing w:val="-1"/>
          <w:w w:val="90"/>
          <w:kern w:val="0"/>
          <w:sz w:val="24"/>
        </w:rPr>
        <w:t>③</w:t>
      </w:r>
      <w:r>
        <w:rPr>
          <w:rFonts w:ascii="仿宋" w:hAnsi="仿宋" w:eastAsia="仿宋" w:cs="仿宋"/>
          <w:bCs/>
          <w:color w:val="000000"/>
          <w:kern w:val="0"/>
          <w:sz w:val="24"/>
        </w:rPr>
        <w:t>桶装货物的储存</w:t>
      </w:r>
      <w:r>
        <w:rPr>
          <w:rFonts w:ascii="仿宋" w:hAnsi="仿宋" w:eastAsia="仿宋" w:cs="仿宋"/>
          <w:bCs/>
          <w:color w:val="000000"/>
          <w:spacing w:val="-1"/>
          <w:kern w:val="0"/>
          <w:sz w:val="24"/>
        </w:rPr>
        <w:t>设</w:t>
      </w:r>
      <w:r>
        <w:rPr>
          <w:rFonts w:ascii="仿宋" w:hAnsi="仿宋" w:eastAsia="仿宋" w:cs="仿宋"/>
          <w:bCs/>
          <w:color w:val="000000"/>
          <w:kern w:val="0"/>
          <w:sz w:val="24"/>
        </w:rPr>
        <w:t>施具有墙体和屋顶</w:t>
      </w:r>
      <w:r>
        <w:rPr>
          <w:rFonts w:ascii="仿宋" w:hAnsi="仿宋" w:eastAsia="仿宋" w:cs="仿宋"/>
          <w:bCs/>
          <w:color w:val="000000"/>
          <w:spacing w:val="-1"/>
          <w:kern w:val="0"/>
          <w:sz w:val="24"/>
        </w:rPr>
        <w:t>以</w:t>
      </w:r>
      <w:r>
        <w:rPr>
          <w:rFonts w:ascii="仿宋" w:hAnsi="仿宋" w:eastAsia="仿宋" w:cs="仿宋"/>
          <w:bCs/>
          <w:color w:val="000000"/>
          <w:kern w:val="0"/>
          <w:sz w:val="24"/>
        </w:rPr>
        <w:t>防止随风扩散</w:t>
      </w:r>
      <w:r>
        <w:rPr>
          <w:rFonts w:ascii="仿宋" w:hAnsi="仿宋" w:eastAsia="仿宋" w:cs="仿宋"/>
          <w:bCs/>
          <w:color w:val="000000"/>
          <w:spacing w:val="-24"/>
          <w:kern w:val="0"/>
          <w:sz w:val="24"/>
        </w:rPr>
        <w:t>；</w:t>
      </w:r>
      <w:r>
        <w:rPr>
          <w:rFonts w:ascii="仿宋" w:hAnsi="仿宋" w:eastAsia="仿宋" w:cs="仿宋"/>
          <w:bCs/>
          <w:color w:val="000000"/>
          <w:spacing w:val="-23"/>
          <w:kern w:val="0"/>
          <w:sz w:val="24"/>
        </w:rPr>
        <w:t>桶</w:t>
      </w:r>
      <w:r>
        <w:rPr>
          <w:rFonts w:ascii="仿宋" w:hAnsi="仿宋" w:eastAsia="仿宋" w:cs="仿宋"/>
          <w:bCs/>
          <w:color w:val="000000"/>
          <w:kern w:val="0"/>
          <w:sz w:val="24"/>
        </w:rPr>
        <w:t>装 货物直接放置于密</w:t>
      </w:r>
      <w:r>
        <w:rPr>
          <w:rFonts w:ascii="仿宋" w:hAnsi="仿宋" w:eastAsia="仿宋" w:cs="仿宋"/>
          <w:bCs/>
          <w:color w:val="000000"/>
          <w:spacing w:val="-1"/>
          <w:kern w:val="0"/>
          <w:sz w:val="24"/>
        </w:rPr>
        <w:t>闭</w:t>
      </w:r>
      <w:r>
        <w:rPr>
          <w:rFonts w:ascii="仿宋" w:hAnsi="仿宋" w:eastAsia="仿宋" w:cs="仿宋"/>
          <w:bCs/>
          <w:color w:val="000000"/>
          <w:kern w:val="0"/>
          <w:sz w:val="24"/>
        </w:rPr>
        <w:t>防渗设施等；</w:t>
      </w:r>
      <w:r>
        <w:rPr>
          <w:rFonts w:ascii="宋体" w:hAnsi="宋体" w:eastAsia="宋体" w:cs="宋体"/>
          <w:bCs/>
          <w:color w:val="000000"/>
          <w:kern w:val="0"/>
          <w:sz w:val="24"/>
        </w:rPr>
        <w:t>④</w:t>
      </w:r>
      <w:r>
        <w:rPr>
          <w:rFonts w:ascii="仿宋" w:hAnsi="仿宋" w:eastAsia="仿宋" w:cs="仿宋"/>
          <w:bCs/>
          <w:color w:val="000000"/>
          <w:spacing w:val="-1"/>
          <w:kern w:val="0"/>
          <w:sz w:val="24"/>
        </w:rPr>
        <w:t>定</w:t>
      </w:r>
      <w:r>
        <w:rPr>
          <w:rFonts w:ascii="仿宋" w:hAnsi="仿宋" w:eastAsia="仿宋" w:cs="仿宋"/>
          <w:bCs/>
          <w:color w:val="000000"/>
          <w:kern w:val="0"/>
          <w:sz w:val="24"/>
        </w:rPr>
        <w:t>期检查防雨和防</w:t>
      </w:r>
      <w:r>
        <w:rPr>
          <w:rFonts w:ascii="仿宋" w:hAnsi="仿宋" w:eastAsia="仿宋" w:cs="仿宋"/>
          <w:bCs/>
          <w:color w:val="000000"/>
          <w:spacing w:val="-1"/>
          <w:kern w:val="0"/>
          <w:sz w:val="24"/>
        </w:rPr>
        <w:t>渗</w:t>
      </w:r>
      <w:r>
        <w:rPr>
          <w:rFonts w:ascii="仿宋" w:hAnsi="仿宋" w:eastAsia="仿宋" w:cs="仿宋"/>
          <w:bCs/>
          <w:color w:val="000000"/>
          <w:kern w:val="0"/>
          <w:sz w:val="24"/>
        </w:rPr>
        <w:t>设施。</w:t>
      </w:r>
    </w:p>
    <w:p>
      <w:pPr>
        <w:autoSpaceDE w:val="0"/>
        <w:autoSpaceDN w:val="0"/>
        <w:spacing w:line="468" w:lineRule="exact"/>
        <w:ind w:left="114" w:right="93" w:firstLine="480"/>
      </w:pPr>
      <w:r>
        <w:rPr>
          <w:rFonts w:ascii="仿宋" w:hAnsi="仿宋" w:eastAsia="仿宋" w:cs="仿宋"/>
          <w:bCs/>
          <w:color w:val="000000"/>
          <w:kern w:val="0"/>
          <w:sz w:val="24"/>
        </w:rPr>
        <w:t>在进行桶装货物运</w:t>
      </w:r>
      <w:r>
        <w:rPr>
          <w:rFonts w:ascii="仿宋" w:hAnsi="仿宋" w:eastAsia="仿宋" w:cs="仿宋"/>
          <w:bCs/>
          <w:color w:val="000000"/>
          <w:spacing w:val="-1"/>
          <w:kern w:val="0"/>
          <w:sz w:val="24"/>
        </w:rPr>
        <w:t>输</w:t>
      </w:r>
      <w:r>
        <w:rPr>
          <w:rFonts w:ascii="仿宋" w:hAnsi="仿宋" w:eastAsia="仿宋" w:cs="仿宋"/>
          <w:bCs/>
          <w:color w:val="000000"/>
          <w:kern w:val="0"/>
          <w:sz w:val="24"/>
        </w:rPr>
        <w:t>时采用以下措施</w:t>
      </w:r>
      <w:r>
        <w:rPr>
          <w:rFonts w:ascii="仿宋" w:hAnsi="仿宋" w:eastAsia="仿宋" w:cs="仿宋"/>
          <w:bCs/>
          <w:color w:val="000000"/>
          <w:spacing w:val="-24"/>
          <w:kern w:val="0"/>
          <w:sz w:val="24"/>
        </w:rPr>
        <w:t>：</w:t>
      </w:r>
      <w:r>
        <w:rPr>
          <w:rFonts w:ascii="宋体" w:hAnsi="宋体" w:eastAsia="宋体" w:cs="宋体"/>
          <w:bCs/>
          <w:color w:val="000000"/>
          <w:spacing w:val="-1"/>
          <w:w w:val="90"/>
          <w:kern w:val="0"/>
          <w:sz w:val="24"/>
        </w:rPr>
        <w:t>①</w:t>
      </w:r>
      <w:r>
        <w:rPr>
          <w:rFonts w:ascii="仿宋" w:hAnsi="仿宋" w:eastAsia="仿宋" w:cs="仿宋"/>
          <w:bCs/>
          <w:color w:val="000000"/>
          <w:kern w:val="0"/>
          <w:sz w:val="24"/>
        </w:rPr>
        <w:t>在封闭系统中进</w:t>
      </w:r>
      <w:r>
        <w:rPr>
          <w:rFonts w:ascii="仿宋" w:hAnsi="仿宋" w:eastAsia="仿宋" w:cs="仿宋"/>
          <w:bCs/>
          <w:color w:val="000000"/>
          <w:spacing w:val="-1"/>
          <w:kern w:val="0"/>
          <w:sz w:val="24"/>
        </w:rPr>
        <w:t>行</w:t>
      </w:r>
      <w:r>
        <w:rPr>
          <w:rFonts w:ascii="仿宋" w:hAnsi="仿宋" w:eastAsia="仿宋" w:cs="仿宋"/>
          <w:bCs/>
          <w:color w:val="000000"/>
          <w:kern w:val="0"/>
          <w:sz w:val="24"/>
        </w:rPr>
        <w:t>运输</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可</w:t>
      </w:r>
      <w:r>
        <w:rPr>
          <w:rFonts w:ascii="仿宋" w:hAnsi="仿宋" w:eastAsia="仿宋" w:cs="仿宋"/>
          <w:bCs/>
          <w:color w:val="000000"/>
          <w:kern w:val="0"/>
          <w:sz w:val="24"/>
        </w:rPr>
        <w:t>以避免 扩散和溢出</w:t>
      </w:r>
      <w:r>
        <w:rPr>
          <w:rFonts w:ascii="仿宋" w:hAnsi="仿宋" w:eastAsia="仿宋" w:cs="仿宋"/>
          <w:bCs/>
          <w:color w:val="000000"/>
          <w:spacing w:val="-24"/>
          <w:kern w:val="0"/>
          <w:sz w:val="24"/>
        </w:rPr>
        <w:t>；</w:t>
      </w:r>
      <w:r>
        <w:rPr>
          <w:rFonts w:ascii="宋体" w:hAnsi="宋体" w:eastAsia="宋体" w:cs="宋体"/>
          <w:bCs/>
          <w:color w:val="000000"/>
          <w:spacing w:val="-1"/>
          <w:w w:val="90"/>
          <w:kern w:val="0"/>
          <w:sz w:val="24"/>
        </w:rPr>
        <w:t>②</w:t>
      </w:r>
      <w:r>
        <w:rPr>
          <w:rFonts w:ascii="仿宋" w:hAnsi="仿宋" w:eastAsia="仿宋" w:cs="仿宋"/>
          <w:bCs/>
          <w:color w:val="000000"/>
          <w:kern w:val="0"/>
          <w:sz w:val="24"/>
        </w:rPr>
        <w:t>运输过程设计有完善</w:t>
      </w:r>
      <w:r>
        <w:rPr>
          <w:rFonts w:ascii="仿宋" w:hAnsi="仿宋" w:eastAsia="仿宋" w:cs="仿宋"/>
          <w:bCs/>
          <w:color w:val="000000"/>
          <w:spacing w:val="-1"/>
          <w:kern w:val="0"/>
          <w:sz w:val="24"/>
        </w:rPr>
        <w:t>的</w:t>
      </w:r>
      <w:r>
        <w:rPr>
          <w:rFonts w:ascii="仿宋" w:hAnsi="仿宋" w:eastAsia="仿宋" w:cs="仿宋"/>
          <w:bCs/>
          <w:color w:val="000000"/>
          <w:kern w:val="0"/>
          <w:sz w:val="24"/>
        </w:rPr>
        <w:t>苫盖措施等</w:t>
      </w:r>
      <w:r>
        <w:rPr>
          <w:rFonts w:ascii="仿宋" w:hAnsi="仿宋" w:eastAsia="仿宋" w:cs="仿宋"/>
          <w:bCs/>
          <w:color w:val="000000"/>
          <w:spacing w:val="-24"/>
          <w:kern w:val="0"/>
          <w:sz w:val="24"/>
        </w:rPr>
        <w:t>；</w:t>
      </w:r>
      <w:r>
        <w:rPr>
          <w:rFonts w:ascii="宋体" w:hAnsi="宋体" w:eastAsia="宋体" w:cs="宋体"/>
          <w:bCs/>
          <w:color w:val="000000"/>
          <w:spacing w:val="-1"/>
          <w:w w:val="91"/>
          <w:kern w:val="0"/>
          <w:sz w:val="24"/>
        </w:rPr>
        <w:t>③</w:t>
      </w:r>
      <w:r>
        <w:rPr>
          <w:rFonts w:ascii="仿宋" w:hAnsi="仿宋" w:eastAsia="仿宋" w:cs="仿宋"/>
          <w:bCs/>
          <w:color w:val="000000"/>
          <w:kern w:val="0"/>
          <w:sz w:val="24"/>
        </w:rPr>
        <w:t>对桶装物品运输具有</w:t>
      </w:r>
      <w:r>
        <w:rPr>
          <w:rFonts w:ascii="仿宋" w:hAnsi="仿宋" w:eastAsia="仿宋" w:cs="仿宋"/>
          <w:bCs/>
          <w:color w:val="000000"/>
          <w:spacing w:val="-1"/>
          <w:kern w:val="0"/>
          <w:sz w:val="24"/>
        </w:rPr>
        <w:t>完</w:t>
      </w:r>
      <w:r>
        <w:rPr>
          <w:rFonts w:ascii="仿宋" w:hAnsi="仿宋" w:eastAsia="仿宋" w:cs="仿宋"/>
          <w:bCs/>
          <w:color w:val="000000"/>
          <w:kern w:val="0"/>
          <w:sz w:val="24"/>
        </w:rPr>
        <w:t>善 的管理规定和说明</w:t>
      </w:r>
      <w:r>
        <w:rPr>
          <w:rFonts w:ascii="仿宋" w:hAnsi="仿宋" w:eastAsia="仿宋" w:cs="仿宋"/>
          <w:bCs/>
          <w:color w:val="000000"/>
          <w:spacing w:val="-1"/>
          <w:kern w:val="0"/>
          <w:sz w:val="24"/>
        </w:rPr>
        <w:t>。</w:t>
      </w:r>
    </w:p>
    <w:p>
      <w:pPr>
        <w:autoSpaceDE w:val="0"/>
        <w:autoSpaceDN w:val="0"/>
        <w:spacing w:line="468" w:lineRule="exact"/>
        <w:ind w:left="114" w:right="93" w:firstLine="480"/>
      </w:pPr>
      <w:r>
        <w:rPr>
          <w:rFonts w:ascii="仿宋" w:hAnsi="仿宋" w:eastAsia="仿宋" w:cs="仿宋"/>
          <w:bCs/>
          <w:color w:val="000000"/>
          <w:kern w:val="0"/>
          <w:sz w:val="24"/>
        </w:rPr>
        <w:t>将包装物品放置于</w:t>
      </w:r>
      <w:r>
        <w:rPr>
          <w:rFonts w:ascii="仿宋" w:hAnsi="仿宋" w:eastAsia="仿宋" w:cs="仿宋"/>
          <w:bCs/>
          <w:color w:val="000000"/>
          <w:spacing w:val="-1"/>
          <w:kern w:val="0"/>
          <w:sz w:val="24"/>
        </w:rPr>
        <w:t>密</w:t>
      </w:r>
      <w:r>
        <w:rPr>
          <w:rFonts w:ascii="仿宋" w:hAnsi="仿宋" w:eastAsia="仿宋" w:cs="仿宋"/>
          <w:bCs/>
          <w:color w:val="000000"/>
          <w:kern w:val="0"/>
          <w:sz w:val="24"/>
        </w:rPr>
        <w:t>闭防渗漏的设备</w:t>
      </w:r>
      <w:r>
        <w:rPr>
          <w:rFonts w:ascii="仿宋" w:hAnsi="仿宋" w:eastAsia="仿宋" w:cs="仿宋"/>
          <w:bCs/>
          <w:color w:val="000000"/>
          <w:spacing w:val="-24"/>
          <w:kern w:val="0"/>
          <w:sz w:val="24"/>
        </w:rPr>
        <w:t>中</w:t>
      </w:r>
      <w:r>
        <w:rPr>
          <w:rFonts w:ascii="仿宋" w:hAnsi="仿宋" w:eastAsia="仿宋" w:cs="仿宋"/>
          <w:bCs/>
          <w:color w:val="000000"/>
          <w:spacing w:val="-8"/>
          <w:kern w:val="0"/>
          <w:sz w:val="24"/>
        </w:rPr>
        <w:t>（</w:t>
      </w:r>
      <w:r>
        <w:rPr>
          <w:rFonts w:ascii="仿宋" w:hAnsi="仿宋" w:eastAsia="仿宋" w:cs="仿宋"/>
          <w:bCs/>
          <w:color w:val="000000"/>
          <w:kern w:val="0"/>
          <w:sz w:val="24"/>
        </w:rPr>
        <w:t>如金属包装</w:t>
      </w:r>
      <w:r>
        <w:rPr>
          <w:rFonts w:ascii="仿宋" w:hAnsi="仿宋" w:eastAsia="仿宋" w:cs="仿宋"/>
          <w:bCs/>
          <w:color w:val="000000"/>
          <w:spacing w:val="-1"/>
          <w:kern w:val="0"/>
          <w:sz w:val="24"/>
        </w:rPr>
        <w:t>等</w:t>
      </w:r>
      <w:r>
        <w:rPr>
          <w:rFonts w:ascii="仿宋" w:hAnsi="仿宋" w:eastAsia="仿宋" w:cs="仿宋"/>
          <w:bCs/>
          <w:color w:val="000000"/>
          <w:spacing w:val="-24"/>
          <w:kern w:val="0"/>
          <w:sz w:val="24"/>
        </w:rPr>
        <w:t>），</w:t>
      </w:r>
      <w:r>
        <w:rPr>
          <w:rFonts w:ascii="仿宋" w:hAnsi="仿宋" w:eastAsia="仿宋" w:cs="仿宋"/>
          <w:bCs/>
          <w:color w:val="000000"/>
          <w:spacing w:val="-15"/>
          <w:kern w:val="0"/>
          <w:sz w:val="24"/>
        </w:rPr>
        <w:t>具</w:t>
      </w:r>
      <w:r>
        <w:rPr>
          <w:rFonts w:ascii="仿宋" w:hAnsi="仿宋" w:eastAsia="仿宋" w:cs="仿宋"/>
          <w:bCs/>
          <w:color w:val="000000"/>
          <w:kern w:val="0"/>
          <w:sz w:val="24"/>
        </w:rPr>
        <w:t>有完善的防雨 和防渗设施</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包</w:t>
      </w:r>
      <w:r>
        <w:rPr>
          <w:rFonts w:ascii="仿宋" w:hAnsi="仿宋" w:eastAsia="仿宋" w:cs="仿宋"/>
          <w:bCs/>
          <w:color w:val="000000"/>
          <w:kern w:val="0"/>
          <w:sz w:val="24"/>
        </w:rPr>
        <w:t>装满足公路</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铁</w:t>
      </w:r>
      <w:r>
        <w:rPr>
          <w:rFonts w:ascii="仿宋" w:hAnsi="仿宋" w:eastAsia="仿宋" w:cs="仿宋"/>
          <w:bCs/>
          <w:color w:val="000000"/>
          <w:kern w:val="0"/>
          <w:sz w:val="24"/>
        </w:rPr>
        <w:t>路和航运等特殊</w:t>
      </w:r>
      <w:r>
        <w:rPr>
          <w:rFonts w:ascii="仿宋" w:hAnsi="仿宋" w:eastAsia="仿宋" w:cs="仿宋"/>
          <w:bCs/>
          <w:color w:val="000000"/>
          <w:spacing w:val="-1"/>
          <w:kern w:val="0"/>
          <w:sz w:val="24"/>
        </w:rPr>
        <w:t>要</w:t>
      </w:r>
      <w:r>
        <w:rPr>
          <w:rFonts w:ascii="仿宋" w:hAnsi="仿宋" w:eastAsia="仿宋" w:cs="仿宋"/>
          <w:bCs/>
          <w:color w:val="000000"/>
          <w:kern w:val="0"/>
          <w:sz w:val="24"/>
        </w:rPr>
        <w:t>求</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同</w:t>
      </w:r>
      <w:r>
        <w:rPr>
          <w:rFonts w:ascii="仿宋" w:hAnsi="仿宋" w:eastAsia="仿宋" w:cs="仿宋"/>
          <w:bCs/>
          <w:color w:val="000000"/>
          <w:kern w:val="0"/>
          <w:sz w:val="24"/>
        </w:rPr>
        <w:t>时定期的监测和其他措</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施防止泄漏等。</w:t>
      </w:r>
    </w:p>
    <w:p>
      <w:pPr>
        <w:autoSpaceDE w:val="0"/>
        <w:autoSpaceDN w:val="0"/>
        <w:spacing w:before="232" w:line="374" w:lineRule="exact"/>
        <w:ind w:left="114"/>
        <w:jc w:val="left"/>
      </w:pPr>
      <w:r>
        <w:rPr>
          <w:rFonts w:ascii="Times New Roman" w:hAnsi="Times New Roman" w:eastAsia="Times New Roman" w:cs="Times New Roman"/>
          <w:b/>
          <w:bCs/>
          <w:color w:val="000000"/>
          <w:spacing w:val="-3"/>
          <w:w w:val="103"/>
          <w:kern w:val="0"/>
          <w:sz w:val="28"/>
        </w:rPr>
        <w:t>5.4</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生</w:t>
      </w:r>
      <w:r>
        <w:rPr>
          <w:rFonts w:ascii="仿宋" w:hAnsi="仿宋" w:eastAsia="仿宋" w:cs="仿宋"/>
          <w:b/>
          <w:bCs/>
          <w:color w:val="000000"/>
          <w:spacing w:val="-1"/>
          <w:w w:val="98"/>
          <w:kern w:val="0"/>
          <w:sz w:val="28"/>
        </w:rPr>
        <w:t>产</w:t>
      </w:r>
      <w:r>
        <w:rPr>
          <w:rFonts w:ascii="仿宋" w:hAnsi="仿宋" w:eastAsia="仿宋" w:cs="仿宋"/>
          <w:b/>
          <w:bCs/>
          <w:color w:val="000000"/>
          <w:kern w:val="0"/>
          <w:sz w:val="28"/>
        </w:rPr>
        <w:t>车</w:t>
      </w:r>
      <w:r>
        <w:rPr>
          <w:rFonts w:ascii="仿宋" w:hAnsi="仿宋" w:eastAsia="仿宋" w:cs="仿宋"/>
          <w:b/>
          <w:bCs/>
          <w:color w:val="000000"/>
          <w:spacing w:val="-13"/>
          <w:w w:val="105"/>
          <w:kern w:val="0"/>
          <w:sz w:val="28"/>
        </w:rPr>
        <w:t>间</w:t>
      </w:r>
    </w:p>
    <w:p>
      <w:pPr>
        <w:autoSpaceDE w:val="0"/>
        <w:autoSpaceDN w:val="0"/>
        <w:spacing w:before="18" w:line="468" w:lineRule="exact"/>
        <w:ind w:left="114" w:right="93" w:firstLine="480"/>
        <w:jc w:val="left"/>
      </w:pPr>
      <w:r>
        <w:rPr>
          <w:rFonts w:ascii="仿宋" w:hAnsi="仿宋" w:eastAsia="仿宋" w:cs="仿宋"/>
          <w:bCs/>
          <w:color w:val="000000"/>
          <w:kern w:val="0"/>
          <w:sz w:val="24"/>
        </w:rPr>
        <w:t>公司主要从事集成</w:t>
      </w:r>
      <w:r>
        <w:rPr>
          <w:rFonts w:ascii="仿宋" w:hAnsi="仿宋" w:eastAsia="仿宋" w:cs="仿宋"/>
          <w:bCs/>
          <w:color w:val="000000"/>
          <w:spacing w:val="-1"/>
          <w:kern w:val="0"/>
          <w:sz w:val="24"/>
        </w:rPr>
        <w:t>电</w:t>
      </w:r>
      <w:r>
        <w:rPr>
          <w:rFonts w:ascii="仿宋" w:hAnsi="仿宋" w:eastAsia="仿宋" w:cs="仿宋"/>
          <w:bCs/>
          <w:color w:val="000000"/>
          <w:kern w:val="0"/>
          <w:sz w:val="24"/>
        </w:rPr>
        <w:t>路封装测试</w:t>
      </w:r>
      <w:r>
        <w:rPr>
          <w:rFonts w:ascii="仿宋" w:hAnsi="仿宋" w:eastAsia="仿宋" w:cs="仿宋"/>
          <w:bCs/>
          <w:color w:val="000000"/>
          <w:spacing w:val="-24"/>
          <w:kern w:val="0"/>
          <w:sz w:val="24"/>
        </w:rPr>
        <w:t>。生产</w:t>
      </w:r>
      <w:r>
        <w:rPr>
          <w:rFonts w:ascii="仿宋" w:hAnsi="仿宋" w:eastAsia="仿宋" w:cs="仿宋"/>
          <w:bCs/>
          <w:color w:val="000000"/>
          <w:spacing w:val="-23"/>
          <w:kern w:val="0"/>
          <w:sz w:val="24"/>
        </w:rPr>
        <w:t>过</w:t>
      </w:r>
      <w:r>
        <w:rPr>
          <w:rFonts w:ascii="仿宋" w:hAnsi="仿宋" w:eastAsia="仿宋" w:cs="仿宋"/>
          <w:bCs/>
          <w:color w:val="000000"/>
          <w:kern w:val="0"/>
          <w:sz w:val="24"/>
        </w:rPr>
        <w:t>程中可能出现污染的产</w:t>
      </w:r>
      <w:r>
        <w:rPr>
          <w:rFonts w:ascii="仿宋" w:hAnsi="仿宋" w:eastAsia="仿宋" w:cs="仿宋"/>
          <w:bCs/>
          <w:color w:val="000000"/>
          <w:spacing w:val="-1"/>
          <w:kern w:val="0"/>
          <w:sz w:val="24"/>
        </w:rPr>
        <w:t>线</w:t>
      </w:r>
      <w:r>
        <w:rPr>
          <w:rFonts w:ascii="仿宋" w:hAnsi="仿宋" w:eastAsia="仿宋" w:cs="仿宋"/>
          <w:bCs/>
          <w:color w:val="000000"/>
          <w:kern w:val="0"/>
          <w:sz w:val="24"/>
        </w:rPr>
        <w:t>主要为表 面处理工艺等。车</w:t>
      </w:r>
      <w:r>
        <w:rPr>
          <w:rFonts w:ascii="仿宋" w:hAnsi="仿宋" w:eastAsia="仿宋" w:cs="仿宋"/>
          <w:bCs/>
          <w:color w:val="000000"/>
          <w:spacing w:val="-1"/>
          <w:kern w:val="0"/>
          <w:sz w:val="24"/>
        </w:rPr>
        <w:t>间</w:t>
      </w:r>
      <w:r>
        <w:rPr>
          <w:rFonts w:ascii="仿宋" w:hAnsi="仿宋" w:eastAsia="仿宋" w:cs="仿宋"/>
          <w:bCs/>
          <w:color w:val="000000"/>
          <w:kern w:val="0"/>
          <w:sz w:val="24"/>
        </w:rPr>
        <w:t>内皆做地面硬化</w:t>
      </w:r>
      <w:r>
        <w:rPr>
          <w:rFonts w:ascii="仿宋" w:hAnsi="仿宋" w:eastAsia="仿宋" w:cs="仿宋"/>
          <w:bCs/>
          <w:color w:val="000000"/>
          <w:spacing w:val="-1"/>
          <w:kern w:val="0"/>
          <w:sz w:val="24"/>
        </w:rPr>
        <w:t>。</w:t>
      </w:r>
    </w:p>
    <w:p>
      <w:pPr>
        <w:autoSpaceDE w:val="0"/>
        <w:autoSpaceDN w:val="0"/>
        <w:spacing w:before="126" w:line="278" w:lineRule="exact"/>
        <w:ind w:left="2786"/>
        <w:jc w:val="left"/>
      </w:pPr>
      <w:r>
        <w:rPr>
          <w:rFonts w:ascii="仿宋" w:hAnsi="仿宋" w:eastAsia="仿宋" w:cs="仿宋"/>
          <w:b/>
          <w:bCs/>
          <w:color w:val="000000"/>
          <w:spacing w:val="5"/>
          <w:w w:val="97"/>
          <w:kern w:val="0"/>
        </w:rPr>
        <w:t>表</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5-1</w:t>
      </w:r>
      <w:r>
        <w:rPr>
          <w:rFonts w:ascii="Times New Roman" w:hAnsi="Times New Roman" w:eastAsia="Times New Roman" w:cs="Times New Roman"/>
          <w:b/>
          <w:bCs/>
          <w:color w:val="000000"/>
          <w:spacing w:val="52"/>
          <w:kern w:val="0"/>
        </w:rPr>
        <w:t xml:space="preserve"> </w:t>
      </w:r>
      <w:r>
        <w:rPr>
          <w:rFonts w:ascii="仿宋" w:hAnsi="仿宋" w:eastAsia="仿宋" w:cs="仿宋"/>
          <w:b/>
          <w:bCs/>
          <w:color w:val="000000"/>
          <w:spacing w:val="9"/>
          <w:w w:val="95"/>
          <w:kern w:val="0"/>
        </w:rPr>
        <w:t>车</w:t>
      </w:r>
      <w:r>
        <w:rPr>
          <w:rFonts w:ascii="仿宋" w:hAnsi="仿宋" w:eastAsia="仿宋" w:cs="仿宋"/>
          <w:b/>
          <w:bCs/>
          <w:color w:val="000000"/>
          <w:spacing w:val="15"/>
          <w:w w:val="89"/>
          <w:kern w:val="0"/>
        </w:rPr>
        <w:t>间</w:t>
      </w:r>
      <w:r>
        <w:rPr>
          <w:rFonts w:ascii="仿宋" w:hAnsi="仿宋" w:eastAsia="仿宋" w:cs="仿宋"/>
          <w:b/>
          <w:bCs/>
          <w:color w:val="000000"/>
          <w:spacing w:val="9"/>
          <w:w w:val="89"/>
          <w:kern w:val="0"/>
        </w:rPr>
        <w:t>土</w:t>
      </w:r>
      <w:r>
        <w:rPr>
          <w:rFonts w:ascii="仿宋" w:hAnsi="仿宋" w:eastAsia="仿宋" w:cs="仿宋"/>
          <w:b/>
          <w:bCs/>
          <w:color w:val="000000"/>
          <w:spacing w:val="19"/>
          <w:w w:val="87"/>
          <w:kern w:val="0"/>
        </w:rPr>
        <w:t>壤</w:t>
      </w:r>
      <w:r>
        <w:rPr>
          <w:rFonts w:ascii="仿宋" w:hAnsi="仿宋" w:eastAsia="仿宋" w:cs="仿宋"/>
          <w:b/>
          <w:bCs/>
          <w:color w:val="000000"/>
          <w:spacing w:val="7"/>
          <w:w w:val="87"/>
          <w:kern w:val="0"/>
        </w:rPr>
        <w:t>污</w:t>
      </w:r>
      <w:r>
        <w:rPr>
          <w:rFonts w:ascii="仿宋" w:hAnsi="仿宋" w:eastAsia="仿宋" w:cs="仿宋"/>
          <w:b/>
          <w:bCs/>
          <w:color w:val="000000"/>
          <w:spacing w:val="17"/>
          <w:w w:val="89"/>
          <w:kern w:val="0"/>
        </w:rPr>
        <w:t>染</w:t>
      </w:r>
      <w:r>
        <w:rPr>
          <w:rFonts w:ascii="仿宋" w:hAnsi="仿宋" w:eastAsia="仿宋" w:cs="仿宋"/>
          <w:b/>
          <w:bCs/>
          <w:color w:val="000000"/>
          <w:spacing w:val="7"/>
          <w:w w:val="89"/>
          <w:kern w:val="0"/>
        </w:rPr>
        <w:t>可</w:t>
      </w:r>
      <w:r>
        <w:rPr>
          <w:rFonts w:ascii="仿宋" w:hAnsi="仿宋" w:eastAsia="仿宋" w:cs="仿宋"/>
          <w:b/>
          <w:bCs/>
          <w:color w:val="000000"/>
          <w:spacing w:val="17"/>
          <w:w w:val="89"/>
          <w:kern w:val="0"/>
        </w:rPr>
        <w:t>能</w:t>
      </w:r>
      <w:r>
        <w:rPr>
          <w:rFonts w:ascii="仿宋" w:hAnsi="仿宋" w:eastAsia="仿宋" w:cs="仿宋"/>
          <w:b/>
          <w:bCs/>
          <w:color w:val="000000"/>
          <w:spacing w:val="7"/>
          <w:w w:val="89"/>
          <w:kern w:val="0"/>
        </w:rPr>
        <w:t>性</w:t>
      </w:r>
      <w:r>
        <w:rPr>
          <w:rFonts w:ascii="仿宋" w:hAnsi="仿宋" w:eastAsia="仿宋" w:cs="仿宋"/>
          <w:b/>
          <w:bCs/>
          <w:color w:val="000000"/>
          <w:spacing w:val="2"/>
          <w:w w:val="96"/>
          <w:kern w:val="0"/>
        </w:rPr>
        <w:t>分</w:t>
      </w:r>
      <w:r>
        <w:rPr>
          <w:rFonts w:ascii="仿宋" w:hAnsi="仿宋" w:eastAsia="仿宋" w:cs="仿宋"/>
          <w:b/>
          <w:bCs/>
          <w:color w:val="000000"/>
          <w:spacing w:val="3"/>
          <w:w w:val="97"/>
          <w:kern w:val="0"/>
        </w:rPr>
        <w:t>析</w:t>
      </w:r>
    </w:p>
    <w:p>
      <w:pPr>
        <w:spacing w:line="14" w:lineRule="exact"/>
        <w:jc w:val="center"/>
        <w:sectPr>
          <w:type w:val="continuous"/>
          <w:pgSz w:w="11900" w:h="16840"/>
          <w:pgMar w:top="1426" w:right="1586" w:bottom="992" w:left="1685" w:header="851" w:footer="992" w:gutter="0"/>
          <w:cols w:space="0" w:num="1"/>
        </w:sectPr>
      </w:pPr>
    </w:p>
    <w:p>
      <w:pPr>
        <w:spacing w:line="14" w:lineRule="exact"/>
        <w:jc w:val="center"/>
      </w:pPr>
    </w:p>
    <w:tbl>
      <w:tblPr>
        <w:tblStyle w:val="12"/>
        <w:tblW w:w="0" w:type="auto"/>
        <w:tblInd w:w="0" w:type="dxa"/>
        <w:tblLayout w:type="autofit"/>
        <w:tblCellMar>
          <w:top w:w="0" w:type="dxa"/>
          <w:left w:w="0" w:type="dxa"/>
          <w:bottom w:w="0" w:type="dxa"/>
          <w:right w:w="0" w:type="dxa"/>
        </w:tblCellMar>
      </w:tblPr>
      <w:tblGrid>
        <w:gridCol w:w="1280"/>
        <w:gridCol w:w="1236"/>
        <w:gridCol w:w="2905"/>
        <w:gridCol w:w="1450"/>
        <w:gridCol w:w="1658"/>
      </w:tblGrid>
      <w:tr>
        <w:tblPrEx>
          <w:tblCellMar>
            <w:top w:w="0" w:type="dxa"/>
            <w:left w:w="0" w:type="dxa"/>
            <w:bottom w:w="0" w:type="dxa"/>
            <w:right w:w="0" w:type="dxa"/>
          </w:tblCellMar>
        </w:tblPrEx>
        <w:trPr>
          <w:trHeight w:val="644" w:hRule="exact"/>
        </w:trPr>
        <w:tc>
          <w:tcPr>
            <w:tcW w:w="1280" w:type="dxa"/>
            <w:vMerge w:val="restart"/>
            <w:tcBorders>
              <w:top w:val="single" w:color="000000" w:sz="2" w:space="0"/>
              <w:bottom w:val="single" w:color="000000" w:sz="2" w:space="0"/>
              <w:right w:val="single" w:color="000000" w:sz="2" w:space="0"/>
            </w:tcBorders>
          </w:tcPr>
          <w:p>
            <w:pPr>
              <w:autoSpaceDE w:val="0"/>
              <w:autoSpaceDN w:val="0"/>
              <w:spacing w:before="222" w:line="214" w:lineRule="exact"/>
              <w:ind w:left="431"/>
              <w:jc w:val="left"/>
            </w:pPr>
            <w:r>
              <w:rPr>
                <w:rFonts w:ascii="仿宋" w:hAnsi="仿宋" w:eastAsia="仿宋" w:cs="仿宋"/>
                <w:b/>
                <w:bCs/>
                <w:color w:val="000000"/>
                <w:spacing w:val="5"/>
                <w:w w:val="97"/>
                <w:kern w:val="0"/>
              </w:rPr>
              <w:t>单</w:t>
            </w:r>
            <w:r>
              <w:rPr>
                <w:rFonts w:ascii="仿宋" w:hAnsi="仿宋" w:eastAsia="仿宋" w:cs="仿宋"/>
                <w:b/>
                <w:bCs/>
                <w:color w:val="000000"/>
                <w:spacing w:val="19"/>
                <w:w w:val="89"/>
                <w:kern w:val="0"/>
              </w:rPr>
              <w:t>元</w:t>
            </w:r>
          </w:p>
        </w:tc>
        <w:tc>
          <w:tcPr>
            <w:tcW w:w="1236"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197"/>
              <w:jc w:val="left"/>
            </w:pPr>
            <w:r>
              <w:rPr>
                <w:rFonts w:ascii="仿宋" w:hAnsi="仿宋" w:eastAsia="仿宋" w:cs="仿宋"/>
                <w:b/>
                <w:bCs/>
                <w:color w:val="000000"/>
                <w:spacing w:val="5"/>
                <w:w w:val="97"/>
                <w:kern w:val="0"/>
              </w:rPr>
              <w:t>事</w:t>
            </w:r>
            <w:r>
              <w:rPr>
                <w:rFonts w:ascii="仿宋" w:hAnsi="仿宋" w:eastAsia="仿宋" w:cs="仿宋"/>
                <w:b/>
                <w:bCs/>
                <w:color w:val="000000"/>
                <w:spacing w:val="19"/>
                <w:w w:val="89"/>
                <w:kern w:val="0"/>
              </w:rPr>
              <w:t>故</w:t>
            </w:r>
            <w:r>
              <w:rPr>
                <w:rFonts w:ascii="仿宋" w:hAnsi="仿宋" w:eastAsia="仿宋" w:cs="仿宋"/>
                <w:b/>
                <w:bCs/>
                <w:color w:val="000000"/>
                <w:spacing w:val="5"/>
                <w:w w:val="89"/>
                <w:kern w:val="0"/>
              </w:rPr>
              <w:t>类</w:t>
            </w:r>
            <w:r>
              <w:rPr>
                <w:rFonts w:ascii="仿宋" w:hAnsi="仿宋" w:eastAsia="仿宋" w:cs="仿宋"/>
                <w:b/>
                <w:bCs/>
                <w:color w:val="000000"/>
                <w:spacing w:val="19"/>
                <w:w w:val="89"/>
                <w:kern w:val="0"/>
              </w:rPr>
              <w:t>型</w:t>
            </w:r>
          </w:p>
        </w:tc>
        <w:tc>
          <w:tcPr>
            <w:tcW w:w="290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1033"/>
              <w:jc w:val="left"/>
            </w:pPr>
            <w:r>
              <w:rPr>
                <w:rFonts w:ascii="仿宋" w:hAnsi="仿宋" w:eastAsia="仿宋" w:cs="仿宋"/>
                <w:b/>
                <w:bCs/>
                <w:color w:val="000000"/>
                <w:spacing w:val="5"/>
                <w:w w:val="97"/>
                <w:kern w:val="0"/>
              </w:rPr>
              <w:t>预</w:t>
            </w:r>
            <w:r>
              <w:rPr>
                <w:rFonts w:ascii="仿宋" w:hAnsi="仿宋" w:eastAsia="仿宋" w:cs="仿宋"/>
                <w:b/>
                <w:bCs/>
                <w:color w:val="000000"/>
                <w:spacing w:val="19"/>
                <w:w w:val="89"/>
                <w:kern w:val="0"/>
              </w:rPr>
              <w:t>防</w:t>
            </w:r>
            <w:r>
              <w:rPr>
                <w:rFonts w:ascii="仿宋" w:hAnsi="仿宋" w:eastAsia="仿宋" w:cs="仿宋"/>
                <w:b/>
                <w:bCs/>
                <w:color w:val="000000"/>
                <w:spacing w:val="5"/>
                <w:w w:val="89"/>
                <w:kern w:val="0"/>
              </w:rPr>
              <w:t>措</w:t>
            </w:r>
            <w:r>
              <w:rPr>
                <w:rFonts w:ascii="仿宋" w:hAnsi="仿宋" w:eastAsia="仿宋" w:cs="仿宋"/>
                <w:b/>
                <w:bCs/>
                <w:color w:val="000000"/>
                <w:spacing w:val="19"/>
                <w:w w:val="89"/>
                <w:kern w:val="0"/>
              </w:rPr>
              <w:t>施</w:t>
            </w:r>
          </w:p>
        </w:tc>
        <w:tc>
          <w:tcPr>
            <w:tcW w:w="1450"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306"/>
              <w:jc w:val="left"/>
            </w:pPr>
            <w:r>
              <w:rPr>
                <w:rFonts w:ascii="仿宋" w:hAnsi="仿宋" w:eastAsia="仿宋" w:cs="仿宋"/>
                <w:b/>
                <w:bCs/>
                <w:color w:val="000000"/>
                <w:spacing w:val="5"/>
                <w:w w:val="97"/>
                <w:kern w:val="0"/>
              </w:rPr>
              <w:t>安</w:t>
            </w:r>
            <w:r>
              <w:rPr>
                <w:rFonts w:ascii="仿宋" w:hAnsi="仿宋" w:eastAsia="仿宋" w:cs="仿宋"/>
                <w:b/>
                <w:bCs/>
                <w:color w:val="000000"/>
                <w:spacing w:val="19"/>
                <w:w w:val="89"/>
                <w:kern w:val="0"/>
              </w:rPr>
              <w:t>全</w:t>
            </w:r>
            <w:r>
              <w:rPr>
                <w:rFonts w:ascii="仿宋" w:hAnsi="仿宋" w:eastAsia="仿宋" w:cs="仿宋"/>
                <w:b/>
                <w:bCs/>
                <w:color w:val="000000"/>
                <w:spacing w:val="5"/>
                <w:w w:val="89"/>
                <w:kern w:val="0"/>
              </w:rPr>
              <w:t>管</w:t>
            </w:r>
            <w:r>
              <w:rPr>
                <w:rFonts w:ascii="仿宋" w:hAnsi="仿宋" w:eastAsia="仿宋" w:cs="仿宋"/>
                <w:b/>
                <w:bCs/>
                <w:color w:val="000000"/>
                <w:spacing w:val="19"/>
                <w:w w:val="89"/>
                <w:kern w:val="0"/>
              </w:rPr>
              <w:t>理</w:t>
            </w:r>
          </w:p>
        </w:tc>
        <w:tc>
          <w:tcPr>
            <w:tcW w:w="1658" w:type="dxa"/>
            <w:vMerge w:val="restart"/>
            <w:tcBorders>
              <w:top w:val="single" w:color="000000" w:sz="2" w:space="0"/>
              <w:left w:val="single" w:color="000000" w:sz="2" w:space="0"/>
              <w:bottom w:val="single" w:color="000000" w:sz="2" w:space="0"/>
            </w:tcBorders>
          </w:tcPr>
          <w:p>
            <w:pPr>
              <w:autoSpaceDE w:val="0"/>
              <w:autoSpaceDN w:val="0"/>
              <w:spacing w:line="296" w:lineRule="exact"/>
              <w:ind w:left="514" w:right="92" w:hanging="314"/>
              <w:jc w:val="left"/>
            </w:pPr>
            <w:r>
              <w:rPr>
                <w:rFonts w:ascii="仿宋" w:hAnsi="仿宋" w:eastAsia="仿宋" w:cs="仿宋"/>
                <w:b/>
                <w:bCs/>
                <w:color w:val="000000"/>
                <w:spacing w:val="5"/>
                <w:w w:val="97"/>
                <w:kern w:val="0"/>
              </w:rPr>
              <w:t>土</w:t>
            </w:r>
            <w:r>
              <w:rPr>
                <w:rFonts w:ascii="仿宋" w:hAnsi="仿宋" w:eastAsia="仿宋" w:cs="仿宋"/>
                <w:b/>
                <w:bCs/>
                <w:color w:val="000000"/>
                <w:spacing w:val="19"/>
                <w:w w:val="89"/>
                <w:kern w:val="0"/>
              </w:rPr>
              <w:t>壤</w:t>
            </w:r>
            <w:r>
              <w:rPr>
                <w:rFonts w:ascii="仿宋" w:hAnsi="仿宋" w:eastAsia="仿宋" w:cs="仿宋"/>
                <w:b/>
                <w:bCs/>
                <w:color w:val="000000"/>
                <w:spacing w:val="5"/>
                <w:w w:val="89"/>
                <w:kern w:val="0"/>
              </w:rPr>
              <w:t>污</w:t>
            </w:r>
            <w:r>
              <w:rPr>
                <w:rFonts w:ascii="仿宋" w:hAnsi="仿宋" w:eastAsia="仿宋" w:cs="仿宋"/>
                <w:b/>
                <w:bCs/>
                <w:color w:val="000000"/>
                <w:spacing w:val="2"/>
                <w:w w:val="97"/>
                <w:kern w:val="0"/>
              </w:rPr>
              <w:t>染</w:t>
            </w:r>
            <w:r>
              <w:rPr>
                <w:rFonts w:ascii="仿宋" w:hAnsi="仿宋" w:eastAsia="仿宋" w:cs="仿宋"/>
                <w:b/>
                <w:bCs/>
                <w:color w:val="000000"/>
                <w:spacing w:val="5"/>
                <w:w w:val="96"/>
                <w:kern w:val="0"/>
              </w:rPr>
              <w:t>可</w:t>
            </w:r>
            <w:r>
              <w:rPr>
                <w:rFonts w:ascii="仿宋" w:hAnsi="仿宋" w:eastAsia="仿宋" w:cs="仿宋"/>
                <w:b/>
                <w:bCs/>
                <w:color w:val="000000"/>
                <w:spacing w:val="-2"/>
                <w:w w:val="99"/>
                <w:kern w:val="0"/>
              </w:rPr>
              <w:t>能</w:t>
            </w:r>
            <w:r>
              <w:rPr>
                <w:rFonts w:ascii="仿宋" w:hAnsi="仿宋" w:eastAsia="仿宋" w:cs="仿宋"/>
                <w:b/>
                <w:bCs/>
                <w:color w:val="000000"/>
                <w:kern w:val="0"/>
              </w:rPr>
              <w:t xml:space="preserve"> </w:t>
            </w:r>
            <w:r>
              <w:rPr>
                <w:rFonts w:ascii="仿宋" w:hAnsi="仿宋" w:eastAsia="仿宋" w:cs="仿宋"/>
                <w:b/>
                <w:bCs/>
                <w:color w:val="000000"/>
                <w:spacing w:val="5"/>
                <w:w w:val="97"/>
                <w:kern w:val="0"/>
              </w:rPr>
              <w:t>性</w:t>
            </w:r>
            <w:r>
              <w:rPr>
                <w:rFonts w:ascii="仿宋" w:hAnsi="仿宋" w:eastAsia="仿宋" w:cs="仿宋"/>
                <w:b/>
                <w:bCs/>
                <w:color w:val="000000"/>
                <w:spacing w:val="19"/>
                <w:w w:val="89"/>
                <w:kern w:val="0"/>
              </w:rPr>
              <w:t>分</w:t>
            </w:r>
            <w:r>
              <w:rPr>
                <w:rFonts w:ascii="仿宋" w:hAnsi="仿宋" w:eastAsia="仿宋" w:cs="仿宋"/>
                <w:b/>
                <w:bCs/>
                <w:color w:val="000000"/>
                <w:spacing w:val="5"/>
                <w:w w:val="89"/>
                <w:kern w:val="0"/>
              </w:rPr>
              <w:t>析</w:t>
            </w:r>
          </w:p>
        </w:tc>
      </w:tr>
      <w:tr>
        <w:tblPrEx>
          <w:tblCellMar>
            <w:top w:w="0" w:type="dxa"/>
            <w:left w:w="0" w:type="dxa"/>
            <w:bottom w:w="0" w:type="dxa"/>
            <w:right w:w="0" w:type="dxa"/>
          </w:tblCellMar>
        </w:tblPrEx>
        <w:trPr>
          <w:trHeight w:val="892" w:hRule="exact"/>
        </w:trPr>
        <w:tc>
          <w:tcPr>
            <w:tcW w:w="1280" w:type="dxa"/>
            <w:tcBorders>
              <w:top w:val="single" w:color="000000" w:sz="2" w:space="0"/>
              <w:bottom w:val="single" w:color="000000" w:sz="2" w:space="0"/>
              <w:right w:val="single" w:color="000000" w:sz="2" w:space="0"/>
            </w:tcBorders>
          </w:tcPr>
          <w:p>
            <w:pPr>
              <w:autoSpaceDE w:val="0"/>
              <w:autoSpaceDN w:val="0"/>
              <w:spacing w:line="337" w:lineRule="exact"/>
              <w:jc w:val="left"/>
            </w:pPr>
          </w:p>
          <w:p>
            <w:pPr>
              <w:autoSpaceDE w:val="0"/>
              <w:autoSpaceDN w:val="0"/>
              <w:spacing w:line="213" w:lineRule="exact"/>
              <w:ind w:left="220"/>
              <w:jc w:val="left"/>
            </w:pPr>
            <w:r>
              <w:rPr>
                <w:rFonts w:ascii="仿宋" w:hAnsi="仿宋" w:eastAsia="仿宋" w:cs="仿宋"/>
                <w:bCs/>
                <w:color w:val="000000"/>
                <w:spacing w:val="-1"/>
                <w:kern w:val="0"/>
              </w:rPr>
              <w:t>表面</w:t>
            </w:r>
            <w:r>
              <w:rPr>
                <w:rFonts w:ascii="仿宋" w:hAnsi="仿宋" w:eastAsia="仿宋" w:cs="仿宋"/>
                <w:bCs/>
                <w:color w:val="000000"/>
                <w:kern w:val="0"/>
              </w:rPr>
              <w:t>处理</w:t>
            </w:r>
          </w:p>
        </w:tc>
        <w:tc>
          <w:tcPr>
            <w:tcW w:w="1236" w:type="dxa"/>
            <w:tcBorders>
              <w:top w:val="single" w:color="000000" w:sz="2" w:space="0"/>
              <w:left w:val="single" w:color="000000" w:sz="2" w:space="0"/>
              <w:bottom w:val="single" w:color="000000" w:sz="2" w:space="0"/>
              <w:right w:val="single" w:color="000000" w:sz="2" w:space="0"/>
            </w:tcBorders>
          </w:tcPr>
          <w:p>
            <w:pPr>
              <w:autoSpaceDE w:val="0"/>
              <w:autoSpaceDN w:val="0"/>
              <w:spacing w:line="337" w:lineRule="exact"/>
              <w:jc w:val="left"/>
            </w:pPr>
          </w:p>
          <w:p>
            <w:pPr>
              <w:autoSpaceDE w:val="0"/>
              <w:autoSpaceDN w:val="0"/>
              <w:spacing w:line="213" w:lineRule="exact"/>
              <w:ind w:left="408"/>
              <w:jc w:val="left"/>
            </w:pPr>
            <w:r>
              <w:rPr>
                <w:rFonts w:ascii="仿宋" w:hAnsi="仿宋" w:eastAsia="仿宋" w:cs="仿宋"/>
                <w:bCs/>
                <w:color w:val="000000"/>
                <w:spacing w:val="-1"/>
                <w:kern w:val="0"/>
              </w:rPr>
              <w:t>泄漏</w:t>
            </w:r>
          </w:p>
        </w:tc>
        <w:tc>
          <w:tcPr>
            <w:tcW w:w="2905" w:type="dxa"/>
            <w:tcBorders>
              <w:top w:val="single" w:color="000000" w:sz="2" w:space="0"/>
              <w:left w:val="single" w:color="000000" w:sz="2" w:space="0"/>
              <w:bottom w:val="single" w:color="000000" w:sz="2" w:space="0"/>
              <w:right w:val="single" w:color="000000" w:sz="2" w:space="0"/>
            </w:tcBorders>
          </w:tcPr>
          <w:p>
            <w:pPr>
              <w:autoSpaceDE w:val="0"/>
              <w:autoSpaceDN w:val="0"/>
              <w:spacing w:line="337" w:lineRule="exact"/>
              <w:jc w:val="left"/>
            </w:pPr>
          </w:p>
          <w:p>
            <w:pPr>
              <w:autoSpaceDE w:val="0"/>
              <w:autoSpaceDN w:val="0"/>
              <w:spacing w:line="213" w:lineRule="exact"/>
              <w:ind w:left="194"/>
              <w:jc w:val="left"/>
            </w:pPr>
            <w:r>
              <w:rPr>
                <w:rFonts w:ascii="仿宋" w:hAnsi="仿宋" w:eastAsia="仿宋" w:cs="仿宋"/>
                <w:bCs/>
                <w:color w:val="000000"/>
                <w:spacing w:val="-1"/>
                <w:kern w:val="0"/>
              </w:rPr>
              <w:t>地面</w:t>
            </w:r>
            <w:r>
              <w:rPr>
                <w:rFonts w:ascii="仿宋" w:hAnsi="仿宋" w:eastAsia="仿宋" w:cs="仿宋"/>
                <w:bCs/>
                <w:color w:val="000000"/>
                <w:kern w:val="0"/>
              </w:rPr>
              <w:t>硬化，</w:t>
            </w:r>
            <w:r>
              <w:rPr>
                <w:rFonts w:ascii="仿宋" w:hAnsi="仿宋" w:eastAsia="仿宋" w:cs="仿宋"/>
                <w:bCs/>
                <w:color w:val="000000"/>
                <w:spacing w:val="-1"/>
                <w:kern w:val="0"/>
              </w:rPr>
              <w:t>铺设</w:t>
            </w:r>
            <w:r>
              <w:rPr>
                <w:rFonts w:ascii="仿宋" w:hAnsi="仿宋" w:eastAsia="仿宋" w:cs="仿宋"/>
                <w:bCs/>
                <w:color w:val="000000"/>
                <w:kern w:val="0"/>
              </w:rPr>
              <w:t>有环氧地坪</w:t>
            </w:r>
          </w:p>
        </w:tc>
        <w:tc>
          <w:tcPr>
            <w:tcW w:w="1450" w:type="dxa"/>
            <w:tcBorders>
              <w:top w:val="single" w:color="000000" w:sz="2" w:space="0"/>
              <w:left w:val="single" w:color="000000" w:sz="2" w:space="0"/>
              <w:bottom w:val="single" w:color="000000" w:sz="2" w:space="0"/>
              <w:right w:val="single" w:color="000000" w:sz="2" w:space="0"/>
            </w:tcBorders>
          </w:tcPr>
          <w:p>
            <w:pPr>
              <w:autoSpaceDE w:val="0"/>
              <w:autoSpaceDN w:val="0"/>
              <w:spacing w:before="82" w:line="312" w:lineRule="exact"/>
              <w:ind w:left="409" w:right="5" w:hanging="302"/>
              <w:jc w:val="left"/>
            </w:pPr>
            <w:r>
              <w:rPr>
                <w:rFonts w:ascii="仿宋" w:hAnsi="仿宋" w:eastAsia="仿宋" w:cs="仿宋"/>
                <w:bCs/>
                <w:color w:val="000000"/>
                <w:spacing w:val="-1"/>
                <w:kern w:val="0"/>
              </w:rPr>
              <w:t>专人</w:t>
            </w:r>
            <w:r>
              <w:rPr>
                <w:rFonts w:ascii="仿宋" w:hAnsi="仿宋" w:eastAsia="仿宋" w:cs="仿宋"/>
                <w:bCs/>
                <w:color w:val="000000"/>
                <w:kern w:val="0"/>
              </w:rPr>
              <w:t>负责</w:t>
            </w:r>
            <w:r>
              <w:rPr>
                <w:rFonts w:ascii="仿宋" w:hAnsi="仿宋" w:eastAsia="仿宋" w:cs="仿宋"/>
                <w:bCs/>
                <w:color w:val="000000"/>
                <w:spacing w:val="-21"/>
                <w:kern w:val="0"/>
              </w:rPr>
              <w:t>，</w:t>
            </w:r>
            <w:r>
              <w:rPr>
                <w:rFonts w:ascii="仿宋" w:hAnsi="仿宋" w:eastAsia="仿宋" w:cs="仿宋"/>
                <w:bCs/>
                <w:color w:val="000000"/>
                <w:spacing w:val="-4"/>
                <w:kern w:val="0"/>
              </w:rPr>
              <w:t>及</w:t>
            </w:r>
            <w:r>
              <w:rPr>
                <w:rFonts w:ascii="仿宋" w:hAnsi="仿宋" w:eastAsia="仿宋" w:cs="仿宋"/>
                <w:bCs/>
                <w:color w:val="000000"/>
                <w:kern w:val="0"/>
              </w:rPr>
              <w:t xml:space="preserve"> </w:t>
            </w:r>
            <w:r>
              <w:rPr>
                <w:rFonts w:ascii="仿宋" w:hAnsi="仿宋" w:eastAsia="仿宋" w:cs="仿宋"/>
                <w:bCs/>
                <w:color w:val="000000"/>
                <w:spacing w:val="-1"/>
                <w:kern w:val="0"/>
              </w:rPr>
              <w:t>时清</w:t>
            </w:r>
            <w:r>
              <w:rPr>
                <w:rFonts w:ascii="仿宋" w:hAnsi="仿宋" w:eastAsia="仿宋" w:cs="仿宋"/>
                <w:bCs/>
                <w:color w:val="000000"/>
                <w:kern w:val="0"/>
              </w:rPr>
              <w:t>理</w:t>
            </w:r>
          </w:p>
        </w:tc>
        <w:tc>
          <w:tcPr>
            <w:tcW w:w="1658" w:type="dxa"/>
            <w:tcBorders>
              <w:top w:val="single" w:color="000000" w:sz="2" w:space="0"/>
              <w:left w:val="single" w:color="000000" w:sz="2" w:space="0"/>
              <w:bottom w:val="single" w:color="000000" w:sz="2" w:space="0"/>
            </w:tcBorders>
          </w:tcPr>
          <w:p>
            <w:pPr>
              <w:autoSpaceDE w:val="0"/>
              <w:autoSpaceDN w:val="0"/>
              <w:spacing w:line="337" w:lineRule="exact"/>
              <w:jc w:val="left"/>
            </w:pPr>
          </w:p>
          <w:p>
            <w:pPr>
              <w:autoSpaceDE w:val="0"/>
              <w:autoSpaceDN w:val="0"/>
              <w:spacing w:line="213" w:lineRule="exact"/>
              <w:ind w:left="408"/>
              <w:jc w:val="left"/>
            </w:pPr>
            <w:r>
              <w:rPr>
                <w:rFonts w:ascii="仿宋" w:hAnsi="仿宋" w:eastAsia="仿宋" w:cs="仿宋"/>
                <w:bCs/>
                <w:color w:val="000000"/>
                <w:spacing w:val="-1"/>
                <w:kern w:val="0"/>
              </w:rPr>
              <w:t>可能</w:t>
            </w:r>
            <w:r>
              <w:rPr>
                <w:rFonts w:ascii="仿宋" w:hAnsi="仿宋" w:eastAsia="仿宋" w:cs="仿宋"/>
                <w:bCs/>
                <w:color w:val="000000"/>
                <w:kern w:val="0"/>
              </w:rPr>
              <w:t>产生</w:t>
            </w:r>
          </w:p>
        </w:tc>
      </w:tr>
    </w:tbl>
    <w:p>
      <w:pPr>
        <w:spacing w:line="14" w:lineRule="exact"/>
        <w:jc w:val="center"/>
        <w:sectPr>
          <w:type w:val="continuous"/>
          <w:pgSz w:w="11900" w:h="16840"/>
          <w:pgMar w:top="1426" w:right="1586" w:bottom="992" w:left="1685" w:header="851" w:footer="992" w:gutter="0"/>
          <w:cols w:space="0" w:num="1"/>
        </w:sectPr>
      </w:pPr>
    </w:p>
    <w:p>
      <w:pPr>
        <w:autoSpaceDE w:val="0"/>
        <w:autoSpaceDN w:val="0"/>
        <w:spacing w:line="1769" w:lineRule="exact"/>
        <w:jc w:val="left"/>
      </w:pPr>
    </w:p>
    <w:p>
      <w:pPr>
        <w:autoSpaceDE w:val="0"/>
        <w:autoSpaceDN w:val="0"/>
        <w:spacing w:line="236" w:lineRule="exact"/>
        <w:ind w:left="4355"/>
        <w:jc w:val="left"/>
      </w:pPr>
    </w:p>
    <w:p>
      <w:pPr>
        <w:spacing w:line="14" w:lineRule="exact"/>
        <w:jc w:val="center"/>
        <w:sectPr>
          <w:type w:val="continuous"/>
          <w:pgSz w:w="11900" w:h="16840"/>
          <w:pgMar w:top="1426" w:right="1586" w:bottom="992" w:left="1685" w:header="851" w:footer="992" w:gutter="0"/>
          <w:cols w:space="0" w:num="1"/>
        </w:sectPr>
      </w:pPr>
    </w:p>
    <w:p>
      <w:pPr>
        <w:spacing w:line="14" w:lineRule="exact"/>
        <w:jc w:val="center"/>
        <w:sectPr>
          <w:pgSz w:w="11900" w:h="16840"/>
          <w:pgMar w:top="1426" w:right="1586" w:bottom="992" w:left="1685" w:header="851" w:footer="992" w:gutter="0"/>
          <w:cols w:space="720" w:num="1"/>
        </w:sectPr>
      </w:pPr>
      <w:bookmarkStart w:id="72" w:name="_bookmark69"/>
      <w:bookmarkEnd w:id="72"/>
    </w:p>
    <w:p>
      <w:pPr>
        <w:spacing w:line="14" w:lineRule="exact"/>
        <w:jc w:val="center"/>
      </w:pPr>
      <w:r>
        <w:drawing>
          <wp:anchor distT="0" distB="0" distL="114300" distR="114300" simplePos="0" relativeHeight="251665408" behindDoc="1" locked="0" layoutInCell="1" allowOverlap="1">
            <wp:simplePos x="0" y="0"/>
            <wp:positionH relativeFrom="page">
              <wp:posOffset>1180465</wp:posOffset>
            </wp:positionH>
            <wp:positionV relativeFrom="page">
              <wp:posOffset>5223510</wp:posOffset>
            </wp:positionV>
            <wp:extent cx="2528570" cy="2046605"/>
            <wp:effectExtent l="0" t="0" r="5080" b="10795"/>
            <wp:wrapNone/>
            <wp:docPr id="131" name="imagerI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rId30"/>
                    <pic:cNvPicPr>
                      <a:picLocks noChangeAspect="1"/>
                    </pic:cNvPicPr>
                  </pic:nvPicPr>
                  <pic:blipFill>
                    <a:blip r:embed="rId23" cstate="print"/>
                    <a:stretch>
                      <a:fillRect/>
                    </a:stretch>
                  </pic:blipFill>
                  <pic:spPr>
                    <a:xfrm>
                      <a:off x="0" y="0"/>
                      <a:ext cx="2528570" cy="2046605"/>
                    </a:xfrm>
                    <a:prstGeom prst="rect">
                      <a:avLst/>
                    </a:prstGeom>
                    <a:noFill/>
                    <a:ln>
                      <a:noFill/>
                    </a:ln>
                  </pic:spPr>
                </pic:pic>
              </a:graphicData>
            </a:graphic>
          </wp:anchor>
        </w:drawing>
      </w:r>
      <w:r>
        <w:drawing>
          <wp:anchor distT="0" distB="0" distL="114300" distR="114300" simplePos="0" relativeHeight="251666432" behindDoc="1" locked="0" layoutInCell="1" allowOverlap="1">
            <wp:simplePos x="0" y="0"/>
            <wp:positionH relativeFrom="page">
              <wp:posOffset>3943350</wp:posOffset>
            </wp:positionH>
            <wp:positionV relativeFrom="page">
              <wp:posOffset>5302885</wp:posOffset>
            </wp:positionV>
            <wp:extent cx="2350770" cy="1982470"/>
            <wp:effectExtent l="0" t="0" r="11430" b="17780"/>
            <wp:wrapNone/>
            <wp:docPr id="132" name="imagerI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rId31"/>
                    <pic:cNvPicPr>
                      <a:picLocks noChangeAspect="1"/>
                    </pic:cNvPicPr>
                  </pic:nvPicPr>
                  <pic:blipFill>
                    <a:blip r:embed="rId24" cstate="print"/>
                    <a:stretch>
                      <a:fillRect/>
                    </a:stretch>
                  </pic:blipFill>
                  <pic:spPr>
                    <a:xfrm>
                      <a:off x="0" y="0"/>
                      <a:ext cx="2350770" cy="1982470"/>
                    </a:xfrm>
                    <a:prstGeom prst="rect">
                      <a:avLst/>
                    </a:prstGeom>
                    <a:noFill/>
                    <a:ln>
                      <a:noFill/>
                    </a:ln>
                  </pic:spPr>
                </pic:pic>
              </a:graphicData>
            </a:graphic>
          </wp:anchor>
        </w:drawing>
      </w:r>
    </w:p>
    <w:p>
      <w:pPr>
        <w:autoSpaceDE w:val="0"/>
        <w:autoSpaceDN w:val="0"/>
        <w:spacing w:before="138" w:line="374" w:lineRule="exact"/>
        <w:ind w:left="114"/>
        <w:jc w:val="left"/>
        <w:outlineLvl w:val="0"/>
      </w:pPr>
      <w:bookmarkStart w:id="73" w:name="_Toc27371"/>
      <w:bookmarkStart w:id="74" w:name="_Toc4046"/>
      <w:r>
        <w:rPr>
          <w:rFonts w:ascii="Times New Roman" w:hAnsi="Times New Roman" w:eastAsia="Times New Roman" w:cs="Times New Roman"/>
          <w:b/>
          <w:bCs/>
          <w:color w:val="000000"/>
          <w:kern w:val="0"/>
          <w:sz w:val="28"/>
        </w:rPr>
        <w:t>6</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kern w:val="0"/>
          <w:sz w:val="28"/>
        </w:rPr>
        <w:t>其他活动排</w:t>
      </w:r>
      <w:r>
        <w:rPr>
          <w:rFonts w:ascii="仿宋" w:hAnsi="仿宋" w:eastAsia="仿宋" w:cs="仿宋"/>
          <w:b/>
          <w:bCs/>
          <w:color w:val="000000"/>
          <w:spacing w:val="-2"/>
          <w:w w:val="102"/>
          <w:kern w:val="0"/>
          <w:sz w:val="28"/>
        </w:rPr>
        <w:t>查</w:t>
      </w:r>
      <w:bookmarkEnd w:id="73"/>
      <w:bookmarkEnd w:id="74"/>
    </w:p>
    <w:p>
      <w:pPr>
        <w:autoSpaceDE w:val="0"/>
        <w:autoSpaceDN w:val="0"/>
        <w:spacing w:line="250" w:lineRule="exact"/>
        <w:jc w:val="left"/>
      </w:pPr>
    </w:p>
    <w:p>
      <w:pPr>
        <w:autoSpaceDE w:val="0"/>
        <w:autoSpaceDN w:val="0"/>
        <w:spacing w:line="374" w:lineRule="exact"/>
        <w:ind w:left="114"/>
        <w:jc w:val="left"/>
        <w:outlineLvl w:val="1"/>
      </w:pPr>
      <w:bookmarkStart w:id="75" w:name="_Toc24710"/>
      <w:r>
        <w:rPr>
          <w:rFonts w:ascii="Times New Roman" w:hAnsi="Times New Roman" w:eastAsia="Times New Roman" w:cs="Times New Roman"/>
          <w:b/>
          <w:bCs/>
          <w:color w:val="000000"/>
          <w:spacing w:val="-3"/>
          <w:w w:val="103"/>
          <w:kern w:val="0"/>
          <w:sz w:val="28"/>
        </w:rPr>
        <w:t>6.1</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污</w:t>
      </w:r>
      <w:r>
        <w:rPr>
          <w:rFonts w:ascii="仿宋" w:hAnsi="仿宋" w:eastAsia="仿宋" w:cs="仿宋"/>
          <w:b/>
          <w:bCs/>
          <w:color w:val="000000"/>
          <w:spacing w:val="-1"/>
          <w:w w:val="98"/>
          <w:kern w:val="0"/>
          <w:sz w:val="28"/>
        </w:rPr>
        <w:t>水</w:t>
      </w:r>
      <w:r>
        <w:rPr>
          <w:rFonts w:ascii="仿宋" w:hAnsi="仿宋" w:eastAsia="仿宋" w:cs="仿宋"/>
          <w:b/>
          <w:bCs/>
          <w:color w:val="000000"/>
          <w:kern w:val="0"/>
          <w:sz w:val="28"/>
        </w:rPr>
        <w:t>收集</w:t>
      </w:r>
      <w:r>
        <w:rPr>
          <w:rFonts w:ascii="仿宋" w:hAnsi="仿宋" w:eastAsia="仿宋" w:cs="仿宋"/>
          <w:b/>
          <w:bCs/>
          <w:color w:val="000000"/>
          <w:spacing w:val="-7"/>
          <w:w w:val="103"/>
          <w:kern w:val="0"/>
          <w:sz w:val="28"/>
        </w:rPr>
        <w:t>、</w:t>
      </w:r>
      <w:r>
        <w:rPr>
          <w:rFonts w:ascii="仿宋" w:hAnsi="仿宋" w:eastAsia="仿宋" w:cs="仿宋"/>
          <w:b/>
          <w:bCs/>
          <w:color w:val="000000"/>
          <w:spacing w:val="-3"/>
          <w:w w:val="102"/>
          <w:kern w:val="0"/>
          <w:sz w:val="28"/>
        </w:rPr>
        <w:t>处</w:t>
      </w:r>
      <w:r>
        <w:rPr>
          <w:rFonts w:ascii="仿宋" w:hAnsi="仿宋" w:eastAsia="仿宋" w:cs="仿宋"/>
          <w:b/>
          <w:bCs/>
          <w:color w:val="000000"/>
          <w:kern w:val="0"/>
          <w:sz w:val="28"/>
        </w:rPr>
        <w:t>理与</w:t>
      </w:r>
      <w:r>
        <w:rPr>
          <w:rFonts w:ascii="仿宋" w:hAnsi="仿宋" w:eastAsia="仿宋" w:cs="仿宋"/>
          <w:b/>
          <w:bCs/>
          <w:color w:val="000000"/>
          <w:spacing w:val="-13"/>
          <w:w w:val="105"/>
          <w:kern w:val="0"/>
          <w:sz w:val="28"/>
        </w:rPr>
        <w:t>排</w:t>
      </w:r>
      <w:r>
        <w:rPr>
          <w:rFonts w:ascii="仿宋" w:hAnsi="仿宋" w:eastAsia="仿宋" w:cs="仿宋"/>
          <w:b/>
          <w:bCs/>
          <w:color w:val="000000"/>
          <w:kern w:val="0"/>
          <w:sz w:val="28"/>
        </w:rPr>
        <w:t>放</w:t>
      </w:r>
      <w:bookmarkEnd w:id="75"/>
    </w:p>
    <w:p>
      <w:pPr>
        <w:autoSpaceDE w:val="0"/>
        <w:autoSpaceDN w:val="0"/>
        <w:spacing w:before="18" w:line="468" w:lineRule="exact"/>
        <w:ind w:left="114" w:firstLine="480"/>
      </w:pPr>
      <w:r>
        <w:rPr>
          <w:rFonts w:ascii="仿宋" w:hAnsi="仿宋" w:eastAsia="仿宋" w:cs="仿宋"/>
          <w:bCs/>
          <w:color w:val="000000"/>
          <w:kern w:val="0"/>
          <w:sz w:val="24"/>
        </w:rPr>
        <w:t>企业工业废水主要</w:t>
      </w:r>
      <w:r>
        <w:rPr>
          <w:rFonts w:ascii="仿宋" w:hAnsi="仿宋" w:eastAsia="仿宋" w:cs="仿宋"/>
          <w:bCs/>
          <w:color w:val="000000"/>
          <w:spacing w:val="-1"/>
          <w:kern w:val="0"/>
          <w:sz w:val="24"/>
        </w:rPr>
        <w:t>来</w:t>
      </w:r>
      <w:r>
        <w:rPr>
          <w:rFonts w:ascii="仿宋" w:hAnsi="仿宋" w:eastAsia="仿宋" w:cs="仿宋"/>
          <w:bCs/>
          <w:color w:val="000000"/>
          <w:kern w:val="0"/>
          <w:sz w:val="24"/>
        </w:rPr>
        <w:t>源于表面处</w:t>
      </w:r>
      <w:r>
        <w:rPr>
          <w:rFonts w:ascii="仿宋" w:hAnsi="仿宋" w:eastAsia="仿宋" w:cs="仿宋"/>
          <w:bCs/>
          <w:color w:val="000000"/>
          <w:spacing w:val="-20"/>
          <w:kern w:val="0"/>
          <w:sz w:val="24"/>
        </w:rPr>
        <w:t>理</w:t>
      </w:r>
      <w:r>
        <w:rPr>
          <w:rFonts w:ascii="仿宋" w:hAnsi="仿宋" w:eastAsia="仿宋" w:cs="仿宋"/>
          <w:bCs/>
          <w:color w:val="000000"/>
          <w:kern w:val="0"/>
          <w:sz w:val="24"/>
        </w:rPr>
        <w:t>（清洗废水</w:t>
      </w:r>
      <w:r>
        <w:rPr>
          <w:rFonts w:ascii="仿宋" w:hAnsi="仿宋" w:eastAsia="仿宋" w:cs="仿宋"/>
          <w:bCs/>
          <w:color w:val="000000"/>
          <w:spacing w:val="-18"/>
          <w:kern w:val="0"/>
          <w:sz w:val="24"/>
        </w:rPr>
        <w:t>、</w:t>
      </w:r>
      <w:r>
        <w:rPr>
          <w:rFonts w:ascii="仿宋" w:hAnsi="仿宋" w:eastAsia="仿宋" w:cs="仿宋"/>
          <w:bCs/>
          <w:color w:val="000000"/>
          <w:kern w:val="0"/>
          <w:sz w:val="24"/>
        </w:rPr>
        <w:t>酸碱废水</w:t>
      </w:r>
      <w:r>
        <w:rPr>
          <w:rFonts w:ascii="仿宋" w:hAnsi="仿宋" w:eastAsia="仿宋" w:cs="仿宋"/>
          <w:bCs/>
          <w:color w:val="000000"/>
          <w:spacing w:val="-19"/>
          <w:kern w:val="0"/>
          <w:sz w:val="24"/>
        </w:rPr>
        <w:t>）</w:t>
      </w:r>
      <w:r>
        <w:rPr>
          <w:rFonts w:ascii="仿宋" w:hAnsi="仿宋" w:eastAsia="仿宋" w:cs="仿宋"/>
          <w:bCs/>
          <w:color w:val="000000"/>
          <w:spacing w:val="-20"/>
          <w:kern w:val="0"/>
          <w:sz w:val="24"/>
        </w:rPr>
        <w:t>、</w:t>
      </w:r>
      <w:r>
        <w:rPr>
          <w:rFonts w:ascii="仿宋" w:hAnsi="仿宋" w:eastAsia="仿宋" w:cs="仿宋"/>
          <w:bCs/>
          <w:color w:val="000000"/>
          <w:kern w:val="0"/>
          <w:sz w:val="24"/>
        </w:rPr>
        <w:t>磨片</w:t>
      </w:r>
      <w:r>
        <w:rPr>
          <w:rFonts w:ascii="仿宋" w:hAnsi="仿宋" w:eastAsia="仿宋" w:cs="仿宋"/>
          <w:bCs/>
          <w:color w:val="000000"/>
          <w:spacing w:val="-19"/>
          <w:kern w:val="0"/>
          <w:sz w:val="24"/>
        </w:rPr>
        <w:t>、</w:t>
      </w:r>
      <w:r>
        <w:rPr>
          <w:rFonts w:ascii="仿宋" w:hAnsi="仿宋" w:eastAsia="仿宋" w:cs="仿宋"/>
          <w:bCs/>
          <w:color w:val="000000"/>
          <w:kern w:val="0"/>
          <w:sz w:val="24"/>
        </w:rPr>
        <w:t>划片以 及碱喷淋工段</w:t>
      </w:r>
      <w:r>
        <w:rPr>
          <w:rFonts w:ascii="仿宋" w:hAnsi="仿宋" w:eastAsia="仿宋" w:cs="仿宋"/>
          <w:bCs/>
          <w:color w:val="000000"/>
          <w:spacing w:val="-24"/>
          <w:kern w:val="0"/>
          <w:sz w:val="24"/>
        </w:rPr>
        <w:t>，这些</w:t>
      </w:r>
      <w:r>
        <w:rPr>
          <w:rFonts w:ascii="仿宋" w:hAnsi="仿宋" w:eastAsia="仿宋" w:cs="仿宋"/>
          <w:bCs/>
          <w:color w:val="000000"/>
          <w:spacing w:val="-23"/>
          <w:kern w:val="0"/>
          <w:sz w:val="24"/>
        </w:rPr>
        <w:t>废</w:t>
      </w:r>
      <w:r>
        <w:rPr>
          <w:rFonts w:ascii="仿宋" w:hAnsi="仿宋" w:eastAsia="仿宋" w:cs="仿宋"/>
          <w:bCs/>
          <w:color w:val="000000"/>
          <w:kern w:val="0"/>
          <w:sz w:val="24"/>
        </w:rPr>
        <w:t>水经过企业污水处理装</w:t>
      </w:r>
      <w:r>
        <w:rPr>
          <w:rFonts w:ascii="仿宋" w:hAnsi="仿宋" w:eastAsia="仿宋" w:cs="仿宋"/>
          <w:bCs/>
          <w:color w:val="000000"/>
          <w:spacing w:val="-1"/>
          <w:kern w:val="0"/>
          <w:sz w:val="24"/>
        </w:rPr>
        <w:t>置</w:t>
      </w:r>
      <w:r>
        <w:rPr>
          <w:rFonts w:ascii="仿宋" w:hAnsi="仿宋" w:eastAsia="仿宋" w:cs="仿宋"/>
          <w:bCs/>
          <w:color w:val="000000"/>
          <w:kern w:val="0"/>
          <w:sz w:val="24"/>
        </w:rPr>
        <w:t>处理后与生活污</w:t>
      </w:r>
      <w:r>
        <w:rPr>
          <w:rFonts w:ascii="仿宋" w:hAnsi="仿宋" w:eastAsia="仿宋" w:cs="仿宋"/>
          <w:bCs/>
          <w:color w:val="000000"/>
          <w:spacing w:val="-1"/>
          <w:kern w:val="0"/>
          <w:sz w:val="24"/>
        </w:rPr>
        <w:t>水</w:t>
      </w:r>
      <w:r>
        <w:rPr>
          <w:rFonts w:ascii="仿宋" w:hAnsi="仿宋" w:eastAsia="仿宋" w:cs="仿宋"/>
          <w:bCs/>
          <w:color w:val="000000"/>
          <w:kern w:val="0"/>
          <w:sz w:val="24"/>
        </w:rPr>
        <w:t>一起接管至</w:t>
      </w:r>
      <w:r>
        <w:rPr>
          <w:rFonts w:hint="eastAsia" w:ascii="仿宋" w:hAnsi="仿宋" w:eastAsia="仿宋" w:cs="仿宋"/>
          <w:bCs/>
          <w:color w:val="000000"/>
          <w:kern w:val="0"/>
          <w:sz w:val="24"/>
        </w:rPr>
        <w:t>南通市通盛排水有限公司</w:t>
      </w:r>
      <w:r>
        <w:rPr>
          <w:rFonts w:ascii="仿宋" w:hAnsi="仿宋" w:eastAsia="仿宋" w:cs="仿宋"/>
          <w:bCs/>
          <w:color w:val="000000"/>
          <w:kern w:val="0"/>
          <w:sz w:val="24"/>
        </w:rPr>
        <w:t>。其中表面</w:t>
      </w:r>
      <w:r>
        <w:rPr>
          <w:rFonts w:ascii="仿宋" w:hAnsi="仿宋" w:eastAsia="仿宋" w:cs="仿宋"/>
          <w:bCs/>
          <w:color w:val="000000"/>
          <w:spacing w:val="-1"/>
          <w:kern w:val="0"/>
          <w:sz w:val="24"/>
        </w:rPr>
        <w:t>处</w:t>
      </w:r>
      <w:r>
        <w:rPr>
          <w:rFonts w:ascii="仿宋" w:hAnsi="仿宋" w:eastAsia="仿宋" w:cs="仿宋"/>
          <w:bCs/>
          <w:color w:val="000000"/>
          <w:kern w:val="0"/>
          <w:sz w:val="24"/>
        </w:rPr>
        <w:t>理的废槽液中废</w:t>
      </w:r>
      <w:r>
        <w:rPr>
          <w:rFonts w:ascii="仿宋" w:hAnsi="仿宋" w:eastAsia="仿宋" w:cs="仿宋"/>
          <w:bCs/>
          <w:color w:val="000000"/>
          <w:spacing w:val="-1"/>
          <w:kern w:val="0"/>
          <w:sz w:val="24"/>
        </w:rPr>
        <w:t>水</w:t>
      </w:r>
      <w:r>
        <w:rPr>
          <w:rFonts w:ascii="仿宋" w:hAnsi="仿宋" w:eastAsia="仿宋" w:cs="仿宋"/>
          <w:bCs/>
          <w:color w:val="000000"/>
          <w:kern w:val="0"/>
          <w:sz w:val="24"/>
        </w:rPr>
        <w:t>委托有资质单位处</w:t>
      </w:r>
      <w:r>
        <w:rPr>
          <w:rFonts w:ascii="仿宋" w:hAnsi="仿宋" w:eastAsia="仿宋" w:cs="仿宋"/>
          <w:bCs/>
          <w:color w:val="000000"/>
          <w:spacing w:val="-1"/>
          <w:kern w:val="0"/>
          <w:sz w:val="24"/>
        </w:rPr>
        <w:t>置</w:t>
      </w:r>
      <w:r>
        <w:rPr>
          <w:rFonts w:ascii="仿宋" w:hAnsi="仿宋" w:eastAsia="仿宋" w:cs="仿宋"/>
          <w:bCs/>
          <w:color w:val="000000"/>
          <w:kern w:val="0"/>
          <w:sz w:val="24"/>
        </w:rPr>
        <w:t>。</w:t>
      </w:r>
    </w:p>
    <w:p>
      <w:pPr>
        <w:autoSpaceDE w:val="0"/>
        <w:autoSpaceDN w:val="0"/>
        <w:spacing w:before="126" w:line="278" w:lineRule="exact"/>
        <w:ind w:left="2261"/>
        <w:jc w:val="left"/>
      </w:pPr>
      <w:r>
        <w:rPr>
          <w:rFonts w:ascii="仿宋" w:hAnsi="仿宋" w:eastAsia="仿宋" w:cs="仿宋"/>
          <w:b/>
          <w:bCs/>
          <w:color w:val="000000"/>
          <w:spacing w:val="5"/>
          <w:w w:val="97"/>
          <w:kern w:val="0"/>
        </w:rPr>
        <w:t>表</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6-1</w:t>
      </w:r>
      <w:r>
        <w:rPr>
          <w:rFonts w:ascii="Times New Roman" w:hAnsi="Times New Roman" w:eastAsia="Times New Roman" w:cs="Times New Roman"/>
          <w:b/>
          <w:bCs/>
          <w:color w:val="000000"/>
          <w:spacing w:val="52"/>
          <w:kern w:val="0"/>
        </w:rPr>
        <w:t xml:space="preserve"> </w:t>
      </w:r>
      <w:r>
        <w:rPr>
          <w:rFonts w:ascii="仿宋" w:hAnsi="仿宋" w:eastAsia="仿宋" w:cs="仿宋"/>
          <w:b/>
          <w:bCs/>
          <w:color w:val="000000"/>
          <w:spacing w:val="9"/>
          <w:w w:val="95"/>
          <w:kern w:val="0"/>
        </w:rPr>
        <w:t>废</w:t>
      </w:r>
      <w:r>
        <w:rPr>
          <w:rFonts w:ascii="仿宋" w:hAnsi="仿宋" w:eastAsia="仿宋" w:cs="仿宋"/>
          <w:b/>
          <w:bCs/>
          <w:color w:val="000000"/>
          <w:spacing w:val="15"/>
          <w:w w:val="89"/>
          <w:kern w:val="0"/>
        </w:rPr>
        <w:t>水</w:t>
      </w:r>
      <w:r>
        <w:rPr>
          <w:rFonts w:ascii="仿宋" w:hAnsi="仿宋" w:eastAsia="仿宋" w:cs="仿宋"/>
          <w:b/>
          <w:bCs/>
          <w:color w:val="000000"/>
          <w:spacing w:val="9"/>
          <w:w w:val="89"/>
          <w:kern w:val="0"/>
        </w:rPr>
        <w:t>处</w:t>
      </w:r>
      <w:r>
        <w:rPr>
          <w:rFonts w:ascii="仿宋" w:hAnsi="仿宋" w:eastAsia="仿宋" w:cs="仿宋"/>
          <w:b/>
          <w:bCs/>
          <w:color w:val="000000"/>
          <w:spacing w:val="19"/>
          <w:w w:val="87"/>
          <w:kern w:val="0"/>
        </w:rPr>
        <w:t>理</w:t>
      </w:r>
      <w:r>
        <w:rPr>
          <w:rFonts w:ascii="仿宋" w:hAnsi="仿宋" w:eastAsia="仿宋" w:cs="仿宋"/>
          <w:b/>
          <w:bCs/>
          <w:color w:val="000000"/>
          <w:spacing w:val="7"/>
          <w:w w:val="87"/>
          <w:kern w:val="0"/>
        </w:rPr>
        <w:t>防</w:t>
      </w:r>
      <w:r>
        <w:rPr>
          <w:rFonts w:ascii="仿宋" w:hAnsi="仿宋" w:eastAsia="仿宋" w:cs="仿宋"/>
          <w:b/>
          <w:bCs/>
          <w:color w:val="000000"/>
          <w:spacing w:val="17"/>
          <w:w w:val="89"/>
          <w:kern w:val="0"/>
        </w:rPr>
        <w:t>范</w:t>
      </w:r>
      <w:r>
        <w:rPr>
          <w:rFonts w:ascii="仿宋" w:hAnsi="仿宋" w:eastAsia="仿宋" w:cs="仿宋"/>
          <w:b/>
          <w:bCs/>
          <w:color w:val="000000"/>
          <w:spacing w:val="7"/>
          <w:w w:val="89"/>
          <w:kern w:val="0"/>
        </w:rPr>
        <w:t>措</w:t>
      </w:r>
      <w:r>
        <w:rPr>
          <w:rFonts w:ascii="仿宋" w:hAnsi="仿宋" w:eastAsia="仿宋" w:cs="仿宋"/>
          <w:b/>
          <w:bCs/>
          <w:color w:val="000000"/>
          <w:spacing w:val="17"/>
          <w:w w:val="89"/>
          <w:kern w:val="0"/>
        </w:rPr>
        <w:t>施</w:t>
      </w:r>
      <w:r>
        <w:rPr>
          <w:rFonts w:ascii="仿宋" w:hAnsi="仿宋" w:eastAsia="仿宋" w:cs="仿宋"/>
          <w:b/>
          <w:bCs/>
          <w:color w:val="000000"/>
          <w:spacing w:val="7"/>
          <w:w w:val="89"/>
          <w:kern w:val="0"/>
        </w:rPr>
        <w:t>及</w:t>
      </w:r>
      <w:r>
        <w:rPr>
          <w:rFonts w:ascii="仿宋" w:hAnsi="仿宋" w:eastAsia="仿宋" w:cs="仿宋"/>
          <w:b/>
          <w:bCs/>
          <w:color w:val="000000"/>
          <w:spacing w:val="2"/>
          <w:w w:val="96"/>
          <w:kern w:val="0"/>
        </w:rPr>
        <w:t>污</w:t>
      </w:r>
      <w:r>
        <w:rPr>
          <w:rFonts w:ascii="仿宋" w:hAnsi="仿宋" w:eastAsia="仿宋" w:cs="仿宋"/>
          <w:b/>
          <w:bCs/>
          <w:color w:val="000000"/>
          <w:spacing w:val="3"/>
          <w:w w:val="97"/>
          <w:kern w:val="0"/>
        </w:rPr>
        <w:t>染</w:t>
      </w:r>
      <w:r>
        <w:rPr>
          <w:rFonts w:ascii="仿宋" w:hAnsi="仿宋" w:eastAsia="仿宋" w:cs="仿宋"/>
          <w:b/>
          <w:bCs/>
          <w:color w:val="000000"/>
          <w:w w:val="99"/>
          <w:kern w:val="0"/>
        </w:rPr>
        <w:t>分</w:t>
      </w:r>
      <w:r>
        <w:rPr>
          <w:rFonts w:ascii="仿宋" w:hAnsi="仿宋" w:eastAsia="仿宋" w:cs="仿宋"/>
          <w:b/>
          <w:bCs/>
          <w:color w:val="000000"/>
          <w:kern w:val="0"/>
        </w:rPr>
        <w:t>析</w:t>
      </w:r>
      <w:r>
        <w:rPr>
          <w:rFonts w:ascii="仿宋" w:hAnsi="仿宋" w:eastAsia="仿宋" w:cs="仿宋"/>
          <w:b/>
          <w:bCs/>
          <w:color w:val="000000"/>
          <w:spacing w:val="-9"/>
          <w:w w:val="105"/>
          <w:kern w:val="0"/>
        </w:rPr>
        <w:t>一</w:t>
      </w:r>
      <w:r>
        <w:rPr>
          <w:rFonts w:ascii="仿宋" w:hAnsi="仿宋" w:eastAsia="仿宋" w:cs="仿宋"/>
          <w:b/>
          <w:bCs/>
          <w:color w:val="000000"/>
          <w:spacing w:val="-1"/>
          <w:w w:val="101"/>
          <w:kern w:val="0"/>
        </w:rPr>
        <w:t>览</w:t>
      </w:r>
      <w:r>
        <w:rPr>
          <w:rFonts w:ascii="仿宋" w:hAnsi="仿宋" w:eastAsia="仿宋" w:cs="仿宋"/>
          <w:b/>
          <w:bCs/>
          <w:color w:val="000000"/>
          <w:kern w:val="0"/>
        </w:rPr>
        <w:t>表</w:t>
      </w:r>
    </w:p>
    <w:p>
      <w:pPr>
        <w:spacing w:line="14" w:lineRule="exact"/>
        <w:jc w:val="center"/>
        <w:sectPr>
          <w:type w:val="continuous"/>
          <w:pgSz w:w="11900" w:h="16840"/>
          <w:pgMar w:top="1426" w:right="1586" w:bottom="992" w:left="1685" w:header="851" w:footer="992" w:gutter="0"/>
          <w:cols w:space="0" w:num="1"/>
        </w:sectPr>
      </w:pPr>
    </w:p>
    <w:p>
      <w:pPr>
        <w:spacing w:line="14" w:lineRule="exact"/>
        <w:jc w:val="center"/>
      </w:pPr>
    </w:p>
    <w:tbl>
      <w:tblPr>
        <w:tblStyle w:val="12"/>
        <w:tblW w:w="0" w:type="auto"/>
        <w:tblInd w:w="0" w:type="dxa"/>
        <w:tblLayout w:type="autofit"/>
        <w:tblCellMar>
          <w:top w:w="0" w:type="dxa"/>
          <w:left w:w="0" w:type="dxa"/>
          <w:bottom w:w="0" w:type="dxa"/>
          <w:right w:w="0" w:type="dxa"/>
        </w:tblCellMar>
      </w:tblPr>
      <w:tblGrid>
        <w:gridCol w:w="1074"/>
        <w:gridCol w:w="1174"/>
        <w:gridCol w:w="3173"/>
        <w:gridCol w:w="1450"/>
        <w:gridCol w:w="1658"/>
      </w:tblGrid>
      <w:tr>
        <w:tblPrEx>
          <w:tblCellMar>
            <w:top w:w="0" w:type="dxa"/>
            <w:left w:w="0" w:type="dxa"/>
            <w:bottom w:w="0" w:type="dxa"/>
            <w:right w:w="0" w:type="dxa"/>
          </w:tblCellMar>
        </w:tblPrEx>
        <w:trPr>
          <w:trHeight w:val="644" w:hRule="exact"/>
        </w:trPr>
        <w:tc>
          <w:tcPr>
            <w:tcW w:w="1074" w:type="dxa"/>
            <w:vMerge w:val="restart"/>
            <w:tcBorders>
              <w:top w:val="single" w:color="000000" w:sz="2" w:space="0"/>
              <w:bottom w:val="single" w:color="000000" w:sz="2" w:space="0"/>
              <w:right w:val="single" w:color="000000" w:sz="2" w:space="0"/>
            </w:tcBorders>
          </w:tcPr>
          <w:p>
            <w:pPr>
              <w:autoSpaceDE w:val="0"/>
              <w:autoSpaceDN w:val="0"/>
              <w:spacing w:before="222" w:line="214" w:lineRule="exact"/>
              <w:ind w:left="328"/>
              <w:jc w:val="left"/>
            </w:pPr>
            <w:r>
              <w:rPr>
                <w:rFonts w:ascii="仿宋" w:hAnsi="仿宋" w:eastAsia="仿宋" w:cs="仿宋"/>
                <w:b/>
                <w:bCs/>
                <w:color w:val="000000"/>
                <w:spacing w:val="5"/>
                <w:w w:val="97"/>
                <w:kern w:val="0"/>
              </w:rPr>
              <w:t>单</w:t>
            </w:r>
            <w:r>
              <w:rPr>
                <w:rFonts w:ascii="仿宋" w:hAnsi="仿宋" w:eastAsia="仿宋" w:cs="仿宋"/>
                <w:b/>
                <w:bCs/>
                <w:color w:val="000000"/>
                <w:spacing w:val="19"/>
                <w:w w:val="89"/>
                <w:kern w:val="0"/>
              </w:rPr>
              <w:t>元</w:t>
            </w:r>
          </w:p>
        </w:tc>
        <w:tc>
          <w:tcPr>
            <w:tcW w:w="117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168"/>
              <w:jc w:val="left"/>
            </w:pPr>
            <w:r>
              <w:rPr>
                <w:rFonts w:ascii="仿宋" w:hAnsi="仿宋" w:eastAsia="仿宋" w:cs="仿宋"/>
                <w:b/>
                <w:bCs/>
                <w:color w:val="000000"/>
                <w:spacing w:val="5"/>
                <w:w w:val="97"/>
                <w:kern w:val="0"/>
              </w:rPr>
              <w:t>事</w:t>
            </w:r>
            <w:r>
              <w:rPr>
                <w:rFonts w:ascii="仿宋" w:hAnsi="仿宋" w:eastAsia="仿宋" w:cs="仿宋"/>
                <w:b/>
                <w:bCs/>
                <w:color w:val="000000"/>
                <w:spacing w:val="19"/>
                <w:w w:val="89"/>
                <w:kern w:val="0"/>
              </w:rPr>
              <w:t>故</w:t>
            </w:r>
            <w:r>
              <w:rPr>
                <w:rFonts w:ascii="仿宋" w:hAnsi="仿宋" w:eastAsia="仿宋" w:cs="仿宋"/>
                <w:b/>
                <w:bCs/>
                <w:color w:val="000000"/>
                <w:spacing w:val="5"/>
                <w:w w:val="89"/>
                <w:kern w:val="0"/>
              </w:rPr>
              <w:t>类</w:t>
            </w:r>
            <w:r>
              <w:rPr>
                <w:rFonts w:ascii="仿宋" w:hAnsi="仿宋" w:eastAsia="仿宋" w:cs="仿宋"/>
                <w:b/>
                <w:bCs/>
                <w:color w:val="000000"/>
                <w:spacing w:val="19"/>
                <w:w w:val="89"/>
                <w:kern w:val="0"/>
              </w:rPr>
              <w:t>型</w:t>
            </w:r>
          </w:p>
        </w:tc>
        <w:tc>
          <w:tcPr>
            <w:tcW w:w="317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1167"/>
              <w:jc w:val="left"/>
            </w:pPr>
            <w:r>
              <w:rPr>
                <w:rFonts w:ascii="仿宋" w:hAnsi="仿宋" w:eastAsia="仿宋" w:cs="仿宋"/>
                <w:b/>
                <w:bCs/>
                <w:color w:val="000000"/>
                <w:spacing w:val="5"/>
                <w:w w:val="97"/>
                <w:kern w:val="0"/>
              </w:rPr>
              <w:t>预</w:t>
            </w:r>
            <w:r>
              <w:rPr>
                <w:rFonts w:ascii="仿宋" w:hAnsi="仿宋" w:eastAsia="仿宋" w:cs="仿宋"/>
                <w:b/>
                <w:bCs/>
                <w:color w:val="000000"/>
                <w:spacing w:val="19"/>
                <w:w w:val="89"/>
                <w:kern w:val="0"/>
              </w:rPr>
              <w:t>防</w:t>
            </w:r>
            <w:r>
              <w:rPr>
                <w:rFonts w:ascii="仿宋" w:hAnsi="仿宋" w:eastAsia="仿宋" w:cs="仿宋"/>
                <w:b/>
                <w:bCs/>
                <w:color w:val="000000"/>
                <w:spacing w:val="5"/>
                <w:w w:val="89"/>
                <w:kern w:val="0"/>
              </w:rPr>
              <w:t>措</w:t>
            </w:r>
            <w:r>
              <w:rPr>
                <w:rFonts w:ascii="仿宋" w:hAnsi="仿宋" w:eastAsia="仿宋" w:cs="仿宋"/>
                <w:b/>
                <w:bCs/>
                <w:color w:val="000000"/>
                <w:spacing w:val="19"/>
                <w:w w:val="89"/>
                <w:kern w:val="0"/>
              </w:rPr>
              <w:t>施</w:t>
            </w:r>
          </w:p>
        </w:tc>
        <w:tc>
          <w:tcPr>
            <w:tcW w:w="1450"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306"/>
              <w:jc w:val="left"/>
            </w:pPr>
            <w:r>
              <w:rPr>
                <w:rFonts w:ascii="仿宋" w:hAnsi="仿宋" w:eastAsia="仿宋" w:cs="仿宋"/>
                <w:b/>
                <w:bCs/>
                <w:color w:val="000000"/>
                <w:spacing w:val="5"/>
                <w:w w:val="97"/>
                <w:kern w:val="0"/>
              </w:rPr>
              <w:t>安</w:t>
            </w:r>
            <w:r>
              <w:rPr>
                <w:rFonts w:ascii="仿宋" w:hAnsi="仿宋" w:eastAsia="仿宋" w:cs="仿宋"/>
                <w:b/>
                <w:bCs/>
                <w:color w:val="000000"/>
                <w:spacing w:val="19"/>
                <w:w w:val="89"/>
                <w:kern w:val="0"/>
              </w:rPr>
              <w:t>全</w:t>
            </w:r>
            <w:r>
              <w:rPr>
                <w:rFonts w:ascii="仿宋" w:hAnsi="仿宋" w:eastAsia="仿宋" w:cs="仿宋"/>
                <w:b/>
                <w:bCs/>
                <w:color w:val="000000"/>
                <w:spacing w:val="5"/>
                <w:w w:val="89"/>
                <w:kern w:val="0"/>
              </w:rPr>
              <w:t>管</w:t>
            </w:r>
            <w:r>
              <w:rPr>
                <w:rFonts w:ascii="仿宋" w:hAnsi="仿宋" w:eastAsia="仿宋" w:cs="仿宋"/>
                <w:b/>
                <w:bCs/>
                <w:color w:val="000000"/>
                <w:spacing w:val="19"/>
                <w:w w:val="89"/>
                <w:kern w:val="0"/>
              </w:rPr>
              <w:t>理</w:t>
            </w:r>
          </w:p>
        </w:tc>
        <w:tc>
          <w:tcPr>
            <w:tcW w:w="1658" w:type="dxa"/>
            <w:vMerge w:val="restart"/>
            <w:tcBorders>
              <w:top w:val="single" w:color="000000" w:sz="2" w:space="0"/>
              <w:left w:val="single" w:color="000000" w:sz="2" w:space="0"/>
              <w:bottom w:val="single" w:color="000000" w:sz="2" w:space="0"/>
            </w:tcBorders>
          </w:tcPr>
          <w:p>
            <w:pPr>
              <w:autoSpaceDE w:val="0"/>
              <w:autoSpaceDN w:val="0"/>
              <w:spacing w:line="296" w:lineRule="exact"/>
              <w:ind w:left="514" w:right="92" w:hanging="314"/>
              <w:jc w:val="left"/>
            </w:pPr>
            <w:r>
              <w:rPr>
                <w:rFonts w:ascii="仿宋" w:hAnsi="仿宋" w:eastAsia="仿宋" w:cs="仿宋"/>
                <w:b/>
                <w:bCs/>
                <w:color w:val="000000"/>
                <w:spacing w:val="5"/>
                <w:w w:val="97"/>
                <w:kern w:val="0"/>
              </w:rPr>
              <w:t>土</w:t>
            </w:r>
            <w:r>
              <w:rPr>
                <w:rFonts w:ascii="仿宋" w:hAnsi="仿宋" w:eastAsia="仿宋" w:cs="仿宋"/>
                <w:b/>
                <w:bCs/>
                <w:color w:val="000000"/>
                <w:spacing w:val="19"/>
                <w:w w:val="89"/>
                <w:kern w:val="0"/>
              </w:rPr>
              <w:t>壤</w:t>
            </w:r>
            <w:r>
              <w:rPr>
                <w:rFonts w:ascii="仿宋" w:hAnsi="仿宋" w:eastAsia="仿宋" w:cs="仿宋"/>
                <w:b/>
                <w:bCs/>
                <w:color w:val="000000"/>
                <w:spacing w:val="5"/>
                <w:w w:val="89"/>
                <w:kern w:val="0"/>
              </w:rPr>
              <w:t>污</w:t>
            </w:r>
            <w:r>
              <w:rPr>
                <w:rFonts w:ascii="仿宋" w:hAnsi="仿宋" w:eastAsia="仿宋" w:cs="仿宋"/>
                <w:b/>
                <w:bCs/>
                <w:color w:val="000000"/>
                <w:spacing w:val="2"/>
                <w:w w:val="97"/>
                <w:kern w:val="0"/>
              </w:rPr>
              <w:t>染</w:t>
            </w:r>
            <w:r>
              <w:rPr>
                <w:rFonts w:ascii="仿宋" w:hAnsi="仿宋" w:eastAsia="仿宋" w:cs="仿宋"/>
                <w:b/>
                <w:bCs/>
                <w:color w:val="000000"/>
                <w:spacing w:val="5"/>
                <w:w w:val="96"/>
                <w:kern w:val="0"/>
              </w:rPr>
              <w:t>可</w:t>
            </w:r>
            <w:r>
              <w:rPr>
                <w:rFonts w:ascii="仿宋" w:hAnsi="仿宋" w:eastAsia="仿宋" w:cs="仿宋"/>
                <w:b/>
                <w:bCs/>
                <w:color w:val="000000"/>
                <w:spacing w:val="-2"/>
                <w:w w:val="99"/>
                <w:kern w:val="0"/>
              </w:rPr>
              <w:t>能</w:t>
            </w:r>
            <w:r>
              <w:rPr>
                <w:rFonts w:ascii="仿宋" w:hAnsi="仿宋" w:eastAsia="仿宋" w:cs="仿宋"/>
                <w:b/>
                <w:bCs/>
                <w:color w:val="000000"/>
                <w:kern w:val="0"/>
              </w:rPr>
              <w:t xml:space="preserve"> </w:t>
            </w:r>
            <w:r>
              <w:rPr>
                <w:rFonts w:ascii="仿宋" w:hAnsi="仿宋" w:eastAsia="仿宋" w:cs="仿宋"/>
                <w:b/>
                <w:bCs/>
                <w:color w:val="000000"/>
                <w:spacing w:val="5"/>
                <w:w w:val="97"/>
                <w:kern w:val="0"/>
              </w:rPr>
              <w:t>性</w:t>
            </w:r>
            <w:r>
              <w:rPr>
                <w:rFonts w:ascii="仿宋" w:hAnsi="仿宋" w:eastAsia="仿宋" w:cs="仿宋"/>
                <w:b/>
                <w:bCs/>
                <w:color w:val="000000"/>
                <w:spacing w:val="19"/>
                <w:w w:val="89"/>
                <w:kern w:val="0"/>
              </w:rPr>
              <w:t>分</w:t>
            </w:r>
            <w:r>
              <w:rPr>
                <w:rFonts w:ascii="仿宋" w:hAnsi="仿宋" w:eastAsia="仿宋" w:cs="仿宋"/>
                <w:b/>
                <w:bCs/>
                <w:color w:val="000000"/>
                <w:spacing w:val="5"/>
                <w:w w:val="89"/>
                <w:kern w:val="0"/>
              </w:rPr>
              <w:t>析</w:t>
            </w:r>
          </w:p>
        </w:tc>
      </w:tr>
      <w:tr>
        <w:tblPrEx>
          <w:tblCellMar>
            <w:top w:w="0" w:type="dxa"/>
            <w:left w:w="0" w:type="dxa"/>
            <w:bottom w:w="0" w:type="dxa"/>
            <w:right w:w="0" w:type="dxa"/>
          </w:tblCellMar>
        </w:tblPrEx>
        <w:trPr>
          <w:trHeight w:val="2201" w:hRule="exact"/>
        </w:trPr>
        <w:tc>
          <w:tcPr>
            <w:tcW w:w="1074" w:type="dxa"/>
            <w:tcBorders>
              <w:top w:val="single" w:color="000000" w:sz="2" w:space="0"/>
              <w:bottom w:val="single" w:color="000000" w:sz="2" w:space="0"/>
              <w:right w:val="single" w:color="000000" w:sz="2" w:space="0"/>
            </w:tcBorders>
          </w:tcPr>
          <w:p>
            <w:pPr>
              <w:autoSpaceDE w:val="0"/>
              <w:autoSpaceDN w:val="0"/>
              <w:spacing w:line="992" w:lineRule="exact"/>
              <w:jc w:val="left"/>
            </w:pPr>
          </w:p>
          <w:p>
            <w:pPr>
              <w:autoSpaceDE w:val="0"/>
              <w:autoSpaceDN w:val="0"/>
              <w:spacing w:line="214" w:lineRule="exact"/>
              <w:ind w:left="328"/>
              <w:jc w:val="left"/>
            </w:pPr>
            <w:r>
              <w:rPr>
                <w:rFonts w:ascii="仿宋" w:hAnsi="仿宋" w:eastAsia="仿宋" w:cs="仿宋"/>
                <w:bCs/>
                <w:color w:val="000000"/>
                <w:spacing w:val="-1"/>
                <w:kern w:val="0"/>
              </w:rPr>
              <w:t>废水</w:t>
            </w:r>
          </w:p>
        </w:tc>
        <w:tc>
          <w:tcPr>
            <w:tcW w:w="1174" w:type="dxa"/>
            <w:tcBorders>
              <w:top w:val="single" w:color="000000" w:sz="2" w:space="0"/>
              <w:left w:val="single" w:color="000000" w:sz="2" w:space="0"/>
              <w:bottom w:val="single" w:color="000000" w:sz="2" w:space="0"/>
              <w:right w:val="single" w:color="000000" w:sz="2" w:space="0"/>
            </w:tcBorders>
          </w:tcPr>
          <w:p>
            <w:pPr>
              <w:autoSpaceDE w:val="0"/>
              <w:autoSpaceDN w:val="0"/>
              <w:spacing w:line="992" w:lineRule="exact"/>
              <w:jc w:val="left"/>
            </w:pPr>
          </w:p>
          <w:p>
            <w:pPr>
              <w:autoSpaceDE w:val="0"/>
              <w:autoSpaceDN w:val="0"/>
              <w:spacing w:line="214" w:lineRule="exact"/>
              <w:ind w:left="376"/>
              <w:jc w:val="left"/>
            </w:pPr>
            <w:r>
              <w:rPr>
                <w:rFonts w:ascii="仿宋" w:hAnsi="仿宋" w:eastAsia="仿宋" w:cs="仿宋"/>
                <w:bCs/>
                <w:color w:val="000000"/>
                <w:spacing w:val="-1"/>
                <w:kern w:val="0"/>
              </w:rPr>
              <w:t>泄漏</w:t>
            </w:r>
          </w:p>
        </w:tc>
        <w:tc>
          <w:tcPr>
            <w:tcW w:w="3173" w:type="dxa"/>
            <w:tcBorders>
              <w:top w:val="single" w:color="000000" w:sz="2" w:space="0"/>
              <w:left w:val="single" w:color="000000" w:sz="2" w:space="0"/>
              <w:bottom w:val="single" w:color="000000" w:sz="2" w:space="0"/>
              <w:right w:val="single" w:color="000000" w:sz="2" w:space="0"/>
            </w:tcBorders>
          </w:tcPr>
          <w:p>
            <w:pPr>
              <w:autoSpaceDE w:val="0"/>
              <w:autoSpaceDN w:val="0"/>
              <w:spacing w:line="836" w:lineRule="exact"/>
              <w:jc w:val="left"/>
            </w:pPr>
          </w:p>
          <w:p>
            <w:pPr>
              <w:autoSpaceDE w:val="0"/>
              <w:autoSpaceDN w:val="0"/>
              <w:spacing w:line="263" w:lineRule="exact"/>
              <w:ind w:left="109" w:right="13" w:firstLine="7"/>
              <w:jc w:val="left"/>
            </w:pPr>
            <w:r>
              <w:rPr>
                <w:rFonts w:ascii="宋体" w:hAnsi="宋体" w:eastAsia="宋体" w:cs="宋体"/>
                <w:bCs/>
                <w:color w:val="000000"/>
                <w:spacing w:val="1"/>
                <w:w w:val="99"/>
                <w:kern w:val="0"/>
              </w:rPr>
              <w:t>①</w:t>
            </w:r>
            <w:r>
              <w:rPr>
                <w:rFonts w:ascii="仿宋" w:hAnsi="仿宋" w:eastAsia="仿宋" w:cs="仿宋"/>
                <w:bCs/>
                <w:color w:val="000000"/>
                <w:kern w:val="0"/>
              </w:rPr>
              <w:t>制</w:t>
            </w:r>
            <w:r>
              <w:rPr>
                <w:rFonts w:ascii="仿宋" w:hAnsi="仿宋" w:eastAsia="仿宋" w:cs="仿宋"/>
                <w:bCs/>
                <w:color w:val="000000"/>
                <w:spacing w:val="-1"/>
                <w:kern w:val="0"/>
              </w:rPr>
              <w:t>定</w:t>
            </w:r>
            <w:r>
              <w:rPr>
                <w:rFonts w:ascii="仿宋" w:hAnsi="仿宋" w:eastAsia="仿宋" w:cs="仿宋"/>
                <w:bCs/>
                <w:color w:val="000000"/>
                <w:kern w:val="0"/>
              </w:rPr>
              <w:t>有应急预案，定</w:t>
            </w:r>
            <w:r>
              <w:rPr>
                <w:rFonts w:ascii="仿宋" w:hAnsi="仿宋" w:eastAsia="仿宋" w:cs="仿宋"/>
                <w:bCs/>
                <w:color w:val="000000"/>
                <w:spacing w:val="-1"/>
                <w:kern w:val="0"/>
              </w:rPr>
              <w:t>期</w:t>
            </w:r>
            <w:r>
              <w:rPr>
                <w:rFonts w:ascii="仿宋" w:hAnsi="仿宋" w:eastAsia="仿宋" w:cs="仿宋"/>
                <w:bCs/>
                <w:color w:val="000000"/>
                <w:kern w:val="0"/>
              </w:rPr>
              <w:t>演练。</w:t>
            </w:r>
            <w:r>
              <w:rPr>
                <w:rFonts w:ascii="仿宋" w:hAnsi="仿宋" w:eastAsia="仿宋" w:cs="仿宋"/>
                <w:bCs/>
                <w:color w:val="000000"/>
                <w:spacing w:val="1"/>
                <w:kern w:val="0"/>
              </w:rPr>
              <w:t xml:space="preserve"> </w:t>
            </w:r>
            <w:r>
              <w:rPr>
                <w:rFonts w:ascii="宋体" w:hAnsi="宋体" w:eastAsia="宋体" w:cs="宋体"/>
                <w:bCs/>
                <w:color w:val="000000"/>
                <w:spacing w:val="5"/>
                <w:w w:val="97"/>
                <w:kern w:val="0"/>
              </w:rPr>
              <w:t>②</w:t>
            </w:r>
            <w:r>
              <w:rPr>
                <w:rFonts w:ascii="仿宋" w:hAnsi="仿宋" w:eastAsia="仿宋" w:cs="仿宋"/>
                <w:bCs/>
                <w:color w:val="000000"/>
                <w:spacing w:val="-6"/>
                <w:kern w:val="0"/>
              </w:rPr>
              <w:t>废</w:t>
            </w:r>
            <w:r>
              <w:rPr>
                <w:rFonts w:ascii="仿宋" w:hAnsi="仿宋" w:eastAsia="仿宋" w:cs="仿宋"/>
                <w:bCs/>
                <w:color w:val="000000"/>
                <w:spacing w:val="-1"/>
                <w:kern w:val="0"/>
              </w:rPr>
              <w:t>水</w:t>
            </w:r>
            <w:r>
              <w:rPr>
                <w:rFonts w:ascii="仿宋" w:hAnsi="仿宋" w:eastAsia="仿宋" w:cs="仿宋"/>
                <w:bCs/>
                <w:color w:val="000000"/>
                <w:kern w:val="0"/>
              </w:rPr>
              <w:t>处理设施处</w:t>
            </w:r>
            <w:r>
              <w:rPr>
                <w:rFonts w:ascii="仿宋" w:hAnsi="仿宋" w:eastAsia="仿宋" w:cs="仿宋"/>
                <w:bCs/>
                <w:color w:val="000000"/>
                <w:spacing w:val="-1"/>
                <w:kern w:val="0"/>
              </w:rPr>
              <w:t>地</w:t>
            </w:r>
            <w:r>
              <w:rPr>
                <w:rFonts w:ascii="仿宋" w:hAnsi="仿宋" w:eastAsia="仿宋" w:cs="仿宋"/>
                <w:bCs/>
                <w:color w:val="000000"/>
                <w:kern w:val="0"/>
              </w:rPr>
              <w:t>面硬化。</w:t>
            </w:r>
          </w:p>
        </w:tc>
        <w:tc>
          <w:tcPr>
            <w:tcW w:w="1450" w:type="dxa"/>
            <w:tcBorders>
              <w:top w:val="single" w:color="000000" w:sz="2" w:space="0"/>
              <w:left w:val="single" w:color="000000" w:sz="2" w:space="0"/>
              <w:bottom w:val="single" w:color="000000" w:sz="2" w:space="0"/>
              <w:right w:val="single" w:color="000000" w:sz="2" w:space="0"/>
            </w:tcBorders>
          </w:tcPr>
          <w:p>
            <w:pPr>
              <w:autoSpaceDE w:val="0"/>
              <w:autoSpaceDN w:val="0"/>
              <w:spacing w:line="524" w:lineRule="exact"/>
              <w:jc w:val="left"/>
            </w:pPr>
          </w:p>
          <w:p>
            <w:pPr>
              <w:autoSpaceDE w:val="0"/>
              <w:autoSpaceDN w:val="0"/>
              <w:spacing w:line="214" w:lineRule="exact"/>
              <w:ind w:left="107"/>
              <w:jc w:val="left"/>
            </w:pPr>
            <w:r>
              <w:rPr>
                <w:rFonts w:ascii="仿宋" w:hAnsi="仿宋" w:eastAsia="仿宋" w:cs="仿宋"/>
                <w:bCs/>
                <w:color w:val="000000"/>
                <w:spacing w:val="-1"/>
                <w:kern w:val="0"/>
              </w:rPr>
              <w:t>完善</w:t>
            </w:r>
            <w:r>
              <w:rPr>
                <w:rFonts w:ascii="仿宋" w:hAnsi="仿宋" w:eastAsia="仿宋" w:cs="仿宋"/>
                <w:bCs/>
                <w:color w:val="000000"/>
                <w:kern w:val="0"/>
              </w:rPr>
              <w:t>制度</w:t>
            </w:r>
            <w:r>
              <w:rPr>
                <w:rFonts w:ascii="仿宋" w:hAnsi="仿宋" w:eastAsia="仿宋" w:cs="仿宋"/>
                <w:bCs/>
                <w:color w:val="000000"/>
                <w:spacing w:val="-21"/>
                <w:kern w:val="0"/>
              </w:rPr>
              <w:t>，</w:t>
            </w:r>
            <w:r>
              <w:rPr>
                <w:rFonts w:ascii="仿宋" w:hAnsi="仿宋" w:eastAsia="仿宋" w:cs="仿宋"/>
                <w:bCs/>
                <w:color w:val="000000"/>
                <w:spacing w:val="-4"/>
                <w:kern w:val="0"/>
              </w:rPr>
              <w:t>专</w:t>
            </w:r>
          </w:p>
          <w:p>
            <w:pPr>
              <w:autoSpaceDE w:val="0"/>
              <w:autoSpaceDN w:val="0"/>
              <w:spacing w:line="312" w:lineRule="exact"/>
              <w:ind w:left="107" w:right="5"/>
              <w:jc w:val="left"/>
            </w:pPr>
            <w:r>
              <w:rPr>
                <w:rFonts w:ascii="仿宋" w:hAnsi="仿宋" w:eastAsia="仿宋" w:cs="仿宋"/>
                <w:bCs/>
                <w:color w:val="000000"/>
                <w:spacing w:val="-1"/>
                <w:kern w:val="0"/>
              </w:rPr>
              <w:t>人负</w:t>
            </w:r>
            <w:r>
              <w:rPr>
                <w:rFonts w:ascii="仿宋" w:hAnsi="仿宋" w:eastAsia="仿宋" w:cs="仿宋"/>
                <w:bCs/>
                <w:color w:val="000000"/>
                <w:kern w:val="0"/>
              </w:rPr>
              <w:t>责</w:t>
            </w:r>
            <w:r>
              <w:rPr>
                <w:rFonts w:ascii="仿宋" w:hAnsi="仿宋" w:eastAsia="仿宋" w:cs="仿宋"/>
                <w:bCs/>
                <w:color w:val="000000"/>
                <w:spacing w:val="-21"/>
                <w:kern w:val="0"/>
              </w:rPr>
              <w:t>，</w:t>
            </w:r>
            <w:r>
              <w:rPr>
                <w:rFonts w:ascii="仿宋" w:hAnsi="仿宋" w:eastAsia="仿宋" w:cs="仿宋"/>
                <w:bCs/>
                <w:color w:val="000000"/>
                <w:spacing w:val="-3"/>
                <w:kern w:val="0"/>
              </w:rPr>
              <w:t>按</w:t>
            </w:r>
            <w:r>
              <w:rPr>
                <w:rFonts w:ascii="仿宋" w:hAnsi="仿宋" w:eastAsia="仿宋" w:cs="仿宋"/>
                <w:bCs/>
                <w:color w:val="000000"/>
                <w:kern w:val="0"/>
              </w:rPr>
              <w:t>时</w:t>
            </w:r>
            <w:r>
              <w:rPr>
                <w:rFonts w:ascii="仿宋" w:hAnsi="仿宋" w:eastAsia="仿宋" w:cs="仿宋"/>
                <w:bCs/>
                <w:color w:val="000000"/>
                <w:w w:val="99"/>
                <w:kern w:val="0"/>
              </w:rPr>
              <w:t xml:space="preserve"> </w:t>
            </w:r>
            <w:r>
              <w:rPr>
                <w:rFonts w:ascii="仿宋" w:hAnsi="仿宋" w:eastAsia="仿宋" w:cs="仿宋"/>
                <w:bCs/>
                <w:color w:val="000000"/>
                <w:spacing w:val="-1"/>
                <w:kern w:val="0"/>
              </w:rPr>
              <w:t>巡检</w:t>
            </w:r>
            <w:r>
              <w:rPr>
                <w:rFonts w:ascii="仿宋" w:hAnsi="仿宋" w:eastAsia="仿宋" w:cs="仿宋"/>
                <w:bCs/>
                <w:color w:val="000000"/>
                <w:spacing w:val="-21"/>
                <w:kern w:val="0"/>
              </w:rPr>
              <w:t>，</w:t>
            </w:r>
            <w:r>
              <w:rPr>
                <w:rFonts w:ascii="仿宋" w:hAnsi="仿宋" w:eastAsia="仿宋" w:cs="仿宋"/>
                <w:bCs/>
                <w:color w:val="000000"/>
                <w:spacing w:val="-4"/>
                <w:kern w:val="0"/>
              </w:rPr>
              <w:t>定</w:t>
            </w:r>
            <w:r>
              <w:rPr>
                <w:rFonts w:ascii="仿宋" w:hAnsi="仿宋" w:eastAsia="仿宋" w:cs="仿宋"/>
                <w:bCs/>
                <w:color w:val="000000"/>
                <w:kern w:val="0"/>
              </w:rPr>
              <w:t>期维</w:t>
            </w:r>
          </w:p>
          <w:p>
            <w:pPr>
              <w:autoSpaceDE w:val="0"/>
              <w:autoSpaceDN w:val="0"/>
              <w:spacing w:before="98" w:line="214" w:lineRule="exact"/>
              <w:ind w:left="515"/>
              <w:jc w:val="left"/>
            </w:pPr>
            <w:r>
              <w:rPr>
                <w:rFonts w:ascii="仿宋" w:hAnsi="仿宋" w:eastAsia="仿宋" w:cs="仿宋"/>
                <w:bCs/>
                <w:color w:val="000000"/>
                <w:spacing w:val="-1"/>
                <w:kern w:val="0"/>
              </w:rPr>
              <w:t>护。</w:t>
            </w:r>
          </w:p>
        </w:tc>
        <w:tc>
          <w:tcPr>
            <w:tcW w:w="1658" w:type="dxa"/>
            <w:tcBorders>
              <w:top w:val="single" w:color="000000" w:sz="2" w:space="0"/>
              <w:left w:val="single" w:color="000000" w:sz="2" w:space="0"/>
              <w:bottom w:val="single" w:color="000000" w:sz="2" w:space="0"/>
            </w:tcBorders>
          </w:tcPr>
          <w:p>
            <w:pPr>
              <w:autoSpaceDE w:val="0"/>
              <w:autoSpaceDN w:val="0"/>
              <w:spacing w:line="992" w:lineRule="exact"/>
              <w:jc w:val="left"/>
            </w:pPr>
          </w:p>
          <w:p>
            <w:pPr>
              <w:autoSpaceDE w:val="0"/>
              <w:autoSpaceDN w:val="0"/>
              <w:spacing w:line="214" w:lineRule="exact"/>
              <w:ind w:left="200"/>
              <w:jc w:val="left"/>
            </w:pPr>
            <w:r>
              <w:rPr>
                <w:rFonts w:ascii="仿宋" w:hAnsi="仿宋" w:eastAsia="仿宋" w:cs="仿宋"/>
                <w:bCs/>
                <w:color w:val="000000"/>
                <w:spacing w:val="-1"/>
                <w:kern w:val="0"/>
              </w:rPr>
              <w:t>可能</w:t>
            </w:r>
            <w:r>
              <w:rPr>
                <w:rFonts w:ascii="仿宋" w:hAnsi="仿宋" w:eastAsia="仿宋" w:cs="仿宋"/>
                <w:bCs/>
                <w:color w:val="000000"/>
                <w:kern w:val="0"/>
              </w:rPr>
              <w:t>产生污染</w:t>
            </w:r>
          </w:p>
        </w:tc>
      </w:tr>
    </w:tbl>
    <w:p>
      <w:pPr>
        <w:spacing w:line="14" w:lineRule="exact"/>
        <w:jc w:val="center"/>
        <w:sectPr>
          <w:type w:val="continuous"/>
          <w:pgSz w:w="11900" w:h="16840"/>
          <w:pgMar w:top="1426" w:right="1586" w:bottom="992" w:left="1685" w:header="851" w:footer="992" w:gutter="0"/>
          <w:cols w:space="0" w:num="1"/>
        </w:sectPr>
      </w:pPr>
    </w:p>
    <w:p>
      <w:pPr>
        <w:autoSpaceDE w:val="0"/>
        <w:autoSpaceDN w:val="0"/>
        <w:spacing w:line="645" w:lineRule="exact"/>
        <w:jc w:val="left"/>
      </w:pPr>
    </w:p>
    <w:tbl>
      <w:tblPr>
        <w:tblStyle w:val="12"/>
        <w:tblW w:w="0" w:type="auto"/>
        <w:tblInd w:w="6" w:type="dxa"/>
        <w:tblLayout w:type="autofit"/>
        <w:tblCellMar>
          <w:top w:w="0" w:type="dxa"/>
          <w:left w:w="0" w:type="dxa"/>
          <w:bottom w:w="0" w:type="dxa"/>
          <w:right w:w="0" w:type="dxa"/>
        </w:tblCellMar>
      </w:tblPr>
      <w:tblGrid>
        <w:gridCol w:w="4266"/>
        <w:gridCol w:w="4296"/>
      </w:tblGrid>
      <w:tr>
        <w:tblPrEx>
          <w:tblCellMar>
            <w:top w:w="0" w:type="dxa"/>
            <w:left w:w="0" w:type="dxa"/>
            <w:bottom w:w="0" w:type="dxa"/>
            <w:right w:w="0" w:type="dxa"/>
          </w:tblCellMar>
        </w:tblPrEx>
        <w:trPr>
          <w:trHeight w:val="3857" w:hRule="exact"/>
        </w:trPr>
        <w:tc>
          <w:tcPr>
            <w:tcW w:w="4244" w:type="dxa"/>
            <w:vMerge w:val="restart"/>
            <w:tcBorders>
              <w:top w:val="single" w:color="000000" w:sz="2" w:space="0"/>
              <w:left w:val="single" w:color="000000" w:sz="2" w:space="0"/>
              <w:bottom w:val="single" w:color="000000" w:sz="2" w:space="0"/>
              <w:right w:val="single" w:color="000000" w:sz="2" w:space="0"/>
            </w:tcBorders>
          </w:tcPr>
          <w:p>
            <w:r>
              <w:rPr>
                <w:rFonts w:hint="eastAsia"/>
              </w:rPr>
              <w:drawing>
                <wp:inline distT="0" distB="0" distL="114300" distR="114300">
                  <wp:extent cx="2689860" cy="2600960"/>
                  <wp:effectExtent l="0" t="0" r="15240" b="8890"/>
                  <wp:docPr id="38" name="图片 38"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10"/>
                          <pic:cNvPicPr>
                            <a:picLocks noChangeAspect="1"/>
                          </pic:cNvPicPr>
                        </pic:nvPicPr>
                        <pic:blipFill>
                          <a:blip r:embed="rId25" cstate="print"/>
                          <a:stretch>
                            <a:fillRect/>
                          </a:stretch>
                        </pic:blipFill>
                        <pic:spPr>
                          <a:xfrm>
                            <a:off x="0" y="0"/>
                            <a:ext cx="2689860" cy="2600960"/>
                          </a:xfrm>
                          <a:prstGeom prst="rect">
                            <a:avLst/>
                          </a:prstGeom>
                        </pic:spPr>
                      </pic:pic>
                    </a:graphicData>
                  </a:graphic>
                </wp:inline>
              </w:drawing>
            </w:r>
          </w:p>
        </w:tc>
        <w:tc>
          <w:tcPr>
            <w:tcW w:w="4274" w:type="dxa"/>
            <w:vMerge w:val="restart"/>
            <w:tcBorders>
              <w:top w:val="single" w:color="000000" w:sz="2" w:space="0"/>
              <w:left w:val="single" w:color="000000" w:sz="2" w:space="0"/>
              <w:bottom w:val="single" w:color="000000" w:sz="2" w:space="0"/>
              <w:right w:val="single" w:color="000000" w:sz="2" w:space="0"/>
            </w:tcBorders>
          </w:tcPr>
          <w:p>
            <w:r>
              <w:rPr>
                <w:rFonts w:hint="eastAsia"/>
              </w:rPr>
              <w:drawing>
                <wp:inline distT="0" distB="0" distL="114300" distR="114300">
                  <wp:extent cx="2710815" cy="2475230"/>
                  <wp:effectExtent l="0" t="0" r="13335" b="1270"/>
                  <wp:docPr id="40" name="图片 40"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11"/>
                          <pic:cNvPicPr>
                            <a:picLocks noChangeAspect="1"/>
                          </pic:cNvPicPr>
                        </pic:nvPicPr>
                        <pic:blipFill>
                          <a:blip r:embed="rId26" cstate="print"/>
                          <a:stretch>
                            <a:fillRect/>
                          </a:stretch>
                        </pic:blipFill>
                        <pic:spPr>
                          <a:xfrm>
                            <a:off x="0" y="0"/>
                            <a:ext cx="2710815" cy="2475230"/>
                          </a:xfrm>
                          <a:prstGeom prst="rect">
                            <a:avLst/>
                          </a:prstGeom>
                        </pic:spPr>
                      </pic:pic>
                    </a:graphicData>
                  </a:graphic>
                </wp:inline>
              </w:drawing>
            </w:r>
          </w:p>
        </w:tc>
      </w:tr>
      <w:tr>
        <w:tblPrEx>
          <w:tblCellMar>
            <w:top w:w="0" w:type="dxa"/>
            <w:left w:w="0" w:type="dxa"/>
            <w:bottom w:w="0" w:type="dxa"/>
            <w:right w:w="0" w:type="dxa"/>
          </w:tblCellMar>
        </w:tblPrEx>
        <w:trPr>
          <w:trHeight w:val="322" w:hRule="exact"/>
        </w:trPr>
        <w:tc>
          <w:tcPr>
            <w:tcW w:w="8518" w:type="dxa"/>
            <w:gridSpan w:val="2"/>
            <w:tcBorders>
              <w:top w:val="single" w:color="000000" w:sz="2" w:space="0"/>
              <w:left w:val="single" w:color="000000" w:sz="2" w:space="0"/>
              <w:bottom w:val="single" w:color="000000" w:sz="2" w:space="0"/>
              <w:right w:val="single" w:color="000000" w:sz="2" w:space="0"/>
            </w:tcBorders>
          </w:tcPr>
          <w:p>
            <w:pPr>
              <w:autoSpaceDE w:val="0"/>
              <w:autoSpaceDN w:val="0"/>
              <w:spacing w:before="22" w:line="278" w:lineRule="exact"/>
              <w:ind w:left="3095"/>
              <w:jc w:val="left"/>
            </w:pPr>
            <w:r>
              <w:rPr>
                <w:rFonts w:ascii="仿宋" w:hAnsi="仿宋" w:eastAsia="仿宋" w:cs="仿宋"/>
                <w:b/>
                <w:bCs/>
                <w:color w:val="000000"/>
                <w:spacing w:val="5"/>
                <w:w w:val="97"/>
                <w:kern w:val="0"/>
              </w:rPr>
              <w:t>图</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6-1</w:t>
            </w:r>
            <w:r>
              <w:rPr>
                <w:rFonts w:ascii="Times New Roman" w:hAnsi="Times New Roman" w:eastAsia="Times New Roman" w:cs="Times New Roman"/>
                <w:b/>
                <w:bCs/>
                <w:color w:val="000000"/>
                <w:spacing w:val="52"/>
                <w:kern w:val="0"/>
              </w:rPr>
              <w:t xml:space="preserve"> </w:t>
            </w:r>
            <w:r>
              <w:rPr>
                <w:rFonts w:ascii="仿宋" w:hAnsi="仿宋" w:eastAsia="仿宋" w:cs="仿宋"/>
                <w:b/>
                <w:bCs/>
                <w:color w:val="000000"/>
                <w:spacing w:val="9"/>
                <w:w w:val="95"/>
                <w:kern w:val="0"/>
              </w:rPr>
              <w:t>废</w:t>
            </w:r>
            <w:r>
              <w:rPr>
                <w:rFonts w:ascii="仿宋" w:hAnsi="仿宋" w:eastAsia="仿宋" w:cs="仿宋"/>
                <w:b/>
                <w:bCs/>
                <w:color w:val="000000"/>
                <w:spacing w:val="15"/>
                <w:w w:val="89"/>
                <w:kern w:val="0"/>
              </w:rPr>
              <w:t>水</w:t>
            </w:r>
            <w:r>
              <w:rPr>
                <w:rFonts w:ascii="仿宋" w:hAnsi="仿宋" w:eastAsia="仿宋" w:cs="仿宋"/>
                <w:b/>
                <w:bCs/>
                <w:color w:val="000000"/>
                <w:spacing w:val="9"/>
                <w:w w:val="89"/>
                <w:kern w:val="0"/>
              </w:rPr>
              <w:t>处</w:t>
            </w:r>
            <w:r>
              <w:rPr>
                <w:rFonts w:ascii="仿宋" w:hAnsi="仿宋" w:eastAsia="仿宋" w:cs="仿宋"/>
                <w:b/>
                <w:bCs/>
                <w:color w:val="000000"/>
                <w:spacing w:val="19"/>
                <w:w w:val="87"/>
                <w:kern w:val="0"/>
              </w:rPr>
              <w:t>理</w:t>
            </w:r>
            <w:r>
              <w:rPr>
                <w:rFonts w:ascii="仿宋" w:hAnsi="仿宋" w:eastAsia="仿宋" w:cs="仿宋"/>
                <w:b/>
                <w:bCs/>
                <w:color w:val="000000"/>
                <w:spacing w:val="7"/>
                <w:w w:val="87"/>
                <w:kern w:val="0"/>
              </w:rPr>
              <w:t>设</w:t>
            </w:r>
            <w:r>
              <w:rPr>
                <w:rFonts w:ascii="仿宋" w:hAnsi="仿宋" w:eastAsia="仿宋" w:cs="仿宋"/>
                <w:b/>
                <w:bCs/>
                <w:color w:val="000000"/>
                <w:spacing w:val="17"/>
                <w:w w:val="89"/>
                <w:kern w:val="0"/>
              </w:rPr>
              <w:t>施</w:t>
            </w:r>
            <w:r>
              <w:rPr>
                <w:rFonts w:ascii="仿宋" w:hAnsi="仿宋" w:eastAsia="仿宋" w:cs="仿宋"/>
                <w:b/>
                <w:bCs/>
                <w:color w:val="000000"/>
                <w:spacing w:val="7"/>
                <w:w w:val="89"/>
                <w:kern w:val="0"/>
              </w:rPr>
              <w:t>照</w:t>
            </w:r>
            <w:r>
              <w:rPr>
                <w:rFonts w:ascii="仿宋" w:hAnsi="仿宋" w:eastAsia="仿宋" w:cs="仿宋"/>
                <w:b/>
                <w:bCs/>
                <w:color w:val="000000"/>
                <w:spacing w:val="17"/>
                <w:w w:val="89"/>
                <w:kern w:val="0"/>
              </w:rPr>
              <w:t>片</w:t>
            </w:r>
          </w:p>
        </w:tc>
      </w:tr>
    </w:tbl>
    <w:p>
      <w:pPr>
        <w:spacing w:line="14" w:lineRule="exact"/>
        <w:jc w:val="center"/>
        <w:sectPr>
          <w:type w:val="continuous"/>
          <w:pgSz w:w="11900" w:h="16840"/>
          <w:pgMar w:top="1426" w:right="1586" w:bottom="992" w:left="1685" w:header="851" w:footer="992" w:gutter="0"/>
          <w:cols w:space="0" w:num="1"/>
        </w:sectPr>
      </w:pPr>
    </w:p>
    <w:p>
      <w:pPr>
        <w:autoSpaceDE w:val="0"/>
        <w:autoSpaceDN w:val="0"/>
        <w:spacing w:before="130" w:line="374" w:lineRule="exact"/>
        <w:ind w:left="114"/>
        <w:jc w:val="left"/>
        <w:outlineLvl w:val="1"/>
      </w:pPr>
      <w:bookmarkStart w:id="76" w:name="_Toc4042"/>
      <w:r>
        <w:rPr>
          <w:rFonts w:ascii="Times New Roman" w:hAnsi="Times New Roman" w:eastAsia="Times New Roman" w:cs="Times New Roman"/>
          <w:b/>
          <w:bCs/>
          <w:color w:val="000000"/>
          <w:spacing w:val="-3"/>
          <w:w w:val="103"/>
          <w:kern w:val="0"/>
          <w:sz w:val="28"/>
        </w:rPr>
        <w:t>6.2</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固</w:t>
      </w:r>
      <w:r>
        <w:rPr>
          <w:rFonts w:ascii="仿宋" w:hAnsi="仿宋" w:eastAsia="仿宋" w:cs="仿宋"/>
          <w:b/>
          <w:bCs/>
          <w:color w:val="000000"/>
          <w:spacing w:val="-1"/>
          <w:w w:val="98"/>
          <w:kern w:val="0"/>
          <w:sz w:val="28"/>
        </w:rPr>
        <w:t>废</w:t>
      </w:r>
      <w:r>
        <w:rPr>
          <w:rFonts w:ascii="仿宋" w:hAnsi="仿宋" w:eastAsia="仿宋" w:cs="仿宋"/>
          <w:b/>
          <w:bCs/>
          <w:color w:val="000000"/>
          <w:kern w:val="0"/>
          <w:sz w:val="28"/>
        </w:rPr>
        <w:t>及原</w:t>
      </w:r>
      <w:r>
        <w:rPr>
          <w:rFonts w:ascii="仿宋" w:hAnsi="仿宋" w:eastAsia="仿宋" w:cs="仿宋"/>
          <w:b/>
          <w:bCs/>
          <w:color w:val="000000"/>
          <w:spacing w:val="-7"/>
          <w:w w:val="103"/>
          <w:kern w:val="0"/>
          <w:sz w:val="28"/>
        </w:rPr>
        <w:t>料</w:t>
      </w:r>
      <w:r>
        <w:rPr>
          <w:rFonts w:ascii="仿宋" w:hAnsi="仿宋" w:eastAsia="仿宋" w:cs="仿宋"/>
          <w:b/>
          <w:bCs/>
          <w:color w:val="000000"/>
          <w:spacing w:val="-3"/>
          <w:w w:val="102"/>
          <w:kern w:val="0"/>
          <w:sz w:val="28"/>
        </w:rPr>
        <w:t>堆</w:t>
      </w:r>
      <w:r>
        <w:rPr>
          <w:rFonts w:ascii="仿宋" w:hAnsi="仿宋" w:eastAsia="仿宋" w:cs="仿宋"/>
          <w:b/>
          <w:bCs/>
          <w:color w:val="000000"/>
          <w:kern w:val="0"/>
          <w:sz w:val="28"/>
        </w:rPr>
        <w:t>放</w:t>
      </w:r>
      <w:bookmarkEnd w:id="76"/>
    </w:p>
    <w:p>
      <w:pPr>
        <w:numPr>
          <w:ilvl w:val="0"/>
          <w:numId w:val="21"/>
        </w:numPr>
        <w:autoSpaceDE w:val="0"/>
        <w:autoSpaceDN w:val="0"/>
        <w:spacing w:before="12" w:line="471" w:lineRule="exact"/>
        <w:ind w:left="114" w:right="119" w:firstLine="480"/>
        <w:jc w:val="left"/>
      </w:pPr>
      <w:r>
        <w:rPr>
          <w:rFonts w:ascii="仿宋" w:hAnsi="仿宋" w:eastAsia="仿宋" w:cs="仿宋"/>
          <w:bCs/>
          <w:color w:val="000000"/>
          <w:kern w:val="0"/>
          <w:sz w:val="24"/>
        </w:rPr>
        <w:t>公司设有独立的库</w:t>
      </w:r>
      <w:r>
        <w:rPr>
          <w:rFonts w:ascii="仿宋" w:hAnsi="仿宋" w:eastAsia="仿宋" w:cs="仿宋"/>
          <w:bCs/>
          <w:color w:val="000000"/>
          <w:spacing w:val="-1"/>
          <w:kern w:val="0"/>
          <w:sz w:val="24"/>
        </w:rPr>
        <w:t>方</w:t>
      </w:r>
      <w:r>
        <w:rPr>
          <w:rFonts w:ascii="仿宋" w:hAnsi="仿宋" w:eastAsia="仿宋" w:cs="仿宋"/>
          <w:bCs/>
          <w:color w:val="000000"/>
          <w:kern w:val="0"/>
          <w:sz w:val="24"/>
        </w:rPr>
        <w:t>式的危险废物贮</w:t>
      </w:r>
      <w:r>
        <w:rPr>
          <w:rFonts w:ascii="仿宋" w:hAnsi="仿宋" w:eastAsia="仿宋" w:cs="仿宋"/>
          <w:bCs/>
          <w:color w:val="000000"/>
          <w:spacing w:val="-1"/>
          <w:kern w:val="0"/>
          <w:sz w:val="24"/>
        </w:rPr>
        <w:t>存</w:t>
      </w:r>
      <w:r>
        <w:rPr>
          <w:rFonts w:ascii="仿宋" w:hAnsi="仿宋" w:eastAsia="仿宋" w:cs="仿宋"/>
          <w:bCs/>
          <w:color w:val="000000"/>
          <w:kern w:val="0"/>
          <w:sz w:val="24"/>
        </w:rPr>
        <w:t>场所，具有防腐</w:t>
      </w:r>
      <w:r>
        <w:rPr>
          <w:rFonts w:ascii="仿宋" w:hAnsi="仿宋" w:eastAsia="仿宋" w:cs="仿宋"/>
          <w:bCs/>
          <w:color w:val="000000"/>
          <w:spacing w:val="-1"/>
          <w:kern w:val="0"/>
          <w:sz w:val="24"/>
        </w:rPr>
        <w:t>、</w:t>
      </w:r>
      <w:r>
        <w:rPr>
          <w:rFonts w:ascii="仿宋" w:hAnsi="仿宋" w:eastAsia="仿宋" w:cs="仿宋"/>
          <w:bCs/>
          <w:color w:val="000000"/>
          <w:kern w:val="0"/>
          <w:sz w:val="24"/>
        </w:rPr>
        <w:t>防渗、防漏</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托盘、通风装置等</w:t>
      </w:r>
      <w:r>
        <w:rPr>
          <w:rFonts w:ascii="仿宋" w:hAnsi="仿宋" w:eastAsia="仿宋" w:cs="仿宋"/>
          <w:bCs/>
          <w:color w:val="000000"/>
          <w:spacing w:val="-1"/>
          <w:kern w:val="0"/>
          <w:sz w:val="24"/>
        </w:rPr>
        <w:t>措</w:t>
      </w:r>
      <w:r>
        <w:rPr>
          <w:rFonts w:ascii="仿宋" w:hAnsi="仿宋" w:eastAsia="仿宋" w:cs="仿宋"/>
          <w:bCs/>
          <w:color w:val="000000"/>
          <w:kern w:val="0"/>
          <w:sz w:val="24"/>
        </w:rPr>
        <w:t>施，可预防土壤</w:t>
      </w:r>
      <w:r>
        <w:rPr>
          <w:rFonts w:ascii="仿宋" w:hAnsi="仿宋" w:eastAsia="仿宋" w:cs="仿宋"/>
          <w:bCs/>
          <w:color w:val="000000"/>
          <w:spacing w:val="-1"/>
          <w:kern w:val="0"/>
          <w:sz w:val="24"/>
        </w:rPr>
        <w:t>受</w:t>
      </w:r>
      <w:r>
        <w:rPr>
          <w:rFonts w:ascii="仿宋" w:hAnsi="仿宋" w:eastAsia="仿宋" w:cs="仿宋"/>
          <w:bCs/>
          <w:color w:val="000000"/>
          <w:kern w:val="0"/>
          <w:sz w:val="24"/>
        </w:rPr>
        <w:t>到污染</w:t>
      </w:r>
    </w:p>
    <w:p>
      <w:pPr>
        <w:numPr>
          <w:ilvl w:val="0"/>
          <w:numId w:val="21"/>
        </w:numPr>
        <w:autoSpaceDE w:val="0"/>
        <w:autoSpaceDN w:val="0"/>
        <w:spacing w:line="468" w:lineRule="exact"/>
        <w:ind w:left="114" w:right="119" w:firstLine="480"/>
        <w:jc w:val="left"/>
      </w:pPr>
      <w:r>
        <w:rPr>
          <w:rFonts w:ascii="仿宋" w:hAnsi="仿宋" w:eastAsia="仿宋" w:cs="仿宋"/>
          <w:bCs/>
          <w:color w:val="000000"/>
          <w:kern w:val="0"/>
          <w:sz w:val="24"/>
        </w:rPr>
        <w:t>定期检查固体废物</w:t>
      </w:r>
      <w:r>
        <w:rPr>
          <w:rFonts w:ascii="仿宋" w:hAnsi="仿宋" w:eastAsia="仿宋" w:cs="仿宋"/>
          <w:bCs/>
          <w:color w:val="000000"/>
          <w:spacing w:val="-1"/>
          <w:kern w:val="0"/>
          <w:sz w:val="24"/>
        </w:rPr>
        <w:t>堆</w:t>
      </w:r>
      <w:r>
        <w:rPr>
          <w:rFonts w:ascii="仿宋" w:hAnsi="仿宋" w:eastAsia="仿宋" w:cs="仿宋"/>
          <w:bCs/>
          <w:color w:val="000000"/>
          <w:kern w:val="0"/>
          <w:sz w:val="24"/>
        </w:rPr>
        <w:t>放点的防雨、防</w:t>
      </w:r>
      <w:r>
        <w:rPr>
          <w:rFonts w:ascii="仿宋" w:hAnsi="仿宋" w:eastAsia="仿宋" w:cs="仿宋"/>
          <w:bCs/>
          <w:color w:val="000000"/>
          <w:spacing w:val="-1"/>
          <w:kern w:val="0"/>
          <w:sz w:val="24"/>
        </w:rPr>
        <w:t>渗</w:t>
      </w:r>
      <w:r>
        <w:rPr>
          <w:rFonts w:ascii="仿宋" w:hAnsi="仿宋" w:eastAsia="仿宋" w:cs="仿宋"/>
          <w:bCs/>
          <w:color w:val="000000"/>
          <w:kern w:val="0"/>
          <w:sz w:val="24"/>
        </w:rPr>
        <w:t>和防扩散措施，</w:t>
      </w:r>
      <w:r>
        <w:rPr>
          <w:rFonts w:ascii="仿宋" w:hAnsi="仿宋" w:eastAsia="仿宋" w:cs="仿宋"/>
          <w:bCs/>
          <w:color w:val="000000"/>
          <w:spacing w:val="-1"/>
          <w:kern w:val="0"/>
          <w:sz w:val="24"/>
        </w:rPr>
        <w:t>具</w:t>
      </w:r>
      <w:r>
        <w:rPr>
          <w:rFonts w:ascii="仿宋" w:hAnsi="仿宋" w:eastAsia="仿宋" w:cs="仿宋"/>
          <w:bCs/>
          <w:color w:val="000000"/>
          <w:kern w:val="0"/>
          <w:sz w:val="24"/>
        </w:rPr>
        <w:t>有完备的档</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案记录和管理措施</w:t>
      </w:r>
      <w:r>
        <w:rPr>
          <w:rFonts w:ascii="仿宋" w:hAnsi="仿宋" w:eastAsia="仿宋" w:cs="仿宋"/>
          <w:bCs/>
          <w:color w:val="000000"/>
          <w:spacing w:val="-1"/>
          <w:kern w:val="0"/>
          <w:sz w:val="24"/>
        </w:rPr>
        <w:t>。</w:t>
      </w:r>
    </w:p>
    <w:p>
      <w:pPr>
        <w:numPr>
          <w:ilvl w:val="0"/>
          <w:numId w:val="21"/>
        </w:numPr>
        <w:autoSpaceDE w:val="0"/>
        <w:autoSpaceDN w:val="0"/>
        <w:spacing w:before="185" w:line="315" w:lineRule="exact"/>
        <w:ind w:left="594"/>
        <w:jc w:val="left"/>
      </w:pPr>
      <w:r>
        <w:rPr>
          <w:rFonts w:ascii="仿宋" w:hAnsi="仿宋" w:eastAsia="仿宋" w:cs="仿宋"/>
          <w:bCs/>
          <w:color w:val="000000"/>
          <w:kern w:val="0"/>
          <w:sz w:val="24"/>
        </w:rPr>
        <w:t>一般化学品仓库地</w:t>
      </w:r>
      <w:r>
        <w:rPr>
          <w:rFonts w:ascii="仿宋" w:hAnsi="仿宋" w:eastAsia="仿宋" w:cs="仿宋"/>
          <w:bCs/>
          <w:color w:val="000000"/>
          <w:spacing w:val="-1"/>
          <w:kern w:val="0"/>
          <w:sz w:val="24"/>
        </w:rPr>
        <w:t>面</w:t>
      </w:r>
      <w:r>
        <w:rPr>
          <w:rFonts w:ascii="仿宋" w:hAnsi="仿宋" w:eastAsia="仿宋" w:cs="仿宋"/>
          <w:bCs/>
          <w:color w:val="000000"/>
          <w:kern w:val="0"/>
          <w:sz w:val="24"/>
        </w:rPr>
        <w:t>已做好硬化、环</w:t>
      </w:r>
      <w:r>
        <w:rPr>
          <w:rFonts w:ascii="仿宋" w:hAnsi="仿宋" w:eastAsia="仿宋" w:cs="仿宋"/>
          <w:bCs/>
          <w:color w:val="000000"/>
          <w:spacing w:val="-1"/>
          <w:kern w:val="0"/>
          <w:sz w:val="24"/>
        </w:rPr>
        <w:t>氧</w:t>
      </w:r>
      <w:r>
        <w:rPr>
          <w:rFonts w:ascii="仿宋" w:hAnsi="仿宋" w:eastAsia="仿宋" w:cs="仿宋"/>
          <w:bCs/>
          <w:color w:val="000000"/>
          <w:kern w:val="0"/>
          <w:sz w:val="24"/>
        </w:rPr>
        <w:t>地坪、防渗防漏</w:t>
      </w:r>
      <w:r>
        <w:rPr>
          <w:rFonts w:ascii="仿宋" w:hAnsi="仿宋" w:eastAsia="仿宋" w:cs="仿宋"/>
          <w:bCs/>
          <w:color w:val="000000"/>
          <w:spacing w:val="-1"/>
          <w:kern w:val="0"/>
          <w:sz w:val="24"/>
        </w:rPr>
        <w:t>托</w:t>
      </w:r>
      <w:r>
        <w:rPr>
          <w:rFonts w:ascii="仿宋" w:hAnsi="仿宋" w:eastAsia="仿宋" w:cs="仿宋"/>
          <w:bCs/>
          <w:color w:val="000000"/>
          <w:kern w:val="0"/>
          <w:sz w:val="24"/>
        </w:rPr>
        <w:t>盘、设置导</w:t>
      </w:r>
    </w:p>
    <w:p>
      <w:pPr>
        <w:autoSpaceDE w:val="0"/>
        <w:autoSpaceDN w:val="0"/>
        <w:spacing w:before="230" w:line="236" w:lineRule="exact"/>
        <w:ind w:left="4355"/>
        <w:jc w:val="left"/>
      </w:pPr>
    </w:p>
    <w:p>
      <w:pPr>
        <w:spacing w:line="14" w:lineRule="exact"/>
        <w:jc w:val="center"/>
        <w:sectPr>
          <w:type w:val="continuous"/>
          <w:pgSz w:w="11900" w:h="16840"/>
          <w:pgMar w:top="1426" w:right="1586" w:bottom="992" w:left="1685" w:header="851" w:footer="992" w:gutter="0"/>
          <w:cols w:space="0" w:num="1"/>
        </w:sectPr>
      </w:pPr>
    </w:p>
    <w:p>
      <w:pPr>
        <w:spacing w:line="14" w:lineRule="exact"/>
        <w:jc w:val="center"/>
        <w:sectPr>
          <w:pgSz w:w="11900" w:h="16840"/>
          <w:pgMar w:top="1426" w:right="1579" w:bottom="992" w:left="1799" w:header="851" w:footer="992" w:gutter="0"/>
          <w:cols w:space="720" w:num="1"/>
        </w:sectPr>
      </w:pPr>
      <w:bookmarkStart w:id="77" w:name="_bookmark70"/>
      <w:bookmarkEnd w:id="77"/>
    </w:p>
    <w:p>
      <w:pPr>
        <w:spacing w:line="14" w:lineRule="exact"/>
        <w:jc w:val="center"/>
      </w:pPr>
      <w:r>
        <mc:AlternateContent>
          <mc:Choice Requires="wps">
            <w:drawing>
              <wp:anchor distT="0" distB="0" distL="114300" distR="114300" simplePos="0" relativeHeight="25172070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3" name="polygon5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51" o:spid="_x0000_s1026" o:spt="100" style="position:absolute;left:0pt;margin-left:0pt;margin-top:0pt;height:50pt;width:50pt;visibility:hidden;z-index:25172070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MMYX4soBAADqAwAADgAAAAAAAAABACAAAAAeAQAAZHJzL2Uyb0Rv&#10;Yy54bWxQSwUGAAAAAAYABgBZAQAAWgUAAAAA&#10;">
                <v:fill on="f" focussize="0,0"/>
                <v:stroke on="f"/>
                <v:imagedata o:title=""/>
                <o:lock v:ext="edit" selection="t" aspectratio="f"/>
              </v:shape>
            </w:pict>
          </mc:Fallback>
        </mc:AlternateContent>
      </w:r>
    </w:p>
    <w:p>
      <w:pPr>
        <w:autoSpaceDE w:val="0"/>
        <w:autoSpaceDN w:val="0"/>
        <w:spacing w:before="128" w:line="246" w:lineRule="exact"/>
        <w:jc w:val="left"/>
      </w:pPr>
      <w:r>
        <w:rPr>
          <w:rFonts w:ascii="仿宋" w:hAnsi="仿宋" w:eastAsia="仿宋" w:cs="仿宋"/>
          <w:bCs/>
          <w:color w:val="000000"/>
          <w:kern w:val="0"/>
          <w:sz w:val="24"/>
        </w:rPr>
        <w:t>流槽等措施，能防</w:t>
      </w:r>
      <w:r>
        <w:rPr>
          <w:rFonts w:ascii="仿宋" w:hAnsi="仿宋" w:eastAsia="仿宋" w:cs="仿宋"/>
          <w:bCs/>
          <w:color w:val="000000"/>
          <w:spacing w:val="-1"/>
          <w:kern w:val="0"/>
          <w:sz w:val="24"/>
        </w:rPr>
        <w:t>止</w:t>
      </w:r>
      <w:r>
        <w:rPr>
          <w:rFonts w:ascii="仿宋" w:hAnsi="仿宋" w:eastAsia="仿宋" w:cs="仿宋"/>
          <w:bCs/>
          <w:color w:val="000000"/>
          <w:kern w:val="0"/>
          <w:sz w:val="24"/>
        </w:rPr>
        <w:t>化学品泄漏污染</w:t>
      </w:r>
      <w:r>
        <w:rPr>
          <w:rFonts w:ascii="仿宋" w:hAnsi="仿宋" w:eastAsia="仿宋" w:cs="仿宋"/>
          <w:bCs/>
          <w:color w:val="000000"/>
          <w:spacing w:val="-1"/>
          <w:kern w:val="0"/>
          <w:sz w:val="24"/>
        </w:rPr>
        <w:t>土</w:t>
      </w:r>
      <w:r>
        <w:rPr>
          <w:rFonts w:ascii="仿宋" w:hAnsi="仿宋" w:eastAsia="仿宋" w:cs="仿宋"/>
          <w:bCs/>
          <w:color w:val="000000"/>
          <w:kern w:val="0"/>
          <w:sz w:val="24"/>
        </w:rPr>
        <w:t>壤和外环境。</w:t>
      </w:r>
    </w:p>
    <w:p>
      <w:pPr>
        <w:autoSpaceDE w:val="0"/>
        <w:autoSpaceDN w:val="0"/>
        <w:spacing w:before="187" w:line="315" w:lineRule="exact"/>
        <w:ind w:left="480"/>
        <w:jc w:val="left"/>
      </w:pPr>
      <w:r>
        <w:rPr>
          <w:rFonts w:ascii="仿宋" w:hAnsi="仿宋" w:eastAsia="仿宋" w:cs="仿宋"/>
          <w:bCs/>
          <w:color w:val="000000"/>
          <w:kern w:val="0"/>
          <w:sz w:val="24"/>
        </w:rPr>
        <w:t>（</w:t>
      </w:r>
      <w:r>
        <w:rPr>
          <w:rFonts w:ascii="Times New Roman" w:hAnsi="Times New Roman" w:eastAsia="Times New Roman" w:cs="Times New Roman"/>
          <w:bCs/>
          <w:color w:val="000000"/>
          <w:kern w:val="0"/>
          <w:sz w:val="24"/>
        </w:rPr>
        <w:t>4</w:t>
      </w:r>
      <w:r>
        <w:rPr>
          <w:rFonts w:ascii="仿宋" w:hAnsi="仿宋" w:eastAsia="仿宋" w:cs="仿宋"/>
          <w:bCs/>
          <w:color w:val="000000"/>
          <w:kern w:val="0"/>
          <w:sz w:val="24"/>
        </w:rPr>
        <w:t>）烟感火灾报</w:t>
      </w:r>
      <w:r>
        <w:rPr>
          <w:rFonts w:ascii="仿宋" w:hAnsi="仿宋" w:eastAsia="仿宋" w:cs="仿宋"/>
          <w:bCs/>
          <w:color w:val="000000"/>
          <w:spacing w:val="-1"/>
          <w:kern w:val="0"/>
          <w:sz w:val="24"/>
        </w:rPr>
        <w:t>警</w:t>
      </w:r>
      <w:r>
        <w:rPr>
          <w:rFonts w:ascii="仿宋" w:hAnsi="仿宋" w:eastAsia="仿宋" w:cs="仿宋"/>
          <w:bCs/>
          <w:color w:val="000000"/>
          <w:kern w:val="0"/>
          <w:sz w:val="24"/>
        </w:rPr>
        <w:t>装置，另配备有贮</w:t>
      </w:r>
      <w:r>
        <w:rPr>
          <w:rFonts w:ascii="仿宋" w:hAnsi="仿宋" w:eastAsia="仿宋" w:cs="仿宋"/>
          <w:bCs/>
          <w:color w:val="000000"/>
          <w:spacing w:val="-1"/>
          <w:kern w:val="0"/>
          <w:sz w:val="24"/>
        </w:rPr>
        <w:t>压</w:t>
      </w:r>
      <w:r>
        <w:rPr>
          <w:rFonts w:ascii="仿宋" w:hAnsi="仿宋" w:eastAsia="仿宋" w:cs="仿宋"/>
          <w:bCs/>
          <w:color w:val="000000"/>
          <w:kern w:val="0"/>
          <w:sz w:val="24"/>
        </w:rPr>
        <w:t>式干粉灭火器。</w:t>
      </w:r>
      <w:r>
        <w:rPr>
          <w:rFonts w:ascii="仿宋" w:hAnsi="仿宋" w:eastAsia="仿宋" w:cs="仿宋"/>
          <w:bCs/>
          <w:color w:val="000000"/>
          <w:spacing w:val="-1"/>
          <w:kern w:val="0"/>
          <w:sz w:val="24"/>
        </w:rPr>
        <w:t>烟</w:t>
      </w:r>
      <w:r>
        <w:rPr>
          <w:rFonts w:ascii="仿宋" w:hAnsi="仿宋" w:eastAsia="仿宋" w:cs="仿宋"/>
          <w:bCs/>
          <w:color w:val="000000"/>
          <w:kern w:val="0"/>
          <w:sz w:val="24"/>
        </w:rPr>
        <w:t>感火灾报警系统</w:t>
      </w:r>
    </w:p>
    <w:p>
      <w:pPr>
        <w:autoSpaceDE w:val="0"/>
        <w:autoSpaceDN w:val="0"/>
        <w:spacing w:line="451" w:lineRule="exact"/>
        <w:ind w:right="100"/>
        <w:jc w:val="left"/>
      </w:pPr>
      <w:r>
        <w:rPr>
          <w:rFonts w:ascii="仿宋" w:hAnsi="仿宋" w:eastAsia="仿宋" w:cs="仿宋"/>
          <w:bCs/>
          <w:color w:val="000000"/>
          <w:kern w:val="0"/>
          <w:sz w:val="24"/>
        </w:rPr>
        <w:t>及时开启水喷淋系</w:t>
      </w:r>
      <w:r>
        <w:rPr>
          <w:rFonts w:ascii="仿宋" w:hAnsi="仿宋" w:eastAsia="仿宋" w:cs="仿宋"/>
          <w:bCs/>
          <w:color w:val="000000"/>
          <w:spacing w:val="-1"/>
          <w:kern w:val="0"/>
          <w:sz w:val="24"/>
        </w:rPr>
        <w:t>统</w:t>
      </w:r>
      <w:r>
        <w:rPr>
          <w:rFonts w:ascii="仿宋" w:hAnsi="仿宋" w:eastAsia="仿宋" w:cs="仿宋"/>
          <w:bCs/>
          <w:color w:val="000000"/>
          <w:kern w:val="0"/>
          <w:sz w:val="24"/>
        </w:rPr>
        <w:t>进行灭火</w:t>
      </w:r>
      <w:r>
        <w:rPr>
          <w:rFonts w:ascii="仿宋" w:hAnsi="仿宋" w:eastAsia="仿宋" w:cs="仿宋"/>
          <w:bCs/>
          <w:color w:val="000000"/>
          <w:spacing w:val="-24"/>
          <w:kern w:val="0"/>
          <w:sz w:val="24"/>
        </w:rPr>
        <w:t>。在有</w:t>
      </w:r>
      <w:r>
        <w:rPr>
          <w:rFonts w:ascii="仿宋" w:hAnsi="仿宋" w:eastAsia="仿宋" w:cs="仿宋"/>
          <w:bCs/>
          <w:color w:val="000000"/>
          <w:spacing w:val="-23"/>
          <w:kern w:val="0"/>
          <w:sz w:val="24"/>
        </w:rPr>
        <w:t>易</w:t>
      </w:r>
      <w:r>
        <w:rPr>
          <w:rFonts w:ascii="仿宋" w:hAnsi="仿宋" w:eastAsia="仿宋" w:cs="仿宋"/>
          <w:bCs/>
          <w:color w:val="000000"/>
          <w:kern w:val="0"/>
          <w:sz w:val="24"/>
        </w:rPr>
        <w:t>燃易爆物料可能泄漏的区</w:t>
      </w:r>
      <w:r>
        <w:rPr>
          <w:rFonts w:ascii="仿宋" w:hAnsi="仿宋" w:eastAsia="仿宋" w:cs="仿宋"/>
          <w:bCs/>
          <w:color w:val="000000"/>
          <w:spacing w:val="-1"/>
          <w:kern w:val="0"/>
          <w:sz w:val="24"/>
        </w:rPr>
        <w:t>域</w:t>
      </w:r>
      <w:r>
        <w:rPr>
          <w:rFonts w:ascii="仿宋" w:hAnsi="仿宋" w:eastAsia="仿宋" w:cs="仿宋"/>
          <w:bCs/>
          <w:color w:val="000000"/>
          <w:kern w:val="0"/>
          <w:sz w:val="24"/>
        </w:rPr>
        <w:t>安装可燃气体</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探测仪。</w:t>
      </w:r>
    </w:p>
    <w:p>
      <w:pPr>
        <w:autoSpaceDE w:val="0"/>
        <w:autoSpaceDN w:val="0"/>
        <w:spacing w:before="232" w:line="374" w:lineRule="exact"/>
        <w:jc w:val="left"/>
        <w:outlineLvl w:val="1"/>
      </w:pPr>
      <w:bookmarkStart w:id="78" w:name="_Toc32616"/>
      <w:r>
        <w:rPr>
          <w:rFonts w:ascii="Times New Roman" w:hAnsi="Times New Roman" w:eastAsia="Times New Roman" w:cs="Times New Roman"/>
          <w:b/>
          <w:bCs/>
          <w:color w:val="000000"/>
          <w:spacing w:val="-3"/>
          <w:w w:val="103"/>
          <w:kern w:val="0"/>
          <w:sz w:val="28"/>
        </w:rPr>
        <w:t>6.3</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废</w:t>
      </w:r>
      <w:r>
        <w:rPr>
          <w:rFonts w:ascii="仿宋" w:hAnsi="仿宋" w:eastAsia="仿宋" w:cs="仿宋"/>
          <w:b/>
          <w:bCs/>
          <w:color w:val="000000"/>
          <w:spacing w:val="-1"/>
          <w:w w:val="98"/>
          <w:kern w:val="0"/>
          <w:sz w:val="28"/>
        </w:rPr>
        <w:t>气</w:t>
      </w:r>
      <w:r>
        <w:rPr>
          <w:rFonts w:ascii="仿宋" w:hAnsi="仿宋" w:eastAsia="仿宋" w:cs="仿宋"/>
          <w:b/>
          <w:bCs/>
          <w:color w:val="000000"/>
          <w:kern w:val="0"/>
          <w:sz w:val="28"/>
        </w:rPr>
        <w:t>处</w:t>
      </w:r>
      <w:r>
        <w:rPr>
          <w:rFonts w:ascii="仿宋" w:hAnsi="仿宋" w:eastAsia="仿宋" w:cs="仿宋"/>
          <w:b/>
          <w:bCs/>
          <w:color w:val="000000"/>
          <w:spacing w:val="-13"/>
          <w:w w:val="105"/>
          <w:kern w:val="0"/>
          <w:sz w:val="28"/>
        </w:rPr>
        <w:t>理</w:t>
      </w:r>
      <w:bookmarkEnd w:id="78"/>
    </w:p>
    <w:p>
      <w:pPr>
        <w:autoSpaceDE w:val="0"/>
        <w:autoSpaceDN w:val="0"/>
        <w:spacing w:line="241" w:lineRule="exact"/>
        <w:jc w:val="left"/>
      </w:pPr>
    </w:p>
    <w:p>
      <w:pPr>
        <w:autoSpaceDE w:val="0"/>
        <w:autoSpaceDN w:val="0"/>
        <w:spacing w:line="360" w:lineRule="auto"/>
        <w:ind w:left="480"/>
        <w:jc w:val="left"/>
      </w:pPr>
      <w:r>
        <w:rPr>
          <w:rFonts w:ascii="仿宋" w:hAnsi="仿宋" w:eastAsia="仿宋" w:cs="仿宋"/>
          <w:bCs/>
          <w:color w:val="000000"/>
          <w:kern w:val="0"/>
          <w:sz w:val="24"/>
        </w:rPr>
        <w:t>全厂区废气排放情</w:t>
      </w:r>
      <w:r>
        <w:rPr>
          <w:rFonts w:ascii="仿宋" w:hAnsi="仿宋" w:eastAsia="仿宋" w:cs="仿宋"/>
          <w:bCs/>
          <w:color w:val="000000"/>
          <w:spacing w:val="-1"/>
          <w:kern w:val="0"/>
          <w:sz w:val="24"/>
        </w:rPr>
        <w:t>况</w:t>
      </w:r>
      <w:r>
        <w:rPr>
          <w:rFonts w:ascii="仿宋" w:hAnsi="仿宋" w:eastAsia="仿宋" w:cs="仿宋"/>
          <w:bCs/>
          <w:color w:val="000000"/>
          <w:kern w:val="0"/>
          <w:sz w:val="24"/>
        </w:rPr>
        <w:t>：</w:t>
      </w:r>
    </w:p>
    <w:p>
      <w:pPr>
        <w:autoSpaceDE w:val="0"/>
        <w:autoSpaceDN w:val="0"/>
        <w:spacing w:before="187" w:line="360" w:lineRule="auto"/>
        <w:ind w:left="480"/>
        <w:jc w:val="left"/>
        <w:rPr>
          <w:rFonts w:ascii="仿宋" w:hAnsi="仿宋" w:eastAsia="仿宋" w:cs="仿宋"/>
          <w:bCs/>
          <w:color w:val="000000"/>
          <w:kern w:val="0"/>
          <w:sz w:val="24"/>
        </w:rPr>
      </w:pPr>
      <w:r>
        <w:rPr>
          <w:rFonts w:hint="eastAsia" w:ascii="仿宋" w:hAnsi="仿宋" w:eastAsia="仿宋" w:cs="仿宋"/>
          <w:bCs/>
          <w:color w:val="000000"/>
          <w:kern w:val="0"/>
          <w:sz w:val="24"/>
        </w:rPr>
        <w:t>本期验收项目集成电路表面处理过程中直接将浓硫酸加入水溶液中， 不对浓硫酸进行稀释，此工序产生少量的硫酸雾废气，该部分废气经过表面处理车间屋顶的酸雾塔碱水喷淋吸收处理后，尾气通过车间屋顶一根</w:t>
      </w:r>
      <w:r>
        <w:rPr>
          <w:rFonts w:ascii="仿宋" w:hAnsi="仿宋" w:eastAsia="仿宋" w:cs="仿宋"/>
          <w:bCs/>
          <w:color w:val="000000"/>
          <w:kern w:val="0"/>
          <w:sz w:val="24"/>
        </w:rPr>
        <w:t xml:space="preserve">20 </w:t>
      </w:r>
      <w:r>
        <w:rPr>
          <w:rFonts w:hint="eastAsia" w:ascii="仿宋" w:hAnsi="仿宋" w:eastAsia="仿宋" w:cs="仿宋"/>
          <w:bCs/>
          <w:color w:val="000000"/>
          <w:kern w:val="0"/>
          <w:sz w:val="24"/>
        </w:rPr>
        <w:t>米高的排气筒排放。项目塑封后固化工序有少量的废气产生，废气的主要成分为</w:t>
      </w:r>
      <w:r>
        <w:rPr>
          <w:rFonts w:ascii="仿宋" w:hAnsi="仿宋" w:eastAsia="仿宋" w:cs="仿宋"/>
          <w:bCs/>
          <w:color w:val="000000"/>
          <w:kern w:val="0"/>
          <w:sz w:val="24"/>
        </w:rPr>
        <w:t>VOCs</w:t>
      </w:r>
      <w:r>
        <w:rPr>
          <w:rFonts w:hint="eastAsia" w:ascii="仿宋" w:hAnsi="仿宋" w:eastAsia="仿宋" w:cs="仿宋"/>
          <w:bCs/>
          <w:color w:val="000000"/>
          <w:kern w:val="0"/>
          <w:sz w:val="24"/>
        </w:rPr>
        <w:t>，产生的废气全部由风机收集经活性炭吸附处理后由车间屋顶一根</w:t>
      </w:r>
      <w:r>
        <w:rPr>
          <w:rFonts w:ascii="仿宋" w:hAnsi="仿宋" w:eastAsia="仿宋" w:cs="仿宋"/>
          <w:bCs/>
          <w:color w:val="000000"/>
          <w:kern w:val="0"/>
          <w:sz w:val="24"/>
        </w:rPr>
        <w:t xml:space="preserve">20 </w:t>
      </w:r>
      <w:r>
        <w:rPr>
          <w:rFonts w:hint="eastAsia" w:ascii="仿宋" w:hAnsi="仿宋" w:eastAsia="仿宋" w:cs="仿宋"/>
          <w:bCs/>
          <w:color w:val="000000"/>
          <w:kern w:val="0"/>
          <w:sz w:val="24"/>
        </w:rPr>
        <w:t xml:space="preserve">米高排气筒排放。 </w:t>
      </w:r>
    </w:p>
    <w:p>
      <w:pPr>
        <w:autoSpaceDE w:val="0"/>
        <w:autoSpaceDN w:val="0"/>
        <w:spacing w:before="152" w:line="360" w:lineRule="auto"/>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autoSpaceDE w:val="0"/>
        <w:autoSpaceDN w:val="0"/>
        <w:spacing w:before="152" w:line="236" w:lineRule="exact"/>
        <w:ind w:left="4241"/>
        <w:jc w:val="left"/>
        <w:rPr>
          <w:rFonts w:ascii="Times New Roman" w:hAnsi="Times New Roman" w:eastAsia="Times New Roman" w:cs="Times New Roman"/>
          <w:bCs/>
          <w:color w:val="000000"/>
          <w:spacing w:val="-4"/>
          <w:w w:val="105"/>
          <w:kern w:val="0"/>
          <w:sz w:val="18"/>
        </w:rPr>
      </w:pPr>
    </w:p>
    <w:p>
      <w:pPr>
        <w:spacing w:line="14" w:lineRule="exact"/>
        <w:sectPr>
          <w:type w:val="continuous"/>
          <w:pgSz w:w="11900" w:h="16840"/>
          <w:pgMar w:top="1426" w:right="1579" w:bottom="992" w:left="1799" w:header="851" w:footer="992" w:gutter="0"/>
          <w:cols w:space="0" w:num="1"/>
        </w:sectPr>
      </w:pPr>
    </w:p>
    <w:p>
      <w:pPr>
        <w:spacing w:line="14" w:lineRule="exact"/>
        <w:jc w:val="center"/>
        <w:sectPr>
          <w:pgSz w:w="11900" w:h="16840"/>
          <w:pgMar w:top="1426" w:right="1586" w:bottom="992" w:left="1685" w:header="851" w:footer="992" w:gutter="0"/>
          <w:cols w:space="720" w:num="1"/>
        </w:sectPr>
      </w:pPr>
      <w:bookmarkStart w:id="79" w:name="_bookmark71"/>
      <w:bookmarkEnd w:id="79"/>
    </w:p>
    <w:p>
      <w:pPr>
        <w:spacing w:line="14" w:lineRule="exact"/>
        <w:jc w:val="center"/>
      </w:pPr>
    </w:p>
    <w:tbl>
      <w:tblPr>
        <w:tblStyle w:val="12"/>
        <w:tblpPr w:leftFromText="180" w:rightFromText="180" w:vertAnchor="page" w:horzAnchor="page" w:tblpX="1670" w:tblpY="1463"/>
        <w:tblOverlap w:val="never"/>
        <w:tblW w:w="8632" w:type="dxa"/>
        <w:tblInd w:w="0" w:type="dxa"/>
        <w:tblLayout w:type="fixed"/>
        <w:tblCellMar>
          <w:top w:w="0" w:type="dxa"/>
          <w:left w:w="0" w:type="dxa"/>
          <w:bottom w:w="0" w:type="dxa"/>
          <w:right w:w="0" w:type="dxa"/>
        </w:tblCellMar>
      </w:tblPr>
      <w:tblGrid>
        <w:gridCol w:w="4390"/>
        <w:gridCol w:w="4242"/>
      </w:tblGrid>
      <w:tr>
        <w:tblPrEx>
          <w:tblCellMar>
            <w:top w:w="0" w:type="dxa"/>
            <w:left w:w="0" w:type="dxa"/>
            <w:bottom w:w="0" w:type="dxa"/>
            <w:right w:w="0" w:type="dxa"/>
          </w:tblCellMar>
        </w:tblPrEx>
        <w:trPr>
          <w:trHeight w:val="4266" w:hRule="atLeast"/>
        </w:trPr>
        <w:tc>
          <w:tcPr>
            <w:tcW w:w="4390" w:type="dxa"/>
            <w:tcBorders>
              <w:top w:val="single" w:color="000000" w:sz="2" w:space="0"/>
              <w:left w:val="single" w:color="000000" w:sz="2" w:space="0"/>
              <w:bottom w:val="single" w:color="000000" w:sz="2" w:space="0"/>
              <w:right w:val="single" w:color="000000" w:sz="2" w:space="0"/>
            </w:tcBorders>
          </w:tcPr>
          <w:p>
            <w:pPr>
              <w:jc w:val="left"/>
            </w:pPr>
            <w:r>
              <w:drawing>
                <wp:inline distT="0" distB="0" distL="114300" distR="114300">
                  <wp:extent cx="2804160" cy="2586990"/>
                  <wp:effectExtent l="0" t="0" r="152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cstate="print"/>
                          <a:stretch>
                            <a:fillRect/>
                          </a:stretch>
                        </pic:blipFill>
                        <pic:spPr>
                          <a:xfrm>
                            <a:off x="0" y="0"/>
                            <a:ext cx="2804160" cy="2586990"/>
                          </a:xfrm>
                          <a:prstGeom prst="rect">
                            <a:avLst/>
                          </a:prstGeom>
                          <a:noFill/>
                          <a:ln>
                            <a:noFill/>
                          </a:ln>
                        </pic:spPr>
                      </pic:pic>
                    </a:graphicData>
                  </a:graphic>
                </wp:inline>
              </w:drawing>
            </w:r>
          </w:p>
        </w:tc>
        <w:tc>
          <w:tcPr>
            <w:tcW w:w="4242" w:type="dxa"/>
            <w:tcBorders>
              <w:top w:val="single" w:color="000000" w:sz="2" w:space="0"/>
              <w:left w:val="single" w:color="000000" w:sz="2" w:space="0"/>
              <w:bottom w:val="single" w:color="000000" w:sz="2" w:space="0"/>
              <w:right w:val="single" w:color="000000" w:sz="2" w:space="0"/>
            </w:tcBorders>
          </w:tcPr>
          <w:p>
            <w:pPr>
              <w:tabs>
                <w:tab w:val="left" w:pos="974"/>
              </w:tabs>
              <w:jc w:val="left"/>
            </w:pPr>
            <w:r>
              <w:rPr>
                <w:rFonts w:hint="eastAsia" w:eastAsia="仿宋_GB2312"/>
                <w:kern w:val="0"/>
                <w:sz w:val="24"/>
                <w:szCs w:val="24"/>
              </w:rPr>
              <w:drawing>
                <wp:inline distT="0" distB="0" distL="114300" distR="114300">
                  <wp:extent cx="2711450" cy="2574925"/>
                  <wp:effectExtent l="0" t="0" r="12700" b="15875"/>
                  <wp:docPr id="12" name="图片 12" descr="微信图片_2019102915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91029152928"/>
                          <pic:cNvPicPr>
                            <a:picLocks noChangeAspect="1"/>
                          </pic:cNvPicPr>
                        </pic:nvPicPr>
                        <pic:blipFill>
                          <a:blip r:embed="rId28" cstate="print"/>
                          <a:stretch>
                            <a:fillRect/>
                          </a:stretch>
                        </pic:blipFill>
                        <pic:spPr>
                          <a:xfrm>
                            <a:off x="0" y="0"/>
                            <a:ext cx="2711450" cy="257492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4013" w:hRule="atLeast"/>
        </w:trPr>
        <w:tc>
          <w:tcPr>
            <w:tcW w:w="4390" w:type="dxa"/>
            <w:tcBorders>
              <w:top w:val="single" w:color="000000" w:sz="2" w:space="0"/>
              <w:left w:val="single" w:color="000000" w:sz="2" w:space="0"/>
              <w:bottom w:val="single" w:color="000000" w:sz="2" w:space="0"/>
              <w:right w:val="single" w:color="000000" w:sz="2" w:space="0"/>
            </w:tcBorders>
          </w:tcPr>
          <w:p>
            <w:pPr>
              <w:tabs>
                <w:tab w:val="left" w:pos="1205"/>
              </w:tabs>
              <w:jc w:val="left"/>
            </w:pPr>
            <w:r>
              <w:drawing>
                <wp:inline distT="0" distB="0" distL="114300" distR="114300">
                  <wp:extent cx="2760980" cy="2387600"/>
                  <wp:effectExtent l="0" t="0" r="1270" b="127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cstate="print"/>
                          <a:stretch>
                            <a:fillRect/>
                          </a:stretch>
                        </pic:blipFill>
                        <pic:spPr>
                          <a:xfrm>
                            <a:off x="0" y="0"/>
                            <a:ext cx="2760980" cy="2387600"/>
                          </a:xfrm>
                          <a:prstGeom prst="rect">
                            <a:avLst/>
                          </a:prstGeom>
                          <a:noFill/>
                          <a:ln>
                            <a:noFill/>
                          </a:ln>
                        </pic:spPr>
                      </pic:pic>
                    </a:graphicData>
                  </a:graphic>
                </wp:inline>
              </w:drawing>
            </w:r>
          </w:p>
        </w:tc>
        <w:tc>
          <w:tcPr>
            <w:tcW w:w="4242" w:type="dxa"/>
            <w:tcBorders>
              <w:top w:val="single" w:color="000000" w:sz="2" w:space="0"/>
              <w:left w:val="single" w:color="000000" w:sz="2" w:space="0"/>
              <w:bottom w:val="single" w:color="000000" w:sz="2" w:space="0"/>
              <w:right w:val="single" w:color="000000" w:sz="2" w:space="0"/>
            </w:tcBorders>
          </w:tcPr>
          <w:p>
            <w:pPr>
              <w:tabs>
                <w:tab w:val="left" w:pos="850"/>
              </w:tabs>
              <w:jc w:val="left"/>
            </w:pPr>
            <w:r>
              <w:rPr>
                <w:rFonts w:hint="eastAsia" w:eastAsia="仿宋_GB2312"/>
                <w:b/>
                <w:bCs/>
                <w:kern w:val="0"/>
                <w:sz w:val="24"/>
                <w:szCs w:val="24"/>
              </w:rPr>
              <w:drawing>
                <wp:inline distT="0" distB="0" distL="114300" distR="114300">
                  <wp:extent cx="2623185" cy="2407285"/>
                  <wp:effectExtent l="0" t="0" r="5715" b="12065"/>
                  <wp:docPr id="28" name="图片 28" descr="微信图片_2019102915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191029153008"/>
                          <pic:cNvPicPr>
                            <a:picLocks noChangeAspect="1"/>
                          </pic:cNvPicPr>
                        </pic:nvPicPr>
                        <pic:blipFill>
                          <a:blip r:embed="rId30" cstate="print"/>
                          <a:stretch>
                            <a:fillRect/>
                          </a:stretch>
                        </pic:blipFill>
                        <pic:spPr>
                          <a:xfrm>
                            <a:off x="0" y="0"/>
                            <a:ext cx="2623185" cy="2407285"/>
                          </a:xfrm>
                          <a:prstGeom prst="rect">
                            <a:avLst/>
                          </a:prstGeom>
                          <a:noFill/>
                          <a:ln>
                            <a:noFill/>
                          </a:ln>
                        </pic:spPr>
                      </pic:pic>
                    </a:graphicData>
                  </a:graphic>
                </wp:inline>
              </w:drawing>
            </w:r>
            <w:r>
              <w:rPr>
                <w:rFonts w:hint="eastAsia"/>
              </w:rPr>
              <w:tab/>
            </w:r>
          </w:p>
        </w:tc>
      </w:tr>
      <w:tr>
        <w:tblPrEx>
          <w:tblCellMar>
            <w:top w:w="0" w:type="dxa"/>
            <w:left w:w="0" w:type="dxa"/>
            <w:bottom w:w="0" w:type="dxa"/>
            <w:right w:w="0" w:type="dxa"/>
          </w:tblCellMar>
        </w:tblPrEx>
        <w:trPr>
          <w:trHeight w:val="322" w:hRule="exact"/>
        </w:trPr>
        <w:tc>
          <w:tcPr>
            <w:tcW w:w="8632" w:type="dxa"/>
            <w:gridSpan w:val="2"/>
            <w:tcBorders>
              <w:top w:val="single" w:color="000000" w:sz="2" w:space="0"/>
              <w:left w:val="single" w:color="000000" w:sz="2" w:space="0"/>
              <w:bottom w:val="single" w:color="000000" w:sz="2" w:space="0"/>
              <w:right w:val="single" w:color="000000" w:sz="2" w:space="0"/>
            </w:tcBorders>
          </w:tcPr>
          <w:p>
            <w:pPr>
              <w:autoSpaceDE w:val="0"/>
              <w:autoSpaceDN w:val="0"/>
              <w:spacing w:before="21" w:line="278" w:lineRule="exact"/>
              <w:ind w:left="3095"/>
              <w:jc w:val="left"/>
            </w:pPr>
            <w:r>
              <w:rPr>
                <w:rFonts w:ascii="仿宋" w:hAnsi="仿宋" w:eastAsia="仿宋" w:cs="仿宋"/>
                <w:b/>
                <w:bCs/>
                <w:color w:val="000000"/>
                <w:spacing w:val="5"/>
                <w:w w:val="97"/>
                <w:kern w:val="0"/>
              </w:rPr>
              <w:t>图</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6-2</w:t>
            </w:r>
            <w:r>
              <w:rPr>
                <w:rFonts w:ascii="Times New Roman" w:hAnsi="Times New Roman" w:eastAsia="Times New Roman" w:cs="Times New Roman"/>
                <w:b/>
                <w:bCs/>
                <w:color w:val="000000"/>
                <w:spacing w:val="52"/>
                <w:kern w:val="0"/>
              </w:rPr>
              <w:t xml:space="preserve"> </w:t>
            </w:r>
            <w:r>
              <w:rPr>
                <w:rFonts w:ascii="仿宋" w:hAnsi="仿宋" w:eastAsia="仿宋" w:cs="仿宋"/>
                <w:b/>
                <w:bCs/>
                <w:color w:val="000000"/>
                <w:spacing w:val="9"/>
                <w:w w:val="95"/>
                <w:kern w:val="0"/>
              </w:rPr>
              <w:t>废</w:t>
            </w:r>
            <w:r>
              <w:rPr>
                <w:rFonts w:ascii="仿宋" w:hAnsi="仿宋" w:eastAsia="仿宋" w:cs="仿宋"/>
                <w:b/>
                <w:bCs/>
                <w:color w:val="000000"/>
                <w:spacing w:val="15"/>
                <w:w w:val="89"/>
                <w:kern w:val="0"/>
              </w:rPr>
              <w:t>气</w:t>
            </w:r>
            <w:r>
              <w:rPr>
                <w:rFonts w:ascii="仿宋" w:hAnsi="仿宋" w:eastAsia="仿宋" w:cs="仿宋"/>
                <w:b/>
                <w:bCs/>
                <w:color w:val="000000"/>
                <w:spacing w:val="9"/>
                <w:w w:val="89"/>
                <w:kern w:val="0"/>
              </w:rPr>
              <w:t>处</w:t>
            </w:r>
            <w:r>
              <w:rPr>
                <w:rFonts w:ascii="仿宋" w:hAnsi="仿宋" w:eastAsia="仿宋" w:cs="仿宋"/>
                <w:b/>
                <w:bCs/>
                <w:color w:val="000000"/>
                <w:spacing w:val="19"/>
                <w:w w:val="87"/>
                <w:kern w:val="0"/>
              </w:rPr>
              <w:t>理</w:t>
            </w:r>
            <w:r>
              <w:rPr>
                <w:rFonts w:ascii="仿宋" w:hAnsi="仿宋" w:eastAsia="仿宋" w:cs="仿宋"/>
                <w:b/>
                <w:bCs/>
                <w:color w:val="000000"/>
                <w:spacing w:val="7"/>
                <w:w w:val="87"/>
                <w:kern w:val="0"/>
              </w:rPr>
              <w:t>设</w:t>
            </w:r>
            <w:r>
              <w:rPr>
                <w:rFonts w:ascii="仿宋" w:hAnsi="仿宋" w:eastAsia="仿宋" w:cs="仿宋"/>
                <w:b/>
                <w:bCs/>
                <w:color w:val="000000"/>
                <w:spacing w:val="17"/>
                <w:w w:val="89"/>
                <w:kern w:val="0"/>
              </w:rPr>
              <w:t>施</w:t>
            </w:r>
            <w:r>
              <w:rPr>
                <w:rFonts w:ascii="仿宋" w:hAnsi="仿宋" w:eastAsia="仿宋" w:cs="仿宋"/>
                <w:b/>
                <w:bCs/>
                <w:color w:val="000000"/>
                <w:spacing w:val="-14"/>
                <w:w w:val="99"/>
                <w:kern w:val="0"/>
              </w:rPr>
              <w:t>照</w:t>
            </w:r>
            <w:r>
              <w:rPr>
                <w:rFonts w:ascii="仿宋" w:hAnsi="仿宋" w:eastAsia="仿宋" w:cs="仿宋"/>
                <w:b/>
                <w:bCs/>
                <w:color w:val="000000"/>
                <w:kern w:val="0"/>
              </w:rPr>
              <w:t>片</w:t>
            </w:r>
          </w:p>
        </w:tc>
      </w:tr>
    </w:tbl>
    <w:p/>
    <w:p>
      <w:pPr>
        <w:autoSpaceDE w:val="0"/>
        <w:autoSpaceDN w:val="0"/>
        <w:spacing w:before="23" w:line="278" w:lineRule="exact"/>
        <w:ind w:left="2261"/>
        <w:jc w:val="left"/>
      </w:pPr>
      <w:r>
        <w:rPr>
          <w:rFonts w:ascii="仿宋" w:hAnsi="仿宋" w:eastAsia="仿宋" w:cs="仿宋"/>
          <w:b/>
          <w:bCs/>
          <w:color w:val="000000"/>
          <w:spacing w:val="5"/>
          <w:w w:val="97"/>
          <w:kern w:val="0"/>
        </w:rPr>
        <w:t>表</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6-2</w:t>
      </w:r>
      <w:r>
        <w:rPr>
          <w:rFonts w:ascii="Times New Roman" w:hAnsi="Times New Roman" w:eastAsia="Times New Roman" w:cs="Times New Roman"/>
          <w:b/>
          <w:bCs/>
          <w:color w:val="000000"/>
          <w:spacing w:val="52"/>
          <w:kern w:val="0"/>
        </w:rPr>
        <w:t xml:space="preserve"> </w:t>
      </w:r>
      <w:r>
        <w:rPr>
          <w:rFonts w:ascii="仿宋" w:hAnsi="仿宋" w:eastAsia="仿宋" w:cs="仿宋"/>
          <w:b/>
          <w:bCs/>
          <w:color w:val="000000"/>
          <w:spacing w:val="9"/>
          <w:w w:val="95"/>
          <w:kern w:val="0"/>
        </w:rPr>
        <w:t>废</w:t>
      </w:r>
      <w:r>
        <w:rPr>
          <w:rFonts w:ascii="仿宋" w:hAnsi="仿宋" w:eastAsia="仿宋" w:cs="仿宋"/>
          <w:b/>
          <w:bCs/>
          <w:color w:val="000000"/>
          <w:spacing w:val="15"/>
          <w:w w:val="89"/>
          <w:kern w:val="0"/>
        </w:rPr>
        <w:t>气</w:t>
      </w:r>
      <w:r>
        <w:rPr>
          <w:rFonts w:ascii="仿宋" w:hAnsi="仿宋" w:eastAsia="仿宋" w:cs="仿宋"/>
          <w:b/>
          <w:bCs/>
          <w:color w:val="000000"/>
          <w:spacing w:val="9"/>
          <w:w w:val="89"/>
          <w:kern w:val="0"/>
        </w:rPr>
        <w:t>处</w:t>
      </w:r>
      <w:r>
        <w:rPr>
          <w:rFonts w:ascii="仿宋" w:hAnsi="仿宋" w:eastAsia="仿宋" w:cs="仿宋"/>
          <w:b/>
          <w:bCs/>
          <w:color w:val="000000"/>
          <w:spacing w:val="19"/>
          <w:w w:val="87"/>
          <w:kern w:val="0"/>
        </w:rPr>
        <w:t>理</w:t>
      </w:r>
      <w:r>
        <w:rPr>
          <w:rFonts w:ascii="仿宋" w:hAnsi="仿宋" w:eastAsia="仿宋" w:cs="仿宋"/>
          <w:b/>
          <w:bCs/>
          <w:color w:val="000000"/>
          <w:spacing w:val="7"/>
          <w:w w:val="87"/>
          <w:kern w:val="0"/>
        </w:rPr>
        <w:t>防</w:t>
      </w:r>
      <w:r>
        <w:rPr>
          <w:rFonts w:ascii="仿宋" w:hAnsi="仿宋" w:eastAsia="仿宋" w:cs="仿宋"/>
          <w:b/>
          <w:bCs/>
          <w:color w:val="000000"/>
          <w:spacing w:val="17"/>
          <w:w w:val="89"/>
          <w:kern w:val="0"/>
        </w:rPr>
        <w:t>范</w:t>
      </w:r>
      <w:r>
        <w:rPr>
          <w:rFonts w:ascii="仿宋" w:hAnsi="仿宋" w:eastAsia="仿宋" w:cs="仿宋"/>
          <w:b/>
          <w:bCs/>
          <w:color w:val="000000"/>
          <w:spacing w:val="7"/>
          <w:w w:val="89"/>
          <w:kern w:val="0"/>
        </w:rPr>
        <w:t>措</w:t>
      </w:r>
      <w:r>
        <w:rPr>
          <w:rFonts w:ascii="仿宋" w:hAnsi="仿宋" w:eastAsia="仿宋" w:cs="仿宋"/>
          <w:b/>
          <w:bCs/>
          <w:color w:val="000000"/>
          <w:spacing w:val="17"/>
          <w:w w:val="89"/>
          <w:kern w:val="0"/>
        </w:rPr>
        <w:t>施</w:t>
      </w:r>
      <w:r>
        <w:rPr>
          <w:rFonts w:ascii="仿宋" w:hAnsi="仿宋" w:eastAsia="仿宋" w:cs="仿宋"/>
          <w:b/>
          <w:bCs/>
          <w:color w:val="000000"/>
          <w:spacing w:val="7"/>
          <w:w w:val="89"/>
          <w:kern w:val="0"/>
        </w:rPr>
        <w:t>及</w:t>
      </w:r>
      <w:r>
        <w:rPr>
          <w:rFonts w:ascii="仿宋" w:hAnsi="仿宋" w:eastAsia="仿宋" w:cs="仿宋"/>
          <w:b/>
          <w:bCs/>
          <w:color w:val="000000"/>
          <w:spacing w:val="2"/>
          <w:w w:val="96"/>
          <w:kern w:val="0"/>
        </w:rPr>
        <w:t>污</w:t>
      </w:r>
      <w:r>
        <w:rPr>
          <w:rFonts w:ascii="仿宋" w:hAnsi="仿宋" w:eastAsia="仿宋" w:cs="仿宋"/>
          <w:b/>
          <w:bCs/>
          <w:color w:val="000000"/>
          <w:spacing w:val="3"/>
          <w:w w:val="97"/>
          <w:kern w:val="0"/>
        </w:rPr>
        <w:t>染</w:t>
      </w:r>
      <w:r>
        <w:rPr>
          <w:rFonts w:ascii="仿宋" w:hAnsi="仿宋" w:eastAsia="仿宋" w:cs="仿宋"/>
          <w:b/>
          <w:bCs/>
          <w:color w:val="000000"/>
          <w:w w:val="99"/>
          <w:kern w:val="0"/>
        </w:rPr>
        <w:t>分</w:t>
      </w:r>
      <w:r>
        <w:rPr>
          <w:rFonts w:ascii="仿宋" w:hAnsi="仿宋" w:eastAsia="仿宋" w:cs="仿宋"/>
          <w:b/>
          <w:bCs/>
          <w:color w:val="000000"/>
          <w:kern w:val="0"/>
        </w:rPr>
        <w:t>析</w:t>
      </w:r>
      <w:r>
        <w:rPr>
          <w:rFonts w:ascii="仿宋" w:hAnsi="仿宋" w:eastAsia="仿宋" w:cs="仿宋"/>
          <w:b/>
          <w:bCs/>
          <w:color w:val="000000"/>
          <w:spacing w:val="-9"/>
          <w:w w:val="105"/>
          <w:kern w:val="0"/>
        </w:rPr>
        <w:t>一</w:t>
      </w:r>
      <w:r>
        <w:rPr>
          <w:rFonts w:ascii="仿宋" w:hAnsi="仿宋" w:eastAsia="仿宋" w:cs="仿宋"/>
          <w:b/>
          <w:bCs/>
          <w:color w:val="000000"/>
          <w:spacing w:val="-1"/>
          <w:w w:val="101"/>
          <w:kern w:val="0"/>
        </w:rPr>
        <w:t>览</w:t>
      </w:r>
      <w:r>
        <w:rPr>
          <w:rFonts w:ascii="仿宋" w:hAnsi="仿宋" w:eastAsia="仿宋" w:cs="仿宋"/>
          <w:b/>
          <w:bCs/>
          <w:color w:val="000000"/>
          <w:kern w:val="0"/>
        </w:rPr>
        <w:t>表</w:t>
      </w:r>
    </w:p>
    <w:p>
      <w:pPr>
        <w:spacing w:line="14" w:lineRule="exact"/>
        <w:jc w:val="center"/>
        <w:sectPr>
          <w:type w:val="continuous"/>
          <w:pgSz w:w="11900" w:h="16840"/>
          <w:pgMar w:top="1426" w:right="1586" w:bottom="992" w:left="1685" w:header="851" w:footer="992" w:gutter="0"/>
          <w:cols w:space="0" w:num="1"/>
        </w:sectPr>
      </w:pPr>
    </w:p>
    <w:p>
      <w:pPr>
        <w:spacing w:line="14" w:lineRule="exact"/>
        <w:jc w:val="center"/>
      </w:pPr>
    </w:p>
    <w:tbl>
      <w:tblPr>
        <w:tblStyle w:val="12"/>
        <w:tblW w:w="0" w:type="auto"/>
        <w:tblInd w:w="0" w:type="dxa"/>
        <w:tblLayout w:type="autofit"/>
        <w:tblCellMar>
          <w:top w:w="0" w:type="dxa"/>
          <w:left w:w="0" w:type="dxa"/>
          <w:bottom w:w="0" w:type="dxa"/>
          <w:right w:w="0" w:type="dxa"/>
        </w:tblCellMar>
      </w:tblPr>
      <w:tblGrid>
        <w:gridCol w:w="1074"/>
        <w:gridCol w:w="1174"/>
        <w:gridCol w:w="3173"/>
        <w:gridCol w:w="1450"/>
        <w:gridCol w:w="1658"/>
      </w:tblGrid>
      <w:tr>
        <w:tblPrEx>
          <w:tblCellMar>
            <w:top w:w="0" w:type="dxa"/>
            <w:left w:w="0" w:type="dxa"/>
            <w:bottom w:w="0" w:type="dxa"/>
            <w:right w:w="0" w:type="dxa"/>
          </w:tblCellMar>
        </w:tblPrEx>
        <w:trPr>
          <w:trHeight w:val="644" w:hRule="exact"/>
        </w:trPr>
        <w:tc>
          <w:tcPr>
            <w:tcW w:w="1074" w:type="dxa"/>
            <w:vMerge w:val="restart"/>
            <w:tcBorders>
              <w:top w:val="single" w:color="000000" w:sz="2" w:space="0"/>
              <w:bottom w:val="single" w:color="000000" w:sz="2" w:space="0"/>
              <w:right w:val="single" w:color="000000" w:sz="2" w:space="0"/>
            </w:tcBorders>
          </w:tcPr>
          <w:p>
            <w:pPr>
              <w:autoSpaceDE w:val="0"/>
              <w:autoSpaceDN w:val="0"/>
              <w:spacing w:before="222" w:line="214" w:lineRule="exact"/>
              <w:ind w:left="328"/>
              <w:jc w:val="left"/>
            </w:pPr>
            <w:r>
              <w:rPr>
                <w:rFonts w:ascii="仿宋" w:hAnsi="仿宋" w:eastAsia="仿宋" w:cs="仿宋"/>
                <w:b/>
                <w:bCs/>
                <w:color w:val="000000"/>
                <w:spacing w:val="5"/>
                <w:w w:val="97"/>
                <w:kern w:val="0"/>
              </w:rPr>
              <w:t>单</w:t>
            </w:r>
            <w:r>
              <w:rPr>
                <w:rFonts w:ascii="仿宋" w:hAnsi="仿宋" w:eastAsia="仿宋" w:cs="仿宋"/>
                <w:b/>
                <w:bCs/>
                <w:color w:val="000000"/>
                <w:spacing w:val="19"/>
                <w:w w:val="89"/>
                <w:kern w:val="0"/>
              </w:rPr>
              <w:t>元</w:t>
            </w:r>
          </w:p>
        </w:tc>
        <w:tc>
          <w:tcPr>
            <w:tcW w:w="117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168"/>
              <w:jc w:val="left"/>
            </w:pPr>
            <w:r>
              <w:rPr>
                <w:rFonts w:ascii="仿宋" w:hAnsi="仿宋" w:eastAsia="仿宋" w:cs="仿宋"/>
                <w:b/>
                <w:bCs/>
                <w:color w:val="000000"/>
                <w:spacing w:val="5"/>
                <w:w w:val="97"/>
                <w:kern w:val="0"/>
              </w:rPr>
              <w:t>事</w:t>
            </w:r>
            <w:r>
              <w:rPr>
                <w:rFonts w:ascii="仿宋" w:hAnsi="仿宋" w:eastAsia="仿宋" w:cs="仿宋"/>
                <w:b/>
                <w:bCs/>
                <w:color w:val="000000"/>
                <w:spacing w:val="19"/>
                <w:w w:val="89"/>
                <w:kern w:val="0"/>
              </w:rPr>
              <w:t>故</w:t>
            </w:r>
            <w:r>
              <w:rPr>
                <w:rFonts w:ascii="仿宋" w:hAnsi="仿宋" w:eastAsia="仿宋" w:cs="仿宋"/>
                <w:b/>
                <w:bCs/>
                <w:color w:val="000000"/>
                <w:spacing w:val="5"/>
                <w:w w:val="89"/>
                <w:kern w:val="0"/>
              </w:rPr>
              <w:t>类</w:t>
            </w:r>
            <w:r>
              <w:rPr>
                <w:rFonts w:ascii="仿宋" w:hAnsi="仿宋" w:eastAsia="仿宋" w:cs="仿宋"/>
                <w:b/>
                <w:bCs/>
                <w:color w:val="000000"/>
                <w:spacing w:val="19"/>
                <w:w w:val="89"/>
                <w:kern w:val="0"/>
              </w:rPr>
              <w:t>型</w:t>
            </w:r>
          </w:p>
        </w:tc>
        <w:tc>
          <w:tcPr>
            <w:tcW w:w="317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1167"/>
              <w:jc w:val="left"/>
            </w:pPr>
            <w:r>
              <w:rPr>
                <w:rFonts w:ascii="仿宋" w:hAnsi="仿宋" w:eastAsia="仿宋" w:cs="仿宋"/>
                <w:b/>
                <w:bCs/>
                <w:color w:val="000000"/>
                <w:spacing w:val="5"/>
                <w:w w:val="97"/>
                <w:kern w:val="0"/>
              </w:rPr>
              <w:t>预</w:t>
            </w:r>
            <w:r>
              <w:rPr>
                <w:rFonts w:ascii="仿宋" w:hAnsi="仿宋" w:eastAsia="仿宋" w:cs="仿宋"/>
                <w:b/>
                <w:bCs/>
                <w:color w:val="000000"/>
                <w:spacing w:val="19"/>
                <w:w w:val="89"/>
                <w:kern w:val="0"/>
              </w:rPr>
              <w:t>防</w:t>
            </w:r>
            <w:r>
              <w:rPr>
                <w:rFonts w:ascii="仿宋" w:hAnsi="仿宋" w:eastAsia="仿宋" w:cs="仿宋"/>
                <w:b/>
                <w:bCs/>
                <w:color w:val="000000"/>
                <w:spacing w:val="5"/>
                <w:w w:val="89"/>
                <w:kern w:val="0"/>
              </w:rPr>
              <w:t>措</w:t>
            </w:r>
            <w:r>
              <w:rPr>
                <w:rFonts w:ascii="仿宋" w:hAnsi="仿宋" w:eastAsia="仿宋" w:cs="仿宋"/>
                <w:b/>
                <w:bCs/>
                <w:color w:val="000000"/>
                <w:spacing w:val="19"/>
                <w:w w:val="89"/>
                <w:kern w:val="0"/>
              </w:rPr>
              <w:t>施</w:t>
            </w:r>
          </w:p>
        </w:tc>
        <w:tc>
          <w:tcPr>
            <w:tcW w:w="1450"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306"/>
              <w:jc w:val="left"/>
            </w:pPr>
            <w:r>
              <w:rPr>
                <w:rFonts w:ascii="仿宋" w:hAnsi="仿宋" w:eastAsia="仿宋" w:cs="仿宋"/>
                <w:b/>
                <w:bCs/>
                <w:color w:val="000000"/>
                <w:spacing w:val="5"/>
                <w:w w:val="97"/>
                <w:kern w:val="0"/>
              </w:rPr>
              <w:t>安</w:t>
            </w:r>
            <w:r>
              <w:rPr>
                <w:rFonts w:ascii="仿宋" w:hAnsi="仿宋" w:eastAsia="仿宋" w:cs="仿宋"/>
                <w:b/>
                <w:bCs/>
                <w:color w:val="000000"/>
                <w:spacing w:val="19"/>
                <w:w w:val="89"/>
                <w:kern w:val="0"/>
              </w:rPr>
              <w:t>全</w:t>
            </w:r>
            <w:r>
              <w:rPr>
                <w:rFonts w:ascii="仿宋" w:hAnsi="仿宋" w:eastAsia="仿宋" w:cs="仿宋"/>
                <w:b/>
                <w:bCs/>
                <w:color w:val="000000"/>
                <w:spacing w:val="5"/>
                <w:w w:val="89"/>
                <w:kern w:val="0"/>
              </w:rPr>
              <w:t>管</w:t>
            </w:r>
            <w:r>
              <w:rPr>
                <w:rFonts w:ascii="仿宋" w:hAnsi="仿宋" w:eastAsia="仿宋" w:cs="仿宋"/>
                <w:b/>
                <w:bCs/>
                <w:color w:val="000000"/>
                <w:spacing w:val="19"/>
                <w:w w:val="89"/>
                <w:kern w:val="0"/>
              </w:rPr>
              <w:t>理</w:t>
            </w:r>
          </w:p>
        </w:tc>
        <w:tc>
          <w:tcPr>
            <w:tcW w:w="1658" w:type="dxa"/>
            <w:vMerge w:val="restart"/>
            <w:tcBorders>
              <w:top w:val="single" w:color="000000" w:sz="2" w:space="0"/>
              <w:left w:val="single" w:color="000000" w:sz="2" w:space="0"/>
              <w:bottom w:val="single" w:color="000000" w:sz="2" w:space="0"/>
            </w:tcBorders>
          </w:tcPr>
          <w:p>
            <w:pPr>
              <w:autoSpaceDE w:val="0"/>
              <w:autoSpaceDN w:val="0"/>
              <w:spacing w:line="296" w:lineRule="exact"/>
              <w:ind w:left="514" w:right="92" w:hanging="314"/>
              <w:jc w:val="left"/>
            </w:pPr>
            <w:r>
              <w:rPr>
                <w:rFonts w:ascii="仿宋" w:hAnsi="仿宋" w:eastAsia="仿宋" w:cs="仿宋"/>
                <w:b/>
                <w:bCs/>
                <w:color w:val="000000"/>
                <w:spacing w:val="5"/>
                <w:w w:val="97"/>
                <w:kern w:val="0"/>
              </w:rPr>
              <w:t>土</w:t>
            </w:r>
            <w:r>
              <w:rPr>
                <w:rFonts w:ascii="仿宋" w:hAnsi="仿宋" w:eastAsia="仿宋" w:cs="仿宋"/>
                <w:b/>
                <w:bCs/>
                <w:color w:val="000000"/>
                <w:spacing w:val="19"/>
                <w:w w:val="89"/>
                <w:kern w:val="0"/>
              </w:rPr>
              <w:t>壤</w:t>
            </w:r>
            <w:r>
              <w:rPr>
                <w:rFonts w:ascii="仿宋" w:hAnsi="仿宋" w:eastAsia="仿宋" w:cs="仿宋"/>
                <w:b/>
                <w:bCs/>
                <w:color w:val="000000"/>
                <w:spacing w:val="5"/>
                <w:w w:val="89"/>
                <w:kern w:val="0"/>
              </w:rPr>
              <w:t>污</w:t>
            </w:r>
            <w:r>
              <w:rPr>
                <w:rFonts w:ascii="仿宋" w:hAnsi="仿宋" w:eastAsia="仿宋" w:cs="仿宋"/>
                <w:b/>
                <w:bCs/>
                <w:color w:val="000000"/>
                <w:spacing w:val="2"/>
                <w:w w:val="97"/>
                <w:kern w:val="0"/>
              </w:rPr>
              <w:t>染</w:t>
            </w:r>
            <w:r>
              <w:rPr>
                <w:rFonts w:ascii="仿宋" w:hAnsi="仿宋" w:eastAsia="仿宋" w:cs="仿宋"/>
                <w:b/>
                <w:bCs/>
                <w:color w:val="000000"/>
                <w:spacing w:val="5"/>
                <w:w w:val="96"/>
                <w:kern w:val="0"/>
              </w:rPr>
              <w:t>可</w:t>
            </w:r>
            <w:r>
              <w:rPr>
                <w:rFonts w:ascii="仿宋" w:hAnsi="仿宋" w:eastAsia="仿宋" w:cs="仿宋"/>
                <w:b/>
                <w:bCs/>
                <w:color w:val="000000"/>
                <w:spacing w:val="-2"/>
                <w:w w:val="99"/>
                <w:kern w:val="0"/>
              </w:rPr>
              <w:t>能</w:t>
            </w:r>
            <w:r>
              <w:rPr>
                <w:rFonts w:ascii="仿宋" w:hAnsi="仿宋" w:eastAsia="仿宋" w:cs="仿宋"/>
                <w:b/>
                <w:bCs/>
                <w:color w:val="000000"/>
                <w:kern w:val="0"/>
              </w:rPr>
              <w:t xml:space="preserve"> </w:t>
            </w:r>
            <w:r>
              <w:rPr>
                <w:rFonts w:ascii="仿宋" w:hAnsi="仿宋" w:eastAsia="仿宋" w:cs="仿宋"/>
                <w:b/>
                <w:bCs/>
                <w:color w:val="000000"/>
                <w:spacing w:val="5"/>
                <w:w w:val="97"/>
                <w:kern w:val="0"/>
              </w:rPr>
              <w:t>性</w:t>
            </w:r>
            <w:r>
              <w:rPr>
                <w:rFonts w:ascii="仿宋" w:hAnsi="仿宋" w:eastAsia="仿宋" w:cs="仿宋"/>
                <w:b/>
                <w:bCs/>
                <w:color w:val="000000"/>
                <w:spacing w:val="19"/>
                <w:w w:val="89"/>
                <w:kern w:val="0"/>
              </w:rPr>
              <w:t>分</w:t>
            </w:r>
            <w:r>
              <w:rPr>
                <w:rFonts w:ascii="仿宋" w:hAnsi="仿宋" w:eastAsia="仿宋" w:cs="仿宋"/>
                <w:b/>
                <w:bCs/>
                <w:color w:val="000000"/>
                <w:spacing w:val="5"/>
                <w:w w:val="89"/>
                <w:kern w:val="0"/>
              </w:rPr>
              <w:t>析</w:t>
            </w:r>
          </w:p>
        </w:tc>
      </w:tr>
      <w:tr>
        <w:tblPrEx>
          <w:tblCellMar>
            <w:top w:w="0" w:type="dxa"/>
            <w:left w:w="0" w:type="dxa"/>
            <w:bottom w:w="0" w:type="dxa"/>
            <w:right w:w="0" w:type="dxa"/>
          </w:tblCellMar>
        </w:tblPrEx>
        <w:trPr>
          <w:trHeight w:val="1278" w:hRule="exact"/>
        </w:trPr>
        <w:tc>
          <w:tcPr>
            <w:tcW w:w="1074" w:type="dxa"/>
            <w:tcBorders>
              <w:top w:val="single" w:color="000000" w:sz="2" w:space="0"/>
              <w:bottom w:val="single" w:color="000000" w:sz="2" w:space="0"/>
              <w:right w:val="single" w:color="000000" w:sz="2" w:space="0"/>
            </w:tcBorders>
          </w:tcPr>
          <w:p>
            <w:pPr>
              <w:autoSpaceDE w:val="0"/>
              <w:autoSpaceDN w:val="0"/>
              <w:spacing w:line="529" w:lineRule="exact"/>
              <w:jc w:val="left"/>
            </w:pPr>
          </w:p>
          <w:p>
            <w:pPr>
              <w:autoSpaceDE w:val="0"/>
              <w:autoSpaceDN w:val="0"/>
              <w:spacing w:line="214" w:lineRule="exact"/>
              <w:ind w:left="328"/>
              <w:jc w:val="left"/>
            </w:pPr>
            <w:r>
              <w:rPr>
                <w:rFonts w:ascii="仿宋" w:hAnsi="仿宋" w:eastAsia="仿宋" w:cs="仿宋"/>
                <w:bCs/>
                <w:color w:val="000000"/>
                <w:spacing w:val="-1"/>
                <w:kern w:val="0"/>
              </w:rPr>
              <w:t>废气</w:t>
            </w:r>
          </w:p>
        </w:tc>
        <w:tc>
          <w:tcPr>
            <w:tcW w:w="1174" w:type="dxa"/>
            <w:tcBorders>
              <w:top w:val="single" w:color="000000" w:sz="2" w:space="0"/>
              <w:left w:val="single" w:color="000000" w:sz="2" w:space="0"/>
              <w:bottom w:val="single" w:color="000000" w:sz="2" w:space="0"/>
              <w:right w:val="single" w:color="000000" w:sz="2" w:space="0"/>
            </w:tcBorders>
          </w:tcPr>
          <w:p>
            <w:pPr>
              <w:autoSpaceDE w:val="0"/>
              <w:autoSpaceDN w:val="0"/>
              <w:spacing w:line="529" w:lineRule="exact"/>
              <w:jc w:val="left"/>
            </w:pPr>
          </w:p>
          <w:p>
            <w:pPr>
              <w:autoSpaceDE w:val="0"/>
              <w:autoSpaceDN w:val="0"/>
              <w:spacing w:line="214" w:lineRule="exact"/>
              <w:ind w:left="376"/>
              <w:jc w:val="left"/>
            </w:pPr>
            <w:r>
              <w:rPr>
                <w:rFonts w:ascii="仿宋" w:hAnsi="仿宋" w:eastAsia="仿宋" w:cs="仿宋"/>
                <w:bCs/>
                <w:color w:val="000000"/>
                <w:spacing w:val="-1"/>
                <w:kern w:val="0"/>
              </w:rPr>
              <w:t>泄漏</w:t>
            </w:r>
          </w:p>
        </w:tc>
        <w:tc>
          <w:tcPr>
            <w:tcW w:w="3173" w:type="dxa"/>
            <w:tcBorders>
              <w:top w:val="single" w:color="000000" w:sz="2" w:space="0"/>
              <w:left w:val="single" w:color="000000" w:sz="2" w:space="0"/>
              <w:bottom w:val="single" w:color="000000" w:sz="2" w:space="0"/>
              <w:right w:val="single" w:color="000000" w:sz="2" w:space="0"/>
            </w:tcBorders>
          </w:tcPr>
          <w:p>
            <w:pPr>
              <w:autoSpaceDE w:val="0"/>
              <w:autoSpaceDN w:val="0"/>
              <w:spacing w:line="373" w:lineRule="exact"/>
              <w:jc w:val="left"/>
            </w:pPr>
          </w:p>
          <w:p>
            <w:pPr>
              <w:autoSpaceDE w:val="0"/>
              <w:autoSpaceDN w:val="0"/>
              <w:spacing w:line="214" w:lineRule="exact"/>
              <w:ind w:left="116"/>
              <w:jc w:val="left"/>
            </w:pPr>
            <w:r>
              <w:rPr>
                <w:rFonts w:ascii="仿宋" w:hAnsi="仿宋" w:eastAsia="仿宋" w:cs="仿宋"/>
                <w:bCs/>
                <w:color w:val="000000"/>
                <w:spacing w:val="-1"/>
                <w:kern w:val="0"/>
              </w:rPr>
              <w:t>废气</w:t>
            </w:r>
            <w:r>
              <w:rPr>
                <w:rFonts w:ascii="仿宋" w:hAnsi="仿宋" w:eastAsia="仿宋" w:cs="仿宋"/>
                <w:bCs/>
                <w:color w:val="000000"/>
                <w:kern w:val="0"/>
              </w:rPr>
              <w:t>处理设施处</w:t>
            </w:r>
            <w:r>
              <w:rPr>
                <w:rFonts w:ascii="仿宋" w:hAnsi="仿宋" w:eastAsia="仿宋" w:cs="仿宋"/>
                <w:bCs/>
                <w:color w:val="000000"/>
                <w:spacing w:val="-1"/>
                <w:kern w:val="0"/>
              </w:rPr>
              <w:t>地</w:t>
            </w:r>
            <w:r>
              <w:rPr>
                <w:rFonts w:ascii="仿宋" w:hAnsi="仿宋" w:eastAsia="仿宋" w:cs="仿宋"/>
                <w:bCs/>
                <w:color w:val="000000"/>
                <w:kern w:val="0"/>
              </w:rPr>
              <w:t>面硬化，并定</w:t>
            </w:r>
          </w:p>
          <w:p>
            <w:pPr>
              <w:autoSpaceDE w:val="0"/>
              <w:autoSpaceDN w:val="0"/>
              <w:spacing w:before="98" w:line="214" w:lineRule="exact"/>
              <w:ind w:left="1167"/>
              <w:jc w:val="left"/>
            </w:pPr>
            <w:r>
              <w:rPr>
                <w:rFonts w:ascii="仿宋" w:hAnsi="仿宋" w:eastAsia="仿宋" w:cs="仿宋"/>
                <w:bCs/>
                <w:color w:val="000000"/>
                <w:spacing w:val="-1"/>
                <w:kern w:val="0"/>
              </w:rPr>
              <w:t>期检</w:t>
            </w:r>
            <w:r>
              <w:rPr>
                <w:rFonts w:ascii="仿宋" w:hAnsi="仿宋" w:eastAsia="仿宋" w:cs="仿宋"/>
                <w:bCs/>
                <w:color w:val="000000"/>
                <w:kern w:val="0"/>
              </w:rPr>
              <w:t>查。</w:t>
            </w:r>
          </w:p>
        </w:tc>
        <w:tc>
          <w:tcPr>
            <w:tcW w:w="1450" w:type="dxa"/>
            <w:tcBorders>
              <w:top w:val="single" w:color="000000" w:sz="2" w:space="0"/>
              <w:left w:val="single" w:color="000000" w:sz="2" w:space="0"/>
              <w:bottom w:val="single" w:color="000000" w:sz="2" w:space="0"/>
              <w:right w:val="single" w:color="000000" w:sz="2" w:space="0"/>
            </w:tcBorders>
          </w:tcPr>
          <w:p>
            <w:pPr>
              <w:autoSpaceDE w:val="0"/>
              <w:autoSpaceDN w:val="0"/>
              <w:spacing w:before="61" w:line="213" w:lineRule="exact"/>
              <w:ind w:left="107"/>
              <w:jc w:val="left"/>
            </w:pPr>
            <w:r>
              <w:rPr>
                <w:rFonts w:ascii="仿宋" w:hAnsi="仿宋" w:eastAsia="仿宋" w:cs="仿宋"/>
                <w:bCs/>
                <w:color w:val="000000"/>
                <w:spacing w:val="-1"/>
                <w:kern w:val="0"/>
              </w:rPr>
              <w:t>完善</w:t>
            </w:r>
            <w:r>
              <w:rPr>
                <w:rFonts w:ascii="仿宋" w:hAnsi="仿宋" w:eastAsia="仿宋" w:cs="仿宋"/>
                <w:bCs/>
                <w:color w:val="000000"/>
                <w:kern w:val="0"/>
              </w:rPr>
              <w:t>制度</w:t>
            </w:r>
            <w:r>
              <w:rPr>
                <w:rFonts w:ascii="仿宋" w:hAnsi="仿宋" w:eastAsia="仿宋" w:cs="仿宋"/>
                <w:bCs/>
                <w:color w:val="000000"/>
                <w:spacing w:val="-21"/>
                <w:kern w:val="0"/>
              </w:rPr>
              <w:t>，</w:t>
            </w:r>
            <w:r>
              <w:rPr>
                <w:rFonts w:ascii="仿宋" w:hAnsi="仿宋" w:eastAsia="仿宋" w:cs="仿宋"/>
                <w:bCs/>
                <w:color w:val="000000"/>
                <w:spacing w:val="-4"/>
                <w:kern w:val="0"/>
              </w:rPr>
              <w:t>专</w:t>
            </w:r>
          </w:p>
          <w:p>
            <w:pPr>
              <w:autoSpaceDE w:val="0"/>
              <w:autoSpaceDN w:val="0"/>
              <w:spacing w:before="1" w:line="312" w:lineRule="exact"/>
              <w:ind w:left="107" w:right="5"/>
              <w:jc w:val="left"/>
            </w:pPr>
            <w:r>
              <w:rPr>
                <w:rFonts w:ascii="仿宋" w:hAnsi="仿宋" w:eastAsia="仿宋" w:cs="仿宋"/>
                <w:bCs/>
                <w:color w:val="000000"/>
                <w:spacing w:val="-1"/>
                <w:kern w:val="0"/>
              </w:rPr>
              <w:t>人负</w:t>
            </w:r>
            <w:r>
              <w:rPr>
                <w:rFonts w:ascii="仿宋" w:hAnsi="仿宋" w:eastAsia="仿宋" w:cs="仿宋"/>
                <w:bCs/>
                <w:color w:val="000000"/>
                <w:kern w:val="0"/>
              </w:rPr>
              <w:t>责</w:t>
            </w:r>
            <w:r>
              <w:rPr>
                <w:rFonts w:ascii="仿宋" w:hAnsi="仿宋" w:eastAsia="仿宋" w:cs="仿宋"/>
                <w:bCs/>
                <w:color w:val="000000"/>
                <w:spacing w:val="-21"/>
                <w:kern w:val="0"/>
              </w:rPr>
              <w:t>，</w:t>
            </w:r>
            <w:r>
              <w:rPr>
                <w:rFonts w:ascii="仿宋" w:hAnsi="仿宋" w:eastAsia="仿宋" w:cs="仿宋"/>
                <w:bCs/>
                <w:color w:val="000000"/>
                <w:spacing w:val="-3"/>
                <w:kern w:val="0"/>
              </w:rPr>
              <w:t>按</w:t>
            </w:r>
            <w:r>
              <w:rPr>
                <w:rFonts w:ascii="仿宋" w:hAnsi="仿宋" w:eastAsia="仿宋" w:cs="仿宋"/>
                <w:bCs/>
                <w:color w:val="000000"/>
                <w:kern w:val="0"/>
              </w:rPr>
              <w:t>时</w:t>
            </w:r>
            <w:r>
              <w:rPr>
                <w:rFonts w:ascii="仿宋" w:hAnsi="仿宋" w:eastAsia="仿宋" w:cs="仿宋"/>
                <w:bCs/>
                <w:color w:val="000000"/>
                <w:w w:val="99"/>
                <w:kern w:val="0"/>
              </w:rPr>
              <w:t xml:space="preserve"> </w:t>
            </w:r>
            <w:r>
              <w:rPr>
                <w:rFonts w:ascii="仿宋" w:hAnsi="仿宋" w:eastAsia="仿宋" w:cs="仿宋"/>
                <w:bCs/>
                <w:color w:val="000000"/>
                <w:spacing w:val="-1"/>
                <w:kern w:val="0"/>
              </w:rPr>
              <w:t>巡检</w:t>
            </w:r>
            <w:r>
              <w:rPr>
                <w:rFonts w:ascii="仿宋" w:hAnsi="仿宋" w:eastAsia="仿宋" w:cs="仿宋"/>
                <w:bCs/>
                <w:color w:val="000000"/>
                <w:spacing w:val="-21"/>
                <w:kern w:val="0"/>
              </w:rPr>
              <w:t>，</w:t>
            </w:r>
            <w:r>
              <w:rPr>
                <w:rFonts w:ascii="仿宋" w:hAnsi="仿宋" w:eastAsia="仿宋" w:cs="仿宋"/>
                <w:bCs/>
                <w:color w:val="000000"/>
                <w:spacing w:val="-4"/>
                <w:kern w:val="0"/>
              </w:rPr>
              <w:t>定</w:t>
            </w:r>
            <w:r>
              <w:rPr>
                <w:rFonts w:ascii="仿宋" w:hAnsi="仿宋" w:eastAsia="仿宋" w:cs="仿宋"/>
                <w:bCs/>
                <w:color w:val="000000"/>
                <w:kern w:val="0"/>
              </w:rPr>
              <w:t>期维</w:t>
            </w:r>
          </w:p>
          <w:p>
            <w:pPr>
              <w:autoSpaceDE w:val="0"/>
              <w:autoSpaceDN w:val="0"/>
              <w:spacing w:before="98" w:line="214" w:lineRule="exact"/>
              <w:ind w:left="515"/>
              <w:jc w:val="left"/>
            </w:pPr>
            <w:r>
              <w:rPr>
                <w:rFonts w:ascii="仿宋" w:hAnsi="仿宋" w:eastAsia="仿宋" w:cs="仿宋"/>
                <w:bCs/>
                <w:color w:val="000000"/>
                <w:spacing w:val="-1"/>
                <w:kern w:val="0"/>
              </w:rPr>
              <w:t>护。</w:t>
            </w:r>
          </w:p>
        </w:tc>
        <w:tc>
          <w:tcPr>
            <w:tcW w:w="1658" w:type="dxa"/>
            <w:tcBorders>
              <w:top w:val="single" w:color="000000" w:sz="2" w:space="0"/>
              <w:left w:val="single" w:color="000000" w:sz="2" w:space="0"/>
              <w:bottom w:val="single" w:color="000000" w:sz="2" w:space="0"/>
            </w:tcBorders>
          </w:tcPr>
          <w:p>
            <w:pPr>
              <w:autoSpaceDE w:val="0"/>
              <w:autoSpaceDN w:val="0"/>
              <w:spacing w:line="529" w:lineRule="exact"/>
              <w:jc w:val="left"/>
            </w:pPr>
          </w:p>
          <w:p>
            <w:pPr>
              <w:autoSpaceDE w:val="0"/>
              <w:autoSpaceDN w:val="0"/>
              <w:spacing w:line="214" w:lineRule="exact"/>
              <w:ind w:left="200"/>
              <w:jc w:val="left"/>
            </w:pPr>
            <w:r>
              <w:rPr>
                <w:rFonts w:ascii="仿宋" w:hAnsi="仿宋" w:eastAsia="仿宋" w:cs="仿宋"/>
                <w:bCs/>
                <w:color w:val="000000"/>
                <w:spacing w:val="-1"/>
                <w:kern w:val="0"/>
              </w:rPr>
              <w:t>可能</w:t>
            </w:r>
            <w:r>
              <w:rPr>
                <w:rFonts w:ascii="仿宋" w:hAnsi="仿宋" w:eastAsia="仿宋" w:cs="仿宋"/>
                <w:bCs/>
                <w:color w:val="000000"/>
                <w:kern w:val="0"/>
              </w:rPr>
              <w:t>产生污染</w:t>
            </w:r>
          </w:p>
        </w:tc>
      </w:tr>
    </w:tbl>
    <w:p>
      <w:pPr>
        <w:spacing w:line="14" w:lineRule="exact"/>
        <w:jc w:val="center"/>
        <w:sectPr>
          <w:type w:val="continuous"/>
          <w:pgSz w:w="11900" w:h="16840"/>
          <w:pgMar w:top="1426" w:right="1586" w:bottom="992" w:left="1685" w:header="851" w:footer="992" w:gutter="0"/>
          <w:cols w:space="0" w:num="1"/>
        </w:sectPr>
      </w:pPr>
    </w:p>
    <w:p>
      <w:pPr>
        <w:autoSpaceDE w:val="0"/>
        <w:autoSpaceDN w:val="0"/>
        <w:spacing w:before="138" w:line="374" w:lineRule="exact"/>
        <w:ind w:left="114"/>
        <w:jc w:val="left"/>
        <w:outlineLvl w:val="1"/>
      </w:pPr>
      <w:bookmarkStart w:id="80" w:name="_Toc21312"/>
      <w:r>
        <w:rPr>
          <w:rFonts w:ascii="Times New Roman" w:hAnsi="Times New Roman" w:eastAsia="Times New Roman" w:cs="Times New Roman"/>
          <w:b/>
          <w:bCs/>
          <w:color w:val="000000"/>
          <w:spacing w:val="-3"/>
          <w:w w:val="103"/>
          <w:kern w:val="0"/>
          <w:sz w:val="28"/>
        </w:rPr>
        <w:t>6.4</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车</w:t>
      </w:r>
      <w:r>
        <w:rPr>
          <w:rFonts w:ascii="仿宋" w:hAnsi="仿宋" w:eastAsia="仿宋" w:cs="仿宋"/>
          <w:b/>
          <w:bCs/>
          <w:color w:val="000000"/>
          <w:spacing w:val="-1"/>
          <w:w w:val="98"/>
          <w:kern w:val="0"/>
          <w:sz w:val="28"/>
        </w:rPr>
        <w:t>间</w:t>
      </w:r>
      <w:r>
        <w:rPr>
          <w:rFonts w:ascii="仿宋" w:hAnsi="仿宋" w:eastAsia="仿宋" w:cs="仿宋"/>
          <w:b/>
          <w:bCs/>
          <w:color w:val="000000"/>
          <w:kern w:val="0"/>
          <w:sz w:val="28"/>
        </w:rPr>
        <w:t>活</w:t>
      </w:r>
      <w:r>
        <w:rPr>
          <w:rFonts w:ascii="仿宋" w:hAnsi="仿宋" w:eastAsia="仿宋" w:cs="仿宋"/>
          <w:b/>
          <w:bCs/>
          <w:color w:val="000000"/>
          <w:spacing w:val="-13"/>
          <w:w w:val="105"/>
          <w:kern w:val="0"/>
          <w:sz w:val="28"/>
        </w:rPr>
        <w:t>动</w:t>
      </w:r>
      <w:bookmarkEnd w:id="80"/>
    </w:p>
    <w:p>
      <w:pPr>
        <w:autoSpaceDE w:val="0"/>
        <w:autoSpaceDN w:val="0"/>
        <w:spacing w:line="241" w:lineRule="exact"/>
        <w:jc w:val="left"/>
      </w:pPr>
    </w:p>
    <w:p>
      <w:pPr>
        <w:autoSpaceDE w:val="0"/>
        <w:autoSpaceDN w:val="0"/>
        <w:spacing w:line="412" w:lineRule="exact"/>
        <w:ind w:left="114" w:right="93" w:firstLine="480"/>
      </w:pPr>
      <w:r>
        <w:rPr>
          <w:rFonts w:ascii="仿宋" w:hAnsi="仿宋" w:eastAsia="仿宋" w:cs="仿宋"/>
          <w:bCs/>
          <w:color w:val="000000"/>
          <w:kern w:val="0"/>
          <w:sz w:val="24"/>
        </w:rPr>
        <w:t>企业生产车间常进</w:t>
      </w:r>
      <w:r>
        <w:rPr>
          <w:rFonts w:ascii="仿宋" w:hAnsi="仿宋" w:eastAsia="仿宋" w:cs="仿宋"/>
          <w:bCs/>
          <w:color w:val="000000"/>
          <w:spacing w:val="-1"/>
          <w:kern w:val="0"/>
          <w:sz w:val="24"/>
        </w:rPr>
        <w:t>行</w:t>
      </w:r>
      <w:r>
        <w:rPr>
          <w:rFonts w:ascii="仿宋" w:hAnsi="仿宋" w:eastAsia="仿宋" w:cs="仿宋"/>
          <w:bCs/>
          <w:color w:val="000000"/>
          <w:kern w:val="0"/>
          <w:sz w:val="24"/>
        </w:rPr>
        <w:t>一些临时存储和</w:t>
      </w:r>
      <w:r>
        <w:rPr>
          <w:rFonts w:ascii="仿宋" w:hAnsi="仿宋" w:eastAsia="仿宋" w:cs="仿宋"/>
          <w:bCs/>
          <w:color w:val="000000"/>
          <w:spacing w:val="-1"/>
          <w:kern w:val="0"/>
          <w:sz w:val="24"/>
        </w:rPr>
        <w:t>处</w:t>
      </w:r>
      <w:r>
        <w:rPr>
          <w:rFonts w:ascii="仿宋" w:hAnsi="仿宋" w:eastAsia="仿宋" w:cs="仿宋"/>
          <w:bCs/>
          <w:color w:val="000000"/>
          <w:kern w:val="0"/>
          <w:sz w:val="24"/>
        </w:rPr>
        <w:t>理活动</w:t>
      </w:r>
      <w:r>
        <w:rPr>
          <w:rFonts w:ascii="仿宋" w:hAnsi="仿宋" w:eastAsia="仿宋" w:cs="仿宋"/>
          <w:bCs/>
          <w:color w:val="000000"/>
          <w:spacing w:val="-24"/>
          <w:kern w:val="0"/>
          <w:sz w:val="24"/>
        </w:rPr>
        <w:t>，储</w:t>
      </w:r>
      <w:r>
        <w:rPr>
          <w:rFonts w:ascii="仿宋" w:hAnsi="仿宋" w:eastAsia="仿宋" w:cs="仿宋"/>
          <w:bCs/>
          <w:color w:val="000000"/>
          <w:kern w:val="0"/>
          <w:sz w:val="24"/>
        </w:rPr>
        <w:t>存物料</w:t>
      </w:r>
      <w:r>
        <w:rPr>
          <w:rFonts w:ascii="仿宋" w:hAnsi="仿宋" w:eastAsia="仿宋" w:cs="仿宋"/>
          <w:bCs/>
          <w:color w:val="000000"/>
          <w:spacing w:val="-1"/>
          <w:kern w:val="0"/>
          <w:sz w:val="24"/>
        </w:rPr>
        <w:t>包</w:t>
      </w:r>
      <w:r>
        <w:rPr>
          <w:rFonts w:ascii="仿宋" w:hAnsi="仿宋" w:eastAsia="仿宋" w:cs="仿宋"/>
          <w:bCs/>
          <w:color w:val="000000"/>
          <w:kern w:val="0"/>
          <w:sz w:val="24"/>
        </w:rPr>
        <w:t>括固体废物</w:t>
      </w:r>
      <w:r>
        <w:rPr>
          <w:rFonts w:ascii="仿宋" w:hAnsi="仿宋" w:eastAsia="仿宋" w:cs="仿宋"/>
          <w:bCs/>
          <w:color w:val="000000"/>
          <w:spacing w:val="-24"/>
          <w:kern w:val="0"/>
          <w:sz w:val="24"/>
        </w:rPr>
        <w:t>、</w:t>
      </w:r>
      <w:r>
        <w:rPr>
          <w:rFonts w:ascii="仿宋" w:hAnsi="仿宋" w:eastAsia="仿宋" w:cs="仿宋"/>
          <w:bCs/>
          <w:color w:val="000000"/>
          <w:spacing w:val="-23"/>
          <w:kern w:val="0"/>
          <w:sz w:val="24"/>
        </w:rPr>
        <w:t>化</w:t>
      </w:r>
      <w:r>
        <w:rPr>
          <w:rFonts w:ascii="仿宋" w:hAnsi="仿宋" w:eastAsia="仿宋" w:cs="仿宋"/>
          <w:bCs/>
          <w:color w:val="000000"/>
          <w:kern w:val="0"/>
          <w:sz w:val="24"/>
        </w:rPr>
        <w:t xml:space="preserve"> 学废料等</w:t>
      </w:r>
      <w:r>
        <w:rPr>
          <w:rFonts w:ascii="仿宋" w:hAnsi="仿宋" w:eastAsia="仿宋" w:cs="仿宋"/>
          <w:bCs/>
          <w:color w:val="000000"/>
          <w:spacing w:val="-24"/>
          <w:kern w:val="0"/>
          <w:sz w:val="24"/>
        </w:rPr>
        <w:t>。公</w:t>
      </w:r>
      <w:r>
        <w:rPr>
          <w:rFonts w:ascii="仿宋" w:hAnsi="仿宋" w:eastAsia="仿宋" w:cs="仿宋"/>
          <w:bCs/>
          <w:color w:val="000000"/>
          <w:kern w:val="0"/>
          <w:sz w:val="24"/>
        </w:rPr>
        <w:t>司采</w:t>
      </w:r>
      <w:r>
        <w:rPr>
          <w:rFonts w:ascii="仿宋" w:hAnsi="仿宋" w:eastAsia="仿宋" w:cs="仿宋"/>
          <w:bCs/>
          <w:color w:val="000000"/>
          <w:spacing w:val="-1"/>
          <w:kern w:val="0"/>
          <w:sz w:val="24"/>
        </w:rPr>
        <w:t>用</w:t>
      </w:r>
      <w:r>
        <w:rPr>
          <w:rFonts w:ascii="仿宋" w:hAnsi="仿宋" w:eastAsia="仿宋" w:cs="仿宋"/>
          <w:bCs/>
          <w:color w:val="000000"/>
          <w:kern w:val="0"/>
          <w:sz w:val="24"/>
        </w:rPr>
        <w:t>以下方法减少车</w:t>
      </w:r>
      <w:r>
        <w:rPr>
          <w:rFonts w:ascii="仿宋" w:hAnsi="仿宋" w:eastAsia="仿宋" w:cs="仿宋"/>
          <w:bCs/>
          <w:color w:val="000000"/>
          <w:spacing w:val="-1"/>
          <w:kern w:val="0"/>
          <w:sz w:val="24"/>
        </w:rPr>
        <w:t>间</w:t>
      </w:r>
      <w:r>
        <w:rPr>
          <w:rFonts w:ascii="仿宋" w:hAnsi="仿宋" w:eastAsia="仿宋" w:cs="仿宋"/>
          <w:bCs/>
          <w:color w:val="000000"/>
          <w:kern w:val="0"/>
          <w:sz w:val="24"/>
        </w:rPr>
        <w:t>活动车间产生的土</w:t>
      </w:r>
      <w:r>
        <w:rPr>
          <w:rFonts w:ascii="仿宋" w:hAnsi="仿宋" w:eastAsia="仿宋" w:cs="仿宋"/>
          <w:bCs/>
          <w:color w:val="000000"/>
          <w:spacing w:val="-1"/>
          <w:kern w:val="0"/>
          <w:sz w:val="24"/>
        </w:rPr>
        <w:t>壤</w:t>
      </w:r>
      <w:r>
        <w:rPr>
          <w:rFonts w:ascii="仿宋" w:hAnsi="仿宋" w:eastAsia="仿宋" w:cs="仿宋"/>
          <w:bCs/>
          <w:color w:val="000000"/>
          <w:kern w:val="0"/>
          <w:sz w:val="24"/>
        </w:rPr>
        <w:t>污染</w:t>
      </w:r>
      <w:r>
        <w:rPr>
          <w:rFonts w:ascii="仿宋" w:hAnsi="仿宋" w:eastAsia="仿宋" w:cs="仿宋"/>
          <w:bCs/>
          <w:color w:val="000000"/>
          <w:spacing w:val="-24"/>
          <w:kern w:val="0"/>
          <w:sz w:val="24"/>
        </w:rPr>
        <w:t>：</w:t>
      </w:r>
      <w:r>
        <w:rPr>
          <w:rFonts w:ascii="宋体" w:hAnsi="宋体" w:eastAsia="宋体" w:cs="宋体"/>
          <w:bCs/>
          <w:color w:val="000000"/>
          <w:spacing w:val="-3"/>
          <w:w w:val="92"/>
          <w:kern w:val="0"/>
          <w:sz w:val="24"/>
        </w:rPr>
        <w:t>①</w:t>
      </w:r>
      <w:r>
        <w:rPr>
          <w:rFonts w:ascii="仿宋" w:hAnsi="仿宋" w:eastAsia="仿宋" w:cs="仿宋"/>
          <w:bCs/>
          <w:color w:val="000000"/>
          <w:kern w:val="0"/>
          <w:sz w:val="24"/>
        </w:rPr>
        <w:t>铺有环氧等 防渗地面</w:t>
      </w:r>
      <w:r>
        <w:rPr>
          <w:rFonts w:ascii="仿宋" w:hAnsi="仿宋" w:eastAsia="仿宋" w:cs="仿宋"/>
          <w:bCs/>
          <w:color w:val="000000"/>
          <w:spacing w:val="-24"/>
          <w:kern w:val="0"/>
          <w:sz w:val="24"/>
        </w:rPr>
        <w:t>；</w:t>
      </w:r>
      <w:r>
        <w:rPr>
          <w:rFonts w:ascii="宋体" w:hAnsi="宋体" w:eastAsia="宋体" w:cs="宋体"/>
          <w:bCs/>
          <w:color w:val="000000"/>
          <w:spacing w:val="-1"/>
          <w:w w:val="90"/>
          <w:kern w:val="0"/>
          <w:sz w:val="24"/>
        </w:rPr>
        <w:t>②</w:t>
      </w:r>
      <w:r>
        <w:rPr>
          <w:rFonts w:ascii="仿宋" w:hAnsi="仿宋" w:eastAsia="仿宋" w:cs="仿宋"/>
          <w:bCs/>
          <w:color w:val="000000"/>
          <w:kern w:val="0"/>
          <w:sz w:val="24"/>
        </w:rPr>
        <w:t>临时少量化学品暂存处</w:t>
      </w:r>
      <w:r>
        <w:rPr>
          <w:rFonts w:ascii="仿宋" w:hAnsi="仿宋" w:eastAsia="仿宋" w:cs="仿宋"/>
          <w:bCs/>
          <w:color w:val="000000"/>
          <w:spacing w:val="-1"/>
          <w:kern w:val="0"/>
          <w:sz w:val="24"/>
        </w:rPr>
        <w:t>设</w:t>
      </w:r>
      <w:r>
        <w:rPr>
          <w:rFonts w:ascii="仿宋" w:hAnsi="仿宋" w:eastAsia="仿宋" w:cs="仿宋"/>
          <w:bCs/>
          <w:color w:val="000000"/>
          <w:kern w:val="0"/>
          <w:sz w:val="24"/>
        </w:rPr>
        <w:t>有防渗漏托盘</w:t>
      </w:r>
      <w:r>
        <w:rPr>
          <w:rFonts w:ascii="仿宋" w:hAnsi="仿宋" w:eastAsia="仿宋" w:cs="仿宋"/>
          <w:bCs/>
          <w:color w:val="000000"/>
          <w:spacing w:val="-24"/>
          <w:kern w:val="0"/>
          <w:sz w:val="24"/>
        </w:rPr>
        <w:t>。</w:t>
      </w:r>
      <w:r>
        <w:rPr>
          <w:rFonts w:ascii="仿宋" w:hAnsi="仿宋" w:eastAsia="仿宋" w:cs="仿宋"/>
          <w:bCs/>
          <w:color w:val="000000"/>
          <w:spacing w:val="-23"/>
          <w:kern w:val="0"/>
          <w:sz w:val="24"/>
        </w:rPr>
        <w:t>同</w:t>
      </w:r>
      <w:r>
        <w:rPr>
          <w:rFonts w:ascii="仿宋" w:hAnsi="仿宋" w:eastAsia="仿宋" w:cs="仿宋"/>
          <w:bCs/>
          <w:color w:val="000000"/>
          <w:kern w:val="0"/>
          <w:sz w:val="24"/>
        </w:rPr>
        <w:t>时有定期的渗漏和溢出</w:t>
      </w:r>
      <w:r>
        <w:rPr>
          <w:rFonts w:ascii="仿宋" w:hAnsi="仿宋" w:eastAsia="仿宋" w:cs="仿宋"/>
          <w:bCs/>
          <w:color w:val="000000"/>
          <w:w w:val="99"/>
          <w:kern w:val="0"/>
          <w:sz w:val="24"/>
        </w:rPr>
        <w:t xml:space="preserve"> </w:t>
      </w:r>
      <w:r>
        <w:rPr>
          <w:rFonts w:ascii="仿宋" w:hAnsi="仿宋" w:eastAsia="仿宋" w:cs="仿宋"/>
          <w:bCs/>
          <w:color w:val="000000"/>
          <w:kern w:val="0"/>
          <w:sz w:val="24"/>
        </w:rPr>
        <w:t>收集及监测；对车</w:t>
      </w:r>
      <w:r>
        <w:rPr>
          <w:rFonts w:ascii="仿宋" w:hAnsi="仿宋" w:eastAsia="仿宋" w:cs="仿宋"/>
          <w:bCs/>
          <w:color w:val="000000"/>
          <w:spacing w:val="-1"/>
          <w:kern w:val="0"/>
          <w:sz w:val="24"/>
        </w:rPr>
        <w:t>间</w:t>
      </w:r>
      <w:r>
        <w:rPr>
          <w:rFonts w:ascii="仿宋" w:hAnsi="仿宋" w:eastAsia="仿宋" w:cs="仿宋"/>
          <w:bCs/>
          <w:color w:val="000000"/>
          <w:kern w:val="0"/>
          <w:sz w:val="24"/>
        </w:rPr>
        <w:t>活动有完善的日</w:t>
      </w:r>
      <w:r>
        <w:rPr>
          <w:rFonts w:ascii="仿宋" w:hAnsi="仿宋" w:eastAsia="仿宋" w:cs="仿宋"/>
          <w:bCs/>
          <w:color w:val="000000"/>
          <w:spacing w:val="-1"/>
          <w:kern w:val="0"/>
          <w:sz w:val="24"/>
        </w:rPr>
        <w:t>常</w:t>
      </w:r>
      <w:r>
        <w:rPr>
          <w:rFonts w:ascii="仿宋" w:hAnsi="仿宋" w:eastAsia="仿宋" w:cs="仿宋"/>
          <w:bCs/>
          <w:color w:val="000000"/>
          <w:kern w:val="0"/>
          <w:sz w:val="24"/>
        </w:rPr>
        <w:t>监管措施等。</w:t>
      </w:r>
    </w:p>
    <w:p>
      <w:pPr>
        <w:spacing w:line="14" w:lineRule="exact"/>
        <w:jc w:val="center"/>
        <w:sectPr>
          <w:type w:val="continuous"/>
          <w:pgSz w:w="11900" w:h="16840"/>
          <w:pgMar w:top="1426" w:right="1586" w:bottom="992" w:left="1685" w:header="851" w:footer="992" w:gutter="0"/>
          <w:cols w:space="0" w:num="1"/>
        </w:sectPr>
      </w:pPr>
    </w:p>
    <w:p>
      <w:pPr>
        <w:autoSpaceDE w:val="0"/>
        <w:autoSpaceDN w:val="0"/>
        <w:spacing w:line="236" w:lineRule="exact"/>
        <w:ind w:left="4355"/>
        <w:jc w:val="left"/>
      </w:pPr>
    </w:p>
    <w:p>
      <w:pPr>
        <w:spacing w:line="14" w:lineRule="exact"/>
        <w:jc w:val="center"/>
        <w:sectPr>
          <w:type w:val="continuous"/>
          <w:pgSz w:w="11900" w:h="16840"/>
          <w:pgMar w:top="1426" w:right="1586" w:bottom="992" w:left="1685" w:header="851" w:footer="992" w:gutter="0"/>
          <w:cols w:space="0" w:num="1"/>
        </w:sectPr>
      </w:pPr>
    </w:p>
    <w:p>
      <w:pPr>
        <w:spacing w:line="14" w:lineRule="exact"/>
        <w:jc w:val="center"/>
        <w:sectPr>
          <w:pgSz w:w="11900" w:h="16840"/>
          <w:pgMar w:top="1426" w:right="1586" w:bottom="992" w:left="1685" w:header="851" w:footer="992" w:gutter="0"/>
          <w:cols w:space="720" w:num="1"/>
        </w:sectPr>
      </w:pPr>
      <w:bookmarkStart w:id="81" w:name="_bookmark72"/>
      <w:bookmarkEnd w:id="81"/>
    </w:p>
    <w:p>
      <w:pPr>
        <w:spacing w:line="14" w:lineRule="exact"/>
        <w:jc w:val="center"/>
      </w:pPr>
      <w:r>
        <mc:AlternateContent>
          <mc:Choice Requires="wps">
            <w:drawing>
              <wp:anchor distT="0" distB="0" distL="114300" distR="114300" simplePos="0" relativeHeight="25172172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4" name="polygon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53" o:spid="_x0000_s1026" o:spt="100" style="position:absolute;left:0pt;margin-left:0pt;margin-top:0pt;height:50pt;width:50pt;visibility:hidden;z-index:251721728;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j916c8AAAAFAQAADwAAAAAAAAABACAAAAAiAAAAZHJzL2Rvd25yZXYu&#10;eG1sUEsBAhQAFAAAAAgAh07iQF8xsV/LAQAA6gMAAA4AAAAAAAAAAQAgAAAAHgEAAGRycy9lMm9E&#10;b2MueG1sUEsFBgAAAAAGAAYAWQEAAFsFAAAAAA==&#10;">
                <v:fill on="f" focussize="0,0"/>
                <v:stroke on="f"/>
                <v:imagedata o:title=""/>
                <o:lock v:ext="edit" selection="t" aspectratio="f"/>
              </v:shape>
            </w:pict>
          </mc:Fallback>
        </mc:AlternateContent>
      </w:r>
      <w:r>
        <mc:AlternateContent>
          <mc:Choice Requires="wps">
            <w:drawing>
              <wp:anchor distT="0" distB="0" distL="114300" distR="114300" simplePos="0" relativeHeight="251722752" behindDoc="0" locked="0" layoutInCell="1" allowOverlap="1">
                <wp:simplePos x="0" y="0"/>
                <wp:positionH relativeFrom="page">
                  <wp:posOffset>3838575</wp:posOffset>
                </wp:positionH>
                <wp:positionV relativeFrom="page">
                  <wp:posOffset>3013075</wp:posOffset>
                </wp:positionV>
                <wp:extent cx="113030" cy="130175"/>
                <wp:effectExtent l="0" t="0" r="0" b="0"/>
                <wp:wrapNone/>
                <wp:docPr id="82" name="WS_polygon53"/>
                <wp:cNvGraphicFramePr/>
                <a:graphic xmlns:a="http://schemas.openxmlformats.org/drawingml/2006/main">
                  <a:graphicData uri="http://schemas.microsoft.com/office/word/2010/wordprocessingShape">
                    <wps:wsp>
                      <wps:cNvSpPr txBox="1"/>
                      <wps:spPr>
                        <a:xfrm>
                          <a:off x="0" y="0"/>
                          <a:ext cx="113030" cy="130175"/>
                        </a:xfrm>
                        <a:prstGeom prst="rect">
                          <a:avLst/>
                        </a:prstGeom>
                        <a:noFill/>
                        <a:ln>
                          <a:noFill/>
                        </a:ln>
                        <a:effectLst/>
                      </wps:spPr>
                      <wps:txbx>
                        <w:txbxContent>
                          <w:p>
                            <w:pPr>
                              <w:autoSpaceDE w:val="0"/>
                              <w:autoSpaceDN w:val="0"/>
                              <w:spacing w:line="205" w:lineRule="exact"/>
                              <w:jc w:val="left"/>
                            </w:pPr>
                            <w:r>
                              <w:rPr>
                                <w:rFonts w:ascii="Times New Roman" w:hAnsi="Times New Roman" w:eastAsia="Times New Roman" w:cs="Times New Roman"/>
                                <w:bCs/>
                                <w:color w:val="000000"/>
                                <w:spacing w:val="-2"/>
                                <w:kern w:val="0"/>
                                <w:sz w:val="16"/>
                              </w:rPr>
                              <w:t>3</w:t>
                            </w:r>
                          </w:p>
                        </w:txbxContent>
                      </wps:txbx>
                      <wps:bodyPr lIns="0" tIns="0" rIns="0" bIns="0" upright="1"/>
                    </wps:wsp>
                  </a:graphicData>
                </a:graphic>
              </wp:anchor>
            </w:drawing>
          </mc:Choice>
          <mc:Fallback>
            <w:pict>
              <v:shape id="WS_polygon53" o:spid="_x0000_s1026" o:spt="202" type="#_x0000_t202" style="position:absolute;left:0pt;margin-left:302.25pt;margin-top:237.25pt;height:10.25pt;width:8.9pt;mso-position-horizontal-relative:page;mso-position-vertical-relative:page;z-index:251722752;mso-width-relative:page;mso-height-relative:page;" filled="f" stroked="f" coordsize="21600,21600" o:gfxdata="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0;BhCl2QAAAAsBAAAPAAAAAAAAAAEAIAAAACIAAABkcnMvZG93bnJldi54bWxQSwECFAAUAAAACACH&#10;TuJAE1JxNbEBAACBAwAADgAAAAAAAAABACAAAAAoAQAAZHJzL2Uyb0RvYy54bWxQSwUGAAAAAAYA&#10;BgBZAQAASwUAAAAA&#10;">
                <v:fill on="f" focussize="0,0"/>
                <v:stroke on="f"/>
                <v:imagedata o:title=""/>
                <o:lock v:ext="edit" aspectratio="f"/>
                <v:textbox inset="0mm,0mm,0mm,0mm">
                  <w:txbxContent>
                    <w:p>
                      <w:pPr>
                        <w:autoSpaceDE w:val="0"/>
                        <w:autoSpaceDN w:val="0"/>
                        <w:spacing w:line="205" w:lineRule="exact"/>
                        <w:jc w:val="left"/>
                      </w:pPr>
                      <w:r>
                        <w:rPr>
                          <w:rFonts w:ascii="Times New Roman" w:hAnsi="Times New Roman" w:eastAsia="Times New Roman" w:cs="Times New Roman"/>
                          <w:bCs/>
                          <w:color w:val="000000"/>
                          <w:spacing w:val="-2"/>
                          <w:kern w:val="0"/>
                          <w:sz w:val="16"/>
                        </w:rPr>
                        <w:t>3</w:t>
                      </w:r>
                    </w:p>
                  </w:txbxContent>
                </v:textbox>
              </v:shape>
            </w:pict>
          </mc:Fallback>
        </mc:AlternateContent>
      </w:r>
      <w:r>
        <mc:AlternateContent>
          <mc:Choice Requires="wps">
            <w:drawing>
              <wp:anchor distT="0" distB="0" distL="114300" distR="114300" simplePos="0" relativeHeight="25172377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5" name="polygon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polygon54" o:spid="_x0000_s1026" o:spt="100" style="position:absolute;left:0pt;margin-left:0pt;margin-top:0pt;height:50pt;width:50pt;visibility:hidden;z-index:251723776;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P3XpzwAAAAUBAAAPAAAAAAAAAAEAIAAAACIAAABkcnMvZG93bnJldi54&#10;bWxQSwECFAAUAAAACACHTuJA25EdDsoBAADqAwAADgAAAAAAAAABACAAAAAeAQAAZHJzL2Uyb0Rv&#10;Yy54bWxQSwUGAAAAAAYABgBZAQAAWgUAAAAA&#10;">
                <v:fill on="f" focussize="0,0"/>
                <v:stroke on="f"/>
                <v:imagedata o:title=""/>
                <o:lock v:ext="edit" selection="t" aspectratio="f"/>
              </v:shape>
            </w:pict>
          </mc:Fallback>
        </mc:AlternateContent>
      </w:r>
    </w:p>
    <w:p>
      <w:pPr>
        <w:autoSpaceDE w:val="0"/>
        <w:autoSpaceDN w:val="0"/>
        <w:spacing w:before="31" w:line="279" w:lineRule="exact"/>
        <w:ind w:left="2261"/>
        <w:jc w:val="left"/>
      </w:pPr>
      <w:r>
        <w:rPr>
          <w:rFonts w:ascii="仿宋" w:hAnsi="仿宋" w:eastAsia="仿宋" w:cs="仿宋"/>
          <w:b/>
          <w:bCs/>
          <w:color w:val="000000"/>
          <w:spacing w:val="5"/>
          <w:w w:val="97"/>
          <w:kern w:val="0"/>
        </w:rPr>
        <w:t>表</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6-3</w:t>
      </w:r>
      <w:r>
        <w:rPr>
          <w:rFonts w:ascii="Times New Roman" w:hAnsi="Times New Roman" w:eastAsia="Times New Roman" w:cs="Times New Roman"/>
          <w:b/>
          <w:bCs/>
          <w:color w:val="000000"/>
          <w:spacing w:val="52"/>
          <w:kern w:val="0"/>
        </w:rPr>
        <w:t xml:space="preserve"> </w:t>
      </w:r>
      <w:r>
        <w:rPr>
          <w:rFonts w:ascii="仿宋" w:hAnsi="仿宋" w:eastAsia="仿宋" w:cs="仿宋"/>
          <w:b/>
          <w:bCs/>
          <w:color w:val="000000"/>
          <w:spacing w:val="9"/>
          <w:w w:val="95"/>
          <w:kern w:val="0"/>
        </w:rPr>
        <w:t>废</w:t>
      </w:r>
      <w:r>
        <w:rPr>
          <w:rFonts w:ascii="仿宋" w:hAnsi="仿宋" w:eastAsia="仿宋" w:cs="仿宋"/>
          <w:b/>
          <w:bCs/>
          <w:color w:val="000000"/>
          <w:spacing w:val="15"/>
          <w:w w:val="89"/>
          <w:kern w:val="0"/>
        </w:rPr>
        <w:t>气</w:t>
      </w:r>
      <w:r>
        <w:rPr>
          <w:rFonts w:ascii="仿宋" w:hAnsi="仿宋" w:eastAsia="仿宋" w:cs="仿宋"/>
          <w:b/>
          <w:bCs/>
          <w:color w:val="000000"/>
          <w:spacing w:val="9"/>
          <w:w w:val="89"/>
          <w:kern w:val="0"/>
        </w:rPr>
        <w:t>处</w:t>
      </w:r>
      <w:r>
        <w:rPr>
          <w:rFonts w:ascii="仿宋" w:hAnsi="仿宋" w:eastAsia="仿宋" w:cs="仿宋"/>
          <w:b/>
          <w:bCs/>
          <w:color w:val="000000"/>
          <w:spacing w:val="19"/>
          <w:w w:val="87"/>
          <w:kern w:val="0"/>
        </w:rPr>
        <w:t>理</w:t>
      </w:r>
      <w:r>
        <w:rPr>
          <w:rFonts w:ascii="仿宋" w:hAnsi="仿宋" w:eastAsia="仿宋" w:cs="仿宋"/>
          <w:b/>
          <w:bCs/>
          <w:color w:val="000000"/>
          <w:spacing w:val="7"/>
          <w:w w:val="87"/>
          <w:kern w:val="0"/>
        </w:rPr>
        <w:t>防</w:t>
      </w:r>
      <w:r>
        <w:rPr>
          <w:rFonts w:ascii="仿宋" w:hAnsi="仿宋" w:eastAsia="仿宋" w:cs="仿宋"/>
          <w:b/>
          <w:bCs/>
          <w:color w:val="000000"/>
          <w:spacing w:val="17"/>
          <w:w w:val="89"/>
          <w:kern w:val="0"/>
        </w:rPr>
        <w:t>范</w:t>
      </w:r>
      <w:r>
        <w:rPr>
          <w:rFonts w:ascii="仿宋" w:hAnsi="仿宋" w:eastAsia="仿宋" w:cs="仿宋"/>
          <w:b/>
          <w:bCs/>
          <w:color w:val="000000"/>
          <w:spacing w:val="7"/>
          <w:w w:val="89"/>
          <w:kern w:val="0"/>
        </w:rPr>
        <w:t>措</w:t>
      </w:r>
      <w:r>
        <w:rPr>
          <w:rFonts w:ascii="仿宋" w:hAnsi="仿宋" w:eastAsia="仿宋" w:cs="仿宋"/>
          <w:b/>
          <w:bCs/>
          <w:color w:val="000000"/>
          <w:spacing w:val="17"/>
          <w:w w:val="89"/>
          <w:kern w:val="0"/>
        </w:rPr>
        <w:t>施</w:t>
      </w:r>
      <w:r>
        <w:rPr>
          <w:rFonts w:ascii="仿宋" w:hAnsi="仿宋" w:eastAsia="仿宋" w:cs="仿宋"/>
          <w:b/>
          <w:bCs/>
          <w:color w:val="000000"/>
          <w:spacing w:val="7"/>
          <w:w w:val="89"/>
          <w:kern w:val="0"/>
        </w:rPr>
        <w:t>及</w:t>
      </w:r>
      <w:r>
        <w:rPr>
          <w:rFonts w:ascii="仿宋" w:hAnsi="仿宋" w:eastAsia="仿宋" w:cs="仿宋"/>
          <w:b/>
          <w:bCs/>
          <w:color w:val="000000"/>
          <w:spacing w:val="2"/>
          <w:w w:val="96"/>
          <w:kern w:val="0"/>
        </w:rPr>
        <w:t>污</w:t>
      </w:r>
      <w:r>
        <w:rPr>
          <w:rFonts w:ascii="仿宋" w:hAnsi="仿宋" w:eastAsia="仿宋" w:cs="仿宋"/>
          <w:b/>
          <w:bCs/>
          <w:color w:val="000000"/>
          <w:spacing w:val="3"/>
          <w:w w:val="97"/>
          <w:kern w:val="0"/>
        </w:rPr>
        <w:t>染</w:t>
      </w:r>
      <w:r>
        <w:rPr>
          <w:rFonts w:ascii="仿宋" w:hAnsi="仿宋" w:eastAsia="仿宋" w:cs="仿宋"/>
          <w:b/>
          <w:bCs/>
          <w:color w:val="000000"/>
          <w:w w:val="99"/>
          <w:kern w:val="0"/>
        </w:rPr>
        <w:t>分</w:t>
      </w:r>
      <w:r>
        <w:rPr>
          <w:rFonts w:ascii="仿宋" w:hAnsi="仿宋" w:eastAsia="仿宋" w:cs="仿宋"/>
          <w:b/>
          <w:bCs/>
          <w:color w:val="000000"/>
          <w:kern w:val="0"/>
        </w:rPr>
        <w:t>析</w:t>
      </w:r>
      <w:r>
        <w:rPr>
          <w:rFonts w:ascii="仿宋" w:hAnsi="仿宋" w:eastAsia="仿宋" w:cs="仿宋"/>
          <w:b/>
          <w:bCs/>
          <w:color w:val="000000"/>
          <w:spacing w:val="-9"/>
          <w:w w:val="105"/>
          <w:kern w:val="0"/>
        </w:rPr>
        <w:t>一</w:t>
      </w:r>
      <w:r>
        <w:rPr>
          <w:rFonts w:ascii="仿宋" w:hAnsi="仿宋" w:eastAsia="仿宋" w:cs="仿宋"/>
          <w:b/>
          <w:bCs/>
          <w:color w:val="000000"/>
          <w:spacing w:val="-1"/>
          <w:w w:val="101"/>
          <w:kern w:val="0"/>
        </w:rPr>
        <w:t>览</w:t>
      </w:r>
      <w:r>
        <w:rPr>
          <w:rFonts w:ascii="仿宋" w:hAnsi="仿宋" w:eastAsia="仿宋" w:cs="仿宋"/>
          <w:b/>
          <w:bCs/>
          <w:color w:val="000000"/>
          <w:kern w:val="0"/>
        </w:rPr>
        <w:t>表</w:t>
      </w:r>
    </w:p>
    <w:p>
      <w:pPr>
        <w:spacing w:line="14" w:lineRule="exact"/>
        <w:jc w:val="center"/>
        <w:sectPr>
          <w:type w:val="continuous"/>
          <w:pgSz w:w="11900" w:h="16840"/>
          <w:pgMar w:top="1426" w:right="1586" w:bottom="992" w:left="1685" w:header="851" w:footer="992" w:gutter="0"/>
          <w:cols w:space="0" w:num="1"/>
        </w:sectPr>
      </w:pPr>
    </w:p>
    <w:p>
      <w:pPr>
        <w:spacing w:line="14" w:lineRule="exact"/>
        <w:jc w:val="center"/>
      </w:pPr>
    </w:p>
    <w:tbl>
      <w:tblPr>
        <w:tblStyle w:val="12"/>
        <w:tblW w:w="0" w:type="auto"/>
        <w:tblInd w:w="0" w:type="dxa"/>
        <w:tblLayout w:type="autofit"/>
        <w:tblCellMar>
          <w:top w:w="0" w:type="dxa"/>
          <w:left w:w="0" w:type="dxa"/>
          <w:bottom w:w="0" w:type="dxa"/>
          <w:right w:w="0" w:type="dxa"/>
        </w:tblCellMar>
      </w:tblPr>
      <w:tblGrid>
        <w:gridCol w:w="1074"/>
        <w:gridCol w:w="1174"/>
        <w:gridCol w:w="3173"/>
        <w:gridCol w:w="1450"/>
        <w:gridCol w:w="1658"/>
      </w:tblGrid>
      <w:tr>
        <w:tblPrEx>
          <w:tblCellMar>
            <w:top w:w="0" w:type="dxa"/>
            <w:left w:w="0" w:type="dxa"/>
            <w:bottom w:w="0" w:type="dxa"/>
            <w:right w:w="0" w:type="dxa"/>
          </w:tblCellMar>
        </w:tblPrEx>
        <w:trPr>
          <w:trHeight w:val="644" w:hRule="exact"/>
        </w:trPr>
        <w:tc>
          <w:tcPr>
            <w:tcW w:w="1074" w:type="dxa"/>
            <w:vMerge w:val="restart"/>
            <w:tcBorders>
              <w:top w:val="single" w:color="000000" w:sz="2" w:space="0"/>
              <w:bottom w:val="single" w:color="000000" w:sz="2" w:space="0"/>
              <w:right w:val="single" w:color="000000" w:sz="2" w:space="0"/>
            </w:tcBorders>
          </w:tcPr>
          <w:p>
            <w:pPr>
              <w:autoSpaceDE w:val="0"/>
              <w:autoSpaceDN w:val="0"/>
              <w:spacing w:before="222" w:line="214" w:lineRule="exact"/>
              <w:ind w:left="328"/>
              <w:jc w:val="left"/>
            </w:pPr>
            <w:r>
              <w:rPr>
                <w:rFonts w:ascii="仿宋" w:hAnsi="仿宋" w:eastAsia="仿宋" w:cs="仿宋"/>
                <w:b/>
                <w:bCs/>
                <w:color w:val="000000"/>
                <w:spacing w:val="5"/>
                <w:w w:val="97"/>
                <w:kern w:val="0"/>
              </w:rPr>
              <w:t>单</w:t>
            </w:r>
            <w:r>
              <w:rPr>
                <w:rFonts w:ascii="仿宋" w:hAnsi="仿宋" w:eastAsia="仿宋" w:cs="仿宋"/>
                <w:b/>
                <w:bCs/>
                <w:color w:val="000000"/>
                <w:spacing w:val="19"/>
                <w:w w:val="89"/>
                <w:kern w:val="0"/>
              </w:rPr>
              <w:t>元</w:t>
            </w:r>
          </w:p>
        </w:tc>
        <w:tc>
          <w:tcPr>
            <w:tcW w:w="117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168"/>
              <w:jc w:val="left"/>
            </w:pPr>
            <w:r>
              <w:rPr>
                <w:rFonts w:ascii="仿宋" w:hAnsi="仿宋" w:eastAsia="仿宋" w:cs="仿宋"/>
                <w:b/>
                <w:bCs/>
                <w:color w:val="000000"/>
                <w:spacing w:val="5"/>
                <w:w w:val="97"/>
                <w:kern w:val="0"/>
              </w:rPr>
              <w:t>事</w:t>
            </w:r>
            <w:r>
              <w:rPr>
                <w:rFonts w:ascii="仿宋" w:hAnsi="仿宋" w:eastAsia="仿宋" w:cs="仿宋"/>
                <w:b/>
                <w:bCs/>
                <w:color w:val="000000"/>
                <w:spacing w:val="19"/>
                <w:w w:val="89"/>
                <w:kern w:val="0"/>
              </w:rPr>
              <w:t>故</w:t>
            </w:r>
            <w:r>
              <w:rPr>
                <w:rFonts w:ascii="仿宋" w:hAnsi="仿宋" w:eastAsia="仿宋" w:cs="仿宋"/>
                <w:b/>
                <w:bCs/>
                <w:color w:val="000000"/>
                <w:spacing w:val="5"/>
                <w:w w:val="89"/>
                <w:kern w:val="0"/>
              </w:rPr>
              <w:t>类</w:t>
            </w:r>
            <w:r>
              <w:rPr>
                <w:rFonts w:ascii="仿宋" w:hAnsi="仿宋" w:eastAsia="仿宋" w:cs="仿宋"/>
                <w:b/>
                <w:bCs/>
                <w:color w:val="000000"/>
                <w:spacing w:val="19"/>
                <w:w w:val="89"/>
                <w:kern w:val="0"/>
              </w:rPr>
              <w:t>型</w:t>
            </w:r>
          </w:p>
        </w:tc>
        <w:tc>
          <w:tcPr>
            <w:tcW w:w="317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1167"/>
              <w:jc w:val="left"/>
            </w:pPr>
            <w:r>
              <w:rPr>
                <w:rFonts w:ascii="仿宋" w:hAnsi="仿宋" w:eastAsia="仿宋" w:cs="仿宋"/>
                <w:b/>
                <w:bCs/>
                <w:color w:val="000000"/>
                <w:spacing w:val="5"/>
                <w:w w:val="97"/>
                <w:kern w:val="0"/>
              </w:rPr>
              <w:t>预</w:t>
            </w:r>
            <w:r>
              <w:rPr>
                <w:rFonts w:ascii="仿宋" w:hAnsi="仿宋" w:eastAsia="仿宋" w:cs="仿宋"/>
                <w:b/>
                <w:bCs/>
                <w:color w:val="000000"/>
                <w:spacing w:val="19"/>
                <w:w w:val="89"/>
                <w:kern w:val="0"/>
              </w:rPr>
              <w:t>防</w:t>
            </w:r>
            <w:r>
              <w:rPr>
                <w:rFonts w:ascii="仿宋" w:hAnsi="仿宋" w:eastAsia="仿宋" w:cs="仿宋"/>
                <w:b/>
                <w:bCs/>
                <w:color w:val="000000"/>
                <w:spacing w:val="5"/>
                <w:w w:val="89"/>
                <w:kern w:val="0"/>
              </w:rPr>
              <w:t>措</w:t>
            </w:r>
            <w:r>
              <w:rPr>
                <w:rFonts w:ascii="仿宋" w:hAnsi="仿宋" w:eastAsia="仿宋" w:cs="仿宋"/>
                <w:b/>
                <w:bCs/>
                <w:color w:val="000000"/>
                <w:spacing w:val="19"/>
                <w:w w:val="89"/>
                <w:kern w:val="0"/>
              </w:rPr>
              <w:t>施</w:t>
            </w:r>
          </w:p>
        </w:tc>
        <w:tc>
          <w:tcPr>
            <w:tcW w:w="1450"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306"/>
              <w:jc w:val="left"/>
            </w:pPr>
            <w:r>
              <w:rPr>
                <w:rFonts w:ascii="仿宋" w:hAnsi="仿宋" w:eastAsia="仿宋" w:cs="仿宋"/>
                <w:b/>
                <w:bCs/>
                <w:color w:val="000000"/>
                <w:spacing w:val="5"/>
                <w:w w:val="97"/>
                <w:kern w:val="0"/>
              </w:rPr>
              <w:t>安</w:t>
            </w:r>
            <w:r>
              <w:rPr>
                <w:rFonts w:ascii="仿宋" w:hAnsi="仿宋" w:eastAsia="仿宋" w:cs="仿宋"/>
                <w:b/>
                <w:bCs/>
                <w:color w:val="000000"/>
                <w:spacing w:val="19"/>
                <w:w w:val="89"/>
                <w:kern w:val="0"/>
              </w:rPr>
              <w:t>全</w:t>
            </w:r>
            <w:r>
              <w:rPr>
                <w:rFonts w:ascii="仿宋" w:hAnsi="仿宋" w:eastAsia="仿宋" w:cs="仿宋"/>
                <w:b/>
                <w:bCs/>
                <w:color w:val="000000"/>
                <w:spacing w:val="5"/>
                <w:w w:val="89"/>
                <w:kern w:val="0"/>
              </w:rPr>
              <w:t>管</w:t>
            </w:r>
            <w:r>
              <w:rPr>
                <w:rFonts w:ascii="仿宋" w:hAnsi="仿宋" w:eastAsia="仿宋" w:cs="仿宋"/>
                <w:b/>
                <w:bCs/>
                <w:color w:val="000000"/>
                <w:spacing w:val="19"/>
                <w:w w:val="89"/>
                <w:kern w:val="0"/>
              </w:rPr>
              <w:t>理</w:t>
            </w:r>
          </w:p>
        </w:tc>
        <w:tc>
          <w:tcPr>
            <w:tcW w:w="1658" w:type="dxa"/>
            <w:vMerge w:val="restart"/>
            <w:tcBorders>
              <w:top w:val="single" w:color="000000" w:sz="2" w:space="0"/>
              <w:left w:val="single" w:color="000000" w:sz="2" w:space="0"/>
              <w:bottom w:val="single" w:color="000000" w:sz="2" w:space="0"/>
            </w:tcBorders>
          </w:tcPr>
          <w:p>
            <w:pPr>
              <w:autoSpaceDE w:val="0"/>
              <w:autoSpaceDN w:val="0"/>
              <w:spacing w:line="296" w:lineRule="exact"/>
              <w:ind w:left="514" w:right="92" w:hanging="314"/>
              <w:jc w:val="left"/>
            </w:pPr>
            <w:r>
              <w:rPr>
                <w:rFonts w:ascii="仿宋" w:hAnsi="仿宋" w:eastAsia="仿宋" w:cs="仿宋"/>
                <w:b/>
                <w:bCs/>
                <w:color w:val="000000"/>
                <w:spacing w:val="5"/>
                <w:w w:val="97"/>
                <w:kern w:val="0"/>
              </w:rPr>
              <w:t>土</w:t>
            </w:r>
            <w:r>
              <w:rPr>
                <w:rFonts w:ascii="仿宋" w:hAnsi="仿宋" w:eastAsia="仿宋" w:cs="仿宋"/>
                <w:b/>
                <w:bCs/>
                <w:color w:val="000000"/>
                <w:spacing w:val="19"/>
                <w:w w:val="89"/>
                <w:kern w:val="0"/>
              </w:rPr>
              <w:t>壤</w:t>
            </w:r>
            <w:r>
              <w:rPr>
                <w:rFonts w:ascii="仿宋" w:hAnsi="仿宋" w:eastAsia="仿宋" w:cs="仿宋"/>
                <w:b/>
                <w:bCs/>
                <w:color w:val="000000"/>
                <w:spacing w:val="5"/>
                <w:w w:val="89"/>
                <w:kern w:val="0"/>
              </w:rPr>
              <w:t>污</w:t>
            </w:r>
            <w:r>
              <w:rPr>
                <w:rFonts w:ascii="仿宋" w:hAnsi="仿宋" w:eastAsia="仿宋" w:cs="仿宋"/>
                <w:b/>
                <w:bCs/>
                <w:color w:val="000000"/>
                <w:spacing w:val="2"/>
                <w:w w:val="97"/>
                <w:kern w:val="0"/>
              </w:rPr>
              <w:t>染</w:t>
            </w:r>
            <w:r>
              <w:rPr>
                <w:rFonts w:ascii="仿宋" w:hAnsi="仿宋" w:eastAsia="仿宋" w:cs="仿宋"/>
                <w:b/>
                <w:bCs/>
                <w:color w:val="000000"/>
                <w:spacing w:val="5"/>
                <w:w w:val="96"/>
                <w:kern w:val="0"/>
              </w:rPr>
              <w:t>可</w:t>
            </w:r>
            <w:r>
              <w:rPr>
                <w:rFonts w:ascii="仿宋" w:hAnsi="仿宋" w:eastAsia="仿宋" w:cs="仿宋"/>
                <w:b/>
                <w:bCs/>
                <w:color w:val="000000"/>
                <w:spacing w:val="-2"/>
                <w:w w:val="99"/>
                <w:kern w:val="0"/>
              </w:rPr>
              <w:t>能</w:t>
            </w:r>
            <w:r>
              <w:rPr>
                <w:rFonts w:ascii="仿宋" w:hAnsi="仿宋" w:eastAsia="仿宋" w:cs="仿宋"/>
                <w:b/>
                <w:bCs/>
                <w:color w:val="000000"/>
                <w:kern w:val="0"/>
              </w:rPr>
              <w:t xml:space="preserve"> </w:t>
            </w:r>
            <w:r>
              <w:rPr>
                <w:rFonts w:ascii="仿宋" w:hAnsi="仿宋" w:eastAsia="仿宋" w:cs="仿宋"/>
                <w:b/>
                <w:bCs/>
                <w:color w:val="000000"/>
                <w:spacing w:val="5"/>
                <w:w w:val="97"/>
                <w:kern w:val="0"/>
              </w:rPr>
              <w:t>性</w:t>
            </w:r>
            <w:r>
              <w:rPr>
                <w:rFonts w:ascii="仿宋" w:hAnsi="仿宋" w:eastAsia="仿宋" w:cs="仿宋"/>
                <w:b/>
                <w:bCs/>
                <w:color w:val="000000"/>
                <w:spacing w:val="19"/>
                <w:w w:val="89"/>
                <w:kern w:val="0"/>
              </w:rPr>
              <w:t>分</w:t>
            </w:r>
            <w:r>
              <w:rPr>
                <w:rFonts w:ascii="仿宋" w:hAnsi="仿宋" w:eastAsia="仿宋" w:cs="仿宋"/>
                <w:b/>
                <w:bCs/>
                <w:color w:val="000000"/>
                <w:spacing w:val="5"/>
                <w:w w:val="89"/>
                <w:kern w:val="0"/>
              </w:rPr>
              <w:t>析</w:t>
            </w:r>
          </w:p>
        </w:tc>
      </w:tr>
      <w:tr>
        <w:tblPrEx>
          <w:tblCellMar>
            <w:top w:w="0" w:type="dxa"/>
            <w:left w:w="0" w:type="dxa"/>
            <w:bottom w:w="0" w:type="dxa"/>
            <w:right w:w="0" w:type="dxa"/>
          </w:tblCellMar>
        </w:tblPrEx>
        <w:trPr>
          <w:trHeight w:val="1611" w:hRule="exact"/>
        </w:trPr>
        <w:tc>
          <w:tcPr>
            <w:tcW w:w="1074" w:type="dxa"/>
            <w:tcBorders>
              <w:top w:val="single" w:color="000000" w:sz="2" w:space="0"/>
              <w:bottom w:val="single" w:color="000000" w:sz="2" w:space="0"/>
              <w:right w:val="single" w:color="000000" w:sz="2" w:space="0"/>
            </w:tcBorders>
          </w:tcPr>
          <w:p>
            <w:pPr>
              <w:autoSpaceDE w:val="0"/>
              <w:autoSpaceDN w:val="0"/>
              <w:spacing w:line="696" w:lineRule="exact"/>
              <w:jc w:val="left"/>
            </w:pPr>
          </w:p>
          <w:p>
            <w:pPr>
              <w:autoSpaceDE w:val="0"/>
              <w:autoSpaceDN w:val="0"/>
              <w:spacing w:line="214" w:lineRule="exact"/>
              <w:ind w:left="328"/>
              <w:jc w:val="left"/>
            </w:pPr>
            <w:r>
              <w:rPr>
                <w:rFonts w:ascii="仿宋" w:hAnsi="仿宋" w:eastAsia="仿宋" w:cs="仿宋"/>
                <w:bCs/>
                <w:color w:val="000000"/>
                <w:spacing w:val="-1"/>
                <w:kern w:val="0"/>
              </w:rPr>
              <w:t>生产</w:t>
            </w:r>
          </w:p>
        </w:tc>
        <w:tc>
          <w:tcPr>
            <w:tcW w:w="1174" w:type="dxa"/>
            <w:tcBorders>
              <w:top w:val="single" w:color="000000" w:sz="2" w:space="0"/>
              <w:left w:val="single" w:color="000000" w:sz="2" w:space="0"/>
              <w:bottom w:val="single" w:color="000000" w:sz="2" w:space="0"/>
              <w:right w:val="single" w:color="000000" w:sz="2" w:space="0"/>
            </w:tcBorders>
          </w:tcPr>
          <w:p>
            <w:pPr>
              <w:autoSpaceDE w:val="0"/>
              <w:autoSpaceDN w:val="0"/>
              <w:spacing w:line="696" w:lineRule="exact"/>
              <w:jc w:val="left"/>
            </w:pPr>
          </w:p>
          <w:p>
            <w:pPr>
              <w:autoSpaceDE w:val="0"/>
              <w:autoSpaceDN w:val="0"/>
              <w:spacing w:line="214" w:lineRule="exact"/>
              <w:ind w:left="376"/>
              <w:jc w:val="left"/>
            </w:pPr>
            <w:r>
              <w:rPr>
                <w:rFonts w:ascii="仿宋" w:hAnsi="仿宋" w:eastAsia="仿宋" w:cs="仿宋"/>
                <w:bCs/>
                <w:color w:val="000000"/>
                <w:spacing w:val="-1"/>
                <w:kern w:val="0"/>
              </w:rPr>
              <w:t>泄漏</w:t>
            </w:r>
          </w:p>
        </w:tc>
        <w:tc>
          <w:tcPr>
            <w:tcW w:w="3173" w:type="dxa"/>
            <w:tcBorders>
              <w:top w:val="single" w:color="000000" w:sz="2" w:space="0"/>
              <w:left w:val="single" w:color="000000" w:sz="2" w:space="0"/>
              <w:bottom w:val="single" w:color="000000" w:sz="2" w:space="0"/>
              <w:right w:val="single" w:color="000000" w:sz="2" w:space="0"/>
            </w:tcBorders>
          </w:tcPr>
          <w:p>
            <w:pPr>
              <w:autoSpaceDE w:val="0"/>
              <w:autoSpaceDN w:val="0"/>
              <w:spacing w:line="384" w:lineRule="exact"/>
              <w:jc w:val="left"/>
            </w:pPr>
          </w:p>
          <w:p>
            <w:pPr>
              <w:autoSpaceDE w:val="0"/>
              <w:autoSpaceDN w:val="0"/>
              <w:spacing w:line="214" w:lineRule="exact"/>
              <w:ind w:left="116"/>
              <w:jc w:val="left"/>
            </w:pPr>
            <w:r>
              <w:rPr>
                <w:rFonts w:ascii="宋体" w:hAnsi="宋体" w:eastAsia="宋体" w:cs="宋体"/>
                <w:bCs/>
                <w:color w:val="000000"/>
                <w:spacing w:val="1"/>
                <w:w w:val="99"/>
                <w:kern w:val="0"/>
              </w:rPr>
              <w:t>①</w:t>
            </w:r>
            <w:r>
              <w:rPr>
                <w:rFonts w:ascii="仿宋" w:hAnsi="仿宋" w:eastAsia="仿宋" w:cs="仿宋"/>
                <w:bCs/>
                <w:color w:val="000000"/>
                <w:kern w:val="0"/>
              </w:rPr>
              <w:t>制</w:t>
            </w:r>
            <w:r>
              <w:rPr>
                <w:rFonts w:ascii="仿宋" w:hAnsi="仿宋" w:eastAsia="仿宋" w:cs="仿宋"/>
                <w:bCs/>
                <w:color w:val="000000"/>
                <w:spacing w:val="-1"/>
                <w:kern w:val="0"/>
              </w:rPr>
              <w:t>定</w:t>
            </w:r>
            <w:r>
              <w:rPr>
                <w:rFonts w:ascii="仿宋" w:hAnsi="仿宋" w:eastAsia="仿宋" w:cs="仿宋"/>
                <w:bCs/>
                <w:color w:val="000000"/>
                <w:kern w:val="0"/>
              </w:rPr>
              <w:t>有应急预案，定</w:t>
            </w:r>
            <w:r>
              <w:rPr>
                <w:rFonts w:ascii="仿宋" w:hAnsi="仿宋" w:eastAsia="仿宋" w:cs="仿宋"/>
                <w:bCs/>
                <w:color w:val="000000"/>
                <w:spacing w:val="-1"/>
                <w:kern w:val="0"/>
              </w:rPr>
              <w:t>期</w:t>
            </w:r>
            <w:r>
              <w:rPr>
                <w:rFonts w:ascii="仿宋" w:hAnsi="仿宋" w:eastAsia="仿宋" w:cs="仿宋"/>
                <w:bCs/>
                <w:color w:val="000000"/>
                <w:kern w:val="0"/>
              </w:rPr>
              <w:t>演练。</w:t>
            </w:r>
          </w:p>
          <w:p>
            <w:pPr>
              <w:autoSpaceDE w:val="0"/>
              <w:autoSpaceDN w:val="0"/>
              <w:spacing w:before="98" w:line="214" w:lineRule="exact"/>
              <w:ind w:left="109"/>
              <w:jc w:val="left"/>
            </w:pPr>
            <w:r>
              <w:rPr>
                <w:rFonts w:ascii="宋体" w:hAnsi="宋体" w:eastAsia="宋体" w:cs="宋体"/>
                <w:bCs/>
                <w:color w:val="000000"/>
                <w:spacing w:val="5"/>
                <w:w w:val="97"/>
                <w:kern w:val="0"/>
              </w:rPr>
              <w:t>②</w:t>
            </w:r>
            <w:r>
              <w:rPr>
                <w:rFonts w:ascii="仿宋" w:hAnsi="仿宋" w:eastAsia="仿宋" w:cs="仿宋"/>
                <w:bCs/>
                <w:color w:val="000000"/>
                <w:spacing w:val="-6"/>
                <w:kern w:val="0"/>
              </w:rPr>
              <w:t>车</w:t>
            </w:r>
            <w:r>
              <w:rPr>
                <w:rFonts w:ascii="仿宋" w:hAnsi="仿宋" w:eastAsia="仿宋" w:cs="仿宋"/>
                <w:bCs/>
                <w:color w:val="000000"/>
                <w:spacing w:val="-1"/>
                <w:kern w:val="0"/>
              </w:rPr>
              <w:t>间</w:t>
            </w:r>
            <w:r>
              <w:rPr>
                <w:rFonts w:ascii="仿宋" w:hAnsi="仿宋" w:eastAsia="仿宋" w:cs="仿宋"/>
                <w:bCs/>
                <w:color w:val="000000"/>
                <w:kern w:val="0"/>
              </w:rPr>
              <w:t>地面硬</w:t>
            </w:r>
            <w:r>
              <w:rPr>
                <w:rFonts w:ascii="仿宋" w:hAnsi="仿宋" w:eastAsia="仿宋" w:cs="仿宋"/>
                <w:bCs/>
                <w:color w:val="000000"/>
                <w:spacing w:val="-7"/>
                <w:w w:val="104"/>
                <w:kern w:val="0"/>
              </w:rPr>
              <w:t>化</w:t>
            </w:r>
            <w:r>
              <w:rPr>
                <w:rFonts w:ascii="仿宋" w:hAnsi="仿宋" w:eastAsia="仿宋" w:cs="仿宋"/>
                <w:bCs/>
                <w:color w:val="000000"/>
                <w:spacing w:val="-21"/>
                <w:kern w:val="0"/>
              </w:rPr>
              <w:t>，设有环</w:t>
            </w:r>
            <w:r>
              <w:rPr>
                <w:rFonts w:ascii="仿宋" w:hAnsi="仿宋" w:eastAsia="仿宋" w:cs="仿宋"/>
                <w:bCs/>
                <w:color w:val="000000"/>
                <w:spacing w:val="-4"/>
                <w:kern w:val="0"/>
              </w:rPr>
              <w:t>氧</w:t>
            </w:r>
            <w:r>
              <w:rPr>
                <w:rFonts w:ascii="仿宋" w:hAnsi="仿宋" w:eastAsia="仿宋" w:cs="仿宋"/>
                <w:bCs/>
                <w:color w:val="000000"/>
                <w:kern w:val="0"/>
              </w:rPr>
              <w:t>地坪，</w:t>
            </w:r>
          </w:p>
          <w:p>
            <w:pPr>
              <w:autoSpaceDE w:val="0"/>
              <w:autoSpaceDN w:val="0"/>
              <w:spacing w:before="98" w:line="214" w:lineRule="exact"/>
              <w:ind w:left="853"/>
              <w:jc w:val="left"/>
            </w:pPr>
            <w:r>
              <w:rPr>
                <w:rFonts w:ascii="仿宋" w:hAnsi="仿宋" w:eastAsia="仿宋" w:cs="仿宋"/>
                <w:bCs/>
                <w:color w:val="000000"/>
                <w:spacing w:val="-1"/>
                <w:kern w:val="0"/>
              </w:rPr>
              <w:t>定期</w:t>
            </w:r>
            <w:r>
              <w:rPr>
                <w:rFonts w:ascii="仿宋" w:hAnsi="仿宋" w:eastAsia="仿宋" w:cs="仿宋"/>
                <w:bCs/>
                <w:color w:val="000000"/>
                <w:kern w:val="0"/>
              </w:rPr>
              <w:t>检查清理。</w:t>
            </w:r>
          </w:p>
        </w:tc>
        <w:tc>
          <w:tcPr>
            <w:tcW w:w="1450" w:type="dxa"/>
            <w:tcBorders>
              <w:top w:val="single" w:color="000000" w:sz="2" w:space="0"/>
              <w:left w:val="single" w:color="000000" w:sz="2" w:space="0"/>
              <w:bottom w:val="single" w:color="000000" w:sz="2" w:space="0"/>
              <w:right w:val="single" w:color="000000" w:sz="2" w:space="0"/>
            </w:tcBorders>
          </w:tcPr>
          <w:p>
            <w:pPr>
              <w:autoSpaceDE w:val="0"/>
              <w:autoSpaceDN w:val="0"/>
              <w:spacing w:before="130" w:line="312" w:lineRule="exact"/>
              <w:ind w:left="107" w:right="5"/>
              <w:jc w:val="left"/>
            </w:pPr>
            <w:r>
              <w:rPr>
                <w:rFonts w:ascii="仿宋" w:hAnsi="仿宋" w:eastAsia="仿宋" w:cs="仿宋"/>
                <w:bCs/>
                <w:color w:val="000000"/>
                <w:spacing w:val="-1"/>
                <w:kern w:val="0"/>
              </w:rPr>
              <w:t>完善</w:t>
            </w:r>
            <w:r>
              <w:rPr>
                <w:rFonts w:ascii="仿宋" w:hAnsi="仿宋" w:eastAsia="仿宋" w:cs="仿宋"/>
                <w:bCs/>
                <w:color w:val="000000"/>
                <w:kern w:val="0"/>
              </w:rPr>
              <w:t>制度</w:t>
            </w:r>
            <w:r>
              <w:rPr>
                <w:rFonts w:ascii="仿宋" w:hAnsi="仿宋" w:eastAsia="仿宋" w:cs="仿宋"/>
                <w:bCs/>
                <w:color w:val="000000"/>
                <w:spacing w:val="-21"/>
                <w:kern w:val="0"/>
              </w:rPr>
              <w:t>，</w:t>
            </w:r>
            <w:r>
              <w:rPr>
                <w:rFonts w:ascii="仿宋" w:hAnsi="仿宋" w:eastAsia="仿宋" w:cs="仿宋"/>
                <w:bCs/>
                <w:color w:val="000000"/>
                <w:spacing w:val="-4"/>
                <w:kern w:val="0"/>
              </w:rPr>
              <w:t>专</w:t>
            </w:r>
            <w:r>
              <w:rPr>
                <w:rFonts w:ascii="仿宋" w:hAnsi="仿宋" w:eastAsia="仿宋" w:cs="仿宋"/>
                <w:bCs/>
                <w:color w:val="000000"/>
                <w:kern w:val="0"/>
              </w:rPr>
              <w:t xml:space="preserve"> </w:t>
            </w:r>
            <w:r>
              <w:rPr>
                <w:rFonts w:ascii="仿宋" w:hAnsi="仿宋" w:eastAsia="仿宋" w:cs="仿宋"/>
                <w:bCs/>
                <w:color w:val="000000"/>
                <w:spacing w:val="-1"/>
                <w:kern w:val="0"/>
              </w:rPr>
              <w:t>人负</w:t>
            </w:r>
            <w:r>
              <w:rPr>
                <w:rFonts w:ascii="仿宋" w:hAnsi="仿宋" w:eastAsia="仿宋" w:cs="仿宋"/>
                <w:bCs/>
                <w:color w:val="000000"/>
                <w:kern w:val="0"/>
              </w:rPr>
              <w:t>责</w:t>
            </w:r>
            <w:r>
              <w:rPr>
                <w:rFonts w:ascii="仿宋" w:hAnsi="仿宋" w:eastAsia="仿宋" w:cs="仿宋"/>
                <w:bCs/>
                <w:color w:val="000000"/>
                <w:spacing w:val="-21"/>
                <w:kern w:val="0"/>
              </w:rPr>
              <w:t>，</w:t>
            </w:r>
            <w:r>
              <w:rPr>
                <w:rFonts w:ascii="仿宋" w:hAnsi="仿宋" w:eastAsia="仿宋" w:cs="仿宋"/>
                <w:bCs/>
                <w:color w:val="000000"/>
                <w:spacing w:val="-3"/>
                <w:kern w:val="0"/>
              </w:rPr>
              <w:t>按</w:t>
            </w:r>
            <w:r>
              <w:rPr>
                <w:rFonts w:ascii="仿宋" w:hAnsi="仿宋" w:eastAsia="仿宋" w:cs="仿宋"/>
                <w:bCs/>
                <w:color w:val="000000"/>
                <w:kern w:val="0"/>
              </w:rPr>
              <w:t>时</w:t>
            </w:r>
            <w:r>
              <w:rPr>
                <w:rFonts w:ascii="仿宋" w:hAnsi="仿宋" w:eastAsia="仿宋" w:cs="仿宋"/>
                <w:bCs/>
                <w:color w:val="000000"/>
                <w:w w:val="99"/>
                <w:kern w:val="0"/>
              </w:rPr>
              <w:t xml:space="preserve"> </w:t>
            </w:r>
            <w:r>
              <w:rPr>
                <w:rFonts w:ascii="仿宋" w:hAnsi="仿宋" w:eastAsia="仿宋" w:cs="仿宋"/>
                <w:bCs/>
                <w:color w:val="000000"/>
                <w:spacing w:val="-1"/>
                <w:kern w:val="0"/>
              </w:rPr>
              <w:t>巡检</w:t>
            </w:r>
            <w:r>
              <w:rPr>
                <w:rFonts w:ascii="仿宋" w:hAnsi="仿宋" w:eastAsia="仿宋" w:cs="仿宋"/>
                <w:bCs/>
                <w:color w:val="000000"/>
                <w:spacing w:val="-21"/>
                <w:kern w:val="0"/>
              </w:rPr>
              <w:t>，</w:t>
            </w:r>
            <w:r>
              <w:rPr>
                <w:rFonts w:ascii="仿宋" w:hAnsi="仿宋" w:eastAsia="仿宋" w:cs="仿宋"/>
                <w:bCs/>
                <w:color w:val="000000"/>
                <w:spacing w:val="-4"/>
                <w:kern w:val="0"/>
              </w:rPr>
              <w:t>定</w:t>
            </w:r>
            <w:r>
              <w:rPr>
                <w:rFonts w:ascii="仿宋" w:hAnsi="仿宋" w:eastAsia="仿宋" w:cs="仿宋"/>
                <w:bCs/>
                <w:color w:val="000000"/>
                <w:kern w:val="0"/>
              </w:rPr>
              <w:t>期维</w:t>
            </w:r>
          </w:p>
          <w:p>
            <w:pPr>
              <w:autoSpaceDE w:val="0"/>
              <w:autoSpaceDN w:val="0"/>
              <w:spacing w:before="98" w:line="214" w:lineRule="exact"/>
              <w:ind w:left="515"/>
              <w:jc w:val="left"/>
            </w:pPr>
            <w:r>
              <w:rPr>
                <w:rFonts w:ascii="仿宋" w:hAnsi="仿宋" w:eastAsia="仿宋" w:cs="仿宋"/>
                <w:bCs/>
                <w:color w:val="000000"/>
                <w:spacing w:val="-1"/>
                <w:kern w:val="0"/>
              </w:rPr>
              <w:t>护。</w:t>
            </w:r>
          </w:p>
        </w:tc>
        <w:tc>
          <w:tcPr>
            <w:tcW w:w="1658" w:type="dxa"/>
            <w:tcBorders>
              <w:top w:val="single" w:color="000000" w:sz="2" w:space="0"/>
              <w:left w:val="single" w:color="000000" w:sz="2" w:space="0"/>
              <w:bottom w:val="single" w:color="000000" w:sz="2" w:space="0"/>
            </w:tcBorders>
          </w:tcPr>
          <w:p>
            <w:pPr>
              <w:autoSpaceDE w:val="0"/>
              <w:autoSpaceDN w:val="0"/>
              <w:spacing w:line="696" w:lineRule="exact"/>
              <w:jc w:val="left"/>
            </w:pPr>
          </w:p>
          <w:p>
            <w:pPr>
              <w:autoSpaceDE w:val="0"/>
              <w:autoSpaceDN w:val="0"/>
              <w:spacing w:line="214" w:lineRule="exact"/>
              <w:ind w:left="200"/>
              <w:jc w:val="left"/>
            </w:pPr>
            <w:r>
              <w:rPr>
                <w:rFonts w:ascii="仿宋" w:hAnsi="仿宋" w:eastAsia="仿宋" w:cs="仿宋"/>
                <w:bCs/>
                <w:color w:val="000000"/>
                <w:spacing w:val="-1"/>
                <w:kern w:val="0"/>
              </w:rPr>
              <w:t>可能</w:t>
            </w:r>
            <w:r>
              <w:rPr>
                <w:rFonts w:ascii="仿宋" w:hAnsi="仿宋" w:eastAsia="仿宋" w:cs="仿宋"/>
                <w:bCs/>
                <w:color w:val="000000"/>
                <w:kern w:val="0"/>
              </w:rPr>
              <w:t>产生污染</w:t>
            </w:r>
          </w:p>
        </w:tc>
      </w:tr>
    </w:tbl>
    <w:p>
      <w:pPr>
        <w:spacing w:line="14" w:lineRule="exact"/>
        <w:jc w:val="center"/>
        <w:sectPr>
          <w:type w:val="continuous"/>
          <w:pgSz w:w="11900" w:h="16840"/>
          <w:pgMar w:top="1426" w:right="1586" w:bottom="992" w:left="1685" w:header="851" w:footer="992" w:gutter="0"/>
          <w:cols w:space="0" w:num="1"/>
        </w:sectPr>
      </w:pPr>
    </w:p>
    <w:p>
      <w:pPr>
        <w:autoSpaceDE w:val="0"/>
        <w:autoSpaceDN w:val="0"/>
        <w:spacing w:before="139" w:line="374" w:lineRule="exact"/>
        <w:ind w:left="114"/>
        <w:jc w:val="left"/>
        <w:outlineLvl w:val="1"/>
      </w:pPr>
      <w:bookmarkStart w:id="82" w:name="_Toc24274"/>
      <w:r>
        <w:rPr>
          <w:rFonts w:ascii="Times New Roman" w:hAnsi="Times New Roman" w:eastAsia="Times New Roman" w:cs="Times New Roman"/>
          <w:b/>
          <w:bCs/>
          <w:color w:val="000000"/>
          <w:spacing w:val="-3"/>
          <w:w w:val="103"/>
          <w:kern w:val="0"/>
          <w:sz w:val="28"/>
        </w:rPr>
        <w:t>6.5</w:t>
      </w:r>
      <w:r>
        <w:rPr>
          <w:rFonts w:ascii="Times New Roman" w:hAnsi="Times New Roman" w:eastAsia="Times New Roman" w:cs="Times New Roman"/>
          <w:b/>
          <w:bCs/>
          <w:color w:val="000000"/>
          <w:w w:val="98"/>
          <w:kern w:val="0"/>
          <w:sz w:val="28"/>
        </w:rPr>
        <w:t xml:space="preserve"> </w:t>
      </w:r>
      <w:r>
        <w:rPr>
          <w:rFonts w:ascii="仿宋" w:hAnsi="仿宋" w:eastAsia="仿宋" w:cs="仿宋"/>
          <w:b/>
          <w:bCs/>
          <w:color w:val="000000"/>
          <w:spacing w:val="7"/>
          <w:w w:val="97"/>
          <w:kern w:val="0"/>
          <w:sz w:val="28"/>
        </w:rPr>
        <w:t>储</w:t>
      </w:r>
      <w:r>
        <w:rPr>
          <w:rFonts w:ascii="仿宋" w:hAnsi="仿宋" w:eastAsia="仿宋" w:cs="仿宋"/>
          <w:b/>
          <w:bCs/>
          <w:color w:val="000000"/>
          <w:spacing w:val="-1"/>
          <w:w w:val="98"/>
          <w:kern w:val="0"/>
          <w:sz w:val="28"/>
        </w:rPr>
        <w:t>罐</w:t>
      </w:r>
      <w:r>
        <w:rPr>
          <w:rFonts w:ascii="仿宋" w:hAnsi="仿宋" w:eastAsia="仿宋" w:cs="仿宋"/>
          <w:b/>
          <w:bCs/>
          <w:color w:val="000000"/>
          <w:kern w:val="0"/>
          <w:sz w:val="28"/>
        </w:rPr>
        <w:t>区</w:t>
      </w:r>
      <w:bookmarkEnd w:id="82"/>
    </w:p>
    <w:p>
      <w:pPr>
        <w:autoSpaceDE w:val="0"/>
        <w:autoSpaceDN w:val="0"/>
        <w:spacing w:before="52" w:line="468" w:lineRule="exact"/>
        <w:ind w:left="114" w:right="90" w:firstLine="480"/>
        <w:jc w:val="left"/>
      </w:pPr>
      <w:r>
        <w:rPr>
          <w:rFonts w:ascii="仿宋" w:hAnsi="仿宋" w:eastAsia="仿宋" w:cs="仿宋"/>
          <w:bCs/>
          <w:color w:val="000000"/>
          <w:kern w:val="0"/>
          <w:sz w:val="24"/>
        </w:rPr>
        <w:t>制氮系统有</w:t>
      </w:r>
      <w:r>
        <w:rPr>
          <w:rFonts w:ascii="仿宋" w:hAnsi="仿宋" w:eastAsia="仿宋" w:cs="仿宋"/>
          <w:bCs/>
          <w:color w:val="000000"/>
          <w:w w:val="49"/>
          <w:kern w:val="0"/>
          <w:sz w:val="24"/>
        </w:rPr>
        <w:t xml:space="preserve"> </w:t>
      </w:r>
      <w:r>
        <w:rPr>
          <w:rFonts w:hint="eastAsia" w:ascii="仿宋" w:hAnsi="仿宋" w:eastAsia="仿宋" w:cs="仿宋"/>
          <w:bCs/>
          <w:color w:val="000000"/>
          <w:w w:val="49"/>
          <w:kern w:val="0"/>
          <w:sz w:val="24"/>
        </w:rPr>
        <w:t>2</w:t>
      </w:r>
      <w:r>
        <w:rPr>
          <w:rFonts w:ascii="仿宋" w:hAnsi="仿宋" w:eastAsia="仿宋" w:cs="仿宋"/>
          <w:bCs/>
          <w:color w:val="000000"/>
          <w:kern w:val="0"/>
          <w:sz w:val="24"/>
        </w:rPr>
        <w:t>个液</w:t>
      </w:r>
      <w:r>
        <w:rPr>
          <w:rFonts w:ascii="仿宋" w:hAnsi="仿宋" w:eastAsia="仿宋" w:cs="仿宋"/>
          <w:bCs/>
          <w:color w:val="000000"/>
          <w:spacing w:val="-1"/>
          <w:kern w:val="0"/>
          <w:sz w:val="24"/>
        </w:rPr>
        <w:t>氮</w:t>
      </w:r>
      <w:r>
        <w:rPr>
          <w:rFonts w:ascii="仿宋" w:hAnsi="仿宋" w:eastAsia="仿宋" w:cs="仿宋"/>
          <w:bCs/>
          <w:color w:val="000000"/>
          <w:kern w:val="0"/>
          <w:sz w:val="24"/>
        </w:rPr>
        <w:t>储</w:t>
      </w:r>
      <w:r>
        <w:rPr>
          <w:rFonts w:ascii="仿宋" w:hAnsi="仿宋" w:eastAsia="仿宋" w:cs="仿宋"/>
          <w:bCs/>
          <w:color w:val="000000"/>
          <w:spacing w:val="-20"/>
          <w:kern w:val="0"/>
          <w:sz w:val="24"/>
        </w:rPr>
        <w:t>罐</w:t>
      </w:r>
      <w:r>
        <w:rPr>
          <w:rFonts w:ascii="仿宋" w:hAnsi="仿宋" w:eastAsia="仿宋" w:cs="仿宋"/>
          <w:bCs/>
          <w:color w:val="000000"/>
          <w:kern w:val="0"/>
          <w:sz w:val="24"/>
        </w:rPr>
        <w:t>作为存储</w:t>
      </w:r>
      <w:r>
        <w:rPr>
          <w:rFonts w:ascii="仿宋" w:hAnsi="仿宋" w:eastAsia="仿宋" w:cs="仿宋"/>
          <w:bCs/>
          <w:color w:val="000000"/>
          <w:spacing w:val="-20"/>
          <w:kern w:val="0"/>
          <w:sz w:val="24"/>
        </w:rPr>
        <w:t>，</w:t>
      </w:r>
      <w:r>
        <w:rPr>
          <w:rFonts w:ascii="仿宋" w:hAnsi="仿宋" w:eastAsia="仿宋" w:cs="仿宋"/>
          <w:bCs/>
          <w:color w:val="000000"/>
          <w:kern w:val="0"/>
          <w:sz w:val="24"/>
        </w:rPr>
        <w:t>制氢系统有</w:t>
      </w:r>
      <w:r>
        <w:rPr>
          <w:rFonts w:ascii="仿宋" w:hAnsi="仿宋" w:eastAsia="仿宋" w:cs="仿宋"/>
          <w:bCs/>
          <w:color w:val="000000"/>
          <w:w w:val="50"/>
          <w:kern w:val="0"/>
          <w:sz w:val="24"/>
        </w:rPr>
        <w:t xml:space="preserve"> </w:t>
      </w:r>
      <w:r>
        <w:rPr>
          <w:rFonts w:hint="eastAsia" w:ascii="Times New Roman" w:hAnsi="Times New Roman" w:eastAsia="宋体" w:cs="Times New Roman"/>
          <w:bCs/>
          <w:color w:val="000000"/>
          <w:kern w:val="0"/>
          <w:sz w:val="24"/>
        </w:rPr>
        <w:t>4</w:t>
      </w:r>
      <w:r>
        <w:rPr>
          <w:rFonts w:ascii="仿宋" w:hAnsi="仿宋" w:eastAsia="仿宋" w:cs="仿宋"/>
          <w:bCs/>
          <w:color w:val="000000"/>
          <w:kern w:val="0"/>
          <w:sz w:val="24"/>
        </w:rPr>
        <w:t>个液氨储</w:t>
      </w:r>
      <w:r>
        <w:rPr>
          <w:rFonts w:ascii="仿宋" w:hAnsi="仿宋" w:eastAsia="仿宋" w:cs="仿宋"/>
          <w:bCs/>
          <w:color w:val="000000"/>
          <w:spacing w:val="-1"/>
          <w:kern w:val="0"/>
          <w:sz w:val="24"/>
        </w:rPr>
        <w:t>罐</w:t>
      </w:r>
      <w:r>
        <w:rPr>
          <w:rFonts w:ascii="仿宋" w:hAnsi="仿宋" w:eastAsia="仿宋" w:cs="仿宋"/>
          <w:bCs/>
          <w:color w:val="000000"/>
          <w:kern w:val="0"/>
          <w:sz w:val="24"/>
        </w:rPr>
        <w:t>（容量</w:t>
      </w:r>
      <w:r>
        <w:rPr>
          <w:rFonts w:ascii="仿宋" w:hAnsi="仿宋" w:eastAsia="仿宋" w:cs="仿宋"/>
          <w:bCs/>
          <w:color w:val="000000"/>
          <w:w w:val="50"/>
          <w:kern w:val="0"/>
          <w:sz w:val="24"/>
        </w:rPr>
        <w:t xml:space="preserve"> </w:t>
      </w:r>
      <w:r>
        <w:rPr>
          <w:rFonts w:ascii="Times New Roman" w:hAnsi="Times New Roman" w:eastAsia="Times New Roman" w:cs="Times New Roman"/>
          <w:bCs/>
          <w:color w:val="000000"/>
          <w:spacing w:val="4"/>
          <w:w w:val="96"/>
          <w:kern w:val="0"/>
          <w:sz w:val="24"/>
        </w:rPr>
        <w:t>400kg/</w:t>
      </w:r>
      <w:r>
        <w:rPr>
          <w:rFonts w:ascii="仿宋" w:hAnsi="仿宋" w:eastAsia="仿宋" w:cs="仿宋"/>
          <w:bCs/>
          <w:color w:val="000000"/>
          <w:spacing w:val="-4"/>
          <w:kern w:val="0"/>
          <w:sz w:val="24"/>
        </w:rPr>
        <w:t>个</w:t>
      </w:r>
      <w:r>
        <w:rPr>
          <w:rFonts w:ascii="仿宋" w:hAnsi="仿宋" w:eastAsia="仿宋" w:cs="仿宋"/>
          <w:bCs/>
          <w:color w:val="000000"/>
          <w:kern w:val="0"/>
          <w:sz w:val="24"/>
        </w:rPr>
        <w:t>）。</w:t>
      </w:r>
    </w:p>
    <w:p>
      <w:pPr>
        <w:autoSpaceDE w:val="0"/>
        <w:autoSpaceDN w:val="0"/>
        <w:spacing w:before="92" w:line="278" w:lineRule="exact"/>
        <w:ind w:left="2367"/>
        <w:jc w:val="left"/>
      </w:pPr>
      <w:r>
        <w:rPr>
          <w:rFonts w:ascii="仿宋" w:hAnsi="仿宋" w:eastAsia="仿宋" w:cs="仿宋"/>
          <w:b/>
          <w:bCs/>
          <w:color w:val="000000"/>
          <w:spacing w:val="5"/>
          <w:w w:val="97"/>
          <w:kern w:val="0"/>
        </w:rPr>
        <w:t>表</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6-4</w:t>
      </w:r>
      <w:r>
        <w:rPr>
          <w:rFonts w:ascii="Times New Roman" w:hAnsi="Times New Roman" w:eastAsia="Times New Roman" w:cs="Times New Roman"/>
          <w:b/>
          <w:bCs/>
          <w:color w:val="000000"/>
          <w:spacing w:val="52"/>
          <w:kern w:val="0"/>
        </w:rPr>
        <w:t xml:space="preserve"> </w:t>
      </w:r>
      <w:r>
        <w:rPr>
          <w:rFonts w:ascii="仿宋" w:hAnsi="仿宋" w:eastAsia="仿宋" w:cs="仿宋"/>
          <w:b/>
          <w:bCs/>
          <w:color w:val="000000"/>
          <w:spacing w:val="9"/>
          <w:w w:val="95"/>
          <w:kern w:val="0"/>
        </w:rPr>
        <w:t>储</w:t>
      </w:r>
      <w:r>
        <w:rPr>
          <w:rFonts w:ascii="仿宋" w:hAnsi="仿宋" w:eastAsia="仿宋" w:cs="仿宋"/>
          <w:b/>
          <w:bCs/>
          <w:color w:val="000000"/>
          <w:spacing w:val="15"/>
          <w:w w:val="89"/>
          <w:kern w:val="0"/>
        </w:rPr>
        <w:t>罐</w:t>
      </w:r>
      <w:r>
        <w:rPr>
          <w:rFonts w:ascii="仿宋" w:hAnsi="仿宋" w:eastAsia="仿宋" w:cs="仿宋"/>
          <w:b/>
          <w:bCs/>
          <w:color w:val="000000"/>
          <w:spacing w:val="9"/>
          <w:w w:val="89"/>
          <w:kern w:val="0"/>
        </w:rPr>
        <w:t>区</w:t>
      </w:r>
      <w:r>
        <w:rPr>
          <w:rFonts w:ascii="仿宋" w:hAnsi="仿宋" w:eastAsia="仿宋" w:cs="仿宋"/>
          <w:b/>
          <w:bCs/>
          <w:color w:val="000000"/>
          <w:spacing w:val="15"/>
          <w:w w:val="89"/>
          <w:kern w:val="0"/>
        </w:rPr>
        <w:t>防</w:t>
      </w:r>
      <w:r>
        <w:rPr>
          <w:rFonts w:ascii="仿宋" w:hAnsi="仿宋" w:eastAsia="仿宋" w:cs="仿宋"/>
          <w:b/>
          <w:bCs/>
          <w:color w:val="000000"/>
          <w:spacing w:val="9"/>
          <w:w w:val="89"/>
          <w:kern w:val="0"/>
        </w:rPr>
        <w:t>范</w:t>
      </w:r>
      <w:r>
        <w:rPr>
          <w:rFonts w:ascii="仿宋" w:hAnsi="仿宋" w:eastAsia="仿宋" w:cs="仿宋"/>
          <w:b/>
          <w:bCs/>
          <w:color w:val="000000"/>
          <w:spacing w:val="19"/>
          <w:w w:val="87"/>
          <w:kern w:val="0"/>
        </w:rPr>
        <w:t>措</w:t>
      </w:r>
      <w:r>
        <w:rPr>
          <w:rFonts w:ascii="仿宋" w:hAnsi="仿宋" w:eastAsia="仿宋" w:cs="仿宋"/>
          <w:b/>
          <w:bCs/>
          <w:color w:val="000000"/>
          <w:spacing w:val="7"/>
          <w:w w:val="87"/>
          <w:kern w:val="0"/>
        </w:rPr>
        <w:t>施</w:t>
      </w:r>
      <w:r>
        <w:rPr>
          <w:rFonts w:ascii="仿宋" w:hAnsi="仿宋" w:eastAsia="仿宋" w:cs="仿宋"/>
          <w:b/>
          <w:bCs/>
          <w:color w:val="000000"/>
          <w:spacing w:val="17"/>
          <w:w w:val="89"/>
          <w:kern w:val="0"/>
        </w:rPr>
        <w:t>及</w:t>
      </w:r>
      <w:r>
        <w:rPr>
          <w:rFonts w:ascii="仿宋" w:hAnsi="仿宋" w:eastAsia="仿宋" w:cs="仿宋"/>
          <w:b/>
          <w:bCs/>
          <w:color w:val="000000"/>
          <w:spacing w:val="7"/>
          <w:w w:val="89"/>
          <w:kern w:val="0"/>
        </w:rPr>
        <w:t>污</w:t>
      </w:r>
      <w:r>
        <w:rPr>
          <w:rFonts w:ascii="仿宋" w:hAnsi="仿宋" w:eastAsia="仿宋" w:cs="仿宋"/>
          <w:b/>
          <w:bCs/>
          <w:color w:val="000000"/>
          <w:spacing w:val="17"/>
          <w:w w:val="89"/>
          <w:kern w:val="0"/>
        </w:rPr>
        <w:t>染</w:t>
      </w:r>
      <w:r>
        <w:rPr>
          <w:rFonts w:ascii="仿宋" w:hAnsi="仿宋" w:eastAsia="仿宋" w:cs="仿宋"/>
          <w:b/>
          <w:bCs/>
          <w:color w:val="000000"/>
          <w:spacing w:val="7"/>
          <w:w w:val="89"/>
          <w:kern w:val="0"/>
        </w:rPr>
        <w:t>分</w:t>
      </w:r>
      <w:r>
        <w:rPr>
          <w:rFonts w:ascii="仿宋" w:hAnsi="仿宋" w:eastAsia="仿宋" w:cs="仿宋"/>
          <w:b/>
          <w:bCs/>
          <w:color w:val="000000"/>
          <w:w w:val="97"/>
          <w:kern w:val="0"/>
        </w:rPr>
        <w:t>析</w:t>
      </w:r>
      <w:r>
        <w:rPr>
          <w:rFonts w:ascii="仿宋" w:hAnsi="仿宋" w:eastAsia="仿宋" w:cs="仿宋"/>
          <w:b/>
          <w:bCs/>
          <w:color w:val="000000"/>
          <w:spacing w:val="5"/>
          <w:w w:val="97"/>
          <w:kern w:val="0"/>
        </w:rPr>
        <w:t>一</w:t>
      </w:r>
      <w:r>
        <w:rPr>
          <w:rFonts w:ascii="仿宋" w:hAnsi="仿宋" w:eastAsia="仿宋" w:cs="仿宋"/>
          <w:b/>
          <w:bCs/>
          <w:color w:val="000000"/>
          <w:w w:val="98"/>
          <w:kern w:val="0"/>
        </w:rPr>
        <w:t>览</w:t>
      </w:r>
      <w:r>
        <w:rPr>
          <w:rFonts w:ascii="仿宋" w:hAnsi="仿宋" w:eastAsia="仿宋" w:cs="仿宋"/>
          <w:b/>
          <w:bCs/>
          <w:color w:val="000000"/>
          <w:kern w:val="0"/>
        </w:rPr>
        <w:t>表</w:t>
      </w:r>
    </w:p>
    <w:p>
      <w:pPr>
        <w:spacing w:line="14" w:lineRule="exact"/>
        <w:jc w:val="center"/>
        <w:sectPr>
          <w:type w:val="continuous"/>
          <w:pgSz w:w="11900" w:h="16840"/>
          <w:pgMar w:top="1426" w:right="1586" w:bottom="992" w:left="1685" w:header="851" w:footer="992" w:gutter="0"/>
          <w:cols w:space="0" w:num="1"/>
        </w:sectPr>
      </w:pPr>
    </w:p>
    <w:p>
      <w:pPr>
        <w:spacing w:line="14" w:lineRule="exact"/>
        <w:jc w:val="center"/>
      </w:pPr>
    </w:p>
    <w:tbl>
      <w:tblPr>
        <w:tblStyle w:val="12"/>
        <w:tblW w:w="0" w:type="auto"/>
        <w:tblInd w:w="6" w:type="dxa"/>
        <w:tblLayout w:type="autofit"/>
        <w:tblCellMar>
          <w:top w:w="0" w:type="dxa"/>
          <w:left w:w="0" w:type="dxa"/>
          <w:bottom w:w="0" w:type="dxa"/>
          <w:right w:w="0" w:type="dxa"/>
        </w:tblCellMar>
      </w:tblPr>
      <w:tblGrid>
        <w:gridCol w:w="1064"/>
        <w:gridCol w:w="1170"/>
        <w:gridCol w:w="3161"/>
        <w:gridCol w:w="1447"/>
        <w:gridCol w:w="1648"/>
      </w:tblGrid>
      <w:tr>
        <w:tblPrEx>
          <w:tblCellMar>
            <w:top w:w="0" w:type="dxa"/>
            <w:left w:w="0" w:type="dxa"/>
            <w:bottom w:w="0" w:type="dxa"/>
            <w:right w:w="0" w:type="dxa"/>
          </w:tblCellMar>
        </w:tblPrEx>
        <w:trPr>
          <w:trHeight w:val="644" w:hRule="exact"/>
        </w:trPr>
        <w:tc>
          <w:tcPr>
            <w:tcW w:w="1068" w:type="dxa"/>
            <w:vMerge w:val="restart"/>
            <w:tcBorders>
              <w:top w:val="single" w:color="000000" w:sz="2" w:space="0"/>
              <w:bottom w:val="single" w:color="000000" w:sz="2" w:space="0"/>
              <w:right w:val="single" w:color="000000" w:sz="2" w:space="0"/>
            </w:tcBorders>
          </w:tcPr>
          <w:p>
            <w:pPr>
              <w:autoSpaceDE w:val="0"/>
              <w:autoSpaceDN w:val="0"/>
              <w:spacing w:before="222" w:line="214" w:lineRule="exact"/>
              <w:ind w:left="322"/>
              <w:jc w:val="left"/>
            </w:pPr>
            <w:r>
              <w:rPr>
                <w:rFonts w:ascii="仿宋" w:hAnsi="仿宋" w:eastAsia="仿宋" w:cs="仿宋"/>
                <w:b/>
                <w:bCs/>
                <w:color w:val="000000"/>
                <w:spacing w:val="5"/>
                <w:w w:val="97"/>
                <w:kern w:val="0"/>
              </w:rPr>
              <w:t>单</w:t>
            </w:r>
            <w:r>
              <w:rPr>
                <w:rFonts w:ascii="仿宋" w:hAnsi="仿宋" w:eastAsia="仿宋" w:cs="仿宋"/>
                <w:b/>
                <w:bCs/>
                <w:color w:val="000000"/>
                <w:spacing w:val="19"/>
                <w:w w:val="89"/>
                <w:kern w:val="0"/>
              </w:rPr>
              <w:t>元</w:t>
            </w:r>
          </w:p>
        </w:tc>
        <w:tc>
          <w:tcPr>
            <w:tcW w:w="117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168"/>
              <w:jc w:val="left"/>
            </w:pPr>
            <w:r>
              <w:rPr>
                <w:rFonts w:ascii="仿宋" w:hAnsi="仿宋" w:eastAsia="仿宋" w:cs="仿宋"/>
                <w:b/>
                <w:bCs/>
                <w:color w:val="000000"/>
                <w:spacing w:val="5"/>
                <w:w w:val="97"/>
                <w:kern w:val="0"/>
              </w:rPr>
              <w:t>事</w:t>
            </w:r>
            <w:r>
              <w:rPr>
                <w:rFonts w:ascii="仿宋" w:hAnsi="仿宋" w:eastAsia="仿宋" w:cs="仿宋"/>
                <w:b/>
                <w:bCs/>
                <w:color w:val="000000"/>
                <w:spacing w:val="19"/>
                <w:w w:val="89"/>
                <w:kern w:val="0"/>
              </w:rPr>
              <w:t>故</w:t>
            </w:r>
            <w:r>
              <w:rPr>
                <w:rFonts w:ascii="仿宋" w:hAnsi="仿宋" w:eastAsia="仿宋" w:cs="仿宋"/>
                <w:b/>
                <w:bCs/>
                <w:color w:val="000000"/>
                <w:spacing w:val="5"/>
                <w:w w:val="89"/>
                <w:kern w:val="0"/>
              </w:rPr>
              <w:t>类</w:t>
            </w:r>
            <w:r>
              <w:rPr>
                <w:rFonts w:ascii="仿宋" w:hAnsi="仿宋" w:eastAsia="仿宋" w:cs="仿宋"/>
                <w:b/>
                <w:bCs/>
                <w:color w:val="000000"/>
                <w:spacing w:val="19"/>
                <w:w w:val="89"/>
                <w:kern w:val="0"/>
              </w:rPr>
              <w:t>型</w:t>
            </w:r>
          </w:p>
        </w:tc>
        <w:tc>
          <w:tcPr>
            <w:tcW w:w="317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1167"/>
              <w:jc w:val="left"/>
            </w:pPr>
            <w:r>
              <w:rPr>
                <w:rFonts w:ascii="仿宋" w:hAnsi="仿宋" w:eastAsia="仿宋" w:cs="仿宋"/>
                <w:b/>
                <w:bCs/>
                <w:color w:val="000000"/>
                <w:spacing w:val="5"/>
                <w:w w:val="97"/>
                <w:kern w:val="0"/>
              </w:rPr>
              <w:t>预</w:t>
            </w:r>
            <w:r>
              <w:rPr>
                <w:rFonts w:ascii="仿宋" w:hAnsi="仿宋" w:eastAsia="仿宋" w:cs="仿宋"/>
                <w:b/>
                <w:bCs/>
                <w:color w:val="000000"/>
                <w:spacing w:val="19"/>
                <w:w w:val="89"/>
                <w:kern w:val="0"/>
              </w:rPr>
              <w:t>防</w:t>
            </w:r>
            <w:r>
              <w:rPr>
                <w:rFonts w:ascii="仿宋" w:hAnsi="仿宋" w:eastAsia="仿宋" w:cs="仿宋"/>
                <w:b/>
                <w:bCs/>
                <w:color w:val="000000"/>
                <w:spacing w:val="5"/>
                <w:w w:val="89"/>
                <w:kern w:val="0"/>
              </w:rPr>
              <w:t>措</w:t>
            </w:r>
            <w:r>
              <w:rPr>
                <w:rFonts w:ascii="仿宋" w:hAnsi="仿宋" w:eastAsia="仿宋" w:cs="仿宋"/>
                <w:b/>
                <w:bCs/>
                <w:color w:val="000000"/>
                <w:spacing w:val="19"/>
                <w:w w:val="89"/>
                <w:kern w:val="0"/>
              </w:rPr>
              <w:t>施</w:t>
            </w:r>
          </w:p>
        </w:tc>
        <w:tc>
          <w:tcPr>
            <w:tcW w:w="1450"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222" w:line="214" w:lineRule="exact"/>
              <w:ind w:left="306"/>
              <w:jc w:val="left"/>
            </w:pPr>
            <w:r>
              <w:rPr>
                <w:rFonts w:ascii="仿宋" w:hAnsi="仿宋" w:eastAsia="仿宋" w:cs="仿宋"/>
                <w:b/>
                <w:bCs/>
                <w:color w:val="000000"/>
                <w:spacing w:val="5"/>
                <w:w w:val="97"/>
                <w:kern w:val="0"/>
              </w:rPr>
              <w:t>安</w:t>
            </w:r>
            <w:r>
              <w:rPr>
                <w:rFonts w:ascii="仿宋" w:hAnsi="仿宋" w:eastAsia="仿宋" w:cs="仿宋"/>
                <w:b/>
                <w:bCs/>
                <w:color w:val="000000"/>
                <w:spacing w:val="19"/>
                <w:w w:val="89"/>
                <w:kern w:val="0"/>
              </w:rPr>
              <w:t>全</w:t>
            </w:r>
            <w:r>
              <w:rPr>
                <w:rFonts w:ascii="仿宋" w:hAnsi="仿宋" w:eastAsia="仿宋" w:cs="仿宋"/>
                <w:b/>
                <w:bCs/>
                <w:color w:val="000000"/>
                <w:spacing w:val="5"/>
                <w:w w:val="89"/>
                <w:kern w:val="0"/>
              </w:rPr>
              <w:t>管</w:t>
            </w:r>
            <w:r>
              <w:rPr>
                <w:rFonts w:ascii="仿宋" w:hAnsi="仿宋" w:eastAsia="仿宋" w:cs="仿宋"/>
                <w:b/>
                <w:bCs/>
                <w:color w:val="000000"/>
                <w:spacing w:val="19"/>
                <w:w w:val="89"/>
                <w:kern w:val="0"/>
              </w:rPr>
              <w:t>理</w:t>
            </w:r>
          </w:p>
        </w:tc>
        <w:tc>
          <w:tcPr>
            <w:tcW w:w="1653" w:type="dxa"/>
            <w:vMerge w:val="restart"/>
            <w:tcBorders>
              <w:top w:val="single" w:color="000000" w:sz="2" w:space="0"/>
              <w:left w:val="single" w:color="000000" w:sz="2" w:space="0"/>
              <w:bottom w:val="single" w:color="000000" w:sz="2" w:space="0"/>
            </w:tcBorders>
          </w:tcPr>
          <w:p>
            <w:pPr>
              <w:autoSpaceDE w:val="0"/>
              <w:autoSpaceDN w:val="0"/>
              <w:spacing w:line="296" w:lineRule="exact"/>
              <w:ind w:left="514" w:right="87" w:hanging="314"/>
              <w:jc w:val="left"/>
            </w:pPr>
            <w:r>
              <w:rPr>
                <w:rFonts w:ascii="仿宋" w:hAnsi="仿宋" w:eastAsia="仿宋" w:cs="仿宋"/>
                <w:b/>
                <w:bCs/>
                <w:color w:val="000000"/>
                <w:spacing w:val="5"/>
                <w:w w:val="97"/>
                <w:kern w:val="0"/>
              </w:rPr>
              <w:t>土</w:t>
            </w:r>
            <w:r>
              <w:rPr>
                <w:rFonts w:ascii="仿宋" w:hAnsi="仿宋" w:eastAsia="仿宋" w:cs="仿宋"/>
                <w:b/>
                <w:bCs/>
                <w:color w:val="000000"/>
                <w:spacing w:val="19"/>
                <w:w w:val="89"/>
                <w:kern w:val="0"/>
              </w:rPr>
              <w:t>壤</w:t>
            </w:r>
            <w:r>
              <w:rPr>
                <w:rFonts w:ascii="仿宋" w:hAnsi="仿宋" w:eastAsia="仿宋" w:cs="仿宋"/>
                <w:b/>
                <w:bCs/>
                <w:color w:val="000000"/>
                <w:spacing w:val="5"/>
                <w:w w:val="89"/>
                <w:kern w:val="0"/>
              </w:rPr>
              <w:t>污</w:t>
            </w:r>
            <w:r>
              <w:rPr>
                <w:rFonts w:ascii="仿宋" w:hAnsi="仿宋" w:eastAsia="仿宋" w:cs="仿宋"/>
                <w:b/>
                <w:bCs/>
                <w:color w:val="000000"/>
                <w:spacing w:val="2"/>
                <w:w w:val="97"/>
                <w:kern w:val="0"/>
              </w:rPr>
              <w:t>染</w:t>
            </w:r>
            <w:r>
              <w:rPr>
                <w:rFonts w:ascii="仿宋" w:hAnsi="仿宋" w:eastAsia="仿宋" w:cs="仿宋"/>
                <w:b/>
                <w:bCs/>
                <w:color w:val="000000"/>
                <w:spacing w:val="5"/>
                <w:w w:val="96"/>
                <w:kern w:val="0"/>
              </w:rPr>
              <w:t>可</w:t>
            </w:r>
            <w:r>
              <w:rPr>
                <w:rFonts w:ascii="仿宋" w:hAnsi="仿宋" w:eastAsia="仿宋" w:cs="仿宋"/>
                <w:b/>
                <w:bCs/>
                <w:color w:val="000000"/>
                <w:spacing w:val="-2"/>
                <w:w w:val="99"/>
                <w:kern w:val="0"/>
              </w:rPr>
              <w:t>能</w:t>
            </w:r>
            <w:r>
              <w:rPr>
                <w:rFonts w:ascii="仿宋" w:hAnsi="仿宋" w:eastAsia="仿宋" w:cs="仿宋"/>
                <w:b/>
                <w:bCs/>
                <w:color w:val="000000"/>
                <w:kern w:val="0"/>
              </w:rPr>
              <w:t xml:space="preserve"> </w:t>
            </w:r>
            <w:r>
              <w:rPr>
                <w:rFonts w:ascii="仿宋" w:hAnsi="仿宋" w:eastAsia="仿宋" w:cs="仿宋"/>
                <w:b/>
                <w:bCs/>
                <w:color w:val="000000"/>
                <w:spacing w:val="5"/>
                <w:w w:val="97"/>
                <w:kern w:val="0"/>
              </w:rPr>
              <w:t>性</w:t>
            </w:r>
            <w:r>
              <w:rPr>
                <w:rFonts w:ascii="仿宋" w:hAnsi="仿宋" w:eastAsia="仿宋" w:cs="仿宋"/>
                <w:b/>
                <w:bCs/>
                <w:color w:val="000000"/>
                <w:spacing w:val="19"/>
                <w:w w:val="89"/>
                <w:kern w:val="0"/>
              </w:rPr>
              <w:t>分</w:t>
            </w:r>
            <w:r>
              <w:rPr>
                <w:rFonts w:ascii="仿宋" w:hAnsi="仿宋" w:eastAsia="仿宋" w:cs="仿宋"/>
                <w:b/>
                <w:bCs/>
                <w:color w:val="000000"/>
                <w:spacing w:val="5"/>
                <w:w w:val="89"/>
                <w:kern w:val="0"/>
              </w:rPr>
              <w:t>析</w:t>
            </w:r>
          </w:p>
        </w:tc>
      </w:tr>
      <w:tr>
        <w:trPr>
          <w:trHeight w:val="1621" w:hRule="exact"/>
        </w:trPr>
        <w:tc>
          <w:tcPr>
            <w:tcW w:w="1068" w:type="dxa"/>
            <w:tcBorders>
              <w:top w:val="single" w:color="000000" w:sz="2" w:space="0"/>
              <w:bottom w:val="single" w:color="000000" w:sz="2" w:space="0"/>
              <w:right w:val="single" w:color="000000" w:sz="2" w:space="0"/>
            </w:tcBorders>
          </w:tcPr>
          <w:p>
            <w:pPr>
              <w:autoSpaceDE w:val="0"/>
              <w:autoSpaceDN w:val="0"/>
              <w:spacing w:line="696" w:lineRule="exact"/>
              <w:jc w:val="left"/>
            </w:pPr>
          </w:p>
          <w:p>
            <w:pPr>
              <w:autoSpaceDE w:val="0"/>
              <w:autoSpaceDN w:val="0"/>
              <w:spacing w:line="214" w:lineRule="exact"/>
              <w:ind w:left="110"/>
              <w:jc w:val="left"/>
            </w:pPr>
            <w:r>
              <w:rPr>
                <w:rFonts w:ascii="仿宋" w:hAnsi="仿宋" w:eastAsia="仿宋" w:cs="仿宋"/>
                <w:bCs/>
                <w:color w:val="000000"/>
                <w:spacing w:val="-1"/>
                <w:kern w:val="0"/>
              </w:rPr>
              <w:t>液氮</w:t>
            </w:r>
            <w:r>
              <w:rPr>
                <w:rFonts w:ascii="仿宋" w:hAnsi="仿宋" w:eastAsia="仿宋" w:cs="仿宋"/>
                <w:bCs/>
                <w:color w:val="000000"/>
                <w:kern w:val="0"/>
              </w:rPr>
              <w:t>储罐</w:t>
            </w:r>
          </w:p>
        </w:tc>
        <w:tc>
          <w:tcPr>
            <w:tcW w:w="1174" w:type="dxa"/>
            <w:tcBorders>
              <w:top w:val="single" w:color="000000" w:sz="2" w:space="0"/>
              <w:left w:val="single" w:color="000000" w:sz="2" w:space="0"/>
              <w:bottom w:val="single" w:color="000000" w:sz="2" w:space="0"/>
              <w:right w:val="single" w:color="000000" w:sz="2" w:space="0"/>
            </w:tcBorders>
          </w:tcPr>
          <w:p>
            <w:pPr>
              <w:autoSpaceDE w:val="0"/>
              <w:autoSpaceDN w:val="0"/>
              <w:spacing w:line="696" w:lineRule="exact"/>
              <w:jc w:val="left"/>
            </w:pPr>
          </w:p>
          <w:p>
            <w:pPr>
              <w:autoSpaceDE w:val="0"/>
              <w:autoSpaceDN w:val="0"/>
              <w:spacing w:line="214" w:lineRule="exact"/>
              <w:ind w:left="376"/>
              <w:jc w:val="left"/>
            </w:pPr>
            <w:r>
              <w:rPr>
                <w:rFonts w:ascii="仿宋" w:hAnsi="仿宋" w:eastAsia="仿宋" w:cs="仿宋"/>
                <w:bCs/>
                <w:color w:val="000000"/>
                <w:spacing w:val="-1"/>
                <w:kern w:val="0"/>
              </w:rPr>
              <w:t>泄漏</w:t>
            </w:r>
          </w:p>
        </w:tc>
        <w:tc>
          <w:tcPr>
            <w:tcW w:w="3173" w:type="dxa"/>
            <w:tcBorders>
              <w:top w:val="single" w:color="000000" w:sz="2" w:space="0"/>
              <w:left w:val="single" w:color="000000" w:sz="2" w:space="0"/>
              <w:bottom w:val="single" w:color="000000" w:sz="2" w:space="0"/>
              <w:right w:val="single" w:color="000000" w:sz="2" w:space="0"/>
            </w:tcBorders>
          </w:tcPr>
          <w:p>
            <w:pPr>
              <w:autoSpaceDE w:val="0"/>
              <w:autoSpaceDN w:val="0"/>
              <w:spacing w:line="696" w:lineRule="exact"/>
              <w:jc w:val="left"/>
            </w:pPr>
          </w:p>
          <w:p>
            <w:pPr>
              <w:autoSpaceDE w:val="0"/>
              <w:autoSpaceDN w:val="0"/>
              <w:spacing w:line="214" w:lineRule="exact"/>
              <w:ind w:left="109"/>
              <w:jc w:val="left"/>
            </w:pPr>
            <w:r>
              <w:rPr>
                <w:rFonts w:ascii="宋体" w:hAnsi="宋体" w:eastAsia="宋体" w:cs="宋体"/>
                <w:bCs/>
                <w:color w:val="000000"/>
                <w:spacing w:val="5"/>
                <w:w w:val="97"/>
                <w:kern w:val="0"/>
              </w:rPr>
              <w:t>①</w:t>
            </w:r>
            <w:r>
              <w:rPr>
                <w:rFonts w:ascii="仿宋" w:hAnsi="仿宋" w:eastAsia="仿宋" w:cs="仿宋"/>
                <w:bCs/>
                <w:color w:val="000000"/>
                <w:spacing w:val="-6"/>
                <w:kern w:val="0"/>
              </w:rPr>
              <w:t>储</w:t>
            </w:r>
            <w:r>
              <w:rPr>
                <w:rFonts w:ascii="仿宋" w:hAnsi="仿宋" w:eastAsia="仿宋" w:cs="仿宋"/>
                <w:bCs/>
                <w:color w:val="000000"/>
                <w:spacing w:val="-1"/>
                <w:kern w:val="0"/>
              </w:rPr>
              <w:t>罐</w:t>
            </w:r>
            <w:r>
              <w:rPr>
                <w:rFonts w:ascii="仿宋" w:hAnsi="仿宋" w:eastAsia="仿宋" w:cs="仿宋"/>
                <w:bCs/>
                <w:color w:val="000000"/>
                <w:kern w:val="0"/>
              </w:rPr>
              <w:t>位于地面以</w:t>
            </w:r>
            <w:r>
              <w:rPr>
                <w:rFonts w:ascii="仿宋" w:hAnsi="仿宋" w:eastAsia="仿宋" w:cs="仿宋"/>
                <w:bCs/>
                <w:color w:val="000000"/>
                <w:spacing w:val="-1"/>
                <w:kern w:val="0"/>
              </w:rPr>
              <w:t>上</w:t>
            </w:r>
            <w:r>
              <w:rPr>
                <w:rFonts w:ascii="仿宋" w:hAnsi="仿宋" w:eastAsia="仿宋" w:cs="仿宋"/>
                <w:bCs/>
                <w:color w:val="000000"/>
                <w:spacing w:val="-21"/>
                <w:kern w:val="0"/>
              </w:rPr>
              <w:t>，地面硬</w:t>
            </w:r>
            <w:r>
              <w:rPr>
                <w:rFonts w:ascii="仿宋" w:hAnsi="仿宋" w:eastAsia="仿宋" w:cs="仿宋"/>
                <w:bCs/>
                <w:color w:val="000000"/>
                <w:spacing w:val="-2"/>
                <w:kern w:val="0"/>
              </w:rPr>
              <w:t>化</w:t>
            </w:r>
            <w:r>
              <w:rPr>
                <w:rFonts w:ascii="仿宋" w:hAnsi="仿宋" w:eastAsia="仿宋" w:cs="仿宋"/>
                <w:bCs/>
                <w:color w:val="000000"/>
                <w:spacing w:val="-7"/>
                <w:w w:val="104"/>
                <w:kern w:val="0"/>
              </w:rPr>
              <w:t>。</w:t>
            </w:r>
          </w:p>
        </w:tc>
        <w:tc>
          <w:tcPr>
            <w:tcW w:w="1450" w:type="dxa"/>
            <w:tcBorders>
              <w:top w:val="single" w:color="000000" w:sz="2" w:space="0"/>
              <w:left w:val="single" w:color="000000" w:sz="2" w:space="0"/>
              <w:bottom w:val="single" w:color="000000" w:sz="2" w:space="0"/>
              <w:right w:val="single" w:color="000000" w:sz="2" w:space="0"/>
            </w:tcBorders>
          </w:tcPr>
          <w:p>
            <w:pPr>
              <w:autoSpaceDE w:val="0"/>
              <w:autoSpaceDN w:val="0"/>
              <w:spacing w:before="228" w:line="214" w:lineRule="exact"/>
              <w:ind w:left="107"/>
              <w:jc w:val="left"/>
            </w:pPr>
            <w:r>
              <w:rPr>
                <w:rFonts w:ascii="仿宋" w:hAnsi="仿宋" w:eastAsia="仿宋" w:cs="仿宋"/>
                <w:bCs/>
                <w:color w:val="000000"/>
                <w:spacing w:val="-1"/>
                <w:kern w:val="0"/>
              </w:rPr>
              <w:t>完善</w:t>
            </w:r>
            <w:r>
              <w:rPr>
                <w:rFonts w:ascii="仿宋" w:hAnsi="仿宋" w:eastAsia="仿宋" w:cs="仿宋"/>
                <w:bCs/>
                <w:color w:val="000000"/>
                <w:kern w:val="0"/>
              </w:rPr>
              <w:t>制度</w:t>
            </w:r>
            <w:r>
              <w:rPr>
                <w:rFonts w:ascii="仿宋" w:hAnsi="仿宋" w:eastAsia="仿宋" w:cs="仿宋"/>
                <w:bCs/>
                <w:color w:val="000000"/>
                <w:spacing w:val="-21"/>
                <w:kern w:val="0"/>
              </w:rPr>
              <w:t>，</w:t>
            </w:r>
            <w:r>
              <w:rPr>
                <w:rFonts w:ascii="仿宋" w:hAnsi="仿宋" w:eastAsia="仿宋" w:cs="仿宋"/>
                <w:bCs/>
                <w:color w:val="000000"/>
                <w:spacing w:val="-4"/>
                <w:kern w:val="0"/>
              </w:rPr>
              <w:t>专</w:t>
            </w:r>
          </w:p>
          <w:p>
            <w:pPr>
              <w:autoSpaceDE w:val="0"/>
              <w:autoSpaceDN w:val="0"/>
              <w:spacing w:line="312" w:lineRule="exact"/>
              <w:ind w:left="107" w:right="5"/>
              <w:jc w:val="left"/>
            </w:pPr>
            <w:r>
              <w:rPr>
                <w:rFonts w:ascii="仿宋" w:hAnsi="仿宋" w:eastAsia="仿宋" w:cs="仿宋"/>
                <w:bCs/>
                <w:color w:val="000000"/>
                <w:spacing w:val="-1"/>
                <w:kern w:val="0"/>
              </w:rPr>
              <w:t>人负</w:t>
            </w:r>
            <w:r>
              <w:rPr>
                <w:rFonts w:ascii="仿宋" w:hAnsi="仿宋" w:eastAsia="仿宋" w:cs="仿宋"/>
                <w:bCs/>
                <w:color w:val="000000"/>
                <w:kern w:val="0"/>
              </w:rPr>
              <w:t>责</w:t>
            </w:r>
            <w:r>
              <w:rPr>
                <w:rFonts w:ascii="仿宋" w:hAnsi="仿宋" w:eastAsia="仿宋" w:cs="仿宋"/>
                <w:bCs/>
                <w:color w:val="000000"/>
                <w:spacing w:val="-21"/>
                <w:kern w:val="0"/>
              </w:rPr>
              <w:t>，</w:t>
            </w:r>
            <w:r>
              <w:rPr>
                <w:rFonts w:ascii="仿宋" w:hAnsi="仿宋" w:eastAsia="仿宋" w:cs="仿宋"/>
                <w:bCs/>
                <w:color w:val="000000"/>
                <w:spacing w:val="-3"/>
                <w:kern w:val="0"/>
              </w:rPr>
              <w:t>按</w:t>
            </w:r>
            <w:r>
              <w:rPr>
                <w:rFonts w:ascii="仿宋" w:hAnsi="仿宋" w:eastAsia="仿宋" w:cs="仿宋"/>
                <w:bCs/>
                <w:color w:val="000000"/>
                <w:kern w:val="0"/>
              </w:rPr>
              <w:t>时</w:t>
            </w:r>
            <w:r>
              <w:rPr>
                <w:rFonts w:ascii="仿宋" w:hAnsi="仿宋" w:eastAsia="仿宋" w:cs="仿宋"/>
                <w:bCs/>
                <w:color w:val="000000"/>
                <w:w w:val="99"/>
                <w:kern w:val="0"/>
              </w:rPr>
              <w:t xml:space="preserve"> </w:t>
            </w:r>
            <w:r>
              <w:rPr>
                <w:rFonts w:ascii="仿宋" w:hAnsi="仿宋" w:eastAsia="仿宋" w:cs="仿宋"/>
                <w:bCs/>
                <w:color w:val="000000"/>
                <w:spacing w:val="-1"/>
                <w:kern w:val="0"/>
              </w:rPr>
              <w:t>巡检</w:t>
            </w:r>
            <w:r>
              <w:rPr>
                <w:rFonts w:ascii="仿宋" w:hAnsi="仿宋" w:eastAsia="仿宋" w:cs="仿宋"/>
                <w:bCs/>
                <w:color w:val="000000"/>
                <w:spacing w:val="-21"/>
                <w:kern w:val="0"/>
              </w:rPr>
              <w:t>，</w:t>
            </w:r>
            <w:r>
              <w:rPr>
                <w:rFonts w:ascii="仿宋" w:hAnsi="仿宋" w:eastAsia="仿宋" w:cs="仿宋"/>
                <w:bCs/>
                <w:color w:val="000000"/>
                <w:spacing w:val="-4"/>
                <w:kern w:val="0"/>
              </w:rPr>
              <w:t>定</w:t>
            </w:r>
            <w:r>
              <w:rPr>
                <w:rFonts w:ascii="仿宋" w:hAnsi="仿宋" w:eastAsia="仿宋" w:cs="仿宋"/>
                <w:bCs/>
                <w:color w:val="000000"/>
                <w:kern w:val="0"/>
              </w:rPr>
              <w:t>期维</w:t>
            </w:r>
          </w:p>
          <w:p>
            <w:pPr>
              <w:autoSpaceDE w:val="0"/>
              <w:autoSpaceDN w:val="0"/>
              <w:spacing w:before="98" w:line="214" w:lineRule="exact"/>
              <w:ind w:left="515"/>
              <w:jc w:val="left"/>
            </w:pPr>
            <w:r>
              <w:rPr>
                <w:rFonts w:ascii="仿宋" w:hAnsi="仿宋" w:eastAsia="仿宋" w:cs="仿宋"/>
                <w:bCs/>
                <w:color w:val="000000"/>
                <w:spacing w:val="-1"/>
                <w:kern w:val="0"/>
              </w:rPr>
              <w:t>护。</w:t>
            </w:r>
          </w:p>
        </w:tc>
        <w:tc>
          <w:tcPr>
            <w:tcW w:w="1653" w:type="dxa"/>
            <w:tcBorders>
              <w:top w:val="single" w:color="000000" w:sz="2" w:space="0"/>
              <w:left w:val="single" w:color="000000" w:sz="2" w:space="0"/>
              <w:bottom w:val="single" w:color="000000" w:sz="2" w:space="0"/>
            </w:tcBorders>
          </w:tcPr>
          <w:p>
            <w:pPr>
              <w:autoSpaceDE w:val="0"/>
              <w:autoSpaceDN w:val="0"/>
              <w:spacing w:line="696" w:lineRule="exact"/>
              <w:jc w:val="left"/>
            </w:pPr>
          </w:p>
          <w:p>
            <w:pPr>
              <w:autoSpaceDE w:val="0"/>
              <w:autoSpaceDN w:val="0"/>
              <w:spacing w:line="214" w:lineRule="exact"/>
              <w:ind w:left="200"/>
              <w:jc w:val="left"/>
            </w:pPr>
            <w:r>
              <w:rPr>
                <w:rFonts w:ascii="仿宋" w:hAnsi="仿宋" w:eastAsia="仿宋" w:cs="仿宋"/>
                <w:bCs/>
                <w:color w:val="000000"/>
                <w:spacing w:val="-1"/>
                <w:kern w:val="0"/>
              </w:rPr>
              <w:t>可能</w:t>
            </w:r>
            <w:r>
              <w:rPr>
                <w:rFonts w:ascii="仿宋" w:hAnsi="仿宋" w:eastAsia="仿宋" w:cs="仿宋"/>
                <w:bCs/>
                <w:color w:val="000000"/>
                <w:kern w:val="0"/>
              </w:rPr>
              <w:t>产生污染</w:t>
            </w:r>
          </w:p>
        </w:tc>
      </w:tr>
      <w:tr>
        <w:tblPrEx>
          <w:tblCellMar>
            <w:top w:w="0" w:type="dxa"/>
            <w:left w:w="0" w:type="dxa"/>
            <w:bottom w:w="0" w:type="dxa"/>
            <w:right w:w="0" w:type="dxa"/>
          </w:tblCellMar>
        </w:tblPrEx>
        <w:trPr>
          <w:trHeight w:val="4556" w:hRule="exact"/>
        </w:trPr>
        <w:tc>
          <w:tcPr>
            <w:tcW w:w="8518" w:type="dxa"/>
            <w:gridSpan w:val="5"/>
            <w:tcBorders>
              <w:top w:val="single" w:color="000000" w:sz="2" w:space="0"/>
              <w:left w:val="single" w:color="000000" w:sz="2" w:space="0"/>
              <w:bottom w:val="single" w:color="000000" w:sz="2" w:space="0"/>
              <w:right w:val="single" w:color="000000" w:sz="2" w:space="0"/>
            </w:tcBorders>
          </w:tcPr>
          <w:p>
            <w:r>
              <w:drawing>
                <wp:anchor distT="0" distB="0" distL="114300" distR="114300" simplePos="0" relativeHeight="251672576" behindDoc="0" locked="0" layoutInCell="1" allowOverlap="1">
                  <wp:simplePos x="0" y="0"/>
                  <wp:positionH relativeFrom="column">
                    <wp:posOffset>981710</wp:posOffset>
                  </wp:positionH>
                  <wp:positionV relativeFrom="paragraph">
                    <wp:posOffset>19050</wp:posOffset>
                  </wp:positionV>
                  <wp:extent cx="3209290" cy="2890520"/>
                  <wp:effectExtent l="0" t="0" r="10160" b="5080"/>
                  <wp:wrapSquare wrapText="bothSides"/>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31" cstate="print"/>
                          <a:stretch>
                            <a:fillRect/>
                          </a:stretch>
                        </pic:blipFill>
                        <pic:spPr>
                          <a:xfrm>
                            <a:off x="0" y="0"/>
                            <a:ext cx="3209290" cy="2890520"/>
                          </a:xfrm>
                          <a:prstGeom prst="rect">
                            <a:avLst/>
                          </a:prstGeom>
                          <a:noFill/>
                          <a:ln>
                            <a:noFill/>
                          </a:ln>
                        </pic:spPr>
                      </pic:pic>
                    </a:graphicData>
                  </a:graphic>
                </wp:anchor>
              </w:drawing>
            </w:r>
          </w:p>
          <w:p/>
          <w:p/>
          <w:p/>
          <w:p/>
          <w:p>
            <w:pPr>
              <w:tabs>
                <w:tab w:val="left" w:pos="1828"/>
              </w:tabs>
              <w:jc w:val="left"/>
            </w:pPr>
            <w:r>
              <w:rPr>
                <w:rFonts w:hint="eastAsia"/>
              </w:rPr>
              <w:tab/>
            </w:r>
          </w:p>
        </w:tc>
      </w:tr>
      <w:tr>
        <w:tblPrEx>
          <w:tblCellMar>
            <w:top w:w="0" w:type="dxa"/>
            <w:left w:w="0" w:type="dxa"/>
            <w:bottom w:w="0" w:type="dxa"/>
            <w:right w:w="0" w:type="dxa"/>
          </w:tblCellMar>
        </w:tblPrEx>
        <w:trPr>
          <w:trHeight w:val="322" w:hRule="exact"/>
        </w:trPr>
        <w:tc>
          <w:tcPr>
            <w:tcW w:w="8518" w:type="dxa"/>
            <w:gridSpan w:val="5"/>
            <w:tcBorders>
              <w:top w:val="single" w:color="000000" w:sz="2" w:space="0"/>
              <w:left w:val="single" w:color="000000" w:sz="2" w:space="0"/>
              <w:bottom w:val="single" w:color="000000" w:sz="2" w:space="0"/>
              <w:right w:val="single" w:color="000000" w:sz="2" w:space="0"/>
            </w:tcBorders>
          </w:tcPr>
          <w:p>
            <w:pPr>
              <w:autoSpaceDE w:val="0"/>
              <w:autoSpaceDN w:val="0"/>
              <w:spacing w:before="21" w:line="279" w:lineRule="exact"/>
              <w:ind w:left="3095"/>
              <w:jc w:val="left"/>
            </w:pPr>
            <w:r>
              <w:rPr>
                <w:rFonts w:ascii="仿宋" w:hAnsi="仿宋" w:eastAsia="仿宋" w:cs="仿宋"/>
                <w:b/>
                <w:bCs/>
                <w:color w:val="000000"/>
                <w:spacing w:val="5"/>
                <w:w w:val="97"/>
                <w:kern w:val="0"/>
              </w:rPr>
              <w:t>图</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6-3</w:t>
            </w:r>
            <w:r>
              <w:rPr>
                <w:rFonts w:ascii="Times New Roman" w:hAnsi="Times New Roman" w:eastAsia="Times New Roman" w:cs="Times New Roman"/>
                <w:b/>
                <w:bCs/>
                <w:color w:val="000000"/>
                <w:spacing w:val="52"/>
                <w:kern w:val="0"/>
              </w:rPr>
              <w:t xml:space="preserve"> </w:t>
            </w:r>
            <w:r>
              <w:rPr>
                <w:rFonts w:ascii="仿宋" w:hAnsi="仿宋" w:eastAsia="仿宋" w:cs="仿宋"/>
                <w:b/>
                <w:bCs/>
                <w:color w:val="000000"/>
                <w:spacing w:val="9"/>
                <w:w w:val="95"/>
                <w:kern w:val="0"/>
              </w:rPr>
              <w:t>液</w:t>
            </w:r>
            <w:r>
              <w:rPr>
                <w:rFonts w:ascii="仿宋" w:hAnsi="仿宋" w:eastAsia="仿宋" w:cs="仿宋"/>
                <w:b/>
                <w:bCs/>
                <w:color w:val="000000"/>
                <w:spacing w:val="15"/>
                <w:w w:val="89"/>
                <w:kern w:val="0"/>
              </w:rPr>
              <w:t>氮</w:t>
            </w:r>
            <w:r>
              <w:rPr>
                <w:rFonts w:ascii="仿宋" w:hAnsi="仿宋" w:eastAsia="仿宋" w:cs="仿宋"/>
                <w:b/>
                <w:bCs/>
                <w:color w:val="000000"/>
                <w:spacing w:val="9"/>
                <w:w w:val="89"/>
                <w:kern w:val="0"/>
              </w:rPr>
              <w:t>储</w:t>
            </w:r>
            <w:r>
              <w:rPr>
                <w:rFonts w:ascii="仿宋" w:hAnsi="仿宋" w:eastAsia="仿宋" w:cs="仿宋"/>
                <w:b/>
                <w:bCs/>
                <w:color w:val="000000"/>
                <w:spacing w:val="19"/>
                <w:w w:val="87"/>
                <w:kern w:val="0"/>
              </w:rPr>
              <w:t>罐</w:t>
            </w:r>
            <w:r>
              <w:rPr>
                <w:rFonts w:ascii="仿宋" w:hAnsi="仿宋" w:eastAsia="仿宋" w:cs="仿宋"/>
                <w:b/>
                <w:bCs/>
                <w:color w:val="000000"/>
                <w:spacing w:val="7"/>
                <w:w w:val="87"/>
                <w:kern w:val="0"/>
              </w:rPr>
              <w:t>设</w:t>
            </w:r>
            <w:r>
              <w:rPr>
                <w:rFonts w:ascii="仿宋" w:hAnsi="仿宋" w:eastAsia="仿宋" w:cs="仿宋"/>
                <w:b/>
                <w:bCs/>
                <w:color w:val="000000"/>
                <w:spacing w:val="17"/>
                <w:w w:val="89"/>
                <w:kern w:val="0"/>
              </w:rPr>
              <w:t>施</w:t>
            </w:r>
            <w:r>
              <w:rPr>
                <w:rFonts w:ascii="仿宋" w:hAnsi="仿宋" w:eastAsia="仿宋" w:cs="仿宋"/>
                <w:b/>
                <w:bCs/>
                <w:color w:val="000000"/>
                <w:spacing w:val="-14"/>
                <w:w w:val="99"/>
                <w:kern w:val="0"/>
              </w:rPr>
              <w:t>照</w:t>
            </w:r>
            <w:r>
              <w:rPr>
                <w:rFonts w:ascii="仿宋" w:hAnsi="仿宋" w:eastAsia="仿宋" w:cs="仿宋"/>
                <w:b/>
                <w:bCs/>
                <w:color w:val="000000"/>
                <w:kern w:val="0"/>
              </w:rPr>
              <w:t>片</w:t>
            </w:r>
          </w:p>
        </w:tc>
      </w:tr>
    </w:tbl>
    <w:p>
      <w:pPr>
        <w:spacing w:line="14" w:lineRule="exact"/>
        <w:sectPr>
          <w:pgSz w:w="11900" w:h="16840"/>
          <w:pgMar w:top="1426" w:right="1605" w:bottom="992" w:left="1799" w:header="851" w:footer="992" w:gutter="0"/>
          <w:cols w:space="720" w:num="1"/>
        </w:sectPr>
      </w:pPr>
      <w:bookmarkStart w:id="83" w:name="_bookmark73"/>
      <w:bookmarkEnd w:id="83"/>
    </w:p>
    <w:p>
      <w:pPr>
        <w:autoSpaceDE w:val="0"/>
        <w:autoSpaceDN w:val="0"/>
        <w:spacing w:line="236" w:lineRule="exact"/>
        <w:jc w:val="left"/>
      </w:pPr>
    </w:p>
    <w:p>
      <w:pPr>
        <w:spacing w:line="14" w:lineRule="exact"/>
        <w:jc w:val="center"/>
        <w:sectPr>
          <w:type w:val="continuous"/>
          <w:pgSz w:w="11900" w:h="16840"/>
          <w:pgMar w:top="1426" w:right="1605" w:bottom="992" w:left="1799" w:header="851" w:footer="992" w:gutter="0"/>
          <w:cols w:space="0" w:num="1"/>
        </w:sectPr>
      </w:pPr>
    </w:p>
    <w:p>
      <w:pPr>
        <w:spacing w:line="14" w:lineRule="exact"/>
        <w:jc w:val="center"/>
        <w:sectPr>
          <w:pgSz w:w="11900" w:h="16840"/>
          <w:pgMar w:top="1426" w:right="1605" w:bottom="992" w:left="1799" w:header="851" w:footer="992" w:gutter="0"/>
          <w:cols w:space="720" w:num="1"/>
        </w:sectPr>
      </w:pPr>
      <w:bookmarkStart w:id="84" w:name="_bookmark74"/>
      <w:bookmarkEnd w:id="84"/>
    </w:p>
    <w:p>
      <w:pPr>
        <w:autoSpaceDE w:val="0"/>
        <w:autoSpaceDN w:val="0"/>
        <w:spacing w:before="138" w:line="374" w:lineRule="exact"/>
        <w:jc w:val="left"/>
        <w:outlineLvl w:val="0"/>
        <w:rPr>
          <w:rFonts w:hint="default" w:eastAsia="宋体"/>
          <w:lang w:val="en-US" w:eastAsia="zh-CN"/>
        </w:rPr>
      </w:pPr>
      <w:bookmarkStart w:id="85" w:name="_Toc92"/>
      <w:bookmarkStart w:id="86" w:name="_Toc6462"/>
      <w:r>
        <w:rPr>
          <w:rFonts w:hint="eastAsia" w:ascii="Times New Roman" w:hAnsi="Times New Roman" w:eastAsia="宋体" w:cs="Times New Roman"/>
          <w:b/>
          <w:bCs/>
          <w:color w:val="000000"/>
          <w:spacing w:val="10"/>
          <w:w w:val="90"/>
          <w:kern w:val="0"/>
          <w:sz w:val="28"/>
          <w:lang w:val="en-US" w:eastAsia="zh-CN"/>
        </w:rPr>
        <w:t>7</w:t>
      </w:r>
      <w:r>
        <w:rPr>
          <w:rFonts w:ascii="Times New Roman" w:hAnsi="Times New Roman" w:eastAsia="Times New Roman" w:cs="Times New Roman"/>
          <w:b/>
          <w:bCs/>
          <w:color w:val="000000"/>
          <w:spacing w:val="10"/>
          <w:w w:val="90"/>
          <w:kern w:val="0"/>
          <w:sz w:val="28"/>
        </w:rPr>
        <w:t>.</w:t>
      </w:r>
      <w:r>
        <w:rPr>
          <w:rFonts w:hint="eastAsia" w:ascii="仿宋" w:hAnsi="仿宋" w:eastAsia="仿宋" w:cs="仿宋"/>
          <w:b/>
          <w:bCs/>
          <w:color w:val="000000"/>
          <w:spacing w:val="-10"/>
          <w:kern w:val="0"/>
          <w:sz w:val="28"/>
          <w:lang w:val="en-US" w:eastAsia="zh-CN"/>
        </w:rPr>
        <w:t>隐患排查制度实施</w:t>
      </w:r>
      <w:bookmarkEnd w:id="85"/>
      <w:bookmarkEnd w:id="86"/>
    </w:p>
    <w:p>
      <w:pPr>
        <w:autoSpaceDE w:val="0"/>
        <w:autoSpaceDN w:val="0"/>
        <w:spacing w:line="250" w:lineRule="exact"/>
        <w:jc w:val="left"/>
      </w:pPr>
    </w:p>
    <w:p>
      <w:pPr>
        <w:autoSpaceDE w:val="0"/>
        <w:autoSpaceDN w:val="0"/>
        <w:spacing w:line="374" w:lineRule="exact"/>
        <w:jc w:val="left"/>
        <w:outlineLvl w:val="1"/>
        <w:rPr>
          <w:rFonts w:hint="eastAsia" w:ascii="仿宋" w:hAnsi="仿宋" w:eastAsia="仿宋" w:cs="仿宋"/>
          <w:b/>
          <w:bCs/>
          <w:color w:val="000000"/>
          <w:spacing w:val="7"/>
          <w:w w:val="97"/>
          <w:kern w:val="0"/>
          <w:sz w:val="28"/>
          <w:lang w:val="en-US" w:eastAsia="zh-CN"/>
        </w:rPr>
      </w:pPr>
      <w:bookmarkStart w:id="87" w:name="_Toc15171"/>
      <w:r>
        <w:rPr>
          <w:rFonts w:hint="eastAsia" w:ascii="Times New Roman" w:hAnsi="Times New Roman" w:eastAsia="宋体" w:cs="Times New Roman"/>
          <w:b/>
          <w:bCs/>
          <w:color w:val="000000"/>
          <w:spacing w:val="-3"/>
          <w:w w:val="103"/>
          <w:kern w:val="0"/>
          <w:sz w:val="28"/>
          <w:lang w:val="en-US" w:eastAsia="zh-CN"/>
        </w:rPr>
        <w:t>7</w:t>
      </w:r>
      <w:r>
        <w:rPr>
          <w:rFonts w:ascii="Times New Roman" w:hAnsi="Times New Roman" w:eastAsia="Times New Roman" w:cs="Times New Roman"/>
          <w:b/>
          <w:bCs/>
          <w:color w:val="000000"/>
          <w:spacing w:val="-3"/>
          <w:w w:val="103"/>
          <w:kern w:val="0"/>
          <w:sz w:val="28"/>
        </w:rPr>
        <w:t>.1</w:t>
      </w:r>
      <w:r>
        <w:rPr>
          <w:rFonts w:ascii="Times New Roman" w:hAnsi="Times New Roman" w:eastAsia="Times New Roman" w:cs="Times New Roman"/>
          <w:b/>
          <w:bCs/>
          <w:color w:val="000000"/>
          <w:w w:val="98"/>
          <w:kern w:val="0"/>
          <w:sz w:val="28"/>
        </w:rPr>
        <w:t xml:space="preserve"> </w:t>
      </w:r>
      <w:r>
        <w:rPr>
          <w:rFonts w:hint="eastAsia" w:ascii="仿宋" w:hAnsi="仿宋" w:eastAsia="仿宋" w:cs="仿宋"/>
          <w:b/>
          <w:bCs/>
          <w:color w:val="000000"/>
          <w:spacing w:val="7"/>
          <w:w w:val="97"/>
          <w:kern w:val="0"/>
          <w:sz w:val="28"/>
          <w:lang w:val="en-US" w:eastAsia="zh-CN"/>
        </w:rPr>
        <w:t>日常监管制度</w:t>
      </w:r>
      <w:bookmarkEnd w:id="87"/>
    </w:p>
    <w:p>
      <w:pPr>
        <w:pStyle w:val="2"/>
        <w:keepNext/>
        <w:keepLines/>
        <w:pageBreakBefore w:val="0"/>
        <w:widowControl w:val="0"/>
        <w:kinsoku/>
        <w:wordWrap/>
        <w:overflowPunct/>
        <w:topLinePunct w:val="0"/>
        <w:autoSpaceDE/>
        <w:autoSpaceDN/>
        <w:bidi w:val="0"/>
        <w:adjustRightInd/>
        <w:snapToGrid/>
        <w:spacing w:line="360" w:lineRule="auto"/>
        <w:ind w:firstLine="482" w:firstLineChars="0"/>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为降低土壤和地下水污染风险，企业应适时对生产活动区域包括生产区、储存区、储罐区、装卸区、危废暂存区、污水处理站等开展特定的监管和检查：</w:t>
      </w:r>
    </w:p>
    <w:p>
      <w:pPr>
        <w:pStyle w:val="2"/>
        <w:keepNext/>
        <w:keepLines/>
        <w:pageBreakBefore w:val="0"/>
        <w:widowControl w:val="0"/>
        <w:kinsoku/>
        <w:wordWrap/>
        <w:overflowPunct/>
        <w:topLinePunct w:val="0"/>
        <w:autoSpaceDE/>
        <w:autoSpaceDN/>
        <w:bidi w:val="0"/>
        <w:adjustRightInd/>
        <w:snapToGrid/>
        <w:spacing w:line="360" w:lineRule="auto"/>
        <w:ind w:firstLine="482" w:firstLineChars="0"/>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(1)提升泄漏防护等级，由熟悉各种生产设施运转和维护的人员进行日常监管，监管人员需能够对泄漏情况采取正确应对措施，能对防护材料、污染扩散和漏做出判断；</w:t>
      </w:r>
    </w:p>
    <w:p>
      <w:pPr>
        <w:pStyle w:val="2"/>
        <w:keepNext/>
        <w:keepLines/>
        <w:pageBreakBefore w:val="0"/>
        <w:widowControl w:val="0"/>
        <w:kinsoku/>
        <w:wordWrap/>
        <w:overflowPunct/>
        <w:topLinePunct w:val="0"/>
        <w:autoSpaceDE/>
        <w:autoSpaceDN/>
        <w:bidi w:val="0"/>
        <w:adjustRightInd/>
        <w:snapToGrid/>
        <w:spacing w:line="360" w:lineRule="auto"/>
        <w:ind w:firstLine="482" w:firstLineChars="0"/>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(2)加强装置泄漏管理，根据物料危险性和泄漏量对泄漏进行分级管理、记录统计。</w:t>
      </w:r>
    </w:p>
    <w:p>
      <w:pPr>
        <w:autoSpaceDE w:val="0"/>
        <w:autoSpaceDN w:val="0"/>
        <w:spacing w:line="374" w:lineRule="exact"/>
        <w:jc w:val="left"/>
        <w:outlineLvl w:val="1"/>
        <w:rPr>
          <w:rFonts w:hint="eastAsia" w:ascii="仿宋" w:hAnsi="仿宋" w:eastAsia="仿宋" w:cs="仿宋"/>
          <w:b/>
          <w:bCs/>
          <w:color w:val="000000"/>
          <w:spacing w:val="7"/>
          <w:w w:val="97"/>
          <w:kern w:val="0"/>
          <w:sz w:val="28"/>
          <w:lang w:val="en-US" w:eastAsia="zh-CN"/>
        </w:rPr>
      </w:pPr>
      <w:bookmarkStart w:id="88" w:name="_Toc26441"/>
      <w:r>
        <w:rPr>
          <w:rFonts w:hint="eastAsia" w:ascii="Times New Roman" w:hAnsi="Times New Roman" w:eastAsia="宋体" w:cs="Times New Roman"/>
          <w:b/>
          <w:bCs/>
          <w:color w:val="000000"/>
          <w:spacing w:val="-3"/>
          <w:w w:val="103"/>
          <w:kern w:val="0"/>
          <w:sz w:val="28"/>
          <w:lang w:val="en-US" w:eastAsia="zh-CN"/>
        </w:rPr>
        <w:t>7</w:t>
      </w:r>
      <w:r>
        <w:rPr>
          <w:rFonts w:ascii="Times New Roman" w:hAnsi="Times New Roman" w:eastAsia="Times New Roman" w:cs="Times New Roman"/>
          <w:b/>
          <w:bCs/>
          <w:color w:val="000000"/>
          <w:spacing w:val="-3"/>
          <w:w w:val="103"/>
          <w:kern w:val="0"/>
          <w:sz w:val="28"/>
        </w:rPr>
        <w:t>.</w:t>
      </w:r>
      <w:r>
        <w:rPr>
          <w:rFonts w:hint="eastAsia" w:ascii="Times New Roman" w:hAnsi="Times New Roman" w:eastAsia="宋体" w:cs="Times New Roman"/>
          <w:b/>
          <w:bCs/>
          <w:color w:val="000000"/>
          <w:spacing w:val="-3"/>
          <w:w w:val="103"/>
          <w:kern w:val="0"/>
          <w:sz w:val="28"/>
          <w:lang w:val="en-US" w:eastAsia="zh-CN"/>
        </w:rPr>
        <w:t xml:space="preserve">2 </w:t>
      </w:r>
      <w:r>
        <w:rPr>
          <w:rFonts w:hint="eastAsia" w:ascii="仿宋" w:hAnsi="仿宋" w:eastAsia="仿宋" w:cs="仿宋"/>
          <w:b/>
          <w:bCs/>
          <w:color w:val="000000"/>
          <w:spacing w:val="7"/>
          <w:w w:val="97"/>
          <w:kern w:val="0"/>
          <w:sz w:val="28"/>
          <w:lang w:val="en-US" w:eastAsia="zh-CN"/>
        </w:rPr>
        <w:t>隐患排查制度</w:t>
      </w:r>
      <w:bookmarkEnd w:id="88"/>
    </w:p>
    <w:p>
      <w:pPr>
        <w:pStyle w:val="2"/>
        <w:pageBreakBefore w:val="0"/>
        <w:widowControl w:val="0"/>
        <w:kinsoku/>
        <w:wordWrap/>
        <w:overflowPunct/>
        <w:topLinePunct w:val="0"/>
        <w:autoSpaceDE/>
        <w:autoSpaceDN/>
        <w:bidi w:val="0"/>
        <w:adjustRightInd/>
        <w:snapToGrid/>
        <w:spacing w:line="468" w:lineRule="exact"/>
        <w:textAlignment w:val="auto"/>
        <w:rPr>
          <w:rFonts w:hint="default" w:ascii="Times New Roman" w:hAnsi="Times New Roman" w:eastAsia="仿宋" w:cs="Times New Roman"/>
          <w:b/>
          <w:bCs/>
          <w:color w:val="000000"/>
          <w:spacing w:val="7"/>
          <w:w w:val="97"/>
          <w:kern w:val="0"/>
          <w:sz w:val="28"/>
          <w:lang w:val="en-US" w:eastAsia="zh-CN"/>
        </w:rPr>
      </w:pPr>
      <w:r>
        <w:rPr>
          <w:rFonts w:hint="default" w:ascii="Times New Roman" w:hAnsi="Times New Roman" w:eastAsia="仿宋" w:cs="Times New Roman"/>
          <w:b/>
          <w:bCs/>
          <w:color w:val="000000"/>
          <w:spacing w:val="7"/>
          <w:w w:val="97"/>
          <w:kern w:val="0"/>
          <w:sz w:val="28"/>
          <w:lang w:val="en-US" w:eastAsia="zh-CN"/>
        </w:rPr>
        <w:t>7.2.1建立隐患排查制度</w:t>
      </w:r>
    </w:p>
    <w:p>
      <w:pPr>
        <w:keepNext w:val="0"/>
        <w:keepLines w:val="0"/>
        <w:pageBreakBefore w:val="0"/>
        <w:widowControl w:val="0"/>
        <w:kinsoku/>
        <w:wordWrap/>
        <w:overflowPunct/>
        <w:topLinePunct w:val="0"/>
        <w:autoSpaceDE/>
        <w:autoSpaceDN/>
        <w:bidi w:val="0"/>
        <w:adjustRightInd/>
        <w:snapToGrid/>
        <w:spacing w:line="468" w:lineRule="exact"/>
        <w:ind w:firstLine="482"/>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1、建立隐患排查组织领导机构，配备相应的管理和技术人员；</w:t>
      </w:r>
    </w:p>
    <w:p>
      <w:pPr>
        <w:keepNext w:val="0"/>
        <w:keepLines w:val="0"/>
        <w:pageBreakBefore w:val="0"/>
        <w:widowControl w:val="0"/>
        <w:kinsoku/>
        <w:wordWrap/>
        <w:overflowPunct/>
        <w:topLinePunct w:val="0"/>
        <w:autoSpaceDE/>
        <w:autoSpaceDN/>
        <w:bidi w:val="0"/>
        <w:adjustRightInd/>
        <w:snapToGrid/>
        <w:spacing w:line="468" w:lineRule="exact"/>
        <w:ind w:firstLine="482"/>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2、建立自查、自报、自改，自验的隐患排查组织实施制度；</w:t>
      </w:r>
    </w:p>
    <w:p>
      <w:pPr>
        <w:keepNext w:val="0"/>
        <w:keepLines w:val="0"/>
        <w:pageBreakBefore w:val="0"/>
        <w:widowControl w:val="0"/>
        <w:kinsoku/>
        <w:wordWrap/>
        <w:overflowPunct/>
        <w:topLinePunct w:val="0"/>
        <w:autoSpaceDE/>
        <w:autoSpaceDN/>
        <w:bidi w:val="0"/>
        <w:adjustRightInd/>
        <w:snapToGrid/>
        <w:spacing w:line="468" w:lineRule="exact"/>
        <w:ind w:firstLine="482"/>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3、如实记录隐患排查及整改情况，形成档案文件并做好存档。</w:t>
      </w:r>
    </w:p>
    <w:p>
      <w:pPr>
        <w:pStyle w:val="2"/>
        <w:pageBreakBefore w:val="0"/>
        <w:widowControl w:val="0"/>
        <w:kinsoku/>
        <w:wordWrap/>
        <w:overflowPunct/>
        <w:topLinePunct w:val="0"/>
        <w:autoSpaceDE/>
        <w:autoSpaceDN/>
        <w:bidi w:val="0"/>
        <w:adjustRightInd/>
        <w:snapToGrid/>
        <w:spacing w:line="468" w:lineRule="exact"/>
        <w:textAlignment w:val="auto"/>
        <w:rPr>
          <w:rFonts w:hint="eastAsia"/>
          <w:lang w:val="en-US" w:eastAsia="zh-CN"/>
        </w:rPr>
      </w:pPr>
      <w:r>
        <w:rPr>
          <w:rFonts w:hint="default" w:ascii="Times New Roman" w:hAnsi="Times New Roman" w:eastAsia="仿宋" w:cs="Times New Roman"/>
          <w:b/>
          <w:bCs/>
          <w:color w:val="000000"/>
          <w:spacing w:val="7"/>
          <w:w w:val="97"/>
          <w:kern w:val="0"/>
          <w:sz w:val="28"/>
          <w:lang w:val="en-US" w:eastAsia="zh-CN"/>
        </w:rPr>
        <w:t>7.2.</w:t>
      </w:r>
      <w:r>
        <w:rPr>
          <w:rFonts w:hint="eastAsia" w:hAnsi="Times New Roman" w:eastAsia="仿宋" w:cs="Times New Roman"/>
          <w:b/>
          <w:bCs/>
          <w:color w:val="000000"/>
          <w:spacing w:val="7"/>
          <w:w w:val="97"/>
          <w:kern w:val="0"/>
          <w:sz w:val="28"/>
          <w:lang w:val="en-US" w:eastAsia="zh-CN"/>
        </w:rPr>
        <w:t>2土壤和地下水污染隐患分级</w:t>
      </w:r>
    </w:p>
    <w:p>
      <w:pPr>
        <w:pageBreakBefore w:val="0"/>
        <w:widowControl w:val="0"/>
        <w:kinsoku/>
        <w:wordWrap/>
        <w:overflowPunct/>
        <w:topLinePunct w:val="0"/>
        <w:autoSpaceDE w:val="0"/>
        <w:autoSpaceDN w:val="0"/>
        <w:bidi w:val="0"/>
        <w:adjustRightInd/>
        <w:snapToGrid/>
        <w:spacing w:before="18" w:line="468" w:lineRule="exact"/>
        <w:ind w:right="74" w:firstLine="480"/>
        <w:textAlignment w:val="auto"/>
      </w:pPr>
      <w:r>
        <w:rPr>
          <w:rFonts w:ascii="仿宋" w:hAnsi="仿宋" w:eastAsia="仿宋" w:cs="仿宋"/>
          <w:bCs/>
          <w:color w:val="000000"/>
          <w:kern w:val="0"/>
          <w:sz w:val="24"/>
        </w:rPr>
        <w:t>对企业可能造成土</w:t>
      </w:r>
      <w:r>
        <w:rPr>
          <w:rFonts w:ascii="仿宋" w:hAnsi="仿宋" w:eastAsia="仿宋" w:cs="仿宋"/>
          <w:bCs/>
          <w:color w:val="000000"/>
          <w:spacing w:val="-1"/>
          <w:kern w:val="0"/>
          <w:sz w:val="24"/>
        </w:rPr>
        <w:t>壤</w:t>
      </w:r>
      <w:r>
        <w:rPr>
          <w:rFonts w:hint="eastAsia" w:ascii="仿宋" w:hAnsi="仿宋" w:eastAsia="仿宋" w:cs="仿宋"/>
          <w:bCs/>
          <w:color w:val="000000"/>
          <w:spacing w:val="-1"/>
          <w:kern w:val="0"/>
          <w:sz w:val="24"/>
          <w:lang w:val="en-US" w:eastAsia="zh-CN"/>
        </w:rPr>
        <w:t>和地下水</w:t>
      </w:r>
      <w:r>
        <w:rPr>
          <w:rFonts w:ascii="仿宋" w:hAnsi="仿宋" w:eastAsia="仿宋" w:cs="仿宋"/>
          <w:bCs/>
          <w:color w:val="000000"/>
          <w:kern w:val="0"/>
          <w:sz w:val="24"/>
        </w:rPr>
        <w:t>污染的污染物</w:t>
      </w:r>
      <w:r>
        <w:rPr>
          <w:rFonts w:ascii="仿宋" w:hAnsi="仿宋" w:eastAsia="仿宋" w:cs="仿宋"/>
          <w:bCs/>
          <w:color w:val="000000"/>
          <w:spacing w:val="-24"/>
          <w:kern w:val="0"/>
          <w:sz w:val="24"/>
        </w:rPr>
        <w:t>、设</w:t>
      </w:r>
      <w:r>
        <w:rPr>
          <w:rFonts w:ascii="仿宋" w:hAnsi="仿宋" w:eastAsia="仿宋" w:cs="仿宋"/>
          <w:bCs/>
          <w:color w:val="000000"/>
          <w:spacing w:val="-1"/>
          <w:kern w:val="0"/>
          <w:sz w:val="24"/>
        </w:rPr>
        <w:t>施</w:t>
      </w:r>
      <w:r>
        <w:rPr>
          <w:rFonts w:ascii="仿宋" w:hAnsi="仿宋" w:eastAsia="仿宋" w:cs="仿宋"/>
          <w:bCs/>
          <w:color w:val="000000"/>
          <w:kern w:val="0"/>
          <w:sz w:val="24"/>
        </w:rPr>
        <w:t>设备和生产活动</w:t>
      </w:r>
      <w:r>
        <w:rPr>
          <w:rFonts w:ascii="仿宋" w:hAnsi="仿宋" w:eastAsia="仿宋" w:cs="仿宋"/>
          <w:bCs/>
          <w:color w:val="000000"/>
          <w:spacing w:val="-1"/>
          <w:kern w:val="0"/>
          <w:sz w:val="24"/>
        </w:rPr>
        <w:t>进</w:t>
      </w:r>
      <w:r>
        <w:rPr>
          <w:rFonts w:ascii="仿宋" w:hAnsi="仿宋" w:eastAsia="仿宋" w:cs="仿宋"/>
          <w:bCs/>
          <w:color w:val="000000"/>
          <w:kern w:val="0"/>
          <w:sz w:val="24"/>
        </w:rPr>
        <w:t>行识别</w:t>
      </w:r>
      <w:r>
        <w:rPr>
          <w:rFonts w:ascii="仿宋" w:hAnsi="仿宋" w:eastAsia="仿宋" w:cs="仿宋"/>
          <w:bCs/>
          <w:color w:val="000000"/>
          <w:spacing w:val="-24"/>
          <w:kern w:val="0"/>
          <w:sz w:val="24"/>
        </w:rPr>
        <w:t>，</w:t>
      </w:r>
      <w:r>
        <w:rPr>
          <w:rFonts w:ascii="仿宋" w:hAnsi="仿宋" w:eastAsia="仿宋" w:cs="仿宋"/>
          <w:bCs/>
          <w:color w:val="000000"/>
          <w:spacing w:val="-22"/>
          <w:kern w:val="0"/>
          <w:sz w:val="24"/>
        </w:rPr>
        <w:t>并</w:t>
      </w:r>
      <w:r>
        <w:rPr>
          <w:rFonts w:ascii="仿宋" w:hAnsi="仿宋" w:eastAsia="仿宋" w:cs="仿宋"/>
          <w:bCs/>
          <w:color w:val="000000"/>
          <w:kern w:val="0"/>
          <w:sz w:val="24"/>
        </w:rPr>
        <w:t>对其 设计及运行管理进</w:t>
      </w:r>
      <w:r>
        <w:rPr>
          <w:rFonts w:ascii="仿宋" w:hAnsi="仿宋" w:eastAsia="仿宋" w:cs="仿宋"/>
          <w:bCs/>
          <w:color w:val="000000"/>
          <w:spacing w:val="-1"/>
          <w:kern w:val="0"/>
          <w:sz w:val="24"/>
        </w:rPr>
        <w:t>行</w:t>
      </w:r>
      <w:r>
        <w:rPr>
          <w:rFonts w:ascii="仿宋" w:hAnsi="仿宋" w:eastAsia="仿宋" w:cs="仿宋"/>
          <w:bCs/>
          <w:color w:val="000000"/>
          <w:kern w:val="0"/>
          <w:sz w:val="24"/>
        </w:rPr>
        <w:t>审查和分析</w:t>
      </w:r>
      <w:r>
        <w:rPr>
          <w:rFonts w:ascii="仿宋" w:hAnsi="仿宋" w:eastAsia="仿宋" w:cs="仿宋"/>
          <w:bCs/>
          <w:color w:val="000000"/>
          <w:spacing w:val="-24"/>
          <w:kern w:val="0"/>
          <w:sz w:val="24"/>
        </w:rPr>
        <w:t>，结</w:t>
      </w:r>
      <w:r>
        <w:rPr>
          <w:rFonts w:ascii="仿宋" w:hAnsi="仿宋" w:eastAsia="仿宋" w:cs="仿宋"/>
          <w:bCs/>
          <w:color w:val="000000"/>
          <w:spacing w:val="-1"/>
          <w:kern w:val="0"/>
          <w:sz w:val="24"/>
        </w:rPr>
        <w:t>合</w:t>
      </w:r>
      <w:r>
        <w:rPr>
          <w:rFonts w:ascii="仿宋" w:hAnsi="仿宋" w:eastAsia="仿宋" w:cs="仿宋"/>
          <w:bCs/>
          <w:color w:val="000000"/>
          <w:kern w:val="0"/>
          <w:sz w:val="24"/>
        </w:rPr>
        <w:t>现场目测排查情况</w:t>
      </w:r>
      <w:r>
        <w:rPr>
          <w:rFonts w:ascii="仿宋" w:hAnsi="仿宋" w:eastAsia="仿宋" w:cs="仿宋"/>
          <w:bCs/>
          <w:color w:val="000000"/>
          <w:spacing w:val="-24"/>
          <w:kern w:val="0"/>
          <w:sz w:val="24"/>
        </w:rPr>
        <w:t>，</w:t>
      </w:r>
      <w:r>
        <w:rPr>
          <w:rFonts w:ascii="仿宋" w:hAnsi="仿宋" w:eastAsia="仿宋" w:cs="仿宋"/>
          <w:bCs/>
          <w:color w:val="000000"/>
          <w:spacing w:val="-23"/>
          <w:kern w:val="0"/>
          <w:sz w:val="24"/>
        </w:rPr>
        <w:t>认</w:t>
      </w:r>
      <w:r>
        <w:rPr>
          <w:rFonts w:ascii="仿宋" w:hAnsi="仿宋" w:eastAsia="仿宋" w:cs="仿宋"/>
          <w:bCs/>
          <w:color w:val="000000"/>
          <w:kern w:val="0"/>
          <w:sz w:val="24"/>
        </w:rPr>
        <w:t>为厂区整体措施较为到位。可忽略的</w:t>
      </w:r>
      <w:r>
        <w:rPr>
          <w:rFonts w:ascii="仿宋" w:hAnsi="仿宋" w:eastAsia="仿宋" w:cs="仿宋"/>
          <w:bCs/>
          <w:color w:val="000000"/>
          <w:spacing w:val="-1"/>
          <w:kern w:val="0"/>
          <w:sz w:val="24"/>
        </w:rPr>
        <w:t>区</w:t>
      </w:r>
      <w:r>
        <w:rPr>
          <w:rFonts w:ascii="仿宋" w:hAnsi="仿宋" w:eastAsia="仿宋" w:cs="仿宋"/>
          <w:bCs/>
          <w:color w:val="000000"/>
          <w:kern w:val="0"/>
          <w:sz w:val="24"/>
        </w:rPr>
        <w:t>域为办公区。</w:t>
      </w:r>
    </w:p>
    <w:p>
      <w:pPr>
        <w:autoSpaceDE w:val="0"/>
        <w:autoSpaceDN w:val="0"/>
        <w:spacing w:before="187" w:line="315" w:lineRule="exact"/>
        <w:ind w:left="480"/>
        <w:jc w:val="left"/>
      </w:pPr>
      <w:r>
        <w:rPr>
          <w:rFonts w:ascii="仿宋" w:hAnsi="仿宋" w:eastAsia="仿宋" w:cs="仿宋"/>
          <w:bCs/>
          <w:color w:val="000000"/>
          <w:kern w:val="0"/>
          <w:sz w:val="24"/>
        </w:rPr>
        <w:t>厂区土壤污染隐患</w:t>
      </w:r>
      <w:r>
        <w:rPr>
          <w:rFonts w:ascii="仿宋" w:hAnsi="仿宋" w:eastAsia="仿宋" w:cs="仿宋"/>
          <w:bCs/>
          <w:color w:val="000000"/>
          <w:spacing w:val="-1"/>
          <w:kern w:val="0"/>
          <w:sz w:val="24"/>
        </w:rPr>
        <w:t>等</w:t>
      </w:r>
      <w:r>
        <w:rPr>
          <w:rFonts w:ascii="仿宋" w:hAnsi="仿宋" w:eastAsia="仿宋" w:cs="仿宋"/>
          <w:bCs/>
          <w:color w:val="000000"/>
          <w:kern w:val="0"/>
          <w:sz w:val="24"/>
        </w:rPr>
        <w:t>级汇总情况见表</w:t>
      </w:r>
      <w:r>
        <w:rPr>
          <w:rFonts w:ascii="仿宋" w:hAnsi="仿宋" w:eastAsia="仿宋" w:cs="仿宋"/>
          <w:bCs/>
          <w:color w:val="000000"/>
          <w:w w:val="49"/>
          <w:kern w:val="0"/>
          <w:sz w:val="24"/>
        </w:rPr>
        <w:t xml:space="preserve"> </w:t>
      </w:r>
      <w:r>
        <w:rPr>
          <w:rFonts w:hint="eastAsia" w:ascii="Times New Roman" w:hAnsi="Times New Roman" w:eastAsia="宋体" w:cs="Times New Roman"/>
          <w:bCs/>
          <w:color w:val="000000"/>
          <w:spacing w:val="4"/>
          <w:w w:val="96"/>
          <w:kern w:val="0"/>
          <w:sz w:val="24"/>
          <w:lang w:val="en-US" w:eastAsia="zh-CN"/>
        </w:rPr>
        <w:t>7</w:t>
      </w:r>
      <w:r>
        <w:rPr>
          <w:rFonts w:ascii="Times New Roman" w:hAnsi="Times New Roman" w:eastAsia="Times New Roman" w:cs="Times New Roman"/>
          <w:bCs/>
          <w:color w:val="000000"/>
          <w:spacing w:val="4"/>
          <w:w w:val="96"/>
          <w:kern w:val="0"/>
          <w:sz w:val="24"/>
        </w:rPr>
        <w:t>-1</w:t>
      </w:r>
      <w:r>
        <w:rPr>
          <w:rFonts w:ascii="仿宋" w:hAnsi="仿宋" w:eastAsia="仿宋" w:cs="仿宋"/>
          <w:bCs/>
          <w:color w:val="000000"/>
          <w:spacing w:val="-5"/>
          <w:kern w:val="0"/>
          <w:sz w:val="24"/>
        </w:rPr>
        <w:t>。</w:t>
      </w:r>
    </w:p>
    <w:p>
      <w:pPr>
        <w:autoSpaceDE w:val="0"/>
        <w:autoSpaceDN w:val="0"/>
        <w:spacing w:before="92" w:line="278" w:lineRule="exact"/>
        <w:ind w:left="2567"/>
        <w:jc w:val="left"/>
      </w:pPr>
      <w:r>
        <w:rPr>
          <w:rFonts w:ascii="仿宋" w:hAnsi="仿宋" w:eastAsia="仿宋" w:cs="仿宋"/>
          <w:b/>
          <w:bCs/>
          <w:color w:val="000000"/>
          <w:spacing w:val="5"/>
          <w:w w:val="97"/>
          <w:kern w:val="0"/>
        </w:rPr>
        <w:t>表</w:t>
      </w:r>
      <w:r>
        <w:rPr>
          <w:rFonts w:ascii="仿宋" w:hAnsi="仿宋" w:eastAsia="仿宋" w:cs="仿宋"/>
          <w:b/>
          <w:bCs/>
          <w:color w:val="000000"/>
          <w:w w:val="47"/>
          <w:kern w:val="0"/>
        </w:rPr>
        <w:t xml:space="preserve"> </w:t>
      </w:r>
      <w:r>
        <w:rPr>
          <w:rFonts w:ascii="Times New Roman" w:hAnsi="Times New Roman" w:eastAsia="Times New Roman" w:cs="Times New Roman"/>
          <w:b/>
          <w:bCs/>
          <w:color w:val="000000"/>
          <w:spacing w:val="-3"/>
          <w:w w:val="104"/>
          <w:kern w:val="0"/>
        </w:rPr>
        <w:t>8-1</w:t>
      </w:r>
      <w:r>
        <w:rPr>
          <w:rFonts w:ascii="Times New Roman" w:hAnsi="Times New Roman" w:eastAsia="Times New Roman" w:cs="Times New Roman"/>
          <w:b/>
          <w:bCs/>
          <w:color w:val="000000"/>
          <w:spacing w:val="52"/>
          <w:kern w:val="0"/>
        </w:rPr>
        <w:t xml:space="preserve"> </w:t>
      </w:r>
      <w:r>
        <w:rPr>
          <w:rFonts w:ascii="仿宋" w:hAnsi="仿宋" w:eastAsia="仿宋" w:cs="仿宋"/>
          <w:b/>
          <w:bCs/>
          <w:color w:val="000000"/>
          <w:spacing w:val="9"/>
          <w:w w:val="95"/>
          <w:kern w:val="0"/>
        </w:rPr>
        <w:t>土</w:t>
      </w:r>
      <w:r>
        <w:rPr>
          <w:rFonts w:ascii="仿宋" w:hAnsi="仿宋" w:eastAsia="仿宋" w:cs="仿宋"/>
          <w:b/>
          <w:bCs/>
          <w:color w:val="000000"/>
          <w:spacing w:val="15"/>
          <w:w w:val="89"/>
          <w:kern w:val="0"/>
        </w:rPr>
        <w:t>壤</w:t>
      </w:r>
      <w:r>
        <w:rPr>
          <w:rFonts w:ascii="仿宋" w:hAnsi="仿宋" w:eastAsia="仿宋" w:cs="仿宋"/>
          <w:b/>
          <w:bCs/>
          <w:color w:val="000000"/>
          <w:spacing w:val="9"/>
          <w:w w:val="89"/>
          <w:kern w:val="0"/>
        </w:rPr>
        <w:t>污</w:t>
      </w:r>
      <w:r>
        <w:rPr>
          <w:rFonts w:ascii="仿宋" w:hAnsi="仿宋" w:eastAsia="仿宋" w:cs="仿宋"/>
          <w:b/>
          <w:bCs/>
          <w:color w:val="000000"/>
          <w:spacing w:val="19"/>
          <w:w w:val="87"/>
          <w:kern w:val="0"/>
        </w:rPr>
        <w:t>染</w:t>
      </w:r>
      <w:r>
        <w:rPr>
          <w:rFonts w:ascii="仿宋" w:hAnsi="仿宋" w:eastAsia="仿宋" w:cs="仿宋"/>
          <w:b/>
          <w:bCs/>
          <w:color w:val="000000"/>
          <w:spacing w:val="7"/>
          <w:w w:val="87"/>
          <w:kern w:val="0"/>
        </w:rPr>
        <w:t>隐</w:t>
      </w:r>
      <w:r>
        <w:rPr>
          <w:rFonts w:ascii="仿宋" w:hAnsi="仿宋" w:eastAsia="仿宋" w:cs="仿宋"/>
          <w:b/>
          <w:bCs/>
          <w:color w:val="000000"/>
          <w:spacing w:val="17"/>
          <w:w w:val="89"/>
          <w:kern w:val="0"/>
        </w:rPr>
        <w:t>患</w:t>
      </w:r>
      <w:r>
        <w:rPr>
          <w:rFonts w:ascii="仿宋" w:hAnsi="仿宋" w:eastAsia="仿宋" w:cs="仿宋"/>
          <w:b/>
          <w:bCs/>
          <w:color w:val="000000"/>
          <w:spacing w:val="7"/>
          <w:w w:val="89"/>
          <w:kern w:val="0"/>
        </w:rPr>
        <w:t>等</w:t>
      </w:r>
      <w:r>
        <w:rPr>
          <w:rFonts w:ascii="仿宋" w:hAnsi="仿宋" w:eastAsia="仿宋" w:cs="仿宋"/>
          <w:b/>
          <w:bCs/>
          <w:color w:val="000000"/>
          <w:spacing w:val="17"/>
          <w:w w:val="89"/>
          <w:kern w:val="0"/>
        </w:rPr>
        <w:t>级</w:t>
      </w:r>
      <w:r>
        <w:rPr>
          <w:rFonts w:ascii="仿宋" w:hAnsi="仿宋" w:eastAsia="仿宋" w:cs="仿宋"/>
          <w:b/>
          <w:bCs/>
          <w:color w:val="000000"/>
          <w:spacing w:val="7"/>
          <w:w w:val="89"/>
          <w:kern w:val="0"/>
        </w:rPr>
        <w:t>汇</w:t>
      </w:r>
      <w:r>
        <w:rPr>
          <w:rFonts w:ascii="仿宋" w:hAnsi="仿宋" w:eastAsia="仿宋" w:cs="仿宋"/>
          <w:b/>
          <w:bCs/>
          <w:color w:val="000000"/>
          <w:spacing w:val="2"/>
          <w:w w:val="96"/>
          <w:kern w:val="0"/>
        </w:rPr>
        <w:t>总</w:t>
      </w:r>
      <w:r>
        <w:rPr>
          <w:rFonts w:ascii="仿宋" w:hAnsi="仿宋" w:eastAsia="仿宋" w:cs="仿宋"/>
          <w:b/>
          <w:bCs/>
          <w:color w:val="000000"/>
          <w:spacing w:val="3"/>
          <w:w w:val="97"/>
          <w:kern w:val="0"/>
        </w:rPr>
        <w:t>情</w:t>
      </w:r>
      <w:r>
        <w:rPr>
          <w:rFonts w:ascii="仿宋" w:hAnsi="仿宋" w:eastAsia="仿宋" w:cs="仿宋"/>
          <w:b/>
          <w:bCs/>
          <w:color w:val="000000"/>
          <w:w w:val="99"/>
          <w:kern w:val="0"/>
        </w:rPr>
        <w:t>况</w:t>
      </w:r>
    </w:p>
    <w:p>
      <w:pPr>
        <w:spacing w:line="14" w:lineRule="exact"/>
        <w:jc w:val="center"/>
        <w:sectPr>
          <w:type w:val="continuous"/>
          <w:pgSz w:w="11900" w:h="16840"/>
          <w:pgMar w:top="1426" w:right="1605" w:bottom="992" w:left="1799" w:header="851" w:footer="992" w:gutter="0"/>
          <w:cols w:space="0" w:num="1"/>
        </w:sectPr>
      </w:pPr>
    </w:p>
    <w:p>
      <w:pPr>
        <w:spacing w:line="14" w:lineRule="exact"/>
        <w:jc w:val="center"/>
      </w:pPr>
    </w:p>
    <w:tbl>
      <w:tblPr>
        <w:tblStyle w:val="12"/>
        <w:tblW w:w="0" w:type="auto"/>
        <w:tblInd w:w="5" w:type="dxa"/>
        <w:tblLayout w:type="autofit"/>
        <w:tblCellMar>
          <w:top w:w="0" w:type="dxa"/>
          <w:left w:w="0" w:type="dxa"/>
          <w:bottom w:w="0" w:type="dxa"/>
          <w:right w:w="0" w:type="dxa"/>
        </w:tblCellMar>
      </w:tblPr>
      <w:tblGrid>
        <w:gridCol w:w="2764"/>
        <w:gridCol w:w="2763"/>
        <w:gridCol w:w="2765"/>
      </w:tblGrid>
      <w:tr>
        <w:tblPrEx>
          <w:tblCellMar>
            <w:top w:w="0" w:type="dxa"/>
            <w:left w:w="0" w:type="dxa"/>
            <w:bottom w:w="0" w:type="dxa"/>
            <w:right w:w="0" w:type="dxa"/>
          </w:tblCellMar>
        </w:tblPrEx>
        <w:trPr>
          <w:trHeight w:val="444" w:hRule="exact"/>
        </w:trPr>
        <w:tc>
          <w:tcPr>
            <w:tcW w:w="2764" w:type="dxa"/>
            <w:vMerge w:val="restart"/>
            <w:tcBorders>
              <w:top w:val="single" w:color="000000" w:sz="2" w:space="0"/>
              <w:bottom w:val="single" w:color="000000" w:sz="2" w:space="0"/>
              <w:right w:val="single" w:color="000000" w:sz="2" w:space="0"/>
            </w:tcBorders>
          </w:tcPr>
          <w:p>
            <w:pPr>
              <w:autoSpaceDE w:val="0"/>
              <w:autoSpaceDN w:val="0"/>
              <w:spacing w:before="124" w:line="214" w:lineRule="exact"/>
              <w:ind w:left="1171"/>
              <w:jc w:val="left"/>
            </w:pPr>
            <w:r>
              <w:rPr>
                <w:rFonts w:ascii="仿宋" w:hAnsi="仿宋" w:eastAsia="仿宋" w:cs="仿宋"/>
                <w:b/>
                <w:bCs/>
                <w:color w:val="000000"/>
                <w:spacing w:val="5"/>
                <w:w w:val="97"/>
                <w:kern w:val="0"/>
              </w:rPr>
              <w:t>编</w:t>
            </w:r>
            <w:r>
              <w:rPr>
                <w:rFonts w:ascii="仿宋" w:hAnsi="仿宋" w:eastAsia="仿宋" w:cs="仿宋"/>
                <w:b/>
                <w:bCs/>
                <w:color w:val="000000"/>
                <w:spacing w:val="19"/>
                <w:w w:val="89"/>
                <w:kern w:val="0"/>
              </w:rPr>
              <w:t>号</w:t>
            </w:r>
          </w:p>
        </w:tc>
        <w:tc>
          <w:tcPr>
            <w:tcW w:w="276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24" w:line="214" w:lineRule="exact"/>
              <w:ind w:left="961"/>
              <w:jc w:val="left"/>
            </w:pPr>
            <w:r>
              <w:rPr>
                <w:rFonts w:ascii="仿宋" w:hAnsi="仿宋" w:eastAsia="仿宋" w:cs="仿宋"/>
                <w:b/>
                <w:bCs/>
                <w:color w:val="000000"/>
                <w:spacing w:val="5"/>
                <w:w w:val="97"/>
                <w:kern w:val="0"/>
              </w:rPr>
              <w:t>区</w:t>
            </w:r>
            <w:r>
              <w:rPr>
                <w:rFonts w:ascii="仿宋" w:hAnsi="仿宋" w:eastAsia="仿宋" w:cs="仿宋"/>
                <w:b/>
                <w:bCs/>
                <w:color w:val="000000"/>
                <w:spacing w:val="19"/>
                <w:w w:val="89"/>
                <w:kern w:val="0"/>
              </w:rPr>
              <w:t>域</w:t>
            </w:r>
            <w:r>
              <w:rPr>
                <w:rFonts w:ascii="仿宋" w:hAnsi="仿宋" w:eastAsia="仿宋" w:cs="仿宋"/>
                <w:b/>
                <w:bCs/>
                <w:color w:val="000000"/>
                <w:spacing w:val="5"/>
                <w:w w:val="89"/>
                <w:kern w:val="0"/>
              </w:rPr>
              <w:t>名</w:t>
            </w:r>
            <w:r>
              <w:rPr>
                <w:rFonts w:ascii="仿宋" w:hAnsi="仿宋" w:eastAsia="仿宋" w:cs="仿宋"/>
                <w:b/>
                <w:bCs/>
                <w:color w:val="000000"/>
                <w:spacing w:val="19"/>
                <w:w w:val="89"/>
                <w:kern w:val="0"/>
              </w:rPr>
              <w:t>称</w:t>
            </w:r>
          </w:p>
        </w:tc>
        <w:tc>
          <w:tcPr>
            <w:tcW w:w="2765" w:type="dxa"/>
            <w:vMerge w:val="restart"/>
            <w:tcBorders>
              <w:top w:val="single" w:color="000000" w:sz="2" w:space="0"/>
              <w:left w:val="single" w:color="000000" w:sz="2" w:space="0"/>
              <w:bottom w:val="single" w:color="000000" w:sz="2" w:space="0"/>
            </w:tcBorders>
          </w:tcPr>
          <w:p>
            <w:pPr>
              <w:autoSpaceDE w:val="0"/>
              <w:autoSpaceDN w:val="0"/>
              <w:spacing w:before="124" w:line="214" w:lineRule="exact"/>
              <w:ind w:left="962"/>
              <w:jc w:val="left"/>
            </w:pPr>
            <w:r>
              <w:rPr>
                <w:rFonts w:ascii="仿宋" w:hAnsi="仿宋" w:eastAsia="仿宋" w:cs="仿宋"/>
                <w:b/>
                <w:bCs/>
                <w:color w:val="000000"/>
                <w:spacing w:val="5"/>
                <w:w w:val="97"/>
                <w:kern w:val="0"/>
              </w:rPr>
              <w:t>隐</w:t>
            </w:r>
            <w:r>
              <w:rPr>
                <w:rFonts w:ascii="仿宋" w:hAnsi="仿宋" w:eastAsia="仿宋" w:cs="仿宋"/>
                <w:b/>
                <w:bCs/>
                <w:color w:val="000000"/>
                <w:spacing w:val="19"/>
                <w:w w:val="89"/>
                <w:kern w:val="0"/>
              </w:rPr>
              <w:t>患</w:t>
            </w:r>
            <w:r>
              <w:rPr>
                <w:rFonts w:ascii="仿宋" w:hAnsi="仿宋" w:eastAsia="仿宋" w:cs="仿宋"/>
                <w:b/>
                <w:bCs/>
                <w:color w:val="000000"/>
                <w:spacing w:val="5"/>
                <w:w w:val="89"/>
                <w:kern w:val="0"/>
              </w:rPr>
              <w:t>等</w:t>
            </w:r>
            <w:r>
              <w:rPr>
                <w:rFonts w:ascii="仿宋" w:hAnsi="仿宋" w:eastAsia="仿宋" w:cs="仿宋"/>
                <w:b/>
                <w:bCs/>
                <w:color w:val="000000"/>
                <w:spacing w:val="19"/>
                <w:w w:val="89"/>
                <w:kern w:val="0"/>
              </w:rPr>
              <w:t>级</w:t>
            </w:r>
          </w:p>
        </w:tc>
      </w:tr>
      <w:tr>
        <w:tblPrEx>
          <w:tblCellMar>
            <w:top w:w="0" w:type="dxa"/>
            <w:left w:w="0" w:type="dxa"/>
            <w:bottom w:w="0" w:type="dxa"/>
            <w:right w:w="0" w:type="dxa"/>
          </w:tblCellMar>
        </w:tblPrEx>
        <w:trPr>
          <w:trHeight w:val="454" w:hRule="exact"/>
        </w:trPr>
        <w:tc>
          <w:tcPr>
            <w:tcW w:w="2764" w:type="dxa"/>
            <w:vMerge w:val="restart"/>
            <w:tcBorders>
              <w:top w:val="single" w:color="000000" w:sz="2" w:space="0"/>
              <w:bottom w:val="single" w:color="000000" w:sz="2" w:space="0"/>
              <w:right w:val="single" w:color="000000" w:sz="2" w:space="0"/>
            </w:tcBorders>
          </w:tcPr>
          <w:p>
            <w:pPr>
              <w:autoSpaceDE w:val="0"/>
              <w:autoSpaceDN w:val="0"/>
              <w:spacing w:before="93" w:line="274" w:lineRule="exact"/>
              <w:ind w:left="1329"/>
              <w:jc w:val="left"/>
            </w:pPr>
            <w:r>
              <w:rPr>
                <w:rFonts w:ascii="Times New Roman" w:hAnsi="Times New Roman" w:eastAsia="Times New Roman" w:cs="Times New Roman"/>
                <w:bCs/>
                <w:color w:val="000000"/>
                <w:kern w:val="0"/>
              </w:rPr>
              <w:t>1</w:t>
            </w:r>
          </w:p>
        </w:tc>
        <w:tc>
          <w:tcPr>
            <w:tcW w:w="276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24" w:line="214" w:lineRule="exact"/>
              <w:ind w:left="1067"/>
              <w:jc w:val="left"/>
            </w:pPr>
            <w:r>
              <w:rPr>
                <w:rFonts w:ascii="仿宋" w:hAnsi="仿宋" w:eastAsia="仿宋" w:cs="仿宋"/>
                <w:bCs/>
                <w:color w:val="000000"/>
                <w:spacing w:val="-1"/>
                <w:kern w:val="0"/>
              </w:rPr>
              <w:t>办公</w:t>
            </w:r>
            <w:r>
              <w:rPr>
                <w:rFonts w:ascii="仿宋" w:hAnsi="仿宋" w:eastAsia="仿宋" w:cs="仿宋"/>
                <w:bCs/>
                <w:color w:val="000000"/>
                <w:kern w:val="0"/>
              </w:rPr>
              <w:t>区</w:t>
            </w:r>
          </w:p>
        </w:tc>
        <w:tc>
          <w:tcPr>
            <w:tcW w:w="2765" w:type="dxa"/>
            <w:vMerge w:val="restart"/>
            <w:tcBorders>
              <w:top w:val="single" w:color="000000" w:sz="2" w:space="0"/>
              <w:left w:val="single" w:color="000000" w:sz="2" w:space="0"/>
              <w:bottom w:val="single" w:color="000000" w:sz="2" w:space="0"/>
            </w:tcBorders>
          </w:tcPr>
          <w:p>
            <w:pPr>
              <w:autoSpaceDE w:val="0"/>
              <w:autoSpaceDN w:val="0"/>
              <w:spacing w:before="124" w:line="214" w:lineRule="exact"/>
              <w:ind w:left="1067"/>
              <w:jc w:val="left"/>
            </w:pPr>
            <w:r>
              <w:rPr>
                <w:rFonts w:ascii="仿宋" w:hAnsi="仿宋" w:eastAsia="仿宋" w:cs="仿宋"/>
                <w:bCs/>
                <w:color w:val="000000"/>
                <w:spacing w:val="-1"/>
                <w:kern w:val="0"/>
              </w:rPr>
              <w:t>可忽</w:t>
            </w:r>
            <w:r>
              <w:rPr>
                <w:rFonts w:ascii="仿宋" w:hAnsi="仿宋" w:eastAsia="仿宋" w:cs="仿宋"/>
                <w:bCs/>
                <w:color w:val="000000"/>
                <w:kern w:val="0"/>
              </w:rPr>
              <w:t>略</w:t>
            </w:r>
          </w:p>
        </w:tc>
      </w:tr>
      <w:tr>
        <w:tblPrEx>
          <w:tblCellMar>
            <w:top w:w="0" w:type="dxa"/>
            <w:left w:w="0" w:type="dxa"/>
            <w:bottom w:w="0" w:type="dxa"/>
            <w:right w:w="0" w:type="dxa"/>
          </w:tblCellMar>
        </w:tblPrEx>
        <w:trPr>
          <w:trHeight w:val="454" w:hRule="exact"/>
        </w:trPr>
        <w:tc>
          <w:tcPr>
            <w:tcW w:w="2764" w:type="dxa"/>
            <w:vMerge w:val="restart"/>
            <w:tcBorders>
              <w:top w:val="single" w:color="000000" w:sz="2" w:space="0"/>
              <w:bottom w:val="single" w:color="000000" w:sz="2" w:space="0"/>
              <w:right w:val="single" w:color="000000" w:sz="2" w:space="0"/>
            </w:tcBorders>
          </w:tcPr>
          <w:p>
            <w:pPr>
              <w:autoSpaceDE w:val="0"/>
              <w:autoSpaceDN w:val="0"/>
              <w:spacing w:before="93" w:line="274" w:lineRule="exact"/>
              <w:ind w:left="1329"/>
              <w:jc w:val="left"/>
            </w:pPr>
            <w:r>
              <w:rPr>
                <w:rFonts w:ascii="Times New Roman" w:hAnsi="Times New Roman" w:eastAsia="Times New Roman" w:cs="Times New Roman"/>
                <w:bCs/>
                <w:color w:val="000000"/>
                <w:kern w:val="0"/>
              </w:rPr>
              <w:t>2</w:t>
            </w:r>
          </w:p>
        </w:tc>
        <w:tc>
          <w:tcPr>
            <w:tcW w:w="276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24" w:line="213" w:lineRule="exact"/>
              <w:ind w:left="856"/>
              <w:jc w:val="left"/>
            </w:pPr>
            <w:r>
              <w:rPr>
                <w:rFonts w:ascii="仿宋" w:hAnsi="仿宋" w:eastAsia="仿宋" w:cs="仿宋"/>
                <w:bCs/>
                <w:color w:val="000000"/>
                <w:spacing w:val="-1"/>
                <w:kern w:val="0"/>
              </w:rPr>
              <w:t>原辅</w:t>
            </w:r>
            <w:r>
              <w:rPr>
                <w:rFonts w:ascii="仿宋" w:hAnsi="仿宋" w:eastAsia="仿宋" w:cs="仿宋"/>
                <w:bCs/>
                <w:color w:val="000000"/>
                <w:kern w:val="0"/>
              </w:rPr>
              <w:t>料</w:t>
            </w:r>
            <w:r>
              <w:rPr>
                <w:rFonts w:ascii="仿宋" w:hAnsi="仿宋" w:eastAsia="仿宋" w:cs="仿宋"/>
                <w:bCs/>
                <w:color w:val="000000"/>
                <w:spacing w:val="-9"/>
                <w:w w:val="105"/>
                <w:kern w:val="0"/>
              </w:rPr>
              <w:t>仓</w:t>
            </w:r>
            <w:r>
              <w:rPr>
                <w:rFonts w:ascii="仿宋" w:hAnsi="仿宋" w:eastAsia="仿宋" w:cs="仿宋"/>
                <w:bCs/>
                <w:color w:val="000000"/>
                <w:spacing w:val="-1"/>
                <w:kern w:val="0"/>
              </w:rPr>
              <w:t>库</w:t>
            </w:r>
          </w:p>
        </w:tc>
        <w:tc>
          <w:tcPr>
            <w:tcW w:w="2765" w:type="dxa"/>
            <w:vMerge w:val="restart"/>
            <w:tcBorders>
              <w:top w:val="single" w:color="000000" w:sz="2" w:space="0"/>
              <w:left w:val="single" w:color="000000" w:sz="2" w:space="0"/>
              <w:bottom w:val="single" w:color="000000" w:sz="2" w:space="0"/>
            </w:tcBorders>
          </w:tcPr>
          <w:p>
            <w:pPr>
              <w:autoSpaceDE w:val="0"/>
              <w:autoSpaceDN w:val="0"/>
              <w:spacing w:before="124" w:line="213" w:lineRule="exact"/>
              <w:ind w:left="753"/>
              <w:jc w:val="left"/>
            </w:pPr>
            <w:r>
              <w:rPr>
                <w:rFonts w:ascii="仿宋" w:hAnsi="仿宋" w:eastAsia="仿宋" w:cs="仿宋"/>
                <w:bCs/>
                <w:color w:val="000000"/>
                <w:spacing w:val="-1"/>
                <w:kern w:val="0"/>
              </w:rPr>
              <w:t>可能</w:t>
            </w:r>
            <w:r>
              <w:rPr>
                <w:rFonts w:ascii="仿宋" w:hAnsi="仿宋" w:eastAsia="仿宋" w:cs="仿宋"/>
                <w:bCs/>
                <w:color w:val="000000"/>
                <w:kern w:val="0"/>
              </w:rPr>
              <w:t>产生污染</w:t>
            </w:r>
          </w:p>
        </w:tc>
      </w:tr>
      <w:tr>
        <w:tblPrEx>
          <w:tblCellMar>
            <w:top w:w="0" w:type="dxa"/>
            <w:left w:w="0" w:type="dxa"/>
            <w:bottom w:w="0" w:type="dxa"/>
            <w:right w:w="0" w:type="dxa"/>
          </w:tblCellMar>
        </w:tblPrEx>
        <w:trPr>
          <w:trHeight w:val="454" w:hRule="exact"/>
        </w:trPr>
        <w:tc>
          <w:tcPr>
            <w:tcW w:w="2764" w:type="dxa"/>
            <w:vMerge w:val="restart"/>
            <w:tcBorders>
              <w:top w:val="single" w:color="000000" w:sz="2" w:space="0"/>
              <w:bottom w:val="single" w:color="000000" w:sz="2" w:space="0"/>
              <w:right w:val="single" w:color="000000" w:sz="2" w:space="0"/>
            </w:tcBorders>
          </w:tcPr>
          <w:p>
            <w:pPr>
              <w:autoSpaceDE w:val="0"/>
              <w:autoSpaceDN w:val="0"/>
              <w:spacing w:before="91" w:line="275" w:lineRule="exact"/>
              <w:ind w:left="1329"/>
              <w:jc w:val="left"/>
            </w:pPr>
            <w:r>
              <w:rPr>
                <w:rFonts w:ascii="Times New Roman" w:hAnsi="Times New Roman" w:eastAsia="Times New Roman" w:cs="Times New Roman"/>
                <w:bCs/>
                <w:color w:val="000000"/>
                <w:kern w:val="0"/>
              </w:rPr>
              <w:t>3</w:t>
            </w:r>
          </w:p>
        </w:tc>
        <w:tc>
          <w:tcPr>
            <w:tcW w:w="276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122" w:line="214" w:lineRule="exact"/>
              <w:ind w:left="961"/>
              <w:jc w:val="left"/>
            </w:pPr>
            <w:r>
              <w:rPr>
                <w:rFonts w:ascii="仿宋" w:hAnsi="仿宋" w:eastAsia="仿宋" w:cs="仿宋"/>
                <w:bCs/>
                <w:color w:val="000000"/>
                <w:spacing w:val="-1"/>
                <w:kern w:val="0"/>
              </w:rPr>
              <w:t>环保</w:t>
            </w:r>
            <w:r>
              <w:rPr>
                <w:rFonts w:ascii="仿宋" w:hAnsi="仿宋" w:eastAsia="仿宋" w:cs="仿宋"/>
                <w:bCs/>
                <w:color w:val="000000"/>
                <w:kern w:val="0"/>
              </w:rPr>
              <w:t>设施</w:t>
            </w:r>
          </w:p>
        </w:tc>
        <w:tc>
          <w:tcPr>
            <w:tcW w:w="2765" w:type="dxa"/>
            <w:vMerge w:val="restart"/>
            <w:tcBorders>
              <w:top w:val="single" w:color="000000" w:sz="2" w:space="0"/>
              <w:left w:val="single" w:color="000000" w:sz="2" w:space="0"/>
              <w:bottom w:val="single" w:color="000000" w:sz="2" w:space="0"/>
            </w:tcBorders>
          </w:tcPr>
          <w:p>
            <w:pPr>
              <w:autoSpaceDE w:val="0"/>
              <w:autoSpaceDN w:val="0"/>
              <w:spacing w:before="122" w:line="214" w:lineRule="exact"/>
              <w:ind w:left="753"/>
              <w:jc w:val="left"/>
            </w:pPr>
            <w:r>
              <w:rPr>
                <w:rFonts w:ascii="仿宋" w:hAnsi="仿宋" w:eastAsia="仿宋" w:cs="仿宋"/>
                <w:bCs/>
                <w:color w:val="000000"/>
                <w:spacing w:val="-1"/>
                <w:kern w:val="0"/>
              </w:rPr>
              <w:t>可能</w:t>
            </w:r>
            <w:r>
              <w:rPr>
                <w:rFonts w:ascii="仿宋" w:hAnsi="仿宋" w:eastAsia="仿宋" w:cs="仿宋"/>
                <w:bCs/>
                <w:color w:val="000000"/>
                <w:kern w:val="0"/>
              </w:rPr>
              <w:t>产生污染</w:t>
            </w:r>
          </w:p>
        </w:tc>
      </w:tr>
      <w:tr>
        <w:tblPrEx>
          <w:tblCellMar>
            <w:top w:w="0" w:type="dxa"/>
            <w:left w:w="0" w:type="dxa"/>
            <w:bottom w:w="0" w:type="dxa"/>
            <w:right w:w="0" w:type="dxa"/>
          </w:tblCellMar>
        </w:tblPrEx>
        <w:trPr>
          <w:trHeight w:val="454" w:hRule="exact"/>
        </w:trPr>
        <w:tc>
          <w:tcPr>
            <w:tcW w:w="2764" w:type="dxa"/>
            <w:tcBorders>
              <w:top w:val="single" w:color="000000" w:sz="2" w:space="0"/>
              <w:bottom w:val="single" w:color="000000" w:sz="2" w:space="0"/>
              <w:right w:val="single" w:color="000000" w:sz="2" w:space="0"/>
            </w:tcBorders>
          </w:tcPr>
          <w:p>
            <w:pPr>
              <w:autoSpaceDE w:val="0"/>
              <w:autoSpaceDN w:val="0"/>
              <w:spacing w:before="91" w:line="274" w:lineRule="exact"/>
              <w:ind w:left="1329"/>
              <w:jc w:val="left"/>
            </w:pPr>
            <w:r>
              <w:rPr>
                <w:rFonts w:ascii="Times New Roman" w:hAnsi="Times New Roman" w:eastAsia="Times New Roman" w:cs="Times New Roman"/>
                <w:bCs/>
                <w:color w:val="000000"/>
                <w:kern w:val="0"/>
              </w:rPr>
              <w:t>4</w:t>
            </w:r>
          </w:p>
        </w:tc>
        <w:tc>
          <w:tcPr>
            <w:tcW w:w="2763" w:type="dxa"/>
            <w:tcBorders>
              <w:top w:val="single" w:color="000000" w:sz="2" w:space="0"/>
              <w:left w:val="single" w:color="000000" w:sz="2" w:space="0"/>
              <w:bottom w:val="single" w:color="000000" w:sz="2" w:space="0"/>
              <w:right w:val="single" w:color="000000" w:sz="2" w:space="0"/>
            </w:tcBorders>
          </w:tcPr>
          <w:p>
            <w:pPr>
              <w:autoSpaceDE w:val="0"/>
              <w:autoSpaceDN w:val="0"/>
              <w:spacing w:before="122" w:line="214" w:lineRule="exact"/>
              <w:ind w:left="961"/>
              <w:jc w:val="left"/>
            </w:pPr>
            <w:r>
              <w:rPr>
                <w:rFonts w:ascii="仿宋" w:hAnsi="仿宋" w:eastAsia="仿宋" w:cs="仿宋"/>
                <w:bCs/>
                <w:color w:val="000000"/>
                <w:spacing w:val="-1"/>
                <w:kern w:val="0"/>
              </w:rPr>
              <w:t>危废</w:t>
            </w:r>
            <w:r>
              <w:rPr>
                <w:rFonts w:ascii="仿宋" w:hAnsi="仿宋" w:eastAsia="仿宋" w:cs="仿宋"/>
                <w:bCs/>
                <w:color w:val="000000"/>
                <w:kern w:val="0"/>
              </w:rPr>
              <w:t>仓库</w:t>
            </w:r>
          </w:p>
        </w:tc>
        <w:tc>
          <w:tcPr>
            <w:tcW w:w="2765" w:type="dxa"/>
            <w:tcBorders>
              <w:top w:val="single" w:color="000000" w:sz="2" w:space="0"/>
              <w:left w:val="single" w:color="000000" w:sz="2" w:space="0"/>
              <w:bottom w:val="single" w:color="000000" w:sz="2" w:space="0"/>
            </w:tcBorders>
          </w:tcPr>
          <w:p>
            <w:pPr>
              <w:autoSpaceDE w:val="0"/>
              <w:autoSpaceDN w:val="0"/>
              <w:spacing w:before="122" w:line="214" w:lineRule="exact"/>
              <w:ind w:left="753"/>
              <w:jc w:val="left"/>
            </w:pPr>
            <w:r>
              <w:rPr>
                <w:rFonts w:ascii="仿宋" w:hAnsi="仿宋" w:eastAsia="仿宋" w:cs="仿宋"/>
                <w:bCs/>
                <w:color w:val="000000"/>
                <w:spacing w:val="-1"/>
                <w:kern w:val="0"/>
              </w:rPr>
              <w:t>可能</w:t>
            </w:r>
            <w:r>
              <w:rPr>
                <w:rFonts w:ascii="仿宋" w:hAnsi="仿宋" w:eastAsia="仿宋" w:cs="仿宋"/>
                <w:bCs/>
                <w:color w:val="000000"/>
                <w:kern w:val="0"/>
              </w:rPr>
              <w:t>产生污染</w:t>
            </w:r>
          </w:p>
        </w:tc>
      </w:tr>
    </w:tbl>
    <w:p>
      <w:pPr>
        <w:spacing w:line="14" w:lineRule="exact"/>
        <w:jc w:val="center"/>
        <w:sectPr>
          <w:type w:val="continuous"/>
          <w:pgSz w:w="11900" w:h="16840"/>
          <w:pgMar w:top="1426" w:right="1605" w:bottom="992" w:left="1799" w:header="851" w:footer="992" w:gutter="0"/>
          <w:cols w:space="0" w:num="1"/>
        </w:sectPr>
      </w:pPr>
    </w:p>
    <w:p>
      <w:pPr>
        <w:autoSpaceDE w:val="0"/>
        <w:autoSpaceDN w:val="0"/>
        <w:spacing w:before="140" w:line="375" w:lineRule="exact"/>
        <w:jc w:val="left"/>
        <w:outlineLvl w:val="1"/>
        <w:rPr>
          <w:rFonts w:hint="eastAsia" w:ascii="仿宋" w:hAnsi="仿宋" w:eastAsia="仿宋" w:cs="仿宋"/>
        </w:rPr>
      </w:pPr>
      <w:bookmarkStart w:id="89" w:name="_Toc23332"/>
      <w:r>
        <w:rPr>
          <w:rFonts w:hint="eastAsia" w:ascii="Times New Roman" w:hAnsi="Times New Roman" w:eastAsia="宋体" w:cs="Times New Roman"/>
          <w:b/>
          <w:bCs/>
          <w:color w:val="000000"/>
          <w:spacing w:val="-3"/>
          <w:w w:val="103"/>
          <w:kern w:val="0"/>
          <w:sz w:val="28"/>
          <w:lang w:val="en-US" w:eastAsia="zh-CN"/>
        </w:rPr>
        <w:t>7.3</w:t>
      </w:r>
      <w:r>
        <w:rPr>
          <w:rFonts w:ascii="Times New Roman" w:hAnsi="Times New Roman" w:eastAsia="Times New Roman" w:cs="Times New Roman"/>
          <w:b/>
          <w:bCs/>
          <w:color w:val="000000"/>
          <w:w w:val="98"/>
          <w:kern w:val="0"/>
          <w:sz w:val="28"/>
        </w:rPr>
        <w:t xml:space="preserve"> </w:t>
      </w:r>
      <w:r>
        <w:rPr>
          <w:rFonts w:hint="eastAsia" w:ascii="仿宋" w:hAnsi="仿宋" w:eastAsia="仿宋" w:cs="仿宋"/>
          <w:b/>
          <w:bCs/>
          <w:color w:val="000000"/>
          <w:w w:val="98"/>
          <w:kern w:val="0"/>
          <w:sz w:val="28"/>
        </w:rPr>
        <w:t>隐患排查方式和频次</w:t>
      </w:r>
      <w:bookmarkEnd w:id="89"/>
    </w:p>
    <w:p>
      <w:pPr>
        <w:spacing w:line="14" w:lineRule="exact"/>
        <w:jc w:val="center"/>
        <w:sectPr>
          <w:type w:val="continuous"/>
          <w:pgSz w:w="11900" w:h="16840"/>
          <w:pgMar w:top="1426" w:right="1605" w:bottom="992" w:left="1799" w:header="851" w:footer="992" w:gutter="0"/>
          <w:cols w:space="0" w:num="1"/>
        </w:sectPr>
      </w:pPr>
    </w:p>
    <w:p>
      <w:pPr>
        <w:keepNext w:val="0"/>
        <w:keepLines w:val="0"/>
        <w:pageBreakBefore w:val="0"/>
        <w:widowControl w:val="0"/>
        <w:kinsoku/>
        <w:wordWrap/>
        <w:overflowPunct/>
        <w:topLinePunct w:val="0"/>
        <w:autoSpaceDE w:val="0"/>
        <w:autoSpaceDN w:val="0"/>
        <w:bidi w:val="0"/>
        <w:adjustRightInd/>
        <w:snapToGrid/>
        <w:spacing w:before="222" w:line="468" w:lineRule="exact"/>
        <w:ind w:left="0" w:firstLine="482"/>
        <w:jc w:val="left"/>
        <w:textAlignment w:val="auto"/>
        <w:rPr>
          <w:rFonts w:ascii="仿宋" w:hAnsi="仿宋" w:eastAsia="仿宋" w:cs="仿宋"/>
          <w:bCs/>
          <w:color w:val="000000"/>
          <w:kern w:val="0"/>
          <w:sz w:val="24"/>
        </w:rPr>
      </w:pPr>
      <w:r>
        <w:rPr>
          <w:rFonts w:ascii="仿宋" w:hAnsi="仿宋" w:eastAsia="仿宋" w:cs="仿宋"/>
          <w:bCs/>
          <w:color w:val="000000"/>
          <w:kern w:val="0"/>
          <w:sz w:val="24"/>
        </w:rPr>
        <w:t>1</w:t>
      </w:r>
      <w:r>
        <w:rPr>
          <w:rFonts w:hint="eastAsia" w:ascii="仿宋" w:hAnsi="仿宋" w:eastAsia="仿宋" w:cs="仿宋"/>
          <w:bCs/>
          <w:color w:val="000000"/>
          <w:kern w:val="0"/>
          <w:sz w:val="24"/>
        </w:rPr>
        <w:t>、</w:t>
      </w:r>
      <w:r>
        <w:rPr>
          <w:rFonts w:ascii="仿宋" w:hAnsi="仿宋" w:eastAsia="仿宋" w:cs="仿宋"/>
          <w:bCs/>
          <w:color w:val="000000"/>
          <w:kern w:val="0"/>
          <w:sz w:val="24"/>
        </w:rPr>
        <w:t>企业应综合</w:t>
      </w:r>
      <w:r>
        <w:rPr>
          <w:rFonts w:hint="eastAsia" w:ascii="仿宋" w:hAnsi="仿宋" w:eastAsia="仿宋" w:cs="仿宋"/>
          <w:bCs/>
          <w:color w:val="000000"/>
          <w:kern w:val="0"/>
          <w:sz w:val="24"/>
        </w:rPr>
        <w:t>考</w:t>
      </w:r>
      <w:r>
        <w:rPr>
          <w:rFonts w:ascii="仿宋" w:hAnsi="仿宋" w:eastAsia="仿宋" w:cs="仿宋"/>
          <w:bCs/>
          <w:color w:val="000000"/>
          <w:kern w:val="0"/>
          <w:sz w:val="24"/>
        </w:rPr>
        <w:t>虑实际生产情况、土壤和地下水污染隐患分级等因素合理制定隐患排查年度计划，明确排查频次、排查规模、排查项目等内容。</w:t>
      </w:r>
    </w:p>
    <w:p>
      <w:pPr>
        <w:keepNext w:val="0"/>
        <w:keepLines w:val="0"/>
        <w:pageBreakBefore w:val="0"/>
        <w:widowControl w:val="0"/>
        <w:kinsoku/>
        <w:wordWrap/>
        <w:overflowPunct/>
        <w:topLinePunct w:val="0"/>
        <w:autoSpaceDE w:val="0"/>
        <w:autoSpaceDN w:val="0"/>
        <w:bidi w:val="0"/>
        <w:adjustRightInd/>
        <w:snapToGrid/>
        <w:spacing w:before="222" w:line="468" w:lineRule="exact"/>
        <w:ind w:left="0" w:firstLine="482"/>
        <w:jc w:val="left"/>
        <w:textAlignment w:val="auto"/>
        <w:rPr>
          <w:rFonts w:ascii="仿宋" w:hAnsi="仿宋" w:eastAsia="仿宋" w:cs="仿宋"/>
          <w:bCs/>
          <w:color w:val="000000"/>
          <w:kern w:val="0"/>
          <w:sz w:val="24"/>
        </w:rPr>
      </w:pPr>
      <w:r>
        <w:rPr>
          <w:rFonts w:ascii="仿宋" w:hAnsi="仿宋" w:eastAsia="仿宋" w:cs="仿宋"/>
          <w:bCs/>
          <w:color w:val="000000"/>
          <w:kern w:val="0"/>
          <w:sz w:val="24"/>
        </w:rPr>
        <w:t>2</w:t>
      </w:r>
      <w:r>
        <w:rPr>
          <w:rFonts w:hint="eastAsia" w:ascii="仿宋" w:hAnsi="仿宋" w:eastAsia="仿宋" w:cs="仿宋"/>
          <w:bCs/>
          <w:color w:val="000000"/>
          <w:kern w:val="0"/>
          <w:sz w:val="24"/>
        </w:rPr>
        <w:t>、</w:t>
      </w:r>
      <w:r>
        <w:rPr>
          <w:rFonts w:ascii="仿宋" w:hAnsi="仿宋" w:eastAsia="仿宋" w:cs="仿宋"/>
          <w:bCs/>
          <w:color w:val="000000"/>
          <w:kern w:val="0"/>
          <w:sz w:val="24"/>
        </w:rPr>
        <w:t>根据排查频次、排查规模、排查项目不同，隐患排查可分为</w:t>
      </w:r>
      <w:r>
        <w:rPr>
          <w:rFonts w:hint="eastAsia" w:ascii="仿宋" w:hAnsi="仿宋" w:eastAsia="仿宋" w:cs="仿宋"/>
          <w:bCs/>
          <w:color w:val="000000"/>
          <w:kern w:val="0"/>
          <w:sz w:val="24"/>
        </w:rPr>
        <w:t>综合</w:t>
      </w:r>
      <w:r>
        <w:rPr>
          <w:rFonts w:ascii="仿宋" w:hAnsi="仿宋" w:eastAsia="仿宋" w:cs="仿宋"/>
          <w:bCs/>
          <w:color w:val="000000"/>
          <w:kern w:val="0"/>
          <w:sz w:val="24"/>
        </w:rPr>
        <w:t>排查、专项排查、日常检查。</w:t>
      </w:r>
    </w:p>
    <w:p>
      <w:pPr>
        <w:keepNext w:val="0"/>
        <w:keepLines w:val="0"/>
        <w:pageBreakBefore w:val="0"/>
        <w:widowControl w:val="0"/>
        <w:kinsoku/>
        <w:wordWrap/>
        <w:overflowPunct/>
        <w:topLinePunct w:val="0"/>
        <w:autoSpaceDE w:val="0"/>
        <w:autoSpaceDN w:val="0"/>
        <w:bidi w:val="0"/>
        <w:adjustRightInd/>
        <w:snapToGrid/>
        <w:spacing w:before="222" w:line="468" w:lineRule="exact"/>
        <w:ind w:left="0" w:firstLine="482"/>
        <w:jc w:val="left"/>
        <w:textAlignment w:val="auto"/>
        <w:rPr>
          <w:rFonts w:ascii="仿宋" w:hAnsi="仿宋" w:eastAsia="仿宋" w:cs="仿宋"/>
          <w:bCs/>
          <w:color w:val="000000"/>
          <w:kern w:val="0"/>
          <w:sz w:val="24"/>
        </w:rPr>
      </w:pPr>
      <w:r>
        <w:rPr>
          <w:rFonts w:ascii="仿宋" w:hAnsi="仿宋" w:eastAsia="仿宋" w:cs="仿宋"/>
          <w:bCs/>
          <w:color w:val="000000"/>
          <w:kern w:val="0"/>
          <w:sz w:val="24"/>
        </w:rPr>
        <w:t>综合排查</w:t>
      </w:r>
      <w:r>
        <w:rPr>
          <w:rFonts w:hint="eastAsia" w:ascii="仿宋" w:hAnsi="仿宋" w:eastAsia="仿宋" w:cs="仿宋"/>
          <w:bCs/>
          <w:color w:val="000000"/>
          <w:kern w:val="0"/>
          <w:sz w:val="24"/>
        </w:rPr>
        <w:t>：</w:t>
      </w:r>
      <w:r>
        <w:rPr>
          <w:rFonts w:ascii="仿宋" w:hAnsi="仿宋" w:eastAsia="仿宋" w:cs="仿宋"/>
          <w:bCs/>
          <w:color w:val="000000"/>
          <w:kern w:val="0"/>
          <w:sz w:val="24"/>
        </w:rPr>
        <w:t>以区为单位开展全面排查，一年应不少于一次。</w:t>
      </w:r>
    </w:p>
    <w:p>
      <w:pPr>
        <w:keepNext w:val="0"/>
        <w:keepLines w:val="0"/>
        <w:pageBreakBefore w:val="0"/>
        <w:widowControl w:val="0"/>
        <w:kinsoku/>
        <w:wordWrap/>
        <w:overflowPunct/>
        <w:topLinePunct w:val="0"/>
        <w:autoSpaceDE w:val="0"/>
        <w:autoSpaceDN w:val="0"/>
        <w:bidi w:val="0"/>
        <w:adjustRightInd/>
        <w:snapToGrid/>
        <w:spacing w:before="222" w:line="468" w:lineRule="exact"/>
        <w:ind w:left="0" w:firstLine="482"/>
        <w:jc w:val="left"/>
        <w:textAlignment w:val="auto"/>
        <w:rPr>
          <w:rFonts w:ascii="仿宋" w:hAnsi="仿宋" w:eastAsia="仿宋" w:cs="仿宋"/>
          <w:bCs/>
          <w:color w:val="000000"/>
          <w:kern w:val="0"/>
          <w:sz w:val="24"/>
        </w:rPr>
      </w:pPr>
      <w:r>
        <w:rPr>
          <w:rFonts w:ascii="仿宋" w:hAnsi="仿宋" w:eastAsia="仿宋" w:cs="仿宋"/>
          <w:bCs/>
          <w:color w:val="000000"/>
          <w:kern w:val="0"/>
          <w:sz w:val="24"/>
        </w:rPr>
        <w:t>专项排查</w:t>
      </w:r>
      <w:r>
        <w:rPr>
          <w:rFonts w:hint="eastAsia" w:ascii="仿宋" w:hAnsi="仿宋" w:eastAsia="仿宋" w:cs="仿宋"/>
          <w:bCs/>
          <w:color w:val="000000"/>
          <w:kern w:val="0"/>
          <w:sz w:val="24"/>
        </w:rPr>
        <w:t>：</w:t>
      </w:r>
      <w:r>
        <w:rPr>
          <w:rFonts w:ascii="仿宋" w:hAnsi="仿宋" w:eastAsia="仿宋" w:cs="仿宋"/>
          <w:bCs/>
          <w:color w:val="000000"/>
          <w:kern w:val="0"/>
          <w:sz w:val="24"/>
        </w:rPr>
        <w:t>在特定时间或对特定区城、设备，措施进行的专门性排查。其频次根据实际需要确定。</w:t>
      </w:r>
    </w:p>
    <w:p>
      <w:pPr>
        <w:keepNext w:val="0"/>
        <w:keepLines w:val="0"/>
        <w:pageBreakBefore w:val="0"/>
        <w:widowControl w:val="0"/>
        <w:kinsoku/>
        <w:wordWrap/>
        <w:overflowPunct/>
        <w:topLinePunct w:val="0"/>
        <w:autoSpaceDE w:val="0"/>
        <w:autoSpaceDN w:val="0"/>
        <w:bidi w:val="0"/>
        <w:adjustRightInd/>
        <w:snapToGrid/>
        <w:spacing w:before="222" w:line="468" w:lineRule="exact"/>
        <w:ind w:left="0" w:firstLine="482"/>
        <w:jc w:val="left"/>
        <w:textAlignment w:val="auto"/>
        <w:rPr>
          <w:rFonts w:ascii="仿宋" w:hAnsi="仿宋" w:eastAsia="仿宋" w:cs="仿宋"/>
          <w:bCs/>
          <w:color w:val="000000"/>
          <w:kern w:val="0"/>
          <w:sz w:val="24"/>
        </w:rPr>
      </w:pPr>
      <w:r>
        <w:rPr>
          <w:rFonts w:ascii="仿宋" w:hAnsi="仿宋" w:eastAsia="仿宋" w:cs="仿宋"/>
          <w:bCs/>
          <w:color w:val="000000"/>
          <w:kern w:val="0"/>
          <w:sz w:val="24"/>
        </w:rPr>
        <w:t>日常检查</w:t>
      </w:r>
      <w:r>
        <w:rPr>
          <w:rFonts w:hint="eastAsia" w:ascii="仿宋" w:hAnsi="仿宋" w:eastAsia="仿宋" w:cs="仿宋"/>
          <w:bCs/>
          <w:color w:val="000000"/>
          <w:kern w:val="0"/>
          <w:sz w:val="24"/>
        </w:rPr>
        <w:t>：</w:t>
      </w:r>
      <w:r>
        <w:rPr>
          <w:rFonts w:ascii="仿宋" w:hAnsi="仿宋" w:eastAsia="仿宋" w:cs="仿宋"/>
          <w:bCs/>
          <w:color w:val="000000"/>
          <w:kern w:val="0"/>
          <w:sz w:val="24"/>
        </w:rPr>
        <w:t>以班组、工段、</w:t>
      </w:r>
      <w:r>
        <w:rPr>
          <w:rFonts w:hint="eastAsia" w:ascii="仿宋" w:hAnsi="仿宋" w:eastAsia="仿宋" w:cs="仿宋"/>
          <w:bCs/>
          <w:color w:val="000000"/>
          <w:kern w:val="0"/>
          <w:sz w:val="24"/>
        </w:rPr>
        <w:t>车间</w:t>
      </w:r>
      <w:r>
        <w:rPr>
          <w:rFonts w:ascii="仿宋" w:hAnsi="仿宋" w:eastAsia="仿宋" w:cs="仿宋"/>
          <w:bCs/>
          <w:color w:val="000000"/>
          <w:kern w:val="0"/>
          <w:sz w:val="24"/>
        </w:rPr>
        <w:t>为单位，对单个或几个项目组织的日常的、</w:t>
      </w:r>
      <w:r>
        <w:rPr>
          <w:rFonts w:hint="eastAsia" w:ascii="仿宋" w:hAnsi="仿宋" w:eastAsia="仿宋" w:cs="仿宋"/>
          <w:bCs/>
          <w:color w:val="000000"/>
          <w:kern w:val="0"/>
          <w:sz w:val="24"/>
        </w:rPr>
        <w:t>巡视</w:t>
      </w:r>
      <w:r>
        <w:rPr>
          <w:rFonts w:ascii="仿宋" w:hAnsi="仿宋" w:eastAsia="仿宋" w:cs="仿宋"/>
          <w:bCs/>
          <w:color w:val="000000"/>
          <w:kern w:val="0"/>
          <w:sz w:val="24"/>
        </w:rPr>
        <w:t>性的排查工作，其频次根据具体排查项目确定。一月应不少于一次。</w:t>
      </w:r>
    </w:p>
    <w:p>
      <w:pPr>
        <w:keepNext w:val="0"/>
        <w:keepLines w:val="0"/>
        <w:pageBreakBefore w:val="0"/>
        <w:widowControl w:val="0"/>
        <w:kinsoku/>
        <w:wordWrap/>
        <w:overflowPunct/>
        <w:topLinePunct w:val="0"/>
        <w:autoSpaceDE w:val="0"/>
        <w:autoSpaceDN w:val="0"/>
        <w:bidi w:val="0"/>
        <w:adjustRightInd/>
        <w:snapToGrid/>
        <w:spacing w:before="222" w:line="468" w:lineRule="exact"/>
        <w:ind w:left="0" w:firstLine="482"/>
        <w:jc w:val="left"/>
        <w:textAlignment w:val="auto"/>
        <w:rPr>
          <w:rFonts w:ascii="仿宋" w:hAnsi="仿宋" w:eastAsia="仿宋" w:cs="仿宋"/>
          <w:bCs/>
          <w:color w:val="000000"/>
          <w:kern w:val="0"/>
          <w:sz w:val="24"/>
        </w:rPr>
      </w:pPr>
      <w:r>
        <w:rPr>
          <w:rFonts w:ascii="仿宋" w:hAnsi="仿宋" w:eastAsia="仿宋" w:cs="仿宋"/>
          <w:bCs/>
          <w:color w:val="000000"/>
          <w:kern w:val="0"/>
          <w:sz w:val="24"/>
        </w:rPr>
        <w:t>企业应建立以日常检查为主的隐患排查工作机制，及时发现并整改</w:t>
      </w:r>
      <w:r>
        <w:rPr>
          <w:rFonts w:hint="eastAsia" w:ascii="仿宋" w:hAnsi="仿宋" w:eastAsia="仿宋" w:cs="仿宋"/>
          <w:bCs/>
          <w:color w:val="000000"/>
          <w:kern w:val="0"/>
          <w:sz w:val="24"/>
        </w:rPr>
        <w:t>隐患</w:t>
      </w:r>
      <w:r>
        <w:rPr>
          <w:rFonts w:ascii="仿宋" w:hAnsi="仿宋" w:eastAsia="仿宋" w:cs="仿宋"/>
          <w:bCs/>
          <w:color w:val="000000"/>
          <w:kern w:val="0"/>
          <w:sz w:val="24"/>
        </w:rPr>
        <w:t>。</w:t>
      </w:r>
    </w:p>
    <w:p>
      <w:pPr>
        <w:autoSpaceDE w:val="0"/>
        <w:autoSpaceDN w:val="0"/>
        <w:spacing w:before="140" w:line="375" w:lineRule="exact"/>
        <w:jc w:val="left"/>
        <w:outlineLvl w:val="1"/>
        <w:rPr>
          <w:rFonts w:hint="eastAsia" w:ascii="仿宋" w:hAnsi="仿宋" w:eastAsia="仿宋" w:cs="仿宋"/>
          <w:b/>
          <w:bCs/>
          <w:color w:val="000000"/>
          <w:w w:val="98"/>
          <w:kern w:val="0"/>
          <w:sz w:val="28"/>
        </w:rPr>
      </w:pPr>
      <w:bookmarkStart w:id="90" w:name="_Toc19768"/>
      <w:r>
        <w:rPr>
          <w:rFonts w:hint="eastAsia" w:ascii="Times New Roman" w:hAnsi="Times New Roman" w:eastAsia="宋体" w:cs="Times New Roman"/>
          <w:b/>
          <w:bCs/>
          <w:color w:val="000000"/>
          <w:spacing w:val="-3"/>
          <w:w w:val="103"/>
          <w:kern w:val="0"/>
          <w:sz w:val="28"/>
          <w:lang w:val="en-US" w:eastAsia="zh-CN"/>
        </w:rPr>
        <w:t>7.4</w:t>
      </w:r>
      <w:r>
        <w:rPr>
          <w:rFonts w:ascii="Times New Roman" w:hAnsi="Times New Roman" w:eastAsia="Times New Roman" w:cs="Times New Roman"/>
          <w:b/>
          <w:bCs/>
          <w:color w:val="000000"/>
          <w:w w:val="98"/>
          <w:kern w:val="0"/>
          <w:sz w:val="28"/>
        </w:rPr>
        <w:t xml:space="preserve"> </w:t>
      </w:r>
      <w:r>
        <w:rPr>
          <w:rFonts w:hint="eastAsia" w:ascii="仿宋" w:hAnsi="仿宋" w:eastAsia="仿宋" w:cs="仿宋"/>
          <w:b/>
          <w:bCs/>
          <w:color w:val="000000"/>
          <w:w w:val="98"/>
          <w:kern w:val="0"/>
          <w:sz w:val="28"/>
        </w:rPr>
        <w:t>隐患排查档案归档</w:t>
      </w:r>
      <w:bookmarkEnd w:id="90"/>
    </w:p>
    <w:p>
      <w:pPr>
        <w:pStyle w:val="2"/>
        <w:keepNext/>
        <w:keepLines/>
        <w:pageBreakBefore w:val="0"/>
        <w:widowControl w:val="0"/>
        <w:kinsoku/>
        <w:wordWrap/>
        <w:overflowPunct/>
        <w:topLinePunct w:val="0"/>
        <w:autoSpaceDE/>
        <w:autoSpaceDN/>
        <w:bidi w:val="0"/>
        <w:adjustRightInd/>
        <w:snapToGrid/>
        <w:spacing w:line="468" w:lineRule="exact"/>
        <w:ind w:firstLine="482"/>
        <w:textAlignment w:val="auto"/>
        <w:rPr>
          <w:rFonts w:hint="eastAsia" w:ascii="仿宋" w:hAnsi="仿宋" w:eastAsia="仿宋" w:cs="仿宋"/>
          <w:b w:val="0"/>
          <w:bCs/>
        </w:rPr>
      </w:pPr>
      <w:r>
        <w:rPr>
          <w:rFonts w:hint="eastAsia" w:ascii="仿宋" w:hAnsi="仿宋" w:eastAsia="仿宋" w:cs="仿宋"/>
          <w:b w:val="0"/>
          <w:bCs/>
        </w:rPr>
        <w:t>企业应建立土壤和地下水污染隐患排查整改档案。隐患排查整改档案留存，以备生态环境主管部门抽查。</w:t>
      </w:r>
    </w:p>
    <w:p>
      <w:pPr>
        <w:pStyle w:val="2"/>
        <w:outlineLvl w:val="9"/>
      </w:pPr>
    </w:p>
    <w:p>
      <w:pPr>
        <w:autoSpaceDE w:val="0"/>
        <w:autoSpaceDN w:val="0"/>
        <w:spacing w:line="236" w:lineRule="exact"/>
        <w:ind w:left="4241"/>
        <w:jc w:val="left"/>
      </w:pPr>
    </w:p>
    <w:p>
      <w:pPr>
        <w:spacing w:line="14" w:lineRule="exact"/>
        <w:jc w:val="center"/>
        <w:sectPr>
          <w:type w:val="continuous"/>
          <w:pgSz w:w="11900" w:h="16840"/>
          <w:pgMar w:top="1426" w:right="1605" w:bottom="992" w:left="1799" w:header="851" w:footer="992" w:gutter="0"/>
          <w:cols w:space="0" w:num="1"/>
        </w:sectPr>
      </w:pPr>
    </w:p>
    <w:p>
      <w:pPr>
        <w:spacing w:line="14" w:lineRule="exact"/>
        <w:jc w:val="center"/>
        <w:rPr>
          <w:rFonts w:hint="eastAsia" w:ascii="仿宋" w:hAnsi="仿宋" w:eastAsia="仿宋" w:cs="仿宋"/>
          <w:b/>
          <w:bCs/>
        </w:rPr>
        <w:sectPr>
          <w:pgSz w:w="11900" w:h="16840"/>
          <w:pgMar w:top="1426" w:right="1579" w:bottom="992" w:left="1799" w:header="851" w:footer="992" w:gutter="0"/>
          <w:cols w:space="720" w:num="1"/>
        </w:sectPr>
      </w:pPr>
      <w:bookmarkStart w:id="91" w:name="_bookmark75"/>
      <w:bookmarkEnd w:id="91"/>
    </w:p>
    <w:p>
      <w:pPr>
        <w:pStyle w:val="19"/>
        <w:jc w:val="left"/>
        <w:rPr>
          <w:rFonts w:hint="eastAsia" w:ascii="仿宋" w:hAnsi="仿宋" w:eastAsia="仿宋" w:cs="仿宋"/>
          <w:b/>
          <w:bCs/>
        </w:rPr>
      </w:pPr>
      <w:bookmarkStart w:id="92" w:name="_Toc11713"/>
      <w:bookmarkStart w:id="93" w:name="_Toc50307483"/>
      <w:bookmarkStart w:id="94" w:name="_Toc4988"/>
      <w:r>
        <w:rPr>
          <w:rFonts w:hint="eastAsia" w:ascii="仿宋" w:hAnsi="仿宋" w:eastAsia="仿宋" w:cs="仿宋"/>
          <w:b/>
          <w:bCs/>
        </w:rPr>
        <w:t>附录</w:t>
      </w:r>
      <w:r>
        <w:rPr>
          <w:rFonts w:hint="eastAsia" w:ascii="仿宋" w:hAnsi="仿宋" w:eastAsia="仿宋" w:cs="仿宋"/>
          <w:b/>
          <w:bCs/>
          <w:lang w:val="en-US" w:eastAsia="zh-CN"/>
        </w:rPr>
        <w:t>一</w:t>
      </w:r>
      <w:r>
        <w:rPr>
          <w:rFonts w:hint="eastAsia" w:ascii="仿宋" w:hAnsi="仿宋" w:eastAsia="仿宋" w:cs="仿宋"/>
          <w:b/>
          <w:bCs/>
        </w:rPr>
        <w:t>、土壤和地下水污染隐患现场排查表</w:t>
      </w:r>
      <w:bookmarkEnd w:id="92"/>
      <w:bookmarkEnd w:id="93"/>
      <w:bookmarkEnd w:id="94"/>
    </w:p>
    <w:p>
      <w:pPr>
        <w:autoSpaceDE w:val="0"/>
        <w:autoSpaceDN w:val="0"/>
        <w:spacing w:line="236" w:lineRule="exact"/>
        <w:ind w:left="4241"/>
        <w:jc w:val="left"/>
      </w:pPr>
    </w:p>
    <w:p>
      <w:pPr>
        <w:pStyle w:val="20"/>
        <w:spacing w:line="360" w:lineRule="auto"/>
        <w:rPr>
          <w:rFonts w:hint="eastAsia" w:ascii="宋体" w:hAnsi="宋体" w:eastAsia="宋体" w:cs="宋体"/>
          <w:w w:val="99"/>
          <w:sz w:val="28"/>
          <w:szCs w:val="28"/>
          <w:lang w:val="en-US" w:eastAsia="zh-CN"/>
        </w:rPr>
      </w:pPr>
      <w:r>
        <w:rPr>
          <w:rFonts w:hint="eastAsia" w:ascii="宋体" w:hAnsi="宋体" w:eastAsia="宋体" w:cs="宋体"/>
          <w:sz w:val="28"/>
          <w:szCs w:val="28"/>
        </w:rPr>
        <w:t>表1</w:t>
      </w:r>
      <w:r>
        <w:rPr>
          <w:rFonts w:hint="eastAsia" w:ascii="宋体" w:hAnsi="宋体" w:eastAsia="宋体" w:cs="宋体"/>
          <w:spacing w:val="78"/>
          <w:sz w:val="28"/>
          <w:szCs w:val="28"/>
        </w:rPr>
        <w:t xml:space="preserve"> </w:t>
      </w:r>
      <w:r>
        <w:rPr>
          <w:rFonts w:hint="eastAsia" w:ascii="宋体" w:hAnsi="宋体" w:eastAsia="宋体" w:cs="宋体"/>
          <w:spacing w:val="78"/>
          <w:sz w:val="28"/>
          <w:szCs w:val="28"/>
          <w:lang w:val="en-US" w:eastAsia="zh-CN"/>
        </w:rPr>
        <w:t>主要隐患区域排查表</w:t>
      </w:r>
    </w:p>
    <w:p>
      <w:pPr>
        <w:jc w:val="center"/>
        <w:rPr>
          <w:rFonts w:hint="eastAsia" w:ascii="宋体" w:hAnsi="宋体" w:eastAsia="宋体" w:cs="宋体"/>
          <w:sz w:val="22"/>
          <w:szCs w:val="21"/>
        </w:rPr>
      </w:pPr>
      <w:r>
        <w:rPr>
          <w:rFonts w:hint="eastAsia" w:ascii="宋体" w:hAnsi="宋体" w:eastAsia="宋体" w:cs="宋体"/>
          <w:sz w:val="22"/>
          <w:szCs w:val="21"/>
        </w:rPr>
        <w:t>排查时间：   年   月   日               现场排查负责人（签字）：</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1424"/>
        <w:gridCol w:w="1419"/>
        <w:gridCol w:w="1431"/>
        <w:gridCol w:w="1249"/>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26" w:type="pct"/>
            <w:vAlign w:val="center"/>
          </w:tcPr>
          <w:p>
            <w:pPr>
              <w:pStyle w:val="21"/>
              <w:spacing w:line="240" w:lineRule="auto"/>
              <w:rPr>
                <w:rFonts w:hint="eastAsia" w:ascii="宋体" w:hAnsi="宋体" w:eastAsia="宋体" w:cs="宋体"/>
                <w:sz w:val="24"/>
                <w:szCs w:val="24"/>
              </w:rPr>
            </w:pPr>
            <w:r>
              <w:rPr>
                <w:rFonts w:hint="eastAsia" w:ascii="宋体" w:hAnsi="宋体" w:eastAsia="宋体" w:cs="宋体"/>
                <w:sz w:val="24"/>
                <w:szCs w:val="24"/>
              </w:rPr>
              <w:t>排查</w:t>
            </w:r>
            <w:r>
              <w:rPr>
                <w:rFonts w:hint="eastAsia" w:ascii="宋体" w:hAnsi="宋体" w:eastAsia="宋体" w:cs="宋体"/>
                <w:spacing w:val="-3"/>
                <w:sz w:val="24"/>
                <w:szCs w:val="24"/>
              </w:rPr>
              <w:t>项</w:t>
            </w:r>
            <w:r>
              <w:rPr>
                <w:rFonts w:hint="eastAsia" w:ascii="宋体" w:hAnsi="宋体" w:eastAsia="宋体" w:cs="宋体"/>
                <w:sz w:val="24"/>
                <w:szCs w:val="24"/>
              </w:rPr>
              <w:t>目</w:t>
            </w:r>
          </w:p>
        </w:tc>
        <w:tc>
          <w:tcPr>
            <w:tcW w:w="836" w:type="pct"/>
            <w:vAlign w:val="center"/>
          </w:tcPr>
          <w:p>
            <w:pPr>
              <w:pStyle w:val="21"/>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原辅料仓库</w:t>
            </w:r>
          </w:p>
        </w:tc>
        <w:tc>
          <w:tcPr>
            <w:tcW w:w="833" w:type="pct"/>
            <w:vAlign w:val="center"/>
          </w:tcPr>
          <w:p>
            <w:pPr>
              <w:pStyle w:val="21"/>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危废仓库</w:t>
            </w:r>
          </w:p>
        </w:tc>
        <w:tc>
          <w:tcPr>
            <w:tcW w:w="840" w:type="pct"/>
            <w:vAlign w:val="center"/>
          </w:tcPr>
          <w:p>
            <w:pPr>
              <w:pStyle w:val="21"/>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危废储罐 </w:t>
            </w:r>
          </w:p>
        </w:tc>
        <w:tc>
          <w:tcPr>
            <w:tcW w:w="733" w:type="pct"/>
            <w:vAlign w:val="center"/>
          </w:tcPr>
          <w:p>
            <w:pPr>
              <w:pStyle w:val="21"/>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环保设施</w:t>
            </w:r>
          </w:p>
        </w:tc>
        <w:tc>
          <w:tcPr>
            <w:tcW w:w="732" w:type="pct"/>
            <w:vAlign w:val="center"/>
          </w:tcPr>
          <w:p>
            <w:pPr>
              <w:pStyle w:val="21"/>
              <w:spacing w:line="240" w:lineRule="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26" w:type="pct"/>
            <w:vAlign w:val="center"/>
          </w:tcPr>
          <w:p>
            <w:pPr>
              <w:pStyle w:val="21"/>
              <w:spacing w:line="240" w:lineRule="auto"/>
              <w:rPr>
                <w:rFonts w:hint="eastAsia" w:ascii="宋体" w:hAnsi="宋体" w:eastAsia="宋体" w:cs="宋体"/>
                <w:sz w:val="24"/>
                <w:szCs w:val="24"/>
              </w:rPr>
            </w:pPr>
            <w:r>
              <w:rPr>
                <w:rFonts w:hint="eastAsia" w:ascii="宋体" w:hAnsi="宋体" w:eastAsia="宋体" w:cs="宋体"/>
                <w:sz w:val="24"/>
                <w:szCs w:val="24"/>
              </w:rPr>
              <w:t>巡检</w:t>
            </w:r>
            <w:r>
              <w:rPr>
                <w:rFonts w:hint="eastAsia" w:ascii="宋体" w:hAnsi="宋体" w:eastAsia="宋体" w:cs="宋体"/>
                <w:spacing w:val="-3"/>
                <w:sz w:val="24"/>
                <w:szCs w:val="24"/>
              </w:rPr>
              <w:t>记</w:t>
            </w:r>
            <w:r>
              <w:rPr>
                <w:rFonts w:hint="eastAsia" w:ascii="宋体" w:hAnsi="宋体" w:eastAsia="宋体" w:cs="宋体"/>
                <w:sz w:val="24"/>
                <w:szCs w:val="24"/>
              </w:rPr>
              <w:t>录</w:t>
            </w:r>
            <w:r>
              <w:rPr>
                <w:rFonts w:hint="eastAsia" w:ascii="宋体" w:hAnsi="宋体" w:eastAsia="宋体" w:cs="宋体"/>
                <w:spacing w:val="-3"/>
                <w:sz w:val="24"/>
                <w:szCs w:val="24"/>
              </w:rPr>
              <w:t>及</w:t>
            </w:r>
            <w:r>
              <w:rPr>
                <w:rFonts w:hint="eastAsia" w:ascii="宋体" w:hAnsi="宋体" w:eastAsia="宋体" w:cs="宋体"/>
                <w:sz w:val="24"/>
                <w:szCs w:val="24"/>
              </w:rPr>
              <w:t>时</w:t>
            </w:r>
            <w:r>
              <w:rPr>
                <w:rFonts w:hint="eastAsia" w:ascii="宋体" w:hAnsi="宋体" w:eastAsia="宋体" w:cs="宋体"/>
                <w:spacing w:val="-3"/>
                <w:sz w:val="24"/>
                <w:szCs w:val="24"/>
              </w:rPr>
              <w:t>准</w:t>
            </w:r>
            <w:r>
              <w:rPr>
                <w:rFonts w:hint="eastAsia" w:ascii="宋体" w:hAnsi="宋体" w:eastAsia="宋体" w:cs="宋体"/>
                <w:sz w:val="24"/>
                <w:szCs w:val="24"/>
              </w:rPr>
              <w:t>确</w:t>
            </w:r>
          </w:p>
        </w:tc>
        <w:tc>
          <w:tcPr>
            <w:tcW w:w="836" w:type="pct"/>
            <w:vAlign w:val="center"/>
          </w:tcPr>
          <w:p>
            <w:pPr>
              <w:pStyle w:val="21"/>
              <w:spacing w:line="240" w:lineRule="auto"/>
              <w:rPr>
                <w:rFonts w:hint="eastAsia" w:ascii="宋体" w:hAnsi="宋体" w:eastAsia="宋体" w:cs="宋体"/>
                <w:sz w:val="24"/>
                <w:szCs w:val="24"/>
              </w:rPr>
            </w:pPr>
          </w:p>
        </w:tc>
        <w:tc>
          <w:tcPr>
            <w:tcW w:w="833" w:type="pct"/>
            <w:vAlign w:val="center"/>
          </w:tcPr>
          <w:p>
            <w:pPr>
              <w:pStyle w:val="21"/>
              <w:spacing w:line="240" w:lineRule="auto"/>
              <w:rPr>
                <w:rFonts w:hint="eastAsia" w:ascii="宋体" w:hAnsi="宋体" w:eastAsia="宋体" w:cs="宋体"/>
                <w:sz w:val="24"/>
                <w:szCs w:val="24"/>
              </w:rPr>
            </w:pPr>
          </w:p>
        </w:tc>
        <w:tc>
          <w:tcPr>
            <w:tcW w:w="840" w:type="pct"/>
            <w:vAlign w:val="center"/>
          </w:tcPr>
          <w:p>
            <w:pPr>
              <w:pStyle w:val="21"/>
              <w:spacing w:line="240" w:lineRule="auto"/>
              <w:rPr>
                <w:rFonts w:hint="eastAsia" w:ascii="宋体" w:hAnsi="宋体" w:eastAsia="宋体" w:cs="宋体"/>
                <w:sz w:val="24"/>
                <w:szCs w:val="24"/>
              </w:rPr>
            </w:pPr>
          </w:p>
        </w:tc>
        <w:tc>
          <w:tcPr>
            <w:tcW w:w="733" w:type="pct"/>
            <w:vAlign w:val="center"/>
          </w:tcPr>
          <w:p>
            <w:pPr>
              <w:pStyle w:val="21"/>
              <w:spacing w:line="240" w:lineRule="auto"/>
              <w:rPr>
                <w:rFonts w:hint="eastAsia" w:ascii="宋体" w:hAnsi="宋体" w:eastAsia="宋体" w:cs="宋体"/>
                <w:sz w:val="24"/>
                <w:szCs w:val="24"/>
              </w:rPr>
            </w:pPr>
          </w:p>
        </w:tc>
        <w:tc>
          <w:tcPr>
            <w:tcW w:w="732" w:type="pct"/>
            <w:vAlign w:val="center"/>
          </w:tcPr>
          <w:p>
            <w:pPr>
              <w:pStyle w:val="21"/>
              <w:spacing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26" w:type="pct"/>
            <w:vAlign w:val="center"/>
          </w:tcPr>
          <w:p>
            <w:pPr>
              <w:pStyle w:val="21"/>
              <w:spacing w:line="240" w:lineRule="auto"/>
              <w:rPr>
                <w:rFonts w:hint="eastAsia" w:ascii="宋体" w:hAnsi="宋体" w:eastAsia="宋体" w:cs="宋体"/>
                <w:sz w:val="24"/>
                <w:szCs w:val="24"/>
              </w:rPr>
            </w:pPr>
            <w:r>
              <w:rPr>
                <w:rFonts w:hint="eastAsia" w:ascii="宋体" w:hAnsi="宋体" w:eastAsia="宋体" w:cs="宋体"/>
                <w:sz w:val="24"/>
                <w:szCs w:val="24"/>
              </w:rPr>
              <w:t>硬化</w:t>
            </w:r>
            <w:r>
              <w:rPr>
                <w:rFonts w:hint="eastAsia" w:ascii="宋体" w:hAnsi="宋体" w:eastAsia="宋体" w:cs="宋体"/>
                <w:spacing w:val="-3"/>
                <w:sz w:val="24"/>
                <w:szCs w:val="24"/>
              </w:rPr>
              <w:t>地</w:t>
            </w:r>
            <w:r>
              <w:rPr>
                <w:rFonts w:hint="eastAsia" w:ascii="宋体" w:hAnsi="宋体" w:eastAsia="宋体" w:cs="宋体"/>
                <w:sz w:val="24"/>
                <w:szCs w:val="24"/>
              </w:rPr>
              <w:t>面</w:t>
            </w:r>
            <w:r>
              <w:rPr>
                <w:rFonts w:hint="eastAsia" w:ascii="宋体" w:hAnsi="宋体" w:eastAsia="宋体" w:cs="宋体"/>
                <w:spacing w:val="-3"/>
                <w:sz w:val="24"/>
                <w:szCs w:val="24"/>
              </w:rPr>
              <w:t>完好</w:t>
            </w:r>
            <w:r>
              <w:rPr>
                <w:rFonts w:hint="eastAsia" w:ascii="宋体" w:hAnsi="宋体" w:eastAsia="宋体" w:cs="宋体"/>
                <w:spacing w:val="-13"/>
                <w:sz w:val="24"/>
                <w:szCs w:val="24"/>
              </w:rPr>
              <w:t>，</w:t>
            </w:r>
            <w:r>
              <w:rPr>
                <w:rFonts w:hint="eastAsia" w:ascii="宋体" w:hAnsi="宋体" w:eastAsia="宋体" w:cs="宋体"/>
                <w:spacing w:val="-3"/>
                <w:sz w:val="24"/>
                <w:szCs w:val="24"/>
              </w:rPr>
              <w:t>无</w:t>
            </w:r>
            <w:r>
              <w:rPr>
                <w:rFonts w:hint="eastAsia" w:ascii="宋体" w:hAnsi="宋体" w:eastAsia="宋体" w:cs="宋体"/>
                <w:sz w:val="24"/>
                <w:szCs w:val="24"/>
              </w:rPr>
              <w:t>开</w:t>
            </w:r>
            <w:r>
              <w:rPr>
                <w:rFonts w:hint="eastAsia" w:ascii="宋体" w:hAnsi="宋体" w:eastAsia="宋体" w:cs="宋体"/>
                <w:spacing w:val="-3"/>
                <w:sz w:val="24"/>
                <w:szCs w:val="24"/>
              </w:rPr>
              <w:t>裂</w:t>
            </w:r>
            <w:r>
              <w:rPr>
                <w:rFonts w:hint="eastAsia" w:ascii="宋体" w:hAnsi="宋体" w:eastAsia="宋体" w:cs="宋体"/>
                <w:spacing w:val="-15"/>
                <w:sz w:val="24"/>
                <w:szCs w:val="24"/>
              </w:rPr>
              <w:t>、</w:t>
            </w:r>
            <w:r>
              <w:rPr>
                <w:rFonts w:hint="eastAsia" w:ascii="宋体" w:hAnsi="宋体" w:eastAsia="宋体" w:cs="宋体"/>
                <w:sz w:val="24"/>
                <w:szCs w:val="24"/>
              </w:rPr>
              <w:t>渗漏</w:t>
            </w:r>
          </w:p>
        </w:tc>
        <w:tc>
          <w:tcPr>
            <w:tcW w:w="836" w:type="pct"/>
            <w:vAlign w:val="center"/>
          </w:tcPr>
          <w:p>
            <w:pPr>
              <w:pStyle w:val="21"/>
              <w:spacing w:line="240" w:lineRule="auto"/>
              <w:rPr>
                <w:rFonts w:hint="eastAsia" w:ascii="宋体" w:hAnsi="宋体" w:eastAsia="宋体" w:cs="宋体"/>
                <w:sz w:val="24"/>
                <w:szCs w:val="24"/>
              </w:rPr>
            </w:pPr>
          </w:p>
        </w:tc>
        <w:tc>
          <w:tcPr>
            <w:tcW w:w="833" w:type="pct"/>
            <w:vAlign w:val="center"/>
          </w:tcPr>
          <w:p>
            <w:pPr>
              <w:pStyle w:val="21"/>
              <w:spacing w:line="240" w:lineRule="auto"/>
              <w:rPr>
                <w:rFonts w:hint="eastAsia" w:ascii="宋体" w:hAnsi="宋体" w:eastAsia="宋体" w:cs="宋体"/>
                <w:sz w:val="24"/>
                <w:szCs w:val="24"/>
              </w:rPr>
            </w:pPr>
          </w:p>
        </w:tc>
        <w:tc>
          <w:tcPr>
            <w:tcW w:w="840" w:type="pct"/>
            <w:vAlign w:val="center"/>
          </w:tcPr>
          <w:p>
            <w:pPr>
              <w:pStyle w:val="21"/>
              <w:spacing w:line="240" w:lineRule="auto"/>
              <w:rPr>
                <w:rFonts w:hint="eastAsia" w:ascii="宋体" w:hAnsi="宋体" w:eastAsia="宋体" w:cs="宋体"/>
                <w:sz w:val="24"/>
                <w:szCs w:val="24"/>
              </w:rPr>
            </w:pPr>
          </w:p>
        </w:tc>
        <w:tc>
          <w:tcPr>
            <w:tcW w:w="733" w:type="pct"/>
            <w:vAlign w:val="center"/>
          </w:tcPr>
          <w:p>
            <w:pPr>
              <w:pStyle w:val="21"/>
              <w:spacing w:line="240" w:lineRule="auto"/>
              <w:rPr>
                <w:rFonts w:hint="eastAsia" w:ascii="宋体" w:hAnsi="宋体" w:eastAsia="宋体" w:cs="宋体"/>
                <w:sz w:val="24"/>
                <w:szCs w:val="24"/>
              </w:rPr>
            </w:pPr>
          </w:p>
        </w:tc>
        <w:tc>
          <w:tcPr>
            <w:tcW w:w="732" w:type="pct"/>
            <w:vAlign w:val="center"/>
          </w:tcPr>
          <w:p>
            <w:pPr>
              <w:pStyle w:val="21"/>
              <w:spacing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26" w:type="pct"/>
            <w:vAlign w:val="center"/>
          </w:tcPr>
          <w:p>
            <w:pPr>
              <w:pStyle w:val="21"/>
              <w:spacing w:line="240" w:lineRule="auto"/>
              <w:rPr>
                <w:rFonts w:hint="eastAsia" w:ascii="宋体" w:hAnsi="宋体" w:eastAsia="宋体" w:cs="宋体"/>
                <w:sz w:val="24"/>
                <w:szCs w:val="24"/>
              </w:rPr>
            </w:pPr>
            <w:r>
              <w:rPr>
                <w:rFonts w:hint="eastAsia" w:ascii="宋体" w:hAnsi="宋体" w:eastAsia="宋体" w:cs="宋体"/>
                <w:sz w:val="24"/>
                <w:szCs w:val="24"/>
              </w:rPr>
              <w:t>围堰</w:t>
            </w:r>
            <w:r>
              <w:rPr>
                <w:rFonts w:hint="eastAsia" w:ascii="宋体" w:hAnsi="宋体" w:eastAsia="宋体" w:cs="宋体"/>
                <w:spacing w:val="-3"/>
                <w:sz w:val="24"/>
                <w:szCs w:val="24"/>
              </w:rPr>
              <w:t>完</w:t>
            </w:r>
            <w:r>
              <w:rPr>
                <w:rFonts w:hint="eastAsia" w:ascii="宋体" w:hAnsi="宋体" w:eastAsia="宋体" w:cs="宋体"/>
                <w:sz w:val="24"/>
                <w:szCs w:val="24"/>
              </w:rPr>
              <w:t>好</w:t>
            </w:r>
            <w:r>
              <w:rPr>
                <w:rFonts w:hint="eastAsia" w:ascii="宋体" w:hAnsi="宋体" w:eastAsia="宋体" w:cs="宋体"/>
                <w:spacing w:val="-13"/>
                <w:sz w:val="24"/>
                <w:szCs w:val="24"/>
              </w:rPr>
              <w:t>，</w:t>
            </w:r>
            <w:r>
              <w:rPr>
                <w:rFonts w:hint="eastAsia" w:ascii="宋体" w:hAnsi="宋体" w:eastAsia="宋体" w:cs="宋体"/>
                <w:sz w:val="24"/>
                <w:szCs w:val="24"/>
              </w:rPr>
              <w:t>无</w:t>
            </w:r>
            <w:r>
              <w:rPr>
                <w:rFonts w:hint="eastAsia" w:ascii="宋体" w:hAnsi="宋体" w:eastAsia="宋体" w:cs="宋体"/>
                <w:spacing w:val="-3"/>
                <w:sz w:val="24"/>
                <w:szCs w:val="24"/>
              </w:rPr>
              <w:t>开</w:t>
            </w:r>
            <w:r>
              <w:rPr>
                <w:rFonts w:hint="eastAsia" w:ascii="宋体" w:hAnsi="宋体" w:eastAsia="宋体" w:cs="宋体"/>
                <w:sz w:val="24"/>
                <w:szCs w:val="24"/>
              </w:rPr>
              <w:t>裂</w:t>
            </w:r>
            <w:r>
              <w:rPr>
                <w:rFonts w:hint="eastAsia" w:ascii="宋体" w:hAnsi="宋体" w:eastAsia="宋体" w:cs="宋体"/>
                <w:spacing w:val="-10"/>
                <w:sz w:val="24"/>
                <w:szCs w:val="24"/>
              </w:rPr>
              <w:t>、</w:t>
            </w:r>
            <w:r>
              <w:rPr>
                <w:rFonts w:hint="eastAsia" w:ascii="宋体" w:hAnsi="宋体" w:eastAsia="宋体" w:cs="宋体"/>
                <w:spacing w:val="-3"/>
                <w:sz w:val="24"/>
                <w:szCs w:val="24"/>
              </w:rPr>
              <w:t>渗漏</w:t>
            </w:r>
            <w:r>
              <w:rPr>
                <w:rFonts w:hint="eastAsia" w:ascii="宋体" w:hAnsi="宋体" w:eastAsia="宋体" w:cs="宋体"/>
                <w:spacing w:val="-10"/>
                <w:sz w:val="24"/>
                <w:szCs w:val="24"/>
              </w:rPr>
              <w:t>，</w:t>
            </w:r>
            <w:r>
              <w:rPr>
                <w:rFonts w:hint="eastAsia" w:ascii="宋体" w:hAnsi="宋体" w:eastAsia="宋体" w:cs="宋体"/>
                <w:sz w:val="24"/>
                <w:szCs w:val="24"/>
              </w:rPr>
              <w:t>孔洞密</w:t>
            </w:r>
            <w:r>
              <w:rPr>
                <w:rFonts w:hint="eastAsia" w:ascii="宋体" w:hAnsi="宋体" w:eastAsia="宋体" w:cs="宋体"/>
                <w:spacing w:val="-3"/>
                <w:sz w:val="24"/>
                <w:szCs w:val="24"/>
              </w:rPr>
              <w:t>封</w:t>
            </w:r>
            <w:r>
              <w:rPr>
                <w:rFonts w:hint="eastAsia" w:ascii="宋体" w:hAnsi="宋体" w:eastAsia="宋体" w:cs="宋体"/>
                <w:sz w:val="24"/>
                <w:szCs w:val="24"/>
              </w:rPr>
              <w:t>良好</w:t>
            </w:r>
          </w:p>
        </w:tc>
        <w:tc>
          <w:tcPr>
            <w:tcW w:w="836" w:type="pct"/>
            <w:vAlign w:val="center"/>
          </w:tcPr>
          <w:p>
            <w:pPr>
              <w:pStyle w:val="21"/>
              <w:spacing w:line="240" w:lineRule="auto"/>
              <w:rPr>
                <w:rFonts w:hint="eastAsia" w:ascii="宋体" w:hAnsi="宋体" w:eastAsia="宋体" w:cs="宋体"/>
                <w:sz w:val="24"/>
                <w:szCs w:val="24"/>
              </w:rPr>
            </w:pPr>
          </w:p>
        </w:tc>
        <w:tc>
          <w:tcPr>
            <w:tcW w:w="833" w:type="pct"/>
            <w:vAlign w:val="center"/>
          </w:tcPr>
          <w:p>
            <w:pPr>
              <w:pStyle w:val="21"/>
              <w:spacing w:line="240" w:lineRule="auto"/>
              <w:rPr>
                <w:rFonts w:hint="eastAsia" w:ascii="宋体" w:hAnsi="宋体" w:eastAsia="宋体" w:cs="宋体"/>
                <w:sz w:val="24"/>
                <w:szCs w:val="24"/>
              </w:rPr>
            </w:pPr>
          </w:p>
        </w:tc>
        <w:tc>
          <w:tcPr>
            <w:tcW w:w="840" w:type="pct"/>
            <w:vAlign w:val="center"/>
          </w:tcPr>
          <w:p>
            <w:pPr>
              <w:pStyle w:val="21"/>
              <w:spacing w:line="240" w:lineRule="auto"/>
              <w:rPr>
                <w:rFonts w:hint="eastAsia" w:ascii="宋体" w:hAnsi="宋体" w:eastAsia="宋体" w:cs="宋体"/>
                <w:sz w:val="24"/>
                <w:szCs w:val="24"/>
              </w:rPr>
            </w:pPr>
          </w:p>
        </w:tc>
        <w:tc>
          <w:tcPr>
            <w:tcW w:w="733" w:type="pct"/>
            <w:vAlign w:val="center"/>
          </w:tcPr>
          <w:p>
            <w:pPr>
              <w:pStyle w:val="21"/>
              <w:spacing w:line="240" w:lineRule="auto"/>
              <w:rPr>
                <w:rFonts w:hint="eastAsia" w:ascii="宋体" w:hAnsi="宋体" w:eastAsia="宋体" w:cs="宋体"/>
                <w:sz w:val="24"/>
                <w:szCs w:val="24"/>
              </w:rPr>
            </w:pPr>
          </w:p>
        </w:tc>
        <w:tc>
          <w:tcPr>
            <w:tcW w:w="732" w:type="pct"/>
            <w:vAlign w:val="center"/>
          </w:tcPr>
          <w:p>
            <w:pPr>
              <w:pStyle w:val="21"/>
              <w:spacing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26" w:type="pct"/>
            <w:vAlign w:val="center"/>
          </w:tcPr>
          <w:p>
            <w:pPr>
              <w:pStyle w:val="21"/>
              <w:spacing w:line="240" w:lineRule="auto"/>
              <w:rPr>
                <w:rFonts w:hint="eastAsia" w:ascii="宋体" w:hAnsi="宋体" w:eastAsia="宋体" w:cs="宋体"/>
                <w:sz w:val="24"/>
                <w:szCs w:val="24"/>
              </w:rPr>
            </w:pPr>
            <w:r>
              <w:rPr>
                <w:rFonts w:hint="eastAsia" w:ascii="宋体" w:hAnsi="宋体" w:eastAsia="宋体" w:cs="宋体"/>
                <w:sz w:val="24"/>
                <w:szCs w:val="24"/>
              </w:rPr>
              <w:t>地沟</w:t>
            </w:r>
            <w:r>
              <w:rPr>
                <w:rFonts w:hint="eastAsia" w:ascii="宋体" w:hAnsi="宋体" w:eastAsia="宋体" w:cs="宋体"/>
                <w:spacing w:val="-3"/>
                <w:sz w:val="24"/>
                <w:szCs w:val="24"/>
              </w:rPr>
              <w:t>完</w:t>
            </w:r>
            <w:r>
              <w:rPr>
                <w:rFonts w:hint="eastAsia" w:ascii="宋体" w:hAnsi="宋体" w:eastAsia="宋体" w:cs="宋体"/>
                <w:sz w:val="24"/>
                <w:szCs w:val="24"/>
              </w:rPr>
              <w:t>好</w:t>
            </w:r>
            <w:r>
              <w:rPr>
                <w:rFonts w:hint="eastAsia" w:ascii="宋体" w:hAnsi="宋体" w:eastAsia="宋体" w:cs="宋体"/>
                <w:spacing w:val="-13"/>
                <w:sz w:val="24"/>
                <w:szCs w:val="24"/>
              </w:rPr>
              <w:t>，</w:t>
            </w:r>
            <w:r>
              <w:rPr>
                <w:rFonts w:hint="eastAsia" w:ascii="宋体" w:hAnsi="宋体" w:eastAsia="宋体" w:cs="宋体"/>
                <w:sz w:val="24"/>
                <w:szCs w:val="24"/>
              </w:rPr>
              <w:t>无</w:t>
            </w:r>
            <w:r>
              <w:rPr>
                <w:rFonts w:hint="eastAsia" w:ascii="宋体" w:hAnsi="宋体" w:eastAsia="宋体" w:cs="宋体"/>
                <w:spacing w:val="-3"/>
                <w:sz w:val="24"/>
                <w:szCs w:val="24"/>
              </w:rPr>
              <w:t>开</w:t>
            </w:r>
            <w:r>
              <w:rPr>
                <w:rFonts w:hint="eastAsia" w:ascii="宋体" w:hAnsi="宋体" w:eastAsia="宋体" w:cs="宋体"/>
                <w:sz w:val="24"/>
                <w:szCs w:val="24"/>
              </w:rPr>
              <w:t>裂</w:t>
            </w:r>
            <w:r>
              <w:rPr>
                <w:rFonts w:hint="eastAsia" w:ascii="宋体" w:hAnsi="宋体" w:eastAsia="宋体" w:cs="宋体"/>
                <w:spacing w:val="-10"/>
                <w:sz w:val="24"/>
                <w:szCs w:val="24"/>
              </w:rPr>
              <w:t>、</w:t>
            </w:r>
            <w:r>
              <w:rPr>
                <w:rFonts w:hint="eastAsia" w:ascii="宋体" w:hAnsi="宋体" w:eastAsia="宋体" w:cs="宋体"/>
                <w:spacing w:val="-3"/>
                <w:sz w:val="24"/>
                <w:szCs w:val="24"/>
              </w:rPr>
              <w:t>渗漏</w:t>
            </w:r>
            <w:r>
              <w:rPr>
                <w:rFonts w:hint="eastAsia" w:ascii="宋体" w:hAnsi="宋体" w:eastAsia="宋体" w:cs="宋体"/>
                <w:spacing w:val="-10"/>
                <w:sz w:val="24"/>
                <w:szCs w:val="24"/>
              </w:rPr>
              <w:t>，</w:t>
            </w:r>
            <w:r>
              <w:rPr>
                <w:rFonts w:hint="eastAsia" w:ascii="宋体" w:hAnsi="宋体" w:eastAsia="宋体" w:cs="宋体"/>
                <w:sz w:val="24"/>
                <w:szCs w:val="24"/>
              </w:rPr>
              <w:t>雨污分离</w:t>
            </w:r>
          </w:p>
        </w:tc>
        <w:tc>
          <w:tcPr>
            <w:tcW w:w="836" w:type="pct"/>
            <w:vAlign w:val="center"/>
          </w:tcPr>
          <w:p>
            <w:pPr>
              <w:pStyle w:val="21"/>
              <w:spacing w:line="240" w:lineRule="auto"/>
              <w:rPr>
                <w:rFonts w:hint="eastAsia" w:ascii="宋体" w:hAnsi="宋体" w:eastAsia="宋体" w:cs="宋体"/>
                <w:sz w:val="24"/>
                <w:szCs w:val="24"/>
              </w:rPr>
            </w:pPr>
          </w:p>
        </w:tc>
        <w:tc>
          <w:tcPr>
            <w:tcW w:w="833" w:type="pct"/>
            <w:vAlign w:val="center"/>
          </w:tcPr>
          <w:p>
            <w:pPr>
              <w:pStyle w:val="21"/>
              <w:spacing w:line="240" w:lineRule="auto"/>
              <w:rPr>
                <w:rFonts w:hint="eastAsia" w:ascii="宋体" w:hAnsi="宋体" w:eastAsia="宋体" w:cs="宋体"/>
                <w:sz w:val="24"/>
                <w:szCs w:val="24"/>
              </w:rPr>
            </w:pPr>
          </w:p>
        </w:tc>
        <w:tc>
          <w:tcPr>
            <w:tcW w:w="840" w:type="pct"/>
            <w:vAlign w:val="center"/>
          </w:tcPr>
          <w:p>
            <w:pPr>
              <w:pStyle w:val="21"/>
              <w:spacing w:line="240" w:lineRule="auto"/>
              <w:rPr>
                <w:rFonts w:hint="eastAsia" w:ascii="宋体" w:hAnsi="宋体" w:eastAsia="宋体" w:cs="宋体"/>
                <w:sz w:val="24"/>
                <w:szCs w:val="24"/>
              </w:rPr>
            </w:pPr>
          </w:p>
        </w:tc>
        <w:tc>
          <w:tcPr>
            <w:tcW w:w="733" w:type="pct"/>
            <w:vAlign w:val="center"/>
          </w:tcPr>
          <w:p>
            <w:pPr>
              <w:pStyle w:val="21"/>
              <w:spacing w:line="240" w:lineRule="auto"/>
              <w:rPr>
                <w:rFonts w:hint="eastAsia" w:ascii="宋体" w:hAnsi="宋体" w:eastAsia="宋体" w:cs="宋体"/>
                <w:sz w:val="24"/>
                <w:szCs w:val="24"/>
              </w:rPr>
            </w:pPr>
          </w:p>
        </w:tc>
        <w:tc>
          <w:tcPr>
            <w:tcW w:w="732" w:type="pct"/>
            <w:vAlign w:val="center"/>
          </w:tcPr>
          <w:p>
            <w:pPr>
              <w:pStyle w:val="21"/>
              <w:spacing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26" w:type="pct"/>
            <w:vAlign w:val="center"/>
          </w:tcPr>
          <w:p>
            <w:pPr>
              <w:pStyle w:val="21"/>
              <w:spacing w:line="240" w:lineRule="auto"/>
              <w:rPr>
                <w:rFonts w:hint="eastAsia" w:ascii="宋体" w:hAnsi="宋体" w:eastAsia="宋体" w:cs="宋体"/>
                <w:sz w:val="24"/>
                <w:szCs w:val="24"/>
              </w:rPr>
            </w:pPr>
            <w:r>
              <w:rPr>
                <w:rFonts w:hint="eastAsia" w:ascii="宋体" w:hAnsi="宋体" w:eastAsia="宋体" w:cs="宋体"/>
                <w:sz w:val="24"/>
                <w:szCs w:val="24"/>
              </w:rPr>
              <w:t>易燃</w:t>
            </w:r>
            <w:r>
              <w:rPr>
                <w:rFonts w:hint="eastAsia" w:ascii="宋体" w:hAnsi="宋体" w:eastAsia="宋体" w:cs="宋体"/>
                <w:spacing w:val="-3"/>
                <w:sz w:val="24"/>
                <w:szCs w:val="24"/>
              </w:rPr>
              <w:t>易</w:t>
            </w:r>
            <w:r>
              <w:rPr>
                <w:rFonts w:hint="eastAsia" w:ascii="宋体" w:hAnsi="宋体" w:eastAsia="宋体" w:cs="宋体"/>
                <w:sz w:val="24"/>
                <w:szCs w:val="24"/>
              </w:rPr>
              <w:t>爆</w:t>
            </w:r>
            <w:r>
              <w:rPr>
                <w:rFonts w:hint="eastAsia" w:ascii="宋体" w:hAnsi="宋体" w:eastAsia="宋体" w:cs="宋体"/>
                <w:spacing w:val="-29"/>
                <w:sz w:val="24"/>
                <w:szCs w:val="24"/>
              </w:rPr>
              <w:t>、</w:t>
            </w:r>
            <w:r>
              <w:rPr>
                <w:rFonts w:hint="eastAsia" w:ascii="宋体" w:hAnsi="宋体" w:eastAsia="宋体" w:cs="宋体"/>
                <w:sz w:val="24"/>
                <w:szCs w:val="24"/>
              </w:rPr>
              <w:t>可</w:t>
            </w:r>
            <w:r>
              <w:rPr>
                <w:rFonts w:hint="eastAsia" w:ascii="宋体" w:hAnsi="宋体" w:eastAsia="宋体" w:cs="宋体"/>
                <w:spacing w:val="-3"/>
                <w:sz w:val="24"/>
                <w:szCs w:val="24"/>
              </w:rPr>
              <w:t>燃</w:t>
            </w:r>
            <w:r>
              <w:rPr>
                <w:rFonts w:hint="eastAsia" w:ascii="宋体" w:hAnsi="宋体" w:eastAsia="宋体" w:cs="宋体"/>
                <w:sz w:val="24"/>
                <w:szCs w:val="24"/>
              </w:rPr>
              <w:t>气</w:t>
            </w:r>
            <w:r>
              <w:rPr>
                <w:rFonts w:hint="eastAsia" w:ascii="宋体" w:hAnsi="宋体" w:eastAsia="宋体" w:cs="宋体"/>
                <w:spacing w:val="-3"/>
                <w:sz w:val="24"/>
                <w:szCs w:val="24"/>
              </w:rPr>
              <w:t>体</w:t>
            </w:r>
            <w:r>
              <w:rPr>
                <w:rFonts w:hint="eastAsia" w:ascii="宋体" w:hAnsi="宋体" w:eastAsia="宋体" w:cs="宋体"/>
                <w:sz w:val="24"/>
                <w:szCs w:val="24"/>
              </w:rPr>
              <w:t>监</w:t>
            </w:r>
            <w:r>
              <w:rPr>
                <w:rFonts w:hint="eastAsia" w:ascii="宋体" w:hAnsi="宋体" w:eastAsia="宋体" w:cs="宋体"/>
                <w:spacing w:val="-3"/>
                <w:sz w:val="24"/>
                <w:szCs w:val="24"/>
              </w:rPr>
              <w:t>测</w:t>
            </w:r>
            <w:r>
              <w:rPr>
                <w:rFonts w:hint="eastAsia" w:ascii="宋体" w:hAnsi="宋体" w:eastAsia="宋体" w:cs="宋体"/>
                <w:sz w:val="24"/>
                <w:szCs w:val="24"/>
              </w:rPr>
              <w:t>仪完好投用</w:t>
            </w:r>
          </w:p>
        </w:tc>
        <w:tc>
          <w:tcPr>
            <w:tcW w:w="836" w:type="pct"/>
            <w:vAlign w:val="center"/>
          </w:tcPr>
          <w:p>
            <w:pPr>
              <w:pStyle w:val="21"/>
              <w:spacing w:line="240" w:lineRule="auto"/>
              <w:rPr>
                <w:rFonts w:hint="eastAsia" w:ascii="宋体" w:hAnsi="宋体" w:eastAsia="宋体" w:cs="宋体"/>
                <w:sz w:val="24"/>
                <w:szCs w:val="24"/>
              </w:rPr>
            </w:pPr>
          </w:p>
        </w:tc>
        <w:tc>
          <w:tcPr>
            <w:tcW w:w="833" w:type="pct"/>
            <w:vAlign w:val="center"/>
          </w:tcPr>
          <w:p>
            <w:pPr>
              <w:pStyle w:val="21"/>
              <w:spacing w:line="240" w:lineRule="auto"/>
              <w:rPr>
                <w:rFonts w:hint="eastAsia" w:ascii="宋体" w:hAnsi="宋体" w:eastAsia="宋体" w:cs="宋体"/>
                <w:sz w:val="24"/>
                <w:szCs w:val="24"/>
              </w:rPr>
            </w:pPr>
          </w:p>
        </w:tc>
        <w:tc>
          <w:tcPr>
            <w:tcW w:w="840" w:type="pct"/>
            <w:vAlign w:val="center"/>
          </w:tcPr>
          <w:p>
            <w:pPr>
              <w:pStyle w:val="21"/>
              <w:spacing w:line="240" w:lineRule="auto"/>
              <w:rPr>
                <w:rFonts w:hint="eastAsia" w:ascii="宋体" w:hAnsi="宋体" w:eastAsia="宋体" w:cs="宋体"/>
                <w:sz w:val="24"/>
                <w:szCs w:val="24"/>
              </w:rPr>
            </w:pPr>
          </w:p>
        </w:tc>
        <w:tc>
          <w:tcPr>
            <w:tcW w:w="733" w:type="pct"/>
            <w:vAlign w:val="center"/>
          </w:tcPr>
          <w:p>
            <w:pPr>
              <w:pStyle w:val="21"/>
              <w:spacing w:line="240" w:lineRule="auto"/>
              <w:rPr>
                <w:rFonts w:hint="eastAsia" w:ascii="宋体" w:hAnsi="宋体" w:eastAsia="宋体" w:cs="宋体"/>
                <w:sz w:val="24"/>
                <w:szCs w:val="24"/>
              </w:rPr>
            </w:pPr>
          </w:p>
        </w:tc>
        <w:tc>
          <w:tcPr>
            <w:tcW w:w="732" w:type="pct"/>
            <w:vAlign w:val="center"/>
          </w:tcPr>
          <w:p>
            <w:pPr>
              <w:pStyle w:val="21"/>
              <w:spacing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26" w:type="pct"/>
            <w:vAlign w:val="center"/>
          </w:tcPr>
          <w:p>
            <w:pPr>
              <w:pStyle w:val="21"/>
              <w:spacing w:line="240" w:lineRule="auto"/>
              <w:rPr>
                <w:rFonts w:hint="eastAsia" w:ascii="宋体" w:hAnsi="宋体" w:eastAsia="宋体" w:cs="宋体"/>
                <w:sz w:val="24"/>
                <w:szCs w:val="24"/>
              </w:rPr>
            </w:pPr>
            <w:r>
              <w:rPr>
                <w:rFonts w:hint="eastAsia" w:ascii="宋体" w:hAnsi="宋体" w:eastAsia="宋体" w:cs="宋体"/>
                <w:sz w:val="24"/>
                <w:szCs w:val="24"/>
              </w:rPr>
              <w:t>其他</w:t>
            </w:r>
          </w:p>
        </w:tc>
        <w:tc>
          <w:tcPr>
            <w:tcW w:w="836" w:type="pct"/>
            <w:vAlign w:val="center"/>
          </w:tcPr>
          <w:p>
            <w:pPr>
              <w:pStyle w:val="21"/>
              <w:spacing w:line="240" w:lineRule="auto"/>
              <w:rPr>
                <w:rFonts w:hint="eastAsia" w:ascii="宋体" w:hAnsi="宋体" w:eastAsia="宋体" w:cs="宋体"/>
                <w:sz w:val="24"/>
                <w:szCs w:val="24"/>
              </w:rPr>
            </w:pPr>
          </w:p>
        </w:tc>
        <w:tc>
          <w:tcPr>
            <w:tcW w:w="833" w:type="pct"/>
            <w:vAlign w:val="center"/>
          </w:tcPr>
          <w:p>
            <w:pPr>
              <w:pStyle w:val="21"/>
              <w:spacing w:line="240" w:lineRule="auto"/>
              <w:rPr>
                <w:rFonts w:hint="eastAsia" w:ascii="宋体" w:hAnsi="宋体" w:eastAsia="宋体" w:cs="宋体"/>
                <w:sz w:val="24"/>
                <w:szCs w:val="24"/>
              </w:rPr>
            </w:pPr>
          </w:p>
        </w:tc>
        <w:tc>
          <w:tcPr>
            <w:tcW w:w="840" w:type="pct"/>
            <w:vAlign w:val="center"/>
          </w:tcPr>
          <w:p>
            <w:pPr>
              <w:pStyle w:val="21"/>
              <w:spacing w:line="240" w:lineRule="auto"/>
              <w:rPr>
                <w:rFonts w:hint="eastAsia" w:ascii="宋体" w:hAnsi="宋体" w:eastAsia="宋体" w:cs="宋体"/>
                <w:sz w:val="24"/>
                <w:szCs w:val="24"/>
              </w:rPr>
            </w:pPr>
          </w:p>
        </w:tc>
        <w:tc>
          <w:tcPr>
            <w:tcW w:w="733" w:type="pct"/>
            <w:vAlign w:val="center"/>
          </w:tcPr>
          <w:p>
            <w:pPr>
              <w:pStyle w:val="21"/>
              <w:spacing w:line="240" w:lineRule="auto"/>
              <w:rPr>
                <w:rFonts w:hint="eastAsia" w:ascii="宋体" w:hAnsi="宋体" w:eastAsia="宋体" w:cs="宋体"/>
                <w:sz w:val="24"/>
                <w:szCs w:val="24"/>
              </w:rPr>
            </w:pPr>
          </w:p>
        </w:tc>
        <w:tc>
          <w:tcPr>
            <w:tcW w:w="732" w:type="pct"/>
            <w:vAlign w:val="center"/>
          </w:tcPr>
          <w:p>
            <w:pPr>
              <w:pStyle w:val="21"/>
              <w:spacing w:line="240" w:lineRule="auto"/>
              <w:rPr>
                <w:rFonts w:hint="eastAsia" w:ascii="宋体" w:hAnsi="宋体" w:eastAsia="宋体" w:cs="宋体"/>
                <w:sz w:val="24"/>
                <w:szCs w:val="24"/>
              </w:rPr>
            </w:pPr>
          </w:p>
        </w:tc>
      </w:tr>
    </w:tbl>
    <w:p>
      <w:pPr>
        <w:spacing w:line="14" w:lineRule="exact"/>
        <w:jc w:val="center"/>
        <w:sectPr>
          <w:pgSz w:w="11900" w:h="16840"/>
          <w:pgMar w:top="1426" w:right="1800" w:bottom="992" w:left="1799" w:header="851" w:footer="992" w:gutter="0"/>
          <w:cols w:space="720" w:num="1"/>
        </w:sectPr>
      </w:pPr>
      <w:bookmarkStart w:id="95" w:name="_bookmark77"/>
      <w:bookmarkEnd w:id="95"/>
    </w:p>
    <w:p>
      <w:pPr>
        <w:spacing w:line="14" w:lineRule="exact"/>
        <w:jc w:val="center"/>
      </w:pPr>
    </w:p>
    <w:p>
      <w:pPr>
        <w:autoSpaceDE w:val="0"/>
        <w:autoSpaceDN w:val="0"/>
        <w:spacing w:before="187" w:line="287" w:lineRule="exact"/>
        <w:jc w:val="left"/>
        <w:rPr>
          <w:rFonts w:ascii="仿宋" w:hAnsi="仿宋" w:eastAsia="仿宋" w:cs="仿宋"/>
          <w:b/>
          <w:bCs/>
          <w:color w:val="000000"/>
          <w:kern w:val="0"/>
          <w:sz w:val="28"/>
        </w:rPr>
      </w:pPr>
    </w:p>
    <w:p>
      <w:pPr>
        <w:autoSpaceDE w:val="0"/>
        <w:autoSpaceDN w:val="0"/>
        <w:spacing w:before="187" w:line="287" w:lineRule="exact"/>
        <w:jc w:val="left"/>
        <w:rPr>
          <w:rFonts w:ascii="仿宋" w:hAnsi="仿宋" w:eastAsia="仿宋" w:cs="仿宋"/>
          <w:b/>
          <w:bCs/>
          <w:color w:val="000000"/>
          <w:kern w:val="0"/>
          <w:sz w:val="28"/>
        </w:rPr>
      </w:pPr>
    </w:p>
    <w:p>
      <w:pPr>
        <w:autoSpaceDE w:val="0"/>
        <w:autoSpaceDN w:val="0"/>
        <w:spacing w:before="187" w:line="287" w:lineRule="exact"/>
        <w:jc w:val="left"/>
        <w:rPr>
          <w:rFonts w:ascii="仿宋" w:hAnsi="仿宋" w:eastAsia="仿宋" w:cs="仿宋"/>
          <w:b/>
          <w:bCs/>
          <w:color w:val="000000"/>
          <w:kern w:val="0"/>
          <w:sz w:val="28"/>
        </w:rPr>
      </w:pPr>
    </w:p>
    <w:p>
      <w:pPr>
        <w:autoSpaceDE w:val="0"/>
        <w:autoSpaceDN w:val="0"/>
        <w:spacing w:before="187" w:line="287" w:lineRule="exact"/>
        <w:jc w:val="left"/>
        <w:rPr>
          <w:rFonts w:ascii="仿宋" w:hAnsi="仿宋" w:eastAsia="仿宋" w:cs="仿宋"/>
          <w:b/>
          <w:bCs/>
          <w:color w:val="000000"/>
          <w:kern w:val="0"/>
          <w:sz w:val="28"/>
        </w:rPr>
      </w:pPr>
    </w:p>
    <w:p>
      <w:pPr>
        <w:autoSpaceDE w:val="0"/>
        <w:autoSpaceDN w:val="0"/>
        <w:spacing w:before="187" w:line="287" w:lineRule="exact"/>
        <w:jc w:val="left"/>
        <w:rPr>
          <w:rFonts w:ascii="仿宋" w:hAnsi="仿宋" w:eastAsia="仿宋" w:cs="仿宋"/>
          <w:b/>
          <w:bCs/>
          <w:color w:val="000000"/>
          <w:kern w:val="0"/>
          <w:sz w:val="28"/>
        </w:rPr>
      </w:pPr>
    </w:p>
    <w:p>
      <w:pPr>
        <w:pStyle w:val="20"/>
        <w:spacing w:line="360" w:lineRule="auto"/>
        <w:rPr>
          <w:sz w:val="28"/>
          <w:szCs w:val="28"/>
        </w:rPr>
      </w:pPr>
    </w:p>
    <w:p>
      <w:pPr>
        <w:pStyle w:val="20"/>
        <w:spacing w:line="360" w:lineRule="auto"/>
        <w:rPr>
          <w:sz w:val="28"/>
          <w:szCs w:val="28"/>
        </w:rPr>
      </w:pPr>
    </w:p>
    <w:p>
      <w:pPr>
        <w:pStyle w:val="20"/>
        <w:spacing w:line="360" w:lineRule="auto"/>
        <w:rPr>
          <w:sz w:val="28"/>
          <w:szCs w:val="28"/>
        </w:rPr>
      </w:pPr>
    </w:p>
    <w:p>
      <w:pPr>
        <w:pStyle w:val="20"/>
        <w:spacing w:line="360" w:lineRule="auto"/>
        <w:rPr>
          <w:sz w:val="28"/>
          <w:szCs w:val="28"/>
        </w:rPr>
      </w:pPr>
    </w:p>
    <w:p>
      <w:pPr>
        <w:pStyle w:val="20"/>
        <w:spacing w:line="360" w:lineRule="auto"/>
        <w:rPr>
          <w:rFonts w:hint="eastAsia" w:ascii="宋体" w:hAnsi="宋体" w:eastAsia="宋体" w:cs="宋体"/>
          <w:w w:val="99"/>
          <w:sz w:val="28"/>
          <w:szCs w:val="28"/>
        </w:rPr>
      </w:pPr>
      <w:r>
        <w:rPr>
          <w:rFonts w:hint="eastAsia" w:ascii="宋体" w:hAnsi="宋体" w:eastAsia="宋体" w:cs="宋体"/>
          <w:sz w:val="28"/>
          <w:szCs w:val="28"/>
        </w:rPr>
        <w:t>表</w:t>
      </w:r>
      <w:r>
        <w:rPr>
          <w:rFonts w:hint="eastAsia" w:ascii="宋体" w:hAnsi="宋体" w:eastAsia="宋体" w:cs="宋体"/>
          <w:sz w:val="28"/>
          <w:szCs w:val="28"/>
          <w:lang w:val="en-US" w:eastAsia="zh-CN"/>
        </w:rPr>
        <w:t>2</w:t>
      </w:r>
      <w:r>
        <w:rPr>
          <w:rFonts w:hint="eastAsia" w:ascii="宋体" w:hAnsi="宋体" w:eastAsia="宋体" w:cs="宋体"/>
          <w:spacing w:val="75"/>
          <w:sz w:val="28"/>
          <w:szCs w:val="28"/>
        </w:rPr>
        <w:t xml:space="preserve"> </w:t>
      </w:r>
      <w:r>
        <w:rPr>
          <w:rFonts w:hint="eastAsia" w:ascii="宋体" w:hAnsi="宋体" w:eastAsia="宋体" w:cs="宋体"/>
          <w:sz w:val="28"/>
          <w:szCs w:val="28"/>
        </w:rPr>
        <w:t>污水处理装置排查表</w:t>
      </w:r>
    </w:p>
    <w:p>
      <w:pPr>
        <w:jc w:val="left"/>
        <w:rPr>
          <w:rFonts w:hint="eastAsia" w:ascii="宋体" w:hAnsi="宋体" w:eastAsia="宋体" w:cs="宋体"/>
          <w:sz w:val="22"/>
          <w:szCs w:val="21"/>
        </w:rPr>
      </w:pPr>
      <w:r>
        <w:rPr>
          <w:rFonts w:hint="eastAsia" w:ascii="宋体" w:hAnsi="宋体" w:eastAsia="宋体" w:cs="宋体"/>
          <w:sz w:val="22"/>
          <w:szCs w:val="21"/>
        </w:rPr>
        <w:t xml:space="preserve">排查时间：   年   月   日         现场排查负责人（签字）：             </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pStyle w:val="21"/>
              <w:rPr>
                <w:rFonts w:hint="eastAsia" w:ascii="宋体" w:hAnsi="宋体" w:eastAsia="宋体" w:cs="宋体"/>
                <w:sz w:val="24"/>
                <w:szCs w:val="24"/>
              </w:rPr>
            </w:pPr>
            <w:r>
              <w:rPr>
                <w:rFonts w:hint="eastAsia" w:ascii="宋体" w:hAnsi="宋体" w:eastAsia="宋体" w:cs="宋体"/>
                <w:sz w:val="24"/>
                <w:szCs w:val="24"/>
              </w:rPr>
              <w:t>排查项目</w:t>
            </w:r>
          </w:p>
        </w:tc>
        <w:tc>
          <w:tcPr>
            <w:tcW w:w="2500" w:type="pct"/>
            <w:vAlign w:val="center"/>
          </w:tcPr>
          <w:p>
            <w:pPr>
              <w:pStyle w:val="21"/>
              <w:rPr>
                <w:rFonts w:hint="eastAsia" w:ascii="宋体" w:hAnsi="宋体" w:eastAsia="宋体" w:cs="宋体"/>
                <w:sz w:val="24"/>
                <w:szCs w:val="24"/>
              </w:rPr>
            </w:pPr>
            <w:r>
              <w:rPr>
                <w:rFonts w:hint="eastAsia" w:ascii="宋体" w:hAnsi="宋体" w:eastAsia="宋体" w:cs="宋体"/>
                <w:sz w:val="24"/>
                <w:szCs w:val="24"/>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pStyle w:val="21"/>
              <w:rPr>
                <w:rFonts w:hint="eastAsia" w:ascii="宋体" w:hAnsi="宋体" w:eastAsia="宋体" w:cs="宋体"/>
                <w:sz w:val="24"/>
                <w:szCs w:val="24"/>
              </w:rPr>
            </w:pPr>
            <w:r>
              <w:rPr>
                <w:rFonts w:hint="eastAsia" w:ascii="宋体" w:hAnsi="宋体" w:eastAsia="宋体" w:cs="宋体"/>
                <w:color w:val="231F20"/>
                <w:sz w:val="24"/>
                <w:szCs w:val="24"/>
              </w:rPr>
              <w:t>巡检</w:t>
            </w:r>
            <w:r>
              <w:rPr>
                <w:rFonts w:hint="eastAsia" w:ascii="宋体" w:hAnsi="宋体" w:eastAsia="宋体" w:cs="宋体"/>
                <w:color w:val="231F20"/>
                <w:spacing w:val="-3"/>
                <w:sz w:val="24"/>
                <w:szCs w:val="24"/>
              </w:rPr>
              <w:t>记</w:t>
            </w:r>
            <w:r>
              <w:rPr>
                <w:rFonts w:hint="eastAsia" w:ascii="宋体" w:hAnsi="宋体" w:eastAsia="宋体" w:cs="宋体"/>
                <w:color w:val="231F20"/>
                <w:sz w:val="24"/>
                <w:szCs w:val="24"/>
              </w:rPr>
              <w:t>录</w:t>
            </w:r>
            <w:r>
              <w:rPr>
                <w:rFonts w:hint="eastAsia" w:ascii="宋体" w:hAnsi="宋体" w:eastAsia="宋体" w:cs="宋体"/>
                <w:color w:val="231F20"/>
                <w:spacing w:val="-3"/>
                <w:sz w:val="24"/>
                <w:szCs w:val="24"/>
              </w:rPr>
              <w:t>及</w:t>
            </w:r>
            <w:r>
              <w:rPr>
                <w:rFonts w:hint="eastAsia" w:ascii="宋体" w:hAnsi="宋体" w:eastAsia="宋体" w:cs="宋体"/>
                <w:color w:val="231F20"/>
                <w:sz w:val="24"/>
                <w:szCs w:val="24"/>
              </w:rPr>
              <w:t>时</w:t>
            </w:r>
            <w:r>
              <w:rPr>
                <w:rFonts w:hint="eastAsia" w:ascii="宋体" w:hAnsi="宋体" w:eastAsia="宋体" w:cs="宋体"/>
                <w:color w:val="231F20"/>
                <w:spacing w:val="-3"/>
                <w:sz w:val="24"/>
                <w:szCs w:val="24"/>
              </w:rPr>
              <w:t>准</w:t>
            </w:r>
            <w:r>
              <w:rPr>
                <w:rFonts w:hint="eastAsia" w:ascii="宋体" w:hAnsi="宋体" w:eastAsia="宋体" w:cs="宋体"/>
                <w:color w:val="231F20"/>
                <w:sz w:val="24"/>
                <w:szCs w:val="24"/>
              </w:rPr>
              <w:t>确</w:t>
            </w:r>
          </w:p>
        </w:tc>
        <w:tc>
          <w:tcPr>
            <w:tcW w:w="2500" w:type="pct"/>
            <w:vAlign w:val="center"/>
          </w:tcPr>
          <w:p>
            <w:pPr>
              <w:pStyle w:val="21"/>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pStyle w:val="21"/>
              <w:rPr>
                <w:rFonts w:hint="eastAsia" w:ascii="宋体" w:hAnsi="宋体" w:eastAsia="宋体" w:cs="宋体"/>
                <w:sz w:val="24"/>
                <w:szCs w:val="24"/>
              </w:rPr>
            </w:pPr>
            <w:r>
              <w:rPr>
                <w:rFonts w:hint="eastAsia" w:ascii="宋体" w:hAnsi="宋体" w:eastAsia="宋体" w:cs="宋体"/>
                <w:color w:val="231F20"/>
                <w:sz w:val="24"/>
                <w:szCs w:val="24"/>
              </w:rPr>
              <w:t>有定</w:t>
            </w:r>
            <w:r>
              <w:rPr>
                <w:rFonts w:hint="eastAsia" w:ascii="宋体" w:hAnsi="宋体" w:eastAsia="宋体" w:cs="宋体"/>
                <w:color w:val="231F20"/>
                <w:spacing w:val="-3"/>
                <w:sz w:val="24"/>
                <w:szCs w:val="24"/>
              </w:rPr>
              <w:t>期</w:t>
            </w:r>
            <w:r>
              <w:rPr>
                <w:rFonts w:hint="eastAsia" w:ascii="宋体" w:hAnsi="宋体" w:eastAsia="宋体" w:cs="宋体"/>
                <w:color w:val="231F20"/>
                <w:sz w:val="24"/>
                <w:szCs w:val="24"/>
              </w:rPr>
              <w:t>监</w:t>
            </w:r>
            <w:r>
              <w:rPr>
                <w:rFonts w:hint="eastAsia" w:ascii="宋体" w:hAnsi="宋体" w:eastAsia="宋体" w:cs="宋体"/>
                <w:color w:val="231F20"/>
                <w:spacing w:val="-3"/>
                <w:sz w:val="24"/>
                <w:szCs w:val="24"/>
              </w:rPr>
              <w:t>测，维</w:t>
            </w:r>
            <w:r>
              <w:rPr>
                <w:rFonts w:hint="eastAsia" w:ascii="宋体" w:hAnsi="宋体" w:eastAsia="宋体" w:cs="宋体"/>
                <w:color w:val="231F20"/>
                <w:sz w:val="24"/>
                <w:szCs w:val="24"/>
              </w:rPr>
              <w:t>修</w:t>
            </w:r>
            <w:r>
              <w:rPr>
                <w:rFonts w:hint="eastAsia" w:ascii="宋体" w:hAnsi="宋体" w:eastAsia="宋体" w:cs="宋体"/>
                <w:color w:val="231F20"/>
                <w:spacing w:val="-5"/>
                <w:sz w:val="24"/>
                <w:szCs w:val="24"/>
              </w:rPr>
              <w:t>，</w:t>
            </w:r>
            <w:r>
              <w:rPr>
                <w:rFonts w:hint="eastAsia" w:ascii="宋体" w:hAnsi="宋体" w:eastAsia="宋体" w:cs="宋体"/>
                <w:color w:val="231F20"/>
                <w:sz w:val="24"/>
                <w:szCs w:val="24"/>
              </w:rPr>
              <w:t>防</w:t>
            </w:r>
            <w:r>
              <w:rPr>
                <w:rFonts w:hint="eastAsia" w:ascii="宋体" w:hAnsi="宋体" w:eastAsia="宋体" w:cs="宋体"/>
                <w:color w:val="231F20"/>
                <w:spacing w:val="-3"/>
                <w:sz w:val="24"/>
                <w:szCs w:val="24"/>
              </w:rPr>
              <w:t>腐</w:t>
            </w:r>
            <w:r>
              <w:rPr>
                <w:rFonts w:hint="eastAsia" w:ascii="宋体" w:hAnsi="宋体" w:eastAsia="宋体" w:cs="宋体"/>
                <w:color w:val="231F20"/>
                <w:sz w:val="24"/>
                <w:szCs w:val="24"/>
              </w:rPr>
              <w:t>计划</w:t>
            </w:r>
          </w:p>
        </w:tc>
        <w:tc>
          <w:tcPr>
            <w:tcW w:w="2500" w:type="pct"/>
            <w:vAlign w:val="center"/>
          </w:tcPr>
          <w:p>
            <w:pPr>
              <w:pStyle w:val="21"/>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pStyle w:val="21"/>
              <w:rPr>
                <w:rFonts w:hint="eastAsia" w:ascii="宋体" w:hAnsi="宋体" w:eastAsia="宋体" w:cs="宋体"/>
                <w:sz w:val="24"/>
                <w:szCs w:val="24"/>
              </w:rPr>
            </w:pPr>
            <w:r>
              <w:rPr>
                <w:rFonts w:hint="eastAsia" w:ascii="宋体" w:hAnsi="宋体" w:eastAsia="宋体" w:cs="宋体"/>
                <w:color w:val="231F20"/>
                <w:spacing w:val="19"/>
                <w:sz w:val="24"/>
                <w:szCs w:val="24"/>
              </w:rPr>
              <w:t>储</w:t>
            </w:r>
            <w:r>
              <w:rPr>
                <w:rFonts w:hint="eastAsia" w:ascii="宋体" w:hAnsi="宋体" w:eastAsia="宋体" w:cs="宋体"/>
                <w:color w:val="231F20"/>
                <w:spacing w:val="16"/>
                <w:sz w:val="24"/>
                <w:szCs w:val="24"/>
              </w:rPr>
              <w:t>存、</w:t>
            </w:r>
            <w:r>
              <w:rPr>
                <w:rFonts w:hint="eastAsia" w:ascii="宋体" w:hAnsi="宋体" w:eastAsia="宋体" w:cs="宋体"/>
                <w:color w:val="231F20"/>
                <w:spacing w:val="19"/>
                <w:sz w:val="24"/>
                <w:szCs w:val="24"/>
              </w:rPr>
              <w:t>处</w:t>
            </w:r>
            <w:r>
              <w:rPr>
                <w:rFonts w:hint="eastAsia" w:ascii="宋体" w:hAnsi="宋体" w:eastAsia="宋体" w:cs="宋体"/>
                <w:color w:val="231F20"/>
                <w:spacing w:val="16"/>
                <w:sz w:val="24"/>
                <w:szCs w:val="24"/>
              </w:rPr>
              <w:t>理水池</w:t>
            </w:r>
            <w:r>
              <w:rPr>
                <w:rFonts w:hint="eastAsia" w:ascii="宋体" w:hAnsi="宋体" w:eastAsia="宋体" w:cs="宋体"/>
                <w:color w:val="231F20"/>
                <w:spacing w:val="19"/>
                <w:sz w:val="24"/>
                <w:szCs w:val="24"/>
              </w:rPr>
              <w:t>设</w:t>
            </w:r>
            <w:r>
              <w:rPr>
                <w:rFonts w:hint="eastAsia" w:ascii="宋体" w:hAnsi="宋体" w:eastAsia="宋体" w:cs="宋体"/>
                <w:color w:val="231F20"/>
                <w:spacing w:val="16"/>
                <w:sz w:val="24"/>
                <w:szCs w:val="24"/>
              </w:rPr>
              <w:t>施结</w:t>
            </w:r>
            <w:r>
              <w:rPr>
                <w:rFonts w:hint="eastAsia" w:ascii="宋体" w:hAnsi="宋体" w:eastAsia="宋体" w:cs="宋体"/>
                <w:color w:val="231F20"/>
                <w:spacing w:val="19"/>
                <w:sz w:val="24"/>
                <w:szCs w:val="24"/>
              </w:rPr>
              <w:t>构</w:t>
            </w:r>
            <w:r>
              <w:rPr>
                <w:rFonts w:hint="eastAsia" w:ascii="宋体" w:hAnsi="宋体" w:eastAsia="宋体" w:cs="宋体"/>
                <w:color w:val="231F20"/>
                <w:sz w:val="24"/>
                <w:szCs w:val="24"/>
              </w:rPr>
              <w:t>完好，</w:t>
            </w:r>
            <w:r>
              <w:rPr>
                <w:rFonts w:hint="eastAsia" w:ascii="宋体" w:hAnsi="宋体" w:eastAsia="宋体" w:cs="宋体"/>
                <w:color w:val="231F20"/>
                <w:spacing w:val="-3"/>
                <w:sz w:val="24"/>
                <w:szCs w:val="24"/>
              </w:rPr>
              <w:t>无</w:t>
            </w:r>
            <w:r>
              <w:rPr>
                <w:rFonts w:hint="eastAsia" w:ascii="宋体" w:hAnsi="宋体" w:eastAsia="宋体" w:cs="宋体"/>
                <w:color w:val="231F20"/>
                <w:sz w:val="24"/>
                <w:szCs w:val="24"/>
              </w:rPr>
              <w:t>开</w:t>
            </w:r>
            <w:r>
              <w:rPr>
                <w:rFonts w:hint="eastAsia" w:ascii="宋体" w:hAnsi="宋体" w:eastAsia="宋体" w:cs="宋体"/>
                <w:color w:val="231F20"/>
                <w:spacing w:val="-3"/>
                <w:sz w:val="24"/>
                <w:szCs w:val="24"/>
              </w:rPr>
              <w:t>裂</w:t>
            </w:r>
            <w:r>
              <w:rPr>
                <w:rFonts w:hint="eastAsia" w:ascii="宋体" w:hAnsi="宋体" w:eastAsia="宋体" w:cs="宋体"/>
                <w:color w:val="231F20"/>
                <w:sz w:val="24"/>
                <w:szCs w:val="24"/>
              </w:rPr>
              <w:t>、</w:t>
            </w:r>
            <w:r>
              <w:rPr>
                <w:rFonts w:hint="eastAsia" w:ascii="宋体" w:hAnsi="宋体" w:eastAsia="宋体" w:cs="宋体"/>
                <w:color w:val="231F20"/>
                <w:spacing w:val="-3"/>
                <w:sz w:val="24"/>
                <w:szCs w:val="24"/>
              </w:rPr>
              <w:t>渗</w:t>
            </w:r>
            <w:r>
              <w:rPr>
                <w:rFonts w:hint="eastAsia" w:ascii="宋体" w:hAnsi="宋体" w:eastAsia="宋体" w:cs="宋体"/>
                <w:color w:val="231F20"/>
                <w:sz w:val="24"/>
                <w:szCs w:val="24"/>
              </w:rPr>
              <w:t>漏</w:t>
            </w:r>
          </w:p>
        </w:tc>
        <w:tc>
          <w:tcPr>
            <w:tcW w:w="2500" w:type="pct"/>
            <w:vAlign w:val="center"/>
          </w:tcPr>
          <w:p>
            <w:pPr>
              <w:pStyle w:val="21"/>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pStyle w:val="21"/>
              <w:rPr>
                <w:rFonts w:hint="eastAsia" w:ascii="宋体" w:hAnsi="宋体" w:eastAsia="宋体" w:cs="宋体"/>
                <w:sz w:val="24"/>
                <w:szCs w:val="24"/>
              </w:rPr>
            </w:pPr>
            <w:r>
              <w:rPr>
                <w:rFonts w:hint="eastAsia" w:ascii="宋体" w:hAnsi="宋体" w:eastAsia="宋体" w:cs="宋体"/>
                <w:color w:val="231F20"/>
                <w:sz w:val="24"/>
                <w:szCs w:val="24"/>
              </w:rPr>
              <w:t>硬化</w:t>
            </w:r>
            <w:r>
              <w:rPr>
                <w:rFonts w:hint="eastAsia" w:ascii="宋体" w:hAnsi="宋体" w:eastAsia="宋体" w:cs="宋体"/>
                <w:color w:val="231F20"/>
                <w:spacing w:val="-3"/>
                <w:sz w:val="24"/>
                <w:szCs w:val="24"/>
              </w:rPr>
              <w:t>地</w:t>
            </w:r>
            <w:r>
              <w:rPr>
                <w:rFonts w:hint="eastAsia" w:ascii="宋体" w:hAnsi="宋体" w:eastAsia="宋体" w:cs="宋体"/>
                <w:color w:val="231F20"/>
                <w:sz w:val="24"/>
                <w:szCs w:val="24"/>
              </w:rPr>
              <w:t>面</w:t>
            </w:r>
            <w:r>
              <w:rPr>
                <w:rFonts w:hint="eastAsia" w:ascii="宋体" w:hAnsi="宋体" w:eastAsia="宋体" w:cs="宋体"/>
                <w:color w:val="231F20"/>
                <w:spacing w:val="-3"/>
                <w:sz w:val="24"/>
                <w:szCs w:val="24"/>
              </w:rPr>
              <w:t>完</w:t>
            </w:r>
            <w:r>
              <w:rPr>
                <w:rFonts w:hint="eastAsia" w:ascii="宋体" w:hAnsi="宋体" w:eastAsia="宋体" w:cs="宋体"/>
                <w:color w:val="231F20"/>
                <w:sz w:val="24"/>
                <w:szCs w:val="24"/>
              </w:rPr>
              <w:t>好</w:t>
            </w:r>
            <w:r>
              <w:rPr>
                <w:rFonts w:hint="eastAsia" w:ascii="宋体" w:hAnsi="宋体" w:eastAsia="宋体" w:cs="宋体"/>
                <w:color w:val="231F20"/>
                <w:spacing w:val="-5"/>
                <w:sz w:val="24"/>
                <w:szCs w:val="24"/>
              </w:rPr>
              <w:t>，</w:t>
            </w:r>
            <w:r>
              <w:rPr>
                <w:rFonts w:hint="eastAsia" w:ascii="宋体" w:hAnsi="宋体" w:eastAsia="宋体" w:cs="宋体"/>
                <w:color w:val="231F20"/>
                <w:sz w:val="24"/>
                <w:szCs w:val="24"/>
              </w:rPr>
              <w:t>无</w:t>
            </w:r>
            <w:r>
              <w:rPr>
                <w:rFonts w:hint="eastAsia" w:ascii="宋体" w:hAnsi="宋体" w:eastAsia="宋体" w:cs="宋体"/>
                <w:color w:val="231F20"/>
                <w:spacing w:val="-3"/>
                <w:sz w:val="24"/>
                <w:szCs w:val="24"/>
              </w:rPr>
              <w:t>开</w:t>
            </w:r>
            <w:r>
              <w:rPr>
                <w:rFonts w:hint="eastAsia" w:ascii="宋体" w:hAnsi="宋体" w:eastAsia="宋体" w:cs="宋体"/>
                <w:color w:val="231F20"/>
                <w:sz w:val="24"/>
                <w:szCs w:val="24"/>
              </w:rPr>
              <w:t>裂</w:t>
            </w:r>
            <w:r>
              <w:rPr>
                <w:rFonts w:hint="eastAsia" w:ascii="宋体" w:hAnsi="宋体" w:eastAsia="宋体" w:cs="宋体"/>
                <w:color w:val="231F20"/>
                <w:spacing w:val="-5"/>
                <w:sz w:val="24"/>
                <w:szCs w:val="24"/>
              </w:rPr>
              <w:t>、</w:t>
            </w:r>
            <w:r>
              <w:rPr>
                <w:rFonts w:hint="eastAsia" w:ascii="宋体" w:hAnsi="宋体" w:eastAsia="宋体" w:cs="宋体"/>
                <w:color w:val="231F20"/>
                <w:sz w:val="24"/>
                <w:szCs w:val="24"/>
              </w:rPr>
              <w:t>渗漏</w:t>
            </w:r>
          </w:p>
        </w:tc>
        <w:tc>
          <w:tcPr>
            <w:tcW w:w="2500" w:type="pct"/>
            <w:vAlign w:val="center"/>
          </w:tcPr>
          <w:p>
            <w:pPr>
              <w:pStyle w:val="21"/>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pStyle w:val="21"/>
              <w:rPr>
                <w:rFonts w:hint="eastAsia" w:ascii="宋体" w:hAnsi="宋体" w:eastAsia="宋体" w:cs="宋体"/>
                <w:color w:val="231F20"/>
                <w:sz w:val="24"/>
                <w:szCs w:val="24"/>
              </w:rPr>
            </w:pPr>
            <w:r>
              <w:rPr>
                <w:rFonts w:hint="eastAsia" w:ascii="宋体" w:hAnsi="宋体" w:eastAsia="宋体" w:cs="宋体"/>
                <w:sz w:val="24"/>
                <w:szCs w:val="24"/>
              </w:rPr>
              <w:t>地沟完好，无开裂、渗漏，雨、污分离</w:t>
            </w:r>
          </w:p>
        </w:tc>
        <w:tc>
          <w:tcPr>
            <w:tcW w:w="2500" w:type="pct"/>
            <w:vAlign w:val="center"/>
          </w:tcPr>
          <w:p>
            <w:pPr>
              <w:pStyle w:val="21"/>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pStyle w:val="21"/>
              <w:rPr>
                <w:rFonts w:hint="eastAsia" w:ascii="宋体" w:hAnsi="宋体" w:eastAsia="宋体" w:cs="宋体"/>
                <w:sz w:val="24"/>
                <w:szCs w:val="24"/>
              </w:rPr>
            </w:pPr>
            <w:r>
              <w:rPr>
                <w:rFonts w:hint="eastAsia" w:ascii="宋体" w:hAnsi="宋体" w:eastAsia="宋体" w:cs="宋体"/>
                <w:color w:val="231F20"/>
                <w:sz w:val="24"/>
                <w:szCs w:val="24"/>
              </w:rPr>
              <w:t>易燃</w:t>
            </w:r>
            <w:r>
              <w:rPr>
                <w:rFonts w:hint="eastAsia" w:ascii="宋体" w:hAnsi="宋体" w:eastAsia="宋体" w:cs="宋体"/>
                <w:color w:val="231F20"/>
                <w:spacing w:val="-3"/>
                <w:sz w:val="24"/>
                <w:szCs w:val="24"/>
              </w:rPr>
              <w:t>易</w:t>
            </w:r>
            <w:r>
              <w:rPr>
                <w:rFonts w:hint="eastAsia" w:ascii="宋体" w:hAnsi="宋体" w:eastAsia="宋体" w:cs="宋体"/>
                <w:color w:val="231F20"/>
                <w:sz w:val="24"/>
                <w:szCs w:val="24"/>
              </w:rPr>
              <w:t>爆</w:t>
            </w:r>
            <w:r>
              <w:rPr>
                <w:rFonts w:hint="eastAsia" w:ascii="宋体" w:hAnsi="宋体" w:eastAsia="宋体" w:cs="宋体"/>
                <w:color w:val="231F20"/>
                <w:spacing w:val="-3"/>
                <w:sz w:val="24"/>
                <w:szCs w:val="24"/>
              </w:rPr>
              <w:t>、</w:t>
            </w:r>
            <w:r>
              <w:rPr>
                <w:rFonts w:hint="eastAsia" w:ascii="宋体" w:hAnsi="宋体" w:eastAsia="宋体" w:cs="宋体"/>
                <w:color w:val="231F20"/>
                <w:sz w:val="24"/>
                <w:szCs w:val="24"/>
              </w:rPr>
              <w:t>可</w:t>
            </w:r>
            <w:r>
              <w:rPr>
                <w:rFonts w:hint="eastAsia" w:ascii="宋体" w:hAnsi="宋体" w:eastAsia="宋体" w:cs="宋体"/>
                <w:color w:val="231F20"/>
                <w:spacing w:val="-3"/>
                <w:sz w:val="24"/>
                <w:szCs w:val="24"/>
              </w:rPr>
              <w:t>燃</w:t>
            </w:r>
            <w:r>
              <w:rPr>
                <w:rFonts w:hint="eastAsia" w:ascii="宋体" w:hAnsi="宋体" w:eastAsia="宋体" w:cs="宋体"/>
                <w:color w:val="231F20"/>
                <w:sz w:val="24"/>
                <w:szCs w:val="24"/>
              </w:rPr>
              <w:t>气</w:t>
            </w:r>
            <w:r>
              <w:rPr>
                <w:rFonts w:hint="eastAsia" w:ascii="宋体" w:hAnsi="宋体" w:eastAsia="宋体" w:cs="宋体"/>
                <w:color w:val="231F20"/>
                <w:spacing w:val="-3"/>
                <w:sz w:val="24"/>
                <w:szCs w:val="24"/>
              </w:rPr>
              <w:t>体</w:t>
            </w:r>
            <w:r>
              <w:rPr>
                <w:rFonts w:hint="eastAsia" w:ascii="宋体" w:hAnsi="宋体" w:eastAsia="宋体" w:cs="宋体"/>
                <w:color w:val="231F20"/>
                <w:sz w:val="24"/>
                <w:szCs w:val="24"/>
              </w:rPr>
              <w:t>监</w:t>
            </w:r>
            <w:r>
              <w:rPr>
                <w:rFonts w:hint="eastAsia" w:ascii="宋体" w:hAnsi="宋体" w:eastAsia="宋体" w:cs="宋体"/>
                <w:color w:val="231F20"/>
                <w:spacing w:val="-3"/>
                <w:sz w:val="24"/>
                <w:szCs w:val="24"/>
              </w:rPr>
              <w:t>测</w:t>
            </w:r>
            <w:r>
              <w:rPr>
                <w:rFonts w:hint="eastAsia" w:ascii="宋体" w:hAnsi="宋体" w:eastAsia="宋体" w:cs="宋体"/>
                <w:color w:val="231F20"/>
                <w:sz w:val="24"/>
                <w:szCs w:val="24"/>
              </w:rPr>
              <w:t>仪，仪表</w:t>
            </w:r>
            <w:r>
              <w:rPr>
                <w:rFonts w:hint="eastAsia" w:ascii="宋体" w:hAnsi="宋体" w:eastAsia="宋体" w:cs="宋体"/>
                <w:color w:val="231F20"/>
                <w:spacing w:val="-3"/>
                <w:sz w:val="24"/>
                <w:szCs w:val="24"/>
              </w:rPr>
              <w:t>连</w:t>
            </w:r>
            <w:r>
              <w:rPr>
                <w:rFonts w:hint="eastAsia" w:ascii="宋体" w:hAnsi="宋体" w:eastAsia="宋体" w:cs="宋体"/>
                <w:color w:val="231F20"/>
                <w:sz w:val="24"/>
                <w:szCs w:val="24"/>
              </w:rPr>
              <w:t>锁</w:t>
            </w:r>
            <w:r>
              <w:rPr>
                <w:rFonts w:hint="eastAsia" w:ascii="宋体" w:hAnsi="宋体" w:eastAsia="宋体" w:cs="宋体"/>
                <w:color w:val="231F20"/>
                <w:spacing w:val="-3"/>
                <w:sz w:val="24"/>
                <w:szCs w:val="24"/>
              </w:rPr>
              <w:t>完</w:t>
            </w:r>
            <w:r>
              <w:rPr>
                <w:rFonts w:hint="eastAsia" w:ascii="宋体" w:hAnsi="宋体" w:eastAsia="宋体" w:cs="宋体"/>
                <w:color w:val="231F20"/>
                <w:sz w:val="24"/>
                <w:szCs w:val="24"/>
              </w:rPr>
              <w:t>好</w:t>
            </w:r>
            <w:r>
              <w:rPr>
                <w:rFonts w:hint="eastAsia" w:ascii="宋体" w:hAnsi="宋体" w:eastAsia="宋体" w:cs="宋体"/>
                <w:color w:val="231F20"/>
                <w:spacing w:val="-3"/>
                <w:sz w:val="24"/>
                <w:szCs w:val="24"/>
              </w:rPr>
              <w:t>投</w:t>
            </w:r>
            <w:r>
              <w:rPr>
                <w:rFonts w:hint="eastAsia" w:ascii="宋体" w:hAnsi="宋体" w:eastAsia="宋体" w:cs="宋体"/>
                <w:color w:val="231F20"/>
                <w:sz w:val="24"/>
                <w:szCs w:val="24"/>
              </w:rPr>
              <w:t>用</w:t>
            </w:r>
          </w:p>
        </w:tc>
        <w:tc>
          <w:tcPr>
            <w:tcW w:w="2500" w:type="pct"/>
            <w:vAlign w:val="center"/>
          </w:tcPr>
          <w:p>
            <w:pPr>
              <w:pStyle w:val="21"/>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pStyle w:val="21"/>
              <w:rPr>
                <w:rFonts w:hint="eastAsia" w:ascii="宋体" w:hAnsi="宋体" w:eastAsia="宋体" w:cs="宋体"/>
                <w:sz w:val="24"/>
                <w:szCs w:val="24"/>
              </w:rPr>
            </w:pPr>
            <w:r>
              <w:rPr>
                <w:rFonts w:hint="eastAsia" w:ascii="宋体" w:hAnsi="宋体" w:eastAsia="宋体" w:cs="宋体"/>
                <w:color w:val="231F20"/>
                <w:sz w:val="24"/>
                <w:szCs w:val="24"/>
              </w:rPr>
              <w:t>污水</w:t>
            </w:r>
            <w:r>
              <w:rPr>
                <w:rFonts w:hint="eastAsia" w:ascii="宋体" w:hAnsi="宋体" w:eastAsia="宋体" w:cs="宋体"/>
                <w:color w:val="231F20"/>
                <w:spacing w:val="-3"/>
                <w:sz w:val="24"/>
                <w:szCs w:val="24"/>
              </w:rPr>
              <w:t>管</w:t>
            </w:r>
            <w:r>
              <w:rPr>
                <w:rFonts w:hint="eastAsia" w:ascii="宋体" w:hAnsi="宋体" w:eastAsia="宋体" w:cs="宋体"/>
                <w:color w:val="231F20"/>
                <w:sz w:val="24"/>
                <w:szCs w:val="24"/>
              </w:rPr>
              <w:t>线</w:t>
            </w:r>
            <w:r>
              <w:rPr>
                <w:rFonts w:hint="eastAsia" w:ascii="宋体" w:hAnsi="宋体" w:eastAsia="宋体" w:cs="宋体"/>
                <w:color w:val="231F20"/>
                <w:spacing w:val="-3"/>
                <w:sz w:val="24"/>
                <w:szCs w:val="24"/>
              </w:rPr>
              <w:t>密</w:t>
            </w:r>
            <w:r>
              <w:rPr>
                <w:rFonts w:hint="eastAsia" w:ascii="宋体" w:hAnsi="宋体" w:eastAsia="宋体" w:cs="宋体"/>
                <w:color w:val="231F20"/>
                <w:sz w:val="24"/>
                <w:szCs w:val="24"/>
              </w:rPr>
              <w:t>封</w:t>
            </w:r>
            <w:r>
              <w:rPr>
                <w:rFonts w:hint="eastAsia" w:ascii="宋体" w:hAnsi="宋体" w:eastAsia="宋体" w:cs="宋体"/>
                <w:color w:val="231F20"/>
                <w:spacing w:val="-3"/>
                <w:sz w:val="24"/>
                <w:szCs w:val="24"/>
              </w:rPr>
              <w:t>点</w:t>
            </w:r>
            <w:r>
              <w:rPr>
                <w:rFonts w:hint="eastAsia" w:ascii="宋体" w:hAnsi="宋体" w:eastAsia="宋体" w:cs="宋体"/>
                <w:color w:val="231F20"/>
                <w:sz w:val="24"/>
                <w:szCs w:val="24"/>
              </w:rPr>
              <w:t>无</w:t>
            </w:r>
            <w:r>
              <w:rPr>
                <w:rFonts w:hint="eastAsia" w:ascii="宋体" w:hAnsi="宋体" w:eastAsia="宋体" w:cs="宋体"/>
                <w:color w:val="231F20"/>
                <w:spacing w:val="-3"/>
                <w:sz w:val="24"/>
                <w:szCs w:val="24"/>
              </w:rPr>
              <w:t>泄</w:t>
            </w:r>
            <w:r>
              <w:rPr>
                <w:rFonts w:hint="eastAsia" w:ascii="宋体" w:hAnsi="宋体" w:eastAsia="宋体" w:cs="宋体"/>
                <w:color w:val="231F20"/>
                <w:sz w:val="24"/>
                <w:szCs w:val="24"/>
              </w:rPr>
              <w:t>漏</w:t>
            </w:r>
          </w:p>
        </w:tc>
        <w:tc>
          <w:tcPr>
            <w:tcW w:w="2500" w:type="pct"/>
            <w:vAlign w:val="center"/>
          </w:tcPr>
          <w:p>
            <w:pPr>
              <w:pStyle w:val="21"/>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pStyle w:val="21"/>
              <w:rPr>
                <w:rFonts w:hint="eastAsia" w:ascii="宋体" w:hAnsi="宋体" w:eastAsia="宋体" w:cs="宋体"/>
                <w:sz w:val="24"/>
                <w:szCs w:val="24"/>
              </w:rPr>
            </w:pPr>
            <w:r>
              <w:rPr>
                <w:rFonts w:hint="eastAsia" w:ascii="宋体" w:hAnsi="宋体" w:eastAsia="宋体" w:cs="宋体"/>
                <w:color w:val="231F20"/>
                <w:sz w:val="24"/>
                <w:szCs w:val="24"/>
              </w:rPr>
              <w:t>污泥</w:t>
            </w:r>
            <w:r>
              <w:rPr>
                <w:rFonts w:hint="eastAsia" w:ascii="宋体" w:hAnsi="宋体" w:eastAsia="宋体" w:cs="宋体"/>
                <w:color w:val="231F20"/>
                <w:spacing w:val="-3"/>
                <w:sz w:val="24"/>
                <w:szCs w:val="24"/>
              </w:rPr>
              <w:t>有</w:t>
            </w:r>
            <w:r>
              <w:rPr>
                <w:rFonts w:hint="eastAsia" w:ascii="宋体" w:hAnsi="宋体" w:eastAsia="宋体" w:cs="宋体"/>
                <w:color w:val="231F20"/>
                <w:sz w:val="24"/>
                <w:szCs w:val="24"/>
              </w:rPr>
              <w:t>明</w:t>
            </w:r>
            <w:r>
              <w:rPr>
                <w:rFonts w:hint="eastAsia" w:ascii="宋体" w:hAnsi="宋体" w:eastAsia="宋体" w:cs="宋体"/>
                <w:color w:val="231F20"/>
                <w:spacing w:val="-3"/>
                <w:sz w:val="24"/>
                <w:szCs w:val="24"/>
              </w:rPr>
              <w:t>确</w:t>
            </w:r>
            <w:r>
              <w:rPr>
                <w:rFonts w:hint="eastAsia" w:ascii="宋体" w:hAnsi="宋体" w:eastAsia="宋体" w:cs="宋体"/>
                <w:color w:val="231F20"/>
                <w:sz w:val="24"/>
                <w:szCs w:val="24"/>
              </w:rPr>
              <w:t>收</w:t>
            </w:r>
            <w:r>
              <w:rPr>
                <w:rFonts w:hint="eastAsia" w:ascii="宋体" w:hAnsi="宋体" w:eastAsia="宋体" w:cs="宋体"/>
                <w:color w:val="231F20"/>
                <w:spacing w:val="-3"/>
                <w:sz w:val="24"/>
                <w:szCs w:val="24"/>
              </w:rPr>
              <w:t>集</w:t>
            </w:r>
            <w:r>
              <w:rPr>
                <w:rFonts w:hint="eastAsia" w:ascii="宋体" w:hAnsi="宋体" w:eastAsia="宋体" w:cs="宋体"/>
                <w:color w:val="231F20"/>
                <w:sz w:val="24"/>
                <w:szCs w:val="24"/>
              </w:rPr>
              <w:t>处</w:t>
            </w:r>
            <w:r>
              <w:rPr>
                <w:rFonts w:hint="eastAsia" w:ascii="宋体" w:hAnsi="宋体" w:eastAsia="宋体" w:cs="宋体"/>
                <w:color w:val="231F20"/>
                <w:spacing w:val="-3"/>
                <w:sz w:val="24"/>
                <w:szCs w:val="24"/>
              </w:rPr>
              <w:t>置</w:t>
            </w:r>
            <w:r>
              <w:rPr>
                <w:rFonts w:hint="eastAsia" w:ascii="宋体" w:hAnsi="宋体" w:eastAsia="宋体" w:cs="宋体"/>
                <w:color w:val="231F20"/>
                <w:sz w:val="24"/>
                <w:szCs w:val="24"/>
              </w:rPr>
              <w:t>去向</w:t>
            </w:r>
          </w:p>
        </w:tc>
        <w:tc>
          <w:tcPr>
            <w:tcW w:w="2500" w:type="pct"/>
            <w:vAlign w:val="center"/>
          </w:tcPr>
          <w:p>
            <w:pPr>
              <w:pStyle w:val="21"/>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pStyle w:val="21"/>
              <w:rPr>
                <w:rFonts w:hint="eastAsia" w:ascii="宋体" w:hAnsi="宋体" w:eastAsia="宋体" w:cs="宋体"/>
                <w:sz w:val="24"/>
                <w:szCs w:val="24"/>
              </w:rPr>
            </w:pPr>
            <w:r>
              <w:rPr>
                <w:rFonts w:hint="eastAsia" w:ascii="宋体" w:hAnsi="宋体" w:eastAsia="宋体" w:cs="宋体"/>
                <w:color w:val="231F20"/>
                <w:sz w:val="24"/>
                <w:szCs w:val="24"/>
              </w:rPr>
              <w:t>污泥</w:t>
            </w:r>
            <w:r>
              <w:rPr>
                <w:rFonts w:hint="eastAsia" w:ascii="宋体" w:hAnsi="宋体" w:eastAsia="宋体" w:cs="宋体"/>
                <w:color w:val="231F20"/>
                <w:spacing w:val="-3"/>
                <w:sz w:val="24"/>
                <w:szCs w:val="24"/>
              </w:rPr>
              <w:t>堆</w:t>
            </w:r>
            <w:r>
              <w:rPr>
                <w:rFonts w:hint="eastAsia" w:ascii="宋体" w:hAnsi="宋体" w:eastAsia="宋体" w:cs="宋体"/>
                <w:color w:val="231F20"/>
                <w:sz w:val="24"/>
                <w:szCs w:val="24"/>
              </w:rPr>
              <w:t>放</w:t>
            </w:r>
            <w:r>
              <w:rPr>
                <w:rFonts w:hint="eastAsia" w:ascii="宋体" w:hAnsi="宋体" w:eastAsia="宋体" w:cs="宋体"/>
                <w:color w:val="231F20"/>
                <w:spacing w:val="-3"/>
                <w:sz w:val="24"/>
                <w:szCs w:val="24"/>
              </w:rPr>
              <w:t>区</w:t>
            </w:r>
            <w:r>
              <w:rPr>
                <w:rFonts w:hint="eastAsia" w:ascii="宋体" w:hAnsi="宋体" w:eastAsia="宋体" w:cs="宋体"/>
                <w:color w:val="231F20"/>
                <w:sz w:val="24"/>
                <w:szCs w:val="24"/>
              </w:rPr>
              <w:t>防</w:t>
            </w:r>
            <w:r>
              <w:rPr>
                <w:rFonts w:hint="eastAsia" w:ascii="宋体" w:hAnsi="宋体" w:eastAsia="宋体" w:cs="宋体"/>
                <w:color w:val="231F20"/>
                <w:spacing w:val="-3"/>
                <w:sz w:val="24"/>
                <w:szCs w:val="24"/>
              </w:rPr>
              <w:t>风</w:t>
            </w:r>
            <w:r>
              <w:rPr>
                <w:rFonts w:hint="eastAsia" w:ascii="宋体" w:hAnsi="宋体" w:eastAsia="宋体" w:cs="宋体"/>
                <w:color w:val="231F20"/>
                <w:sz w:val="24"/>
                <w:szCs w:val="24"/>
              </w:rPr>
              <w:t>雨</w:t>
            </w:r>
            <w:r>
              <w:rPr>
                <w:rFonts w:hint="eastAsia" w:ascii="宋体" w:hAnsi="宋体" w:eastAsia="宋体" w:cs="宋体"/>
                <w:color w:val="231F20"/>
                <w:spacing w:val="-8"/>
                <w:sz w:val="24"/>
                <w:szCs w:val="24"/>
              </w:rPr>
              <w:t>、</w:t>
            </w:r>
            <w:r>
              <w:rPr>
                <w:rFonts w:hint="eastAsia" w:ascii="宋体" w:hAnsi="宋体" w:eastAsia="宋体" w:cs="宋体"/>
                <w:color w:val="231F20"/>
                <w:sz w:val="24"/>
                <w:szCs w:val="24"/>
              </w:rPr>
              <w:t>防</w:t>
            </w:r>
            <w:r>
              <w:rPr>
                <w:rFonts w:hint="eastAsia" w:ascii="宋体" w:hAnsi="宋体" w:eastAsia="宋体" w:cs="宋体"/>
                <w:color w:val="231F20"/>
                <w:spacing w:val="-3"/>
                <w:sz w:val="24"/>
                <w:szCs w:val="24"/>
              </w:rPr>
              <w:t>流</w:t>
            </w:r>
            <w:r>
              <w:rPr>
                <w:rFonts w:hint="eastAsia" w:ascii="宋体" w:hAnsi="宋体" w:eastAsia="宋体" w:cs="宋体"/>
                <w:color w:val="231F20"/>
                <w:sz w:val="24"/>
                <w:szCs w:val="24"/>
              </w:rPr>
              <w:t>失措施完好</w:t>
            </w:r>
          </w:p>
        </w:tc>
        <w:tc>
          <w:tcPr>
            <w:tcW w:w="2500" w:type="pct"/>
            <w:vAlign w:val="center"/>
          </w:tcPr>
          <w:p>
            <w:pPr>
              <w:pStyle w:val="21"/>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pStyle w:val="21"/>
              <w:rPr>
                <w:rFonts w:hint="eastAsia" w:ascii="宋体" w:hAnsi="宋体" w:eastAsia="宋体" w:cs="宋体"/>
                <w:sz w:val="24"/>
                <w:szCs w:val="24"/>
              </w:rPr>
            </w:pPr>
            <w:r>
              <w:rPr>
                <w:rFonts w:hint="eastAsia" w:ascii="宋体" w:hAnsi="宋体" w:eastAsia="宋体" w:cs="宋体"/>
                <w:color w:val="231F20"/>
                <w:sz w:val="24"/>
                <w:szCs w:val="24"/>
              </w:rPr>
              <w:t>其他</w:t>
            </w:r>
          </w:p>
        </w:tc>
        <w:tc>
          <w:tcPr>
            <w:tcW w:w="2500" w:type="pct"/>
            <w:vAlign w:val="center"/>
          </w:tcPr>
          <w:p>
            <w:pPr>
              <w:pStyle w:val="21"/>
              <w:rPr>
                <w:rFonts w:hint="eastAsia" w:ascii="宋体" w:hAnsi="宋体" w:eastAsia="宋体" w:cs="宋体"/>
                <w:sz w:val="24"/>
                <w:szCs w:val="24"/>
              </w:rPr>
            </w:pPr>
          </w:p>
        </w:tc>
      </w:tr>
    </w:tbl>
    <w:p>
      <w:pPr>
        <w:autoSpaceDE w:val="0"/>
        <w:autoSpaceDN w:val="0"/>
        <w:spacing w:before="187" w:line="287" w:lineRule="exact"/>
        <w:jc w:val="left"/>
        <w:rPr>
          <w:rFonts w:ascii="仿宋" w:hAnsi="仿宋" w:eastAsia="仿宋" w:cs="仿宋"/>
          <w:b/>
          <w:bCs/>
          <w:color w:val="000000"/>
          <w:kern w:val="0"/>
          <w:sz w:val="28"/>
        </w:rPr>
      </w:pPr>
    </w:p>
    <w:p>
      <w:pPr>
        <w:autoSpaceDE w:val="0"/>
        <w:autoSpaceDN w:val="0"/>
        <w:spacing w:before="187" w:line="287" w:lineRule="exact"/>
        <w:jc w:val="left"/>
        <w:rPr>
          <w:rFonts w:ascii="仿宋" w:hAnsi="仿宋" w:eastAsia="仿宋" w:cs="仿宋"/>
          <w:b/>
          <w:bCs/>
          <w:color w:val="000000"/>
          <w:kern w:val="0"/>
          <w:sz w:val="28"/>
        </w:rPr>
      </w:pPr>
    </w:p>
    <w:p>
      <w:pPr>
        <w:autoSpaceDE w:val="0"/>
        <w:autoSpaceDN w:val="0"/>
        <w:spacing w:before="187" w:line="287" w:lineRule="exact"/>
        <w:jc w:val="left"/>
        <w:rPr>
          <w:rFonts w:ascii="仿宋" w:hAnsi="仿宋" w:eastAsia="仿宋" w:cs="仿宋"/>
          <w:b/>
          <w:bCs/>
          <w:color w:val="000000"/>
          <w:kern w:val="0"/>
          <w:sz w:val="28"/>
        </w:rPr>
      </w:pPr>
    </w:p>
    <w:p>
      <w:pPr>
        <w:pStyle w:val="2"/>
        <w:outlineLvl w:val="9"/>
        <w:rPr>
          <w:rFonts w:ascii="仿宋" w:hAnsi="仿宋" w:eastAsia="仿宋" w:cs="仿宋"/>
          <w:b/>
          <w:bCs/>
          <w:color w:val="000000"/>
          <w:kern w:val="0"/>
          <w:sz w:val="28"/>
        </w:rPr>
      </w:pPr>
    </w:p>
    <w:p>
      <w:pPr>
        <w:rPr>
          <w:rFonts w:ascii="仿宋" w:hAnsi="仿宋" w:eastAsia="仿宋" w:cs="仿宋"/>
          <w:b/>
          <w:bCs/>
          <w:color w:val="000000"/>
          <w:kern w:val="0"/>
          <w:sz w:val="28"/>
        </w:rPr>
        <w:sectPr>
          <w:type w:val="continuous"/>
          <w:pgSz w:w="11900" w:h="16840"/>
          <w:pgMar w:top="1426" w:right="1800" w:bottom="992" w:left="1799" w:header="851" w:footer="992" w:gutter="0"/>
          <w:cols w:space="0" w:num="1"/>
        </w:sectPr>
      </w:pPr>
    </w:p>
    <w:p>
      <w:pPr>
        <w:pStyle w:val="19"/>
        <w:jc w:val="left"/>
        <w:rPr>
          <w:rFonts w:hint="eastAsia" w:ascii="仿宋" w:hAnsi="仿宋" w:eastAsia="仿宋" w:cs="仿宋"/>
          <w:b/>
          <w:bCs w:val="0"/>
        </w:rPr>
      </w:pPr>
      <w:bookmarkStart w:id="96" w:name="_Toc18636"/>
      <w:bookmarkStart w:id="97" w:name="_Toc50307484"/>
      <w:bookmarkStart w:id="98" w:name="_Toc26229"/>
      <w:r>
        <w:rPr>
          <w:rFonts w:hint="eastAsia" w:ascii="仿宋" w:hAnsi="仿宋" w:eastAsia="仿宋" w:cs="仿宋"/>
          <w:b/>
          <w:bCs w:val="0"/>
        </w:rPr>
        <w:t>附录</w:t>
      </w:r>
      <w:r>
        <w:rPr>
          <w:rFonts w:hint="eastAsia" w:ascii="仿宋" w:hAnsi="仿宋" w:eastAsia="仿宋" w:cs="仿宋"/>
          <w:b/>
          <w:bCs w:val="0"/>
          <w:lang w:val="en-US" w:eastAsia="zh-CN"/>
        </w:rPr>
        <w:t>二</w:t>
      </w:r>
      <w:r>
        <w:rPr>
          <w:rFonts w:hint="eastAsia" w:ascii="仿宋" w:hAnsi="仿宋" w:eastAsia="仿宋" w:cs="仿宋"/>
          <w:b/>
          <w:bCs w:val="0"/>
        </w:rPr>
        <w:t>、隐患排查台账</w:t>
      </w:r>
      <w:bookmarkEnd w:id="96"/>
      <w:bookmarkEnd w:id="97"/>
      <w:bookmarkEnd w:id="98"/>
    </w:p>
    <w:p>
      <w:pPr>
        <w:pStyle w:val="20"/>
        <w:spacing w:line="360" w:lineRule="auto"/>
        <w:rPr>
          <w:rFonts w:hint="eastAsia" w:ascii="宋体" w:hAnsi="宋体" w:eastAsia="宋体" w:cs="宋体"/>
          <w:sz w:val="28"/>
          <w:szCs w:val="28"/>
        </w:rPr>
      </w:pPr>
      <w:r>
        <w:rPr>
          <w:rFonts w:hint="eastAsia" w:ascii="宋体" w:hAnsi="宋体" w:eastAsia="宋体" w:cs="宋体"/>
          <w:sz w:val="28"/>
          <w:szCs w:val="28"/>
        </w:rPr>
        <w:t>隐患排查台账</w:t>
      </w:r>
    </w:p>
    <w:tbl>
      <w:tblPr>
        <w:tblStyle w:val="22"/>
        <w:tblW w:w="5000" w:type="pct"/>
        <w:jc w:val="center"/>
        <w:tblLayout w:type="autofit"/>
        <w:tblCellMar>
          <w:top w:w="0" w:type="dxa"/>
          <w:left w:w="0" w:type="dxa"/>
          <w:bottom w:w="0" w:type="dxa"/>
          <w:right w:w="0" w:type="dxa"/>
        </w:tblCellMar>
      </w:tblPr>
      <w:tblGrid>
        <w:gridCol w:w="1054"/>
        <w:gridCol w:w="2029"/>
        <w:gridCol w:w="3114"/>
        <w:gridCol w:w="2488"/>
        <w:gridCol w:w="2173"/>
        <w:gridCol w:w="1712"/>
        <w:gridCol w:w="1862"/>
      </w:tblGrid>
      <w:tr>
        <w:tblPrEx>
          <w:tblCellMar>
            <w:top w:w="0" w:type="dxa"/>
            <w:left w:w="0" w:type="dxa"/>
            <w:bottom w:w="0" w:type="dxa"/>
            <w:right w:w="0" w:type="dxa"/>
          </w:tblCellMar>
        </w:tblPrEx>
        <w:trPr>
          <w:trHeight w:val="736" w:hRule="exact"/>
          <w:jc w:val="center"/>
        </w:trPr>
        <w:tc>
          <w:tcPr>
            <w:tcW w:w="365"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r>
              <w:rPr>
                <w:rFonts w:hint="eastAsia" w:ascii="宋体" w:hAnsi="宋体" w:eastAsia="宋体" w:cs="宋体"/>
                <w:sz w:val="24"/>
                <w:szCs w:val="24"/>
                <w:lang w:eastAsia="en-US"/>
              </w:rPr>
              <w:t>序号</w:t>
            </w:r>
          </w:p>
        </w:tc>
        <w:tc>
          <w:tcPr>
            <w:tcW w:w="70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r>
              <w:rPr>
                <w:rFonts w:hint="eastAsia" w:ascii="宋体" w:hAnsi="宋体" w:eastAsia="宋体" w:cs="宋体"/>
                <w:sz w:val="24"/>
                <w:szCs w:val="24"/>
                <w:lang w:eastAsia="en-US"/>
              </w:rPr>
              <w:t>所处位置</w:t>
            </w:r>
          </w:p>
        </w:tc>
        <w:tc>
          <w:tcPr>
            <w:tcW w:w="1079"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r>
              <w:rPr>
                <w:rFonts w:hint="eastAsia" w:ascii="宋体" w:hAnsi="宋体" w:eastAsia="宋体" w:cs="宋体"/>
                <w:sz w:val="24"/>
                <w:szCs w:val="24"/>
                <w:lang w:eastAsia="en-US"/>
              </w:rPr>
              <w:t>隐患内容</w:t>
            </w:r>
          </w:p>
        </w:tc>
        <w:tc>
          <w:tcPr>
            <w:tcW w:w="862"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r>
              <w:rPr>
                <w:rFonts w:hint="eastAsia" w:ascii="宋体" w:hAnsi="宋体" w:eastAsia="宋体" w:cs="宋体"/>
                <w:sz w:val="24"/>
                <w:szCs w:val="24"/>
                <w:lang w:eastAsia="en-US"/>
              </w:rPr>
              <w:t>潜在污染因子</w:t>
            </w:r>
          </w:p>
        </w:tc>
        <w:tc>
          <w:tcPr>
            <w:tcW w:w="75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r>
              <w:rPr>
                <w:rFonts w:hint="eastAsia" w:ascii="宋体" w:hAnsi="宋体" w:eastAsia="宋体" w:cs="宋体"/>
                <w:sz w:val="24"/>
                <w:szCs w:val="24"/>
                <w:lang w:eastAsia="en-US"/>
              </w:rPr>
              <w:t>污染转移途径</w:t>
            </w:r>
          </w:p>
        </w:tc>
        <w:tc>
          <w:tcPr>
            <w:tcW w:w="59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r>
              <w:rPr>
                <w:rFonts w:hint="eastAsia" w:ascii="宋体" w:hAnsi="宋体" w:eastAsia="宋体" w:cs="宋体"/>
                <w:sz w:val="24"/>
                <w:szCs w:val="24"/>
                <w:lang w:eastAsia="en-US"/>
              </w:rPr>
              <w:t>发现日期</w:t>
            </w:r>
          </w:p>
        </w:tc>
        <w:tc>
          <w:tcPr>
            <w:tcW w:w="645"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r>
              <w:rPr>
                <w:rFonts w:hint="eastAsia" w:ascii="宋体" w:hAnsi="宋体" w:eastAsia="宋体" w:cs="宋体"/>
                <w:sz w:val="24"/>
                <w:szCs w:val="24"/>
                <w:lang w:eastAsia="en-US"/>
              </w:rPr>
              <w:t>备注</w:t>
            </w:r>
          </w:p>
        </w:tc>
      </w:tr>
      <w:tr>
        <w:tblPrEx>
          <w:tblCellMar>
            <w:top w:w="0" w:type="dxa"/>
            <w:left w:w="0" w:type="dxa"/>
            <w:bottom w:w="0" w:type="dxa"/>
            <w:right w:w="0" w:type="dxa"/>
          </w:tblCellMar>
        </w:tblPrEx>
        <w:trPr>
          <w:trHeight w:val="737" w:hRule="exact"/>
          <w:jc w:val="center"/>
        </w:trPr>
        <w:tc>
          <w:tcPr>
            <w:tcW w:w="365"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70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1079"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862"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75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9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645"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r>
      <w:tr>
        <w:tblPrEx>
          <w:tblCellMar>
            <w:top w:w="0" w:type="dxa"/>
            <w:left w:w="0" w:type="dxa"/>
            <w:bottom w:w="0" w:type="dxa"/>
            <w:right w:w="0" w:type="dxa"/>
          </w:tblCellMar>
        </w:tblPrEx>
        <w:trPr>
          <w:trHeight w:val="736" w:hRule="exact"/>
          <w:jc w:val="center"/>
        </w:trPr>
        <w:tc>
          <w:tcPr>
            <w:tcW w:w="365"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70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1079"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862"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75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9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645"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r>
      <w:tr>
        <w:tblPrEx>
          <w:tblCellMar>
            <w:top w:w="0" w:type="dxa"/>
            <w:left w:w="0" w:type="dxa"/>
            <w:bottom w:w="0" w:type="dxa"/>
            <w:right w:w="0" w:type="dxa"/>
          </w:tblCellMar>
        </w:tblPrEx>
        <w:trPr>
          <w:trHeight w:val="736" w:hRule="exact"/>
          <w:jc w:val="center"/>
        </w:trPr>
        <w:tc>
          <w:tcPr>
            <w:tcW w:w="365"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70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1079"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862"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75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9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645"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r>
      <w:tr>
        <w:tblPrEx>
          <w:tblCellMar>
            <w:top w:w="0" w:type="dxa"/>
            <w:left w:w="0" w:type="dxa"/>
            <w:bottom w:w="0" w:type="dxa"/>
            <w:right w:w="0" w:type="dxa"/>
          </w:tblCellMar>
        </w:tblPrEx>
        <w:trPr>
          <w:trHeight w:val="737" w:hRule="exact"/>
          <w:jc w:val="center"/>
        </w:trPr>
        <w:tc>
          <w:tcPr>
            <w:tcW w:w="365"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70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1079"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862"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75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9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645"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r>
      <w:tr>
        <w:tblPrEx>
          <w:tblCellMar>
            <w:top w:w="0" w:type="dxa"/>
            <w:left w:w="0" w:type="dxa"/>
            <w:bottom w:w="0" w:type="dxa"/>
            <w:right w:w="0" w:type="dxa"/>
          </w:tblCellMar>
        </w:tblPrEx>
        <w:trPr>
          <w:trHeight w:val="736" w:hRule="exact"/>
          <w:jc w:val="center"/>
        </w:trPr>
        <w:tc>
          <w:tcPr>
            <w:tcW w:w="365"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70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1079"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862"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75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9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645"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r>
    </w:tbl>
    <w:p>
      <w:pPr>
        <w:pStyle w:val="2"/>
        <w:outlineLvl w:val="9"/>
      </w:pPr>
    </w:p>
    <w:p>
      <w:pPr>
        <w:pStyle w:val="2"/>
        <w:outlineLvl w:val="9"/>
      </w:pPr>
    </w:p>
    <w:p>
      <w:pPr>
        <w:autoSpaceDE w:val="0"/>
        <w:autoSpaceDN w:val="0"/>
        <w:spacing w:before="187" w:line="287" w:lineRule="exact"/>
        <w:jc w:val="left"/>
        <w:rPr>
          <w:rFonts w:ascii="仿宋" w:hAnsi="仿宋" w:eastAsia="仿宋" w:cs="仿宋"/>
          <w:b/>
          <w:bCs/>
          <w:color w:val="000000"/>
          <w:kern w:val="0"/>
          <w:sz w:val="28"/>
        </w:rPr>
      </w:pPr>
    </w:p>
    <w:p>
      <w:pPr>
        <w:autoSpaceDE w:val="0"/>
        <w:autoSpaceDN w:val="0"/>
        <w:spacing w:before="187" w:line="287" w:lineRule="exact"/>
        <w:jc w:val="left"/>
        <w:rPr>
          <w:rFonts w:ascii="仿宋" w:hAnsi="仿宋" w:eastAsia="仿宋" w:cs="仿宋"/>
          <w:b/>
          <w:bCs/>
          <w:color w:val="000000"/>
          <w:kern w:val="0"/>
          <w:sz w:val="28"/>
        </w:rPr>
      </w:pPr>
    </w:p>
    <w:p>
      <w:pPr>
        <w:autoSpaceDE w:val="0"/>
        <w:autoSpaceDN w:val="0"/>
        <w:spacing w:before="187" w:line="287" w:lineRule="exact"/>
        <w:jc w:val="left"/>
        <w:rPr>
          <w:rFonts w:ascii="仿宋" w:hAnsi="仿宋" w:eastAsia="仿宋" w:cs="仿宋"/>
          <w:b/>
          <w:bCs/>
          <w:color w:val="000000"/>
          <w:kern w:val="0"/>
          <w:sz w:val="28"/>
        </w:rPr>
      </w:pPr>
    </w:p>
    <w:p>
      <w:pPr>
        <w:pStyle w:val="19"/>
        <w:jc w:val="left"/>
        <w:rPr>
          <w:rFonts w:hint="eastAsia" w:ascii="仿宋" w:hAnsi="仿宋" w:eastAsia="仿宋" w:cs="仿宋"/>
          <w:b/>
          <w:bCs w:val="0"/>
        </w:rPr>
      </w:pPr>
      <w:bookmarkStart w:id="99" w:name="_Toc29804"/>
      <w:bookmarkStart w:id="100" w:name="_Toc24299"/>
      <w:bookmarkStart w:id="101" w:name="_Toc50307485"/>
      <w:r>
        <w:rPr>
          <w:rFonts w:hint="eastAsia" w:ascii="仿宋" w:hAnsi="仿宋" w:eastAsia="仿宋" w:cs="仿宋"/>
          <w:b/>
          <w:bCs w:val="0"/>
        </w:rPr>
        <w:t>附录</w:t>
      </w:r>
      <w:r>
        <w:rPr>
          <w:rFonts w:hint="eastAsia" w:ascii="仿宋" w:hAnsi="仿宋" w:eastAsia="仿宋" w:cs="仿宋"/>
          <w:b/>
          <w:bCs w:val="0"/>
          <w:lang w:val="en-US" w:eastAsia="zh-CN"/>
        </w:rPr>
        <w:t>三</w:t>
      </w:r>
      <w:r>
        <w:rPr>
          <w:rFonts w:hint="eastAsia" w:ascii="仿宋" w:hAnsi="仿宋" w:eastAsia="仿宋" w:cs="仿宋"/>
          <w:b/>
          <w:bCs w:val="0"/>
        </w:rPr>
        <w:t>、隐患整改台账</w:t>
      </w:r>
      <w:bookmarkEnd w:id="99"/>
      <w:bookmarkEnd w:id="100"/>
      <w:bookmarkEnd w:id="101"/>
    </w:p>
    <w:p>
      <w:pPr>
        <w:pStyle w:val="20"/>
        <w:spacing w:line="360" w:lineRule="auto"/>
        <w:rPr>
          <w:rFonts w:hint="eastAsia" w:ascii="宋体" w:hAnsi="宋体" w:eastAsia="宋体" w:cs="宋体"/>
          <w:sz w:val="28"/>
          <w:szCs w:val="28"/>
        </w:rPr>
      </w:pPr>
      <w:r>
        <w:rPr>
          <w:rFonts w:hint="eastAsia" w:ascii="宋体" w:hAnsi="宋体" w:eastAsia="宋体" w:cs="宋体"/>
          <w:sz w:val="28"/>
          <w:szCs w:val="28"/>
        </w:rPr>
        <w:t>隐患整改台账</w:t>
      </w:r>
    </w:p>
    <w:tbl>
      <w:tblPr>
        <w:tblStyle w:val="22"/>
        <w:tblW w:w="5000" w:type="pct"/>
        <w:tblInd w:w="0" w:type="dxa"/>
        <w:tblLayout w:type="autofit"/>
        <w:tblCellMar>
          <w:top w:w="0" w:type="dxa"/>
          <w:left w:w="0" w:type="dxa"/>
          <w:bottom w:w="0" w:type="dxa"/>
          <w:right w:w="0" w:type="dxa"/>
        </w:tblCellMar>
      </w:tblPr>
      <w:tblGrid>
        <w:gridCol w:w="1048"/>
        <w:gridCol w:w="1397"/>
        <w:gridCol w:w="1495"/>
        <w:gridCol w:w="1475"/>
        <w:gridCol w:w="6376"/>
        <w:gridCol w:w="1553"/>
        <w:gridCol w:w="1088"/>
      </w:tblGrid>
      <w:tr>
        <w:tblPrEx>
          <w:tblCellMar>
            <w:top w:w="0" w:type="dxa"/>
            <w:left w:w="0" w:type="dxa"/>
            <w:bottom w:w="0" w:type="dxa"/>
            <w:right w:w="0" w:type="dxa"/>
          </w:tblCellMar>
        </w:tblPrEx>
        <w:trPr>
          <w:trHeight w:val="624" w:hRule="exact"/>
        </w:trPr>
        <w:tc>
          <w:tcPr>
            <w:tcW w:w="36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r>
              <w:rPr>
                <w:rFonts w:hint="eastAsia" w:ascii="宋体" w:hAnsi="宋体" w:eastAsia="宋体" w:cs="宋体"/>
                <w:sz w:val="24"/>
                <w:szCs w:val="24"/>
                <w:lang w:eastAsia="en-US"/>
              </w:rPr>
              <w:t>序号</w:t>
            </w:r>
          </w:p>
        </w:tc>
        <w:tc>
          <w:tcPr>
            <w:tcW w:w="484"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r>
              <w:rPr>
                <w:rFonts w:hint="eastAsia" w:ascii="宋体" w:hAnsi="宋体" w:eastAsia="宋体" w:cs="宋体"/>
                <w:sz w:val="24"/>
                <w:szCs w:val="24"/>
                <w:lang w:eastAsia="en-US"/>
              </w:rPr>
              <w:t>所处位置</w:t>
            </w:r>
          </w:p>
        </w:tc>
        <w:tc>
          <w:tcPr>
            <w:tcW w:w="518"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r>
              <w:rPr>
                <w:rFonts w:hint="eastAsia" w:ascii="宋体" w:hAnsi="宋体" w:eastAsia="宋体" w:cs="宋体"/>
                <w:sz w:val="24"/>
                <w:szCs w:val="24"/>
                <w:lang w:eastAsia="en-US"/>
              </w:rPr>
              <w:t>隐患内容</w:t>
            </w:r>
          </w:p>
        </w:tc>
        <w:tc>
          <w:tcPr>
            <w:tcW w:w="511"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r>
              <w:rPr>
                <w:rFonts w:hint="eastAsia" w:ascii="宋体" w:hAnsi="宋体" w:eastAsia="宋体" w:cs="宋体"/>
                <w:sz w:val="24"/>
                <w:szCs w:val="24"/>
                <w:lang w:eastAsia="en-US"/>
              </w:rPr>
              <w:t>发现日期</w:t>
            </w:r>
          </w:p>
        </w:tc>
        <w:tc>
          <w:tcPr>
            <w:tcW w:w="2209"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r>
              <w:rPr>
                <w:rFonts w:hint="eastAsia" w:ascii="宋体" w:hAnsi="宋体" w:eastAsia="宋体" w:cs="宋体"/>
                <w:sz w:val="24"/>
                <w:szCs w:val="24"/>
                <w:lang w:eastAsia="en-US"/>
              </w:rPr>
              <w:t>整改措施</w:t>
            </w:r>
          </w:p>
        </w:tc>
        <w:tc>
          <w:tcPr>
            <w:tcW w:w="538"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r>
              <w:rPr>
                <w:rFonts w:hint="eastAsia" w:ascii="宋体" w:hAnsi="宋体" w:eastAsia="宋体" w:cs="宋体"/>
                <w:sz w:val="24"/>
                <w:szCs w:val="24"/>
                <w:lang w:eastAsia="en-US"/>
              </w:rPr>
              <w:t>完成日期</w:t>
            </w:r>
          </w:p>
        </w:tc>
        <w:tc>
          <w:tcPr>
            <w:tcW w:w="377"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r>
              <w:rPr>
                <w:rFonts w:hint="eastAsia" w:ascii="宋体" w:hAnsi="宋体" w:eastAsia="宋体" w:cs="宋体"/>
                <w:sz w:val="24"/>
                <w:szCs w:val="24"/>
                <w:lang w:eastAsia="en-US"/>
              </w:rPr>
              <w:t>备注</w:t>
            </w:r>
          </w:p>
        </w:tc>
      </w:tr>
      <w:tr>
        <w:tblPrEx>
          <w:tblCellMar>
            <w:top w:w="0" w:type="dxa"/>
            <w:left w:w="0" w:type="dxa"/>
            <w:bottom w:w="0" w:type="dxa"/>
            <w:right w:w="0" w:type="dxa"/>
          </w:tblCellMar>
        </w:tblPrEx>
        <w:trPr>
          <w:trHeight w:val="624" w:hRule="exact"/>
        </w:trPr>
        <w:tc>
          <w:tcPr>
            <w:tcW w:w="36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484"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18"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11"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2209"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38"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377"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r>
      <w:tr>
        <w:tblPrEx>
          <w:tblCellMar>
            <w:top w:w="0" w:type="dxa"/>
            <w:left w:w="0" w:type="dxa"/>
            <w:bottom w:w="0" w:type="dxa"/>
            <w:right w:w="0" w:type="dxa"/>
          </w:tblCellMar>
        </w:tblPrEx>
        <w:trPr>
          <w:trHeight w:val="624" w:hRule="exact"/>
        </w:trPr>
        <w:tc>
          <w:tcPr>
            <w:tcW w:w="36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484"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18"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11"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2209"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38"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377"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r>
      <w:tr>
        <w:tblPrEx>
          <w:tblCellMar>
            <w:top w:w="0" w:type="dxa"/>
            <w:left w:w="0" w:type="dxa"/>
            <w:bottom w:w="0" w:type="dxa"/>
            <w:right w:w="0" w:type="dxa"/>
          </w:tblCellMar>
        </w:tblPrEx>
        <w:trPr>
          <w:trHeight w:val="624" w:hRule="exact"/>
        </w:trPr>
        <w:tc>
          <w:tcPr>
            <w:tcW w:w="36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484"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18"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11"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2209"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38"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377"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r>
      <w:tr>
        <w:tblPrEx>
          <w:tblCellMar>
            <w:top w:w="0" w:type="dxa"/>
            <w:left w:w="0" w:type="dxa"/>
            <w:bottom w:w="0" w:type="dxa"/>
            <w:right w:w="0" w:type="dxa"/>
          </w:tblCellMar>
        </w:tblPrEx>
        <w:trPr>
          <w:trHeight w:val="624" w:hRule="exact"/>
        </w:trPr>
        <w:tc>
          <w:tcPr>
            <w:tcW w:w="36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484"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18"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11"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2209"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38"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377"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r>
      <w:tr>
        <w:tblPrEx>
          <w:tblCellMar>
            <w:top w:w="0" w:type="dxa"/>
            <w:left w:w="0" w:type="dxa"/>
            <w:bottom w:w="0" w:type="dxa"/>
            <w:right w:w="0" w:type="dxa"/>
          </w:tblCellMar>
        </w:tblPrEx>
        <w:trPr>
          <w:trHeight w:val="624" w:hRule="exact"/>
        </w:trPr>
        <w:tc>
          <w:tcPr>
            <w:tcW w:w="363"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484"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18"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11"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2209"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538"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c>
          <w:tcPr>
            <w:tcW w:w="377" w:type="pct"/>
            <w:tcBorders>
              <w:top w:val="single" w:color="231F20" w:sz="4" w:space="0"/>
              <w:left w:val="single" w:color="231F20" w:sz="4" w:space="0"/>
              <w:bottom w:val="single" w:color="231F20" w:sz="4" w:space="0"/>
              <w:right w:val="single" w:color="231F20" w:sz="4" w:space="0"/>
            </w:tcBorders>
            <w:vAlign w:val="center"/>
          </w:tcPr>
          <w:p>
            <w:pPr>
              <w:pStyle w:val="21"/>
              <w:rPr>
                <w:rFonts w:hint="eastAsia" w:ascii="宋体" w:hAnsi="宋体" w:eastAsia="宋体" w:cs="宋体"/>
                <w:sz w:val="24"/>
                <w:szCs w:val="24"/>
                <w:lang w:eastAsia="en-US"/>
              </w:rPr>
            </w:pPr>
          </w:p>
        </w:tc>
      </w:tr>
    </w:tbl>
    <w:p>
      <w:pPr>
        <w:autoSpaceDE w:val="0"/>
        <w:autoSpaceDN w:val="0"/>
        <w:spacing w:before="187" w:line="287" w:lineRule="exact"/>
        <w:jc w:val="left"/>
        <w:rPr>
          <w:rFonts w:hint="eastAsia" w:ascii="宋体" w:hAnsi="宋体" w:eastAsia="宋体" w:cs="宋体"/>
          <w:b/>
          <w:bCs/>
          <w:color w:val="000000"/>
          <w:kern w:val="0"/>
          <w:sz w:val="28"/>
        </w:rPr>
      </w:pPr>
    </w:p>
    <w:p>
      <w:pPr>
        <w:autoSpaceDE w:val="0"/>
        <w:autoSpaceDN w:val="0"/>
        <w:spacing w:before="187" w:line="287" w:lineRule="exact"/>
        <w:jc w:val="left"/>
        <w:rPr>
          <w:rFonts w:ascii="仿宋" w:hAnsi="仿宋" w:eastAsia="仿宋" w:cs="仿宋"/>
          <w:b/>
          <w:bCs/>
          <w:color w:val="000000"/>
          <w:kern w:val="0"/>
          <w:sz w:val="28"/>
        </w:rPr>
      </w:pPr>
    </w:p>
    <w:p>
      <w:pPr>
        <w:autoSpaceDE w:val="0"/>
        <w:autoSpaceDN w:val="0"/>
        <w:spacing w:before="187" w:line="287" w:lineRule="exact"/>
        <w:jc w:val="left"/>
        <w:rPr>
          <w:rFonts w:ascii="仿宋" w:hAnsi="仿宋" w:eastAsia="仿宋" w:cs="仿宋"/>
          <w:b/>
          <w:bCs/>
          <w:color w:val="000000"/>
          <w:kern w:val="0"/>
          <w:sz w:val="28"/>
        </w:rPr>
      </w:pPr>
    </w:p>
    <w:p>
      <w:pPr>
        <w:autoSpaceDE w:val="0"/>
        <w:autoSpaceDN w:val="0"/>
        <w:spacing w:before="187" w:line="287" w:lineRule="exact"/>
        <w:jc w:val="left"/>
        <w:rPr>
          <w:rFonts w:ascii="仿宋" w:hAnsi="仿宋" w:eastAsia="仿宋" w:cs="仿宋"/>
          <w:b/>
          <w:bCs/>
          <w:color w:val="000000"/>
          <w:kern w:val="0"/>
          <w:sz w:val="28"/>
        </w:rPr>
      </w:pPr>
    </w:p>
    <w:p>
      <w:pPr>
        <w:autoSpaceDE w:val="0"/>
        <w:autoSpaceDN w:val="0"/>
        <w:spacing w:before="187" w:line="287" w:lineRule="exact"/>
        <w:jc w:val="left"/>
        <w:rPr>
          <w:rFonts w:ascii="仿宋" w:hAnsi="仿宋" w:eastAsia="仿宋" w:cs="仿宋"/>
          <w:b/>
          <w:bCs/>
          <w:color w:val="000000"/>
          <w:kern w:val="0"/>
          <w:sz w:val="28"/>
        </w:rPr>
        <w:sectPr>
          <w:pgSz w:w="16840" w:h="11900" w:orient="landscape"/>
          <w:pgMar w:top="1799" w:right="1426" w:bottom="1800" w:left="992" w:header="851" w:footer="992" w:gutter="0"/>
          <w:cols w:space="0" w:num="1"/>
        </w:sectPr>
      </w:pPr>
    </w:p>
    <w:p>
      <w:pPr>
        <w:autoSpaceDE w:val="0"/>
        <w:autoSpaceDN w:val="0"/>
        <w:spacing w:before="187" w:line="287" w:lineRule="exact"/>
        <w:jc w:val="left"/>
        <w:rPr>
          <w:rFonts w:ascii="仿宋" w:hAnsi="仿宋" w:eastAsia="仿宋" w:cs="仿宋"/>
          <w:b/>
          <w:bCs/>
          <w:color w:val="000000"/>
          <w:kern w:val="0"/>
          <w:sz w:val="28"/>
        </w:rPr>
      </w:pPr>
    </w:p>
    <w:p>
      <w:pPr>
        <w:autoSpaceDE w:val="0"/>
        <w:autoSpaceDN w:val="0"/>
        <w:spacing w:before="187" w:line="287" w:lineRule="exact"/>
        <w:jc w:val="left"/>
        <w:outlineLvl w:val="0"/>
        <w:rPr>
          <w:rFonts w:hint="default"/>
          <w:sz w:val="32"/>
          <w:szCs w:val="32"/>
          <w:lang w:val="en-US"/>
        </w:rPr>
        <w:sectPr>
          <w:pgSz w:w="11900" w:h="16840"/>
          <w:pgMar w:top="1426" w:right="1800" w:bottom="992" w:left="1799" w:header="851" w:footer="992" w:gutter="0"/>
          <w:cols w:space="0" w:num="1"/>
        </w:sectPr>
      </w:pPr>
      <w:bookmarkStart w:id="102" w:name="_Toc20287"/>
      <w:r>
        <w:rPr>
          <w:rFonts w:ascii="仿宋" w:hAnsi="仿宋" w:eastAsia="仿宋" w:cs="仿宋"/>
          <w:b/>
          <w:bCs/>
          <w:color w:val="000000"/>
          <w:kern w:val="0"/>
          <w:sz w:val="32"/>
          <w:szCs w:val="32"/>
        </w:rPr>
        <w:t>附图</w:t>
      </w:r>
      <w:r>
        <w:rPr>
          <w:rFonts w:hint="eastAsia" w:ascii="仿宋" w:hAnsi="仿宋" w:eastAsia="仿宋" w:cs="仿宋"/>
          <w:b/>
          <w:bCs/>
          <w:color w:val="000000"/>
          <w:kern w:val="0"/>
          <w:sz w:val="32"/>
          <w:szCs w:val="32"/>
          <w:lang w:eastAsia="zh-CN"/>
        </w:rPr>
        <w:t>：</w:t>
      </w:r>
      <w:r>
        <w:rPr>
          <w:rFonts w:ascii="仿宋" w:hAnsi="仿宋" w:eastAsia="仿宋" w:cs="仿宋"/>
          <w:b/>
          <w:bCs/>
          <w:color w:val="000000"/>
          <w:kern w:val="0"/>
          <w:sz w:val="32"/>
          <w:szCs w:val="32"/>
        </w:rPr>
        <w:t>厂区</w:t>
      </w:r>
      <w:r>
        <w:rPr>
          <w:rFonts w:ascii="仿宋" w:hAnsi="仿宋" w:eastAsia="仿宋" w:cs="仿宋"/>
          <w:b/>
          <w:bCs/>
          <w:color w:val="000000"/>
          <w:spacing w:val="-10"/>
          <w:w w:val="104"/>
          <w:kern w:val="0"/>
          <w:sz w:val="32"/>
          <w:szCs w:val="32"/>
        </w:rPr>
        <w:t>平</w:t>
      </w:r>
      <w:r>
        <w:rPr>
          <w:sz w:val="32"/>
          <w:szCs w:val="32"/>
        </w:rPr>
        <w:drawing>
          <wp:anchor distT="0" distB="0" distL="114300" distR="114300" simplePos="0" relativeHeight="251708416" behindDoc="0" locked="0" layoutInCell="1" allowOverlap="1">
            <wp:simplePos x="0" y="0"/>
            <wp:positionH relativeFrom="page">
              <wp:posOffset>1447165</wp:posOffset>
            </wp:positionH>
            <wp:positionV relativeFrom="page">
              <wp:posOffset>2561590</wp:posOffset>
            </wp:positionV>
            <wp:extent cx="5198745" cy="5028565"/>
            <wp:effectExtent l="0" t="0" r="1905" b="635"/>
            <wp:wrapNone/>
            <wp:docPr id="49" name="imagerId7" descr="C:\Users\Administrator\Desktop\图片.png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rId7" descr="C:\Users\Administrator\Desktop\图片.png图片"/>
                    <pic:cNvPicPr>
                      <a:picLocks noChangeAspect="1"/>
                    </pic:cNvPicPr>
                  </pic:nvPicPr>
                  <pic:blipFill>
                    <a:blip r:embed="rId7" cstate="print"/>
                    <a:srcRect/>
                    <a:stretch>
                      <a:fillRect/>
                    </a:stretch>
                  </pic:blipFill>
                  <pic:spPr>
                    <a:xfrm>
                      <a:off x="0" y="0"/>
                      <a:ext cx="5198745" cy="5028565"/>
                    </a:xfrm>
                    <a:prstGeom prst="rect">
                      <a:avLst/>
                    </a:prstGeom>
                    <a:noFill/>
                    <a:ln>
                      <a:noFill/>
                    </a:ln>
                  </pic:spPr>
                </pic:pic>
              </a:graphicData>
            </a:graphic>
          </wp:anchor>
        </w:drawing>
      </w:r>
      <w:r>
        <w:rPr>
          <w:rFonts w:hint="eastAsia" w:ascii="仿宋" w:hAnsi="仿宋" w:eastAsia="仿宋" w:cs="仿宋"/>
          <w:b/>
          <w:bCs/>
          <w:color w:val="000000"/>
          <w:spacing w:val="-10"/>
          <w:w w:val="104"/>
          <w:kern w:val="0"/>
          <w:sz w:val="32"/>
          <w:szCs w:val="32"/>
          <w:lang w:val="en-US" w:eastAsia="zh-CN"/>
        </w:rPr>
        <w:t>面图</w:t>
      </w:r>
      <w:bookmarkEnd w:id="102"/>
    </w:p>
    <w:p>
      <w:pPr>
        <w:autoSpaceDE w:val="0"/>
        <w:autoSpaceDN w:val="0"/>
        <w:spacing w:line="236" w:lineRule="exact"/>
        <w:ind w:left="4241"/>
        <w:jc w:val="left"/>
      </w:pPr>
    </w:p>
    <w:sectPr>
      <w:type w:val="continuous"/>
      <w:pgSz w:w="11900" w:h="16840"/>
      <w:pgMar w:top="1426" w:right="1800" w:bottom="992" w:left="1799" w:header="851" w:footer="992"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59"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Sl+FZOgIAAHEEAAAOAAAAAAAAAAEAIAAAAB8BAABkcnMvZTJvRG9j&#10;LnhtbFBLBQYAAAAABgAGAFkBAADL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72"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GRiMUTsCAABxBAAADgAAAAAAAAABACAAAAAfAQAAZHJzL2Uyb0Rv&#10;Yy54bWxQSwUGAAAAAAYABgBZAQAAzA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57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632552"/>
    <w:multiLevelType w:val="singleLevel"/>
    <w:tmpl w:val="94632552"/>
    <w:lvl w:ilvl="0" w:tentative="0">
      <w:start w:val="2"/>
      <w:numFmt w:val="decimal"/>
      <w:suff w:val="nothing"/>
      <w:lvlText w:val="（%1）"/>
      <w:lvlJc w:val="left"/>
    </w:lvl>
  </w:abstractNum>
  <w:abstractNum w:abstractNumId="1">
    <w:nsid w:val="A436228C"/>
    <w:multiLevelType w:val="singleLevel"/>
    <w:tmpl w:val="A436228C"/>
    <w:lvl w:ilvl="0" w:tentative="0">
      <w:start w:val="1"/>
      <w:numFmt w:val="bullet"/>
      <w:pStyle w:val="6"/>
      <w:lvlText w:val=""/>
      <w:lvlJc w:val="left"/>
      <w:pPr>
        <w:tabs>
          <w:tab w:val="left" w:pos="2040"/>
        </w:tabs>
        <w:ind w:left="2040" w:hanging="360"/>
      </w:pPr>
      <w:rPr>
        <w:rFonts w:hint="default" w:ascii="Wingdings" w:hAnsi="Wingdings"/>
      </w:rPr>
    </w:lvl>
  </w:abstractNum>
  <w:abstractNum w:abstractNumId="2">
    <w:nsid w:val="00B431FE"/>
    <w:multiLevelType w:val="multilevel"/>
    <w:tmpl w:val="00B431FE"/>
    <w:lvl w:ilvl="0" w:tentative="0">
      <w:start w:val="1"/>
      <w:numFmt w:val="decimalEnclosedCircleChinese"/>
      <w:suff w:val="nothing"/>
      <w:lvlText w:val="%1"/>
      <w:lvlJc w:val="left"/>
      <w:rPr>
        <w:rFonts w:hint="default" w:ascii="宋体" w:hAnsi="宋体" w:eastAsia="宋体" w:cs="宋体"/>
        <w:spacing w:val="0"/>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3">
    <w:nsid w:val="044D1C65"/>
    <w:multiLevelType w:val="multilevel"/>
    <w:tmpl w:val="044D1C65"/>
    <w:lvl w:ilvl="0" w:tentative="0">
      <w:start w:val="1"/>
      <w:numFmt w:val="decimal"/>
      <w:suff w:val="nothing"/>
      <w:lvlText w:val="%1)"/>
      <w:lvlJc w:val="left"/>
      <w:rPr>
        <w:rFonts w:hint="default" w:ascii="Times New Roman" w:hAnsi="Times New Roman" w:eastAsia="Times New Roman" w:cs="Times New Roman"/>
        <w:spacing w:val="0"/>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4">
    <w:nsid w:val="04E27D14"/>
    <w:multiLevelType w:val="multilevel"/>
    <w:tmpl w:val="04E27D14"/>
    <w:lvl w:ilvl="0" w:tentative="0">
      <w:start w:val="1"/>
      <w:numFmt w:val="decimal"/>
      <w:suff w:val="nothing"/>
      <w:lvlText w:val="%1)"/>
      <w:lvlJc w:val="left"/>
      <w:rPr>
        <w:rFonts w:hint="default" w:ascii="Times New Roman" w:hAnsi="Times New Roman" w:eastAsia="Times New Roman" w:cs="Times New Roman"/>
        <w:spacing w:val="0"/>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5">
    <w:nsid w:val="0CB64993"/>
    <w:multiLevelType w:val="multilevel"/>
    <w:tmpl w:val="0CB64993"/>
    <w:lvl w:ilvl="0" w:tentative="0">
      <w:start w:val="1"/>
      <w:numFmt w:val="decimalEnclosedCircleChinese"/>
      <w:suff w:val="nothing"/>
      <w:lvlText w:val="%1"/>
      <w:lvlJc w:val="left"/>
      <w:rPr>
        <w:rFonts w:hint="default" w:ascii="宋体" w:hAnsi="宋体" w:eastAsia="宋体" w:cs="宋体"/>
        <w:spacing w:val="0"/>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6">
    <w:nsid w:val="12C42DB8"/>
    <w:multiLevelType w:val="multilevel"/>
    <w:tmpl w:val="12C42DB8"/>
    <w:lvl w:ilvl="0" w:tentative="0">
      <w:start w:val="5"/>
      <w:numFmt w:val="decimal"/>
      <w:suff w:val="space"/>
      <w:lvlText w:val="%1."/>
      <w:lvlJc w:val="left"/>
      <w:rPr>
        <w:rFonts w:hint="default" w:ascii="Times New Roman" w:hAnsi="Times New Roman" w:eastAsia="Times New Roman" w:cs="Times New Roman"/>
        <w:spacing w:val="0"/>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7">
    <w:nsid w:val="13903FA5"/>
    <w:multiLevelType w:val="multilevel"/>
    <w:tmpl w:val="13903FA5"/>
    <w:lvl w:ilvl="0" w:tentative="0">
      <w:start w:val="1"/>
      <w:numFmt w:val="decimal"/>
      <w:suff w:val="nothing"/>
      <w:lvlText w:val="%1."/>
      <w:lvlJc w:val="left"/>
      <w:rPr>
        <w:rFonts w:hint="default" w:ascii="Times New Roman" w:hAnsi="Times New Roman" w:eastAsia="Times New Roman" w:cs="Times New Roman"/>
        <w:spacing w:val="0"/>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8">
    <w:nsid w:val="163A5515"/>
    <w:multiLevelType w:val="multilevel"/>
    <w:tmpl w:val="163A5515"/>
    <w:lvl w:ilvl="0" w:tentative="0">
      <w:start w:val="1"/>
      <w:numFmt w:val="decimal"/>
      <w:suff w:val="nothing"/>
      <w:lvlText w:val="%1)"/>
      <w:lvlJc w:val="left"/>
      <w:rPr>
        <w:rFonts w:hint="default" w:ascii="Times New Roman" w:hAnsi="Times New Roman" w:eastAsia="Times New Roman" w:cs="Times New Roman"/>
        <w:spacing w:val="0"/>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9">
    <w:nsid w:val="17972C1F"/>
    <w:multiLevelType w:val="multilevel"/>
    <w:tmpl w:val="17972C1F"/>
    <w:lvl w:ilvl="0" w:tentative="0">
      <w:start w:val="1"/>
      <w:numFmt w:val="decimalEnclosedCircleChinese"/>
      <w:suff w:val="nothing"/>
      <w:lvlText w:val="%1"/>
      <w:lvlJc w:val="left"/>
      <w:rPr>
        <w:rFonts w:hint="default" w:ascii="宋体" w:hAnsi="宋体" w:eastAsia="宋体" w:cs="宋体"/>
        <w:spacing w:val="0"/>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0">
    <w:nsid w:val="1E096696"/>
    <w:multiLevelType w:val="multilevel"/>
    <w:tmpl w:val="1E096696"/>
    <w:lvl w:ilvl="0" w:tentative="0">
      <w:start w:val="5"/>
      <w:numFmt w:val="decimal"/>
      <w:suff w:val="nothing"/>
      <w:lvlText w:val="%1."/>
      <w:lvlJc w:val="left"/>
      <w:rPr>
        <w:rFonts w:hint="default" w:ascii="Times New Roman" w:hAnsi="Times New Roman" w:eastAsia="Times New Roman" w:cs="Times New Roman"/>
        <w:spacing w:val="0"/>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1">
    <w:nsid w:val="1FA9498F"/>
    <w:multiLevelType w:val="multilevel"/>
    <w:tmpl w:val="1FA9498F"/>
    <w:lvl w:ilvl="0" w:tentative="0">
      <w:start w:val="1"/>
      <w:numFmt w:val="decimalEnclosedCircleChinese"/>
      <w:suff w:val="nothing"/>
      <w:lvlText w:val="%1"/>
      <w:lvlJc w:val="left"/>
      <w:rPr>
        <w:rFonts w:hint="default" w:ascii="宋体" w:hAnsi="宋体" w:eastAsia="宋体" w:cs="宋体"/>
        <w:spacing w:val="0"/>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2">
    <w:nsid w:val="332C52B3"/>
    <w:multiLevelType w:val="multilevel"/>
    <w:tmpl w:val="332C52B3"/>
    <w:lvl w:ilvl="0" w:tentative="0">
      <w:start w:val="1"/>
      <w:numFmt w:val="decimal"/>
      <w:suff w:val="nothing"/>
      <w:lvlText w:val="（%1）"/>
      <w:lvlJc w:val="left"/>
      <w:rPr>
        <w:rFonts w:hint="default" w:ascii="仿宋" w:hAnsi="仿宋" w:eastAsia="仿宋" w:cs="仿宋"/>
        <w:spacing w:val="-16"/>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3">
    <w:nsid w:val="55556BE8"/>
    <w:multiLevelType w:val="multilevel"/>
    <w:tmpl w:val="55556BE8"/>
    <w:lvl w:ilvl="0" w:tentative="0">
      <w:start w:val="1"/>
      <w:numFmt w:val="decimalEnclosedCircleChinese"/>
      <w:suff w:val="space"/>
      <w:lvlText w:val="%1"/>
      <w:lvlJc w:val="left"/>
      <w:rPr>
        <w:rFonts w:hint="default" w:ascii="宋体" w:hAnsi="宋体" w:eastAsia="宋体" w:cs="宋体"/>
        <w:spacing w:val="-24"/>
        <w:w w:val="9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4">
    <w:nsid w:val="5B132B1A"/>
    <w:multiLevelType w:val="multilevel"/>
    <w:tmpl w:val="5B132B1A"/>
    <w:lvl w:ilvl="0" w:tentative="0">
      <w:start w:val="5"/>
      <w:numFmt w:val="decimal"/>
      <w:suff w:val="space"/>
      <w:lvlText w:val="%1."/>
      <w:lvlJc w:val="left"/>
      <w:rPr>
        <w:rFonts w:hint="default" w:ascii="Times New Roman" w:hAnsi="Times New Roman" w:eastAsia="Times New Roman" w:cs="Times New Roman"/>
        <w:spacing w:val="8"/>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5">
    <w:nsid w:val="5B8248C3"/>
    <w:multiLevelType w:val="multilevel"/>
    <w:tmpl w:val="5B8248C3"/>
    <w:lvl w:ilvl="0" w:tentative="0">
      <w:start w:val="1"/>
      <w:numFmt w:val="decimal"/>
      <w:suff w:val="nothing"/>
      <w:lvlText w:val="（%1）"/>
      <w:lvlJc w:val="left"/>
      <w:rPr>
        <w:rFonts w:hint="default" w:ascii="仿宋" w:hAnsi="仿宋" w:eastAsia="仿宋" w:cs="仿宋"/>
        <w:spacing w:val="0"/>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6">
    <w:nsid w:val="5C6E29C7"/>
    <w:multiLevelType w:val="multilevel"/>
    <w:tmpl w:val="5C6E29C7"/>
    <w:lvl w:ilvl="0" w:tentative="0">
      <w:start w:val="1"/>
      <w:numFmt w:val="decimalEnclosedCircleChinese"/>
      <w:suff w:val="nothing"/>
      <w:lvlText w:val="%1"/>
      <w:lvlJc w:val="left"/>
      <w:rPr>
        <w:rFonts w:hint="default" w:ascii="宋体" w:hAnsi="宋体" w:eastAsia="宋体" w:cs="宋体"/>
        <w:spacing w:val="0"/>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7">
    <w:nsid w:val="5EDE3B91"/>
    <w:multiLevelType w:val="multilevel"/>
    <w:tmpl w:val="5EDE3B91"/>
    <w:lvl w:ilvl="0" w:tentative="0">
      <w:start w:val="5"/>
      <w:numFmt w:val="decimal"/>
      <w:suff w:val="nothing"/>
      <w:lvlText w:val="%1."/>
      <w:lvlJc w:val="left"/>
      <w:rPr>
        <w:rFonts w:hint="default" w:ascii="Times New Roman" w:hAnsi="Times New Roman" w:eastAsia="Times New Roman" w:cs="Times New Roman"/>
        <w:spacing w:val="1"/>
        <w:w w:val="96"/>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8">
    <w:nsid w:val="62423E3D"/>
    <w:multiLevelType w:val="multilevel"/>
    <w:tmpl w:val="62423E3D"/>
    <w:lvl w:ilvl="0" w:tentative="0">
      <w:start w:val="5"/>
      <w:numFmt w:val="decimal"/>
      <w:suff w:val="nothing"/>
      <w:lvlText w:val="%1."/>
      <w:lvlJc w:val="left"/>
      <w:rPr>
        <w:rFonts w:hint="default" w:ascii="Times New Roman" w:hAnsi="Times New Roman" w:eastAsia="Times New Roman" w:cs="Times New Roman"/>
        <w:spacing w:val="0"/>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9">
    <w:nsid w:val="7E4A2092"/>
    <w:multiLevelType w:val="multilevel"/>
    <w:tmpl w:val="7E4A2092"/>
    <w:lvl w:ilvl="0" w:tentative="0">
      <w:start w:val="4"/>
      <w:numFmt w:val="decimal"/>
      <w:suff w:val="nothing"/>
      <w:lvlText w:val="（%1）"/>
      <w:lvlJc w:val="left"/>
      <w:rPr>
        <w:rFonts w:hint="default" w:ascii="仿宋" w:hAnsi="仿宋" w:eastAsia="仿宋" w:cs="仿宋"/>
        <w:spacing w:val="-10"/>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20">
    <w:nsid w:val="7FEA7B4D"/>
    <w:multiLevelType w:val="multilevel"/>
    <w:tmpl w:val="7FEA7B4D"/>
    <w:lvl w:ilvl="0" w:tentative="0">
      <w:start w:val="14"/>
      <w:numFmt w:val="decimal"/>
      <w:suff w:val="nothing"/>
      <w:lvlText w:val="%1."/>
      <w:lvlJc w:val="left"/>
      <w:rPr>
        <w:rFonts w:hint="default" w:ascii="Times New Roman" w:hAnsi="Times New Roman" w:eastAsia="Times New Roman" w:cs="Times New Roman"/>
        <w:spacing w:val="0"/>
        <w:w w:val="100"/>
        <w:sz w:val="24"/>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num w:numId="1">
    <w:abstractNumId w:val="1"/>
  </w:num>
  <w:num w:numId="2">
    <w:abstractNumId w:val="4"/>
  </w:num>
  <w:num w:numId="3">
    <w:abstractNumId w:val="8"/>
  </w:num>
  <w:num w:numId="4">
    <w:abstractNumId w:val="3"/>
  </w:num>
  <w:num w:numId="5">
    <w:abstractNumId w:val="5"/>
  </w:num>
  <w:num w:numId="6">
    <w:abstractNumId w:val="13"/>
  </w:num>
  <w:num w:numId="7">
    <w:abstractNumId w:val="16"/>
  </w:num>
  <w:num w:numId="8">
    <w:abstractNumId w:val="2"/>
  </w:num>
  <w:num w:numId="9">
    <w:abstractNumId w:val="11"/>
  </w:num>
  <w:num w:numId="10">
    <w:abstractNumId w:val="9"/>
  </w:num>
  <w:num w:numId="11">
    <w:abstractNumId w:val="7"/>
  </w:num>
  <w:num w:numId="12">
    <w:abstractNumId w:val="18"/>
  </w:num>
  <w:num w:numId="13">
    <w:abstractNumId w:val="14"/>
  </w:num>
  <w:num w:numId="14">
    <w:abstractNumId w:val="10"/>
  </w:num>
  <w:num w:numId="15">
    <w:abstractNumId w:val="6"/>
  </w:num>
  <w:num w:numId="16">
    <w:abstractNumId w:val="17"/>
  </w:num>
  <w:num w:numId="17">
    <w:abstractNumId w:val="20"/>
  </w:num>
  <w:num w:numId="18">
    <w:abstractNumId w:val="12"/>
  </w:num>
  <w:num w:numId="19">
    <w:abstractNumId w:val="0"/>
  </w:num>
  <w:num w:numId="20">
    <w:abstractNumId w:val="1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defaultTabStop w:val="420"/>
  <w:noPunctuationKerning w:val="1"/>
  <w:characterSpacingControl w:val="doNotCompress"/>
  <w:hdrShapeDefaults>
    <o:shapelayout v:ext="edit">
      <o:idmap v:ext="edit" data="2"/>
    </o:shapelayout>
  </w:hdrShapeDefaults>
  <w:compat>
    <w:spaceForUL/>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28B"/>
    <w:rsid w:val="000438B6"/>
    <w:rsid w:val="00685F82"/>
    <w:rsid w:val="008C70AD"/>
    <w:rsid w:val="00A041A1"/>
    <w:rsid w:val="00A57A0B"/>
    <w:rsid w:val="00D9128B"/>
    <w:rsid w:val="04871414"/>
    <w:rsid w:val="05581DF1"/>
    <w:rsid w:val="05772CC5"/>
    <w:rsid w:val="09612DA2"/>
    <w:rsid w:val="0E325982"/>
    <w:rsid w:val="0F531A60"/>
    <w:rsid w:val="19151733"/>
    <w:rsid w:val="1DDF7228"/>
    <w:rsid w:val="1F60185F"/>
    <w:rsid w:val="24D9453E"/>
    <w:rsid w:val="265257C1"/>
    <w:rsid w:val="2FFF02B3"/>
    <w:rsid w:val="336C6ED1"/>
    <w:rsid w:val="3F7121BC"/>
    <w:rsid w:val="3FC02ED8"/>
    <w:rsid w:val="463268BF"/>
    <w:rsid w:val="4FF26E05"/>
    <w:rsid w:val="512350FC"/>
    <w:rsid w:val="594E4D0A"/>
    <w:rsid w:val="5A5B53B3"/>
    <w:rsid w:val="5B4A5074"/>
    <w:rsid w:val="617133F2"/>
    <w:rsid w:val="718304F0"/>
    <w:rsid w:val="71EE6FB7"/>
    <w:rsid w:val="75CD32A5"/>
    <w:rsid w:val="7B2E1019"/>
    <w:rsid w:val="7F357E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qFormat/>
    <w:uiPriority w:val="0"/>
    <w:pPr>
      <w:keepNext/>
      <w:keepLines/>
      <w:spacing w:before="260" w:after="260" w:line="360" w:lineRule="auto"/>
      <w:outlineLvl w:val="2"/>
    </w:pPr>
    <w:rPr>
      <w:rFonts w:ascii="Times New Roman"/>
      <w:b/>
      <w:sz w:val="24"/>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utoSpaceDE w:val="0"/>
      <w:autoSpaceDN w:val="0"/>
      <w:adjustRightInd w:val="0"/>
      <w:ind w:firstLine="200" w:firstLineChars="200"/>
    </w:pPr>
    <w:rPr>
      <w:szCs w:val="20"/>
    </w:rPr>
  </w:style>
  <w:style w:type="paragraph" w:styleId="4">
    <w:name w:val="annotation text"/>
    <w:basedOn w:val="1"/>
    <w:semiHidden/>
    <w:unhideWhenUsed/>
    <w:qFormat/>
    <w:uiPriority w:val="99"/>
    <w:pPr>
      <w:jc w:val="left"/>
    </w:pPr>
  </w:style>
  <w:style w:type="paragraph" w:styleId="5">
    <w:name w:val="Body Text"/>
    <w:basedOn w:val="1"/>
    <w:next w:val="6"/>
    <w:qFormat/>
    <w:uiPriority w:val="0"/>
    <w:pPr>
      <w:spacing w:after="120"/>
    </w:pPr>
    <w:rPr>
      <w:rFonts w:eastAsia="仿宋_GB2312"/>
      <w:sz w:val="24"/>
    </w:rPr>
  </w:style>
  <w:style w:type="paragraph" w:styleId="6">
    <w:name w:val="List Bullet 5"/>
    <w:basedOn w:val="1"/>
    <w:semiHidden/>
    <w:unhideWhenUsed/>
    <w:qFormat/>
    <w:uiPriority w:val="99"/>
    <w:pPr>
      <w:numPr>
        <w:ilvl w:val="0"/>
        <w:numId w:val="1"/>
      </w:numPr>
    </w:pPr>
  </w:style>
  <w:style w:type="paragraph" w:styleId="7">
    <w:name w:val="Balloon Text"/>
    <w:basedOn w:val="1"/>
    <w:link w:val="18"/>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unhideWhenUsed/>
    <w:uiPriority w:val="39"/>
  </w:style>
  <w:style w:type="paragraph" w:styleId="11">
    <w:name w:val="toc 2"/>
    <w:basedOn w:val="1"/>
    <w:next w:val="1"/>
    <w:semiHidden/>
    <w:unhideWhenUsed/>
    <w:qFormat/>
    <w:uiPriority w:val="39"/>
    <w:pPr>
      <w:ind w:left="420" w:leftChars="200"/>
    </w:p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annotation reference"/>
    <w:basedOn w:val="14"/>
    <w:semiHidden/>
    <w:unhideWhenUsed/>
    <w:qFormat/>
    <w:uiPriority w:val="99"/>
    <w:rPr>
      <w:sz w:val="21"/>
      <w:szCs w:val="21"/>
    </w:rPr>
  </w:style>
  <w:style w:type="character" w:customStyle="1" w:styleId="16">
    <w:name w:val="页眉 Char"/>
    <w:basedOn w:val="14"/>
    <w:link w:val="9"/>
    <w:qFormat/>
    <w:uiPriority w:val="99"/>
    <w:rPr>
      <w:sz w:val="18"/>
      <w:szCs w:val="18"/>
    </w:rPr>
  </w:style>
  <w:style w:type="character" w:customStyle="1" w:styleId="17">
    <w:name w:val="页脚 Char"/>
    <w:basedOn w:val="14"/>
    <w:link w:val="8"/>
    <w:qFormat/>
    <w:uiPriority w:val="99"/>
    <w:rPr>
      <w:sz w:val="18"/>
      <w:szCs w:val="18"/>
    </w:rPr>
  </w:style>
  <w:style w:type="character" w:customStyle="1" w:styleId="18">
    <w:name w:val="批注框文本 Char"/>
    <w:basedOn w:val="14"/>
    <w:link w:val="7"/>
    <w:semiHidden/>
    <w:qFormat/>
    <w:uiPriority w:val="99"/>
    <w:rPr>
      <w:rFonts w:asciiTheme="minorHAnsi" w:hAnsiTheme="minorHAnsi" w:eastAsiaTheme="minorEastAsia" w:cstheme="minorBidi"/>
      <w:kern w:val="2"/>
      <w:sz w:val="18"/>
      <w:szCs w:val="18"/>
    </w:rPr>
  </w:style>
  <w:style w:type="paragraph" w:customStyle="1" w:styleId="19">
    <w:name w:val="wl-标题1"/>
    <w:basedOn w:val="1"/>
    <w:next w:val="1"/>
    <w:qFormat/>
    <w:uiPriority w:val="0"/>
    <w:pPr>
      <w:jc w:val="center"/>
      <w:outlineLvl w:val="0"/>
    </w:pPr>
    <w:rPr>
      <w:rFonts w:eastAsia="黑体"/>
      <w:sz w:val="32"/>
    </w:rPr>
  </w:style>
  <w:style w:type="paragraph" w:customStyle="1" w:styleId="20">
    <w:name w:val="wl-表名"/>
    <w:basedOn w:val="5"/>
    <w:next w:val="1"/>
    <w:qFormat/>
    <w:uiPriority w:val="0"/>
    <w:pPr>
      <w:spacing w:after="0" w:line="440" w:lineRule="exact"/>
      <w:jc w:val="center"/>
    </w:pPr>
    <w:rPr>
      <w:rFonts w:eastAsia="黑体"/>
    </w:rPr>
  </w:style>
  <w:style w:type="paragraph" w:customStyle="1" w:styleId="21">
    <w:name w:val="wl-表格"/>
    <w:basedOn w:val="1"/>
    <w:next w:val="1"/>
    <w:qFormat/>
    <w:uiPriority w:val="0"/>
    <w:pPr>
      <w:spacing w:line="320" w:lineRule="exact"/>
      <w:jc w:val="center"/>
    </w:pPr>
    <w:rPr>
      <w:sz w:val="21"/>
      <w:szCs w:val="28"/>
    </w:rPr>
  </w:style>
  <w:style w:type="table" w:customStyle="1" w:styleId="22">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8263</Words>
  <Characters>47100</Characters>
  <Lines>392</Lines>
  <Paragraphs>110</Paragraphs>
  <TotalTime>29</TotalTime>
  <ScaleCrop>false</ScaleCrop>
  <LinksUpToDate>false</LinksUpToDate>
  <CharactersWithSpaces>55253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2017-09-30T08:42:00Z</dcterms:created>
  <dc:creator>谷树晶</dc:creator>
  <cp:lastModifiedBy>zhang.wei12</cp:lastModifiedBy>
  <cp:lastPrinted>2021-05-26T02:34:09Z</cp:lastPrinted>
  <dcterms:modified xsi:type="dcterms:W3CDTF">2021-05-26T02:45:33Z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BD0C83420A02486997628770DC5BAD9E</vt:lpwstr>
  </property>
</Properties>
</file>