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6A" w:rsidRPr="00A83E21" w:rsidRDefault="0055076A" w:rsidP="0055076A">
      <w:pPr>
        <w:jc w:val="center"/>
        <w:rPr>
          <w:rFonts w:ascii="Times New Roman" w:eastAsia="宋体" w:hAnsi="Times New Roman"/>
          <w:sz w:val="32"/>
        </w:rPr>
      </w:pPr>
      <w:r w:rsidRPr="00A83E21">
        <w:rPr>
          <w:rFonts w:ascii="Times New Roman" w:hAnsi="Times New Roman"/>
          <w:sz w:val="32"/>
          <w:u w:val="single"/>
        </w:rPr>
        <w:t>202</w:t>
      </w:r>
      <w:r w:rsidR="00604EE0" w:rsidRPr="00A83E21">
        <w:rPr>
          <w:rFonts w:ascii="Times New Roman" w:hAnsi="Times New Roman"/>
          <w:sz w:val="32"/>
          <w:u w:val="single"/>
        </w:rPr>
        <w:t>3</w:t>
      </w:r>
      <w:r w:rsidRPr="00A83E21">
        <w:rPr>
          <w:rFonts w:ascii="Times New Roman" w:hAnsi="Times New Roman"/>
          <w:sz w:val="32"/>
        </w:rPr>
        <w:t>年度环境监测计划表（通富通科）</w:t>
      </w:r>
    </w:p>
    <w:p w:rsidR="0055076A" w:rsidRPr="00A83E21" w:rsidRDefault="0055076A" w:rsidP="0055076A">
      <w:pPr>
        <w:rPr>
          <w:rFonts w:ascii="Times New Roman" w:hAnsi="Times New Roman"/>
          <w:sz w:val="28"/>
        </w:rPr>
      </w:pPr>
      <w:r w:rsidRPr="00A83E21">
        <w:rPr>
          <w:rFonts w:ascii="Times New Roman" w:hAnsi="Times New Roman"/>
        </w:rPr>
        <w:t xml:space="preserve">  </w:t>
      </w:r>
      <w:r w:rsidRPr="00A83E21">
        <w:rPr>
          <w:rFonts w:ascii="Times New Roman" w:hAnsi="Times New Roman"/>
          <w:sz w:val="28"/>
        </w:rPr>
        <w:t xml:space="preserve">                                                     </w:t>
      </w:r>
    </w:p>
    <w:tbl>
      <w:tblPr>
        <w:tblW w:w="1534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34"/>
        <w:gridCol w:w="1134"/>
        <w:gridCol w:w="1134"/>
        <w:gridCol w:w="4394"/>
        <w:gridCol w:w="2127"/>
        <w:gridCol w:w="1275"/>
        <w:gridCol w:w="1134"/>
        <w:gridCol w:w="851"/>
        <w:gridCol w:w="1247"/>
      </w:tblGrid>
      <w:tr w:rsidR="00FF58F5" w:rsidRPr="00A83E21" w:rsidTr="00C718E2">
        <w:tc>
          <w:tcPr>
            <w:tcW w:w="911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监测类别</w:t>
            </w:r>
          </w:p>
        </w:tc>
        <w:tc>
          <w:tcPr>
            <w:tcW w:w="1134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监测项目</w:t>
            </w:r>
          </w:p>
        </w:tc>
        <w:tc>
          <w:tcPr>
            <w:tcW w:w="1134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监测点</w:t>
            </w:r>
          </w:p>
        </w:tc>
        <w:tc>
          <w:tcPr>
            <w:tcW w:w="1134" w:type="dxa"/>
            <w:vAlign w:val="center"/>
          </w:tcPr>
          <w:p w:rsidR="00FF58F5" w:rsidRPr="00A83E21" w:rsidRDefault="00FF58F5" w:rsidP="00055E5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责任部门</w:t>
            </w:r>
          </w:p>
        </w:tc>
        <w:tc>
          <w:tcPr>
            <w:tcW w:w="4394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监控指标</w:t>
            </w:r>
          </w:p>
        </w:tc>
        <w:tc>
          <w:tcPr>
            <w:tcW w:w="2127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内控指标</w:t>
            </w:r>
          </w:p>
        </w:tc>
        <w:tc>
          <w:tcPr>
            <w:tcW w:w="1275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计划监测时间及频次</w:t>
            </w:r>
          </w:p>
        </w:tc>
        <w:tc>
          <w:tcPr>
            <w:tcW w:w="1134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是否重大环境因素</w:t>
            </w:r>
          </w:p>
        </w:tc>
        <w:tc>
          <w:tcPr>
            <w:tcW w:w="851" w:type="dxa"/>
            <w:vAlign w:val="center"/>
          </w:tcPr>
          <w:p w:rsidR="00FF58F5" w:rsidRPr="00A83E21" w:rsidRDefault="00FF58F5" w:rsidP="00724FAB">
            <w:pPr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1247" w:type="dxa"/>
            <w:vAlign w:val="center"/>
          </w:tcPr>
          <w:p w:rsidR="00FF58F5" w:rsidRPr="00A83E21" w:rsidRDefault="00055E5F" w:rsidP="00FF58F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83E21">
              <w:rPr>
                <w:rFonts w:ascii="Times New Roman" w:hAnsi="Times New Roman"/>
                <w:b/>
                <w:szCs w:val="21"/>
              </w:rPr>
              <w:t>确认栏</w:t>
            </w:r>
          </w:p>
        </w:tc>
      </w:tr>
      <w:tr w:rsidR="00FF58F5" w:rsidRPr="00A83E21" w:rsidTr="00C718E2">
        <w:trPr>
          <w:cantSplit/>
          <w:trHeight w:val="761"/>
        </w:trPr>
        <w:tc>
          <w:tcPr>
            <w:tcW w:w="911" w:type="dxa"/>
            <w:vMerge w:val="restart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监测</w:t>
            </w: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部门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厂界噪声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8F5" w:rsidRPr="00A83E21" w:rsidRDefault="00FF58F5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厂界四周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58F5" w:rsidRPr="00A83E21" w:rsidRDefault="00FF58F5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执行</w:t>
            </w:r>
            <w:r w:rsidRPr="00A83E21">
              <w:rPr>
                <w:rFonts w:ascii="Times New Roman" w:hAnsi="Times New Roman"/>
                <w:szCs w:val="21"/>
              </w:rPr>
              <w:t>GB12348-2008 3</w:t>
            </w:r>
            <w:r w:rsidRPr="00A83E21">
              <w:rPr>
                <w:rFonts w:ascii="Times New Roman" w:hAnsi="Times New Roman"/>
                <w:szCs w:val="21"/>
              </w:rPr>
              <w:t>类标准：昼间</w:t>
            </w:r>
            <w:r w:rsidRPr="00A83E21">
              <w:rPr>
                <w:rFonts w:ascii="Times New Roman" w:hAnsi="Times New Roman"/>
                <w:szCs w:val="21"/>
              </w:rPr>
              <w:t xml:space="preserve">65dB(A) </w:t>
            </w:r>
            <w:r w:rsidRPr="00A83E21">
              <w:rPr>
                <w:rFonts w:ascii="Times New Roman" w:hAnsi="Times New Roman"/>
                <w:szCs w:val="21"/>
              </w:rPr>
              <w:t>夜间</w:t>
            </w:r>
            <w:r w:rsidRPr="00A83E21">
              <w:rPr>
                <w:rFonts w:ascii="Times New Roman" w:hAnsi="Times New Roman"/>
                <w:szCs w:val="21"/>
              </w:rPr>
              <w:t>≤55dB(A)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昼间</w:t>
            </w:r>
            <w:r w:rsidRPr="00A83E21">
              <w:rPr>
                <w:rFonts w:ascii="Times New Roman" w:hAnsi="Times New Roman"/>
                <w:szCs w:val="21"/>
              </w:rPr>
              <w:t xml:space="preserve">≤65dB(A) </w:t>
            </w: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夜间</w:t>
            </w:r>
            <w:r w:rsidRPr="00A83E21">
              <w:rPr>
                <w:rFonts w:ascii="Times New Roman" w:hAnsi="Times New Roman"/>
                <w:szCs w:val="21"/>
              </w:rPr>
              <w:t>≤55dB(A)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8F5" w:rsidRPr="00A83E21" w:rsidRDefault="009D5C32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4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04EE0" w:rsidRPr="00A83E21" w:rsidRDefault="00604EE0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  <w:trHeight w:val="1200"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废水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总排放口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9A5D06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COD</w:t>
            </w:r>
            <w:r w:rsidRPr="00A83E21">
              <w:rPr>
                <w:rFonts w:ascii="Times New Roman" w:hAnsi="Times New Roman"/>
                <w:szCs w:val="21"/>
              </w:rPr>
              <w:t>、</w:t>
            </w:r>
            <w:r w:rsidRPr="00A83E21">
              <w:rPr>
                <w:rFonts w:ascii="Times New Roman" w:hAnsi="Times New Roman"/>
                <w:szCs w:val="21"/>
              </w:rPr>
              <w:t>pH</w:t>
            </w:r>
            <w:r w:rsidRPr="00A83E21">
              <w:rPr>
                <w:rFonts w:ascii="Times New Roman" w:hAnsi="Times New Roman"/>
                <w:szCs w:val="21"/>
              </w:rPr>
              <w:t>、氨氮、</w:t>
            </w:r>
            <w:r w:rsidRPr="00A83E21">
              <w:rPr>
                <w:rFonts w:ascii="Times New Roman" w:hAnsi="Times New Roman"/>
                <w:szCs w:val="21"/>
              </w:rPr>
              <w:t>SS</w:t>
            </w:r>
            <w:r w:rsidRPr="00A83E21">
              <w:rPr>
                <w:rFonts w:ascii="Times New Roman" w:hAnsi="Times New Roman"/>
                <w:szCs w:val="21"/>
              </w:rPr>
              <w:t>、石油类、全盐量、总氮、总磷、</w:t>
            </w:r>
            <w:proofErr w:type="gramStart"/>
            <w:r w:rsidRPr="00A83E21">
              <w:rPr>
                <w:rFonts w:ascii="Times New Roman" w:hAnsi="Times New Roman"/>
                <w:szCs w:val="21"/>
              </w:rPr>
              <w:t>总铜执行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《江苏省半导体行业污染物排放标准》（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）中表</w:t>
            </w: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间接排放限值</w:t>
            </w:r>
          </w:p>
          <w:p w:rsidR="000735FE" w:rsidRPr="00A83E21" w:rsidRDefault="000735FE" w:rsidP="009A5D06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pH=6-9</w:t>
            </w:r>
            <w:r w:rsidRPr="00A83E21">
              <w:rPr>
                <w:rFonts w:ascii="Times New Roman" w:hAnsi="Times New Roman"/>
                <w:szCs w:val="21"/>
              </w:rPr>
              <w:t>，</w:t>
            </w:r>
            <w:r w:rsidRPr="00A83E21">
              <w:rPr>
                <w:rFonts w:ascii="Times New Roman" w:hAnsi="Times New Roman"/>
                <w:szCs w:val="21"/>
              </w:rPr>
              <w:t>COD≤300mg/L</w:t>
            </w:r>
            <w:r w:rsidRPr="00A83E21">
              <w:rPr>
                <w:rFonts w:ascii="Times New Roman" w:hAnsi="Times New Roman"/>
                <w:szCs w:val="21"/>
              </w:rPr>
              <w:t>，</w:t>
            </w:r>
            <w:r w:rsidRPr="00A83E21">
              <w:rPr>
                <w:rFonts w:ascii="Times New Roman" w:hAnsi="Times New Roman"/>
                <w:szCs w:val="21"/>
              </w:rPr>
              <w:t>SS≤250mg/L</w:t>
            </w:r>
            <w:r w:rsidRPr="00A83E21">
              <w:rPr>
                <w:rFonts w:ascii="Times New Roman" w:hAnsi="Times New Roman"/>
                <w:szCs w:val="21"/>
              </w:rPr>
              <w:t>，氨氮</w:t>
            </w:r>
            <w:r w:rsidRPr="00A83E21">
              <w:rPr>
                <w:rFonts w:ascii="Times New Roman" w:hAnsi="Times New Roman"/>
                <w:szCs w:val="21"/>
              </w:rPr>
              <w:t>≤20mg/L</w:t>
            </w:r>
            <w:r w:rsidRPr="00A83E21">
              <w:rPr>
                <w:rFonts w:ascii="Times New Roman" w:hAnsi="Times New Roman"/>
                <w:szCs w:val="21"/>
              </w:rPr>
              <w:t>，石油类</w:t>
            </w:r>
            <w:r w:rsidRPr="00A83E21">
              <w:rPr>
                <w:rFonts w:ascii="Times New Roman" w:hAnsi="Times New Roman"/>
                <w:szCs w:val="21"/>
              </w:rPr>
              <w:t>≤5.0mg/L</w:t>
            </w:r>
            <w:r w:rsidRPr="00A83E21">
              <w:rPr>
                <w:rFonts w:ascii="Times New Roman" w:hAnsi="Times New Roman"/>
                <w:szCs w:val="21"/>
              </w:rPr>
              <w:t>，总氮</w:t>
            </w:r>
            <w:r w:rsidRPr="00A83E21">
              <w:rPr>
                <w:rFonts w:ascii="Times New Roman" w:hAnsi="Times New Roman"/>
                <w:szCs w:val="21"/>
              </w:rPr>
              <w:t>≤35mg/L</w:t>
            </w:r>
            <w:r w:rsidRPr="00A83E21">
              <w:rPr>
                <w:rFonts w:ascii="Times New Roman" w:hAnsi="Times New Roman"/>
                <w:szCs w:val="21"/>
              </w:rPr>
              <w:t>，总磷</w:t>
            </w:r>
            <w:r w:rsidRPr="00A83E21">
              <w:rPr>
                <w:rFonts w:ascii="Times New Roman" w:hAnsi="Times New Roman"/>
                <w:szCs w:val="21"/>
              </w:rPr>
              <w:t>≤3.0mg/L</w:t>
            </w:r>
            <w:r w:rsidRPr="00A83E21">
              <w:rPr>
                <w:rFonts w:ascii="Times New Roman" w:hAnsi="Times New Roman"/>
                <w:szCs w:val="21"/>
              </w:rPr>
              <w:t>，</w:t>
            </w:r>
            <w:proofErr w:type="gramStart"/>
            <w:r w:rsidRPr="00A83E21">
              <w:rPr>
                <w:rFonts w:ascii="Times New Roman" w:hAnsi="Times New Roman"/>
                <w:szCs w:val="21"/>
              </w:rPr>
              <w:t>总铜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≤0.3mg/L</w:t>
            </w:r>
          </w:p>
          <w:p w:rsidR="000735FE" w:rsidRPr="00A83E21" w:rsidRDefault="000735FE" w:rsidP="009A5D06">
            <w:pPr>
              <w:rPr>
                <w:rFonts w:ascii="Times New Roman" w:hAnsi="Times New Roman"/>
                <w:szCs w:val="21"/>
              </w:rPr>
            </w:pPr>
            <w:proofErr w:type="gramStart"/>
            <w:r w:rsidRPr="00A83E21">
              <w:rPr>
                <w:rFonts w:ascii="Times New Roman" w:hAnsi="Times New Roman"/>
                <w:szCs w:val="21"/>
              </w:rPr>
              <w:t>总锡执行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DB31/199-2009</w:t>
            </w:r>
            <w:r w:rsidRPr="00A83E21">
              <w:rPr>
                <w:rFonts w:ascii="Times New Roman" w:hAnsi="Times New Roman"/>
                <w:szCs w:val="21"/>
              </w:rPr>
              <w:t>中表</w:t>
            </w:r>
            <w:r w:rsidRPr="00A83E21">
              <w:rPr>
                <w:rFonts w:ascii="Times New Roman" w:hAnsi="Times New Roman"/>
                <w:szCs w:val="21"/>
              </w:rPr>
              <w:t>1B</w:t>
            </w:r>
            <w:r w:rsidRPr="00A83E21">
              <w:rPr>
                <w:rFonts w:ascii="Times New Roman" w:hAnsi="Times New Roman"/>
                <w:szCs w:val="21"/>
              </w:rPr>
              <w:t>级标准</w:t>
            </w:r>
          </w:p>
          <w:p w:rsidR="000735FE" w:rsidRPr="00A83E21" w:rsidRDefault="000735FE" w:rsidP="009A5D0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COD≤300mg/L</w:t>
            </w:r>
          </w:p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氨氮</w:t>
            </w:r>
            <w:r w:rsidRPr="00A83E21">
              <w:rPr>
                <w:rFonts w:ascii="Times New Roman" w:hAnsi="Times New Roman"/>
                <w:szCs w:val="21"/>
              </w:rPr>
              <w:t>≤20mg/L</w:t>
            </w:r>
          </w:p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pH=6-9</w:t>
            </w:r>
          </w:p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SS≤250mg/L</w:t>
            </w:r>
          </w:p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石油类</w:t>
            </w:r>
            <w:r w:rsidRPr="00A83E21">
              <w:rPr>
                <w:rFonts w:ascii="Times New Roman" w:hAnsi="Times New Roman"/>
                <w:szCs w:val="21"/>
              </w:rPr>
              <w:t>≤5.0mg/L</w:t>
            </w:r>
          </w:p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全盐量</w:t>
            </w:r>
            <w:r w:rsidRPr="00A83E21">
              <w:rPr>
                <w:rFonts w:ascii="Times New Roman" w:hAnsi="Times New Roman"/>
                <w:szCs w:val="21"/>
              </w:rPr>
              <w:t>-</w:t>
            </w:r>
            <w:r w:rsidRPr="00A83E21">
              <w:rPr>
                <w:rFonts w:ascii="Times New Roman" w:hAnsi="Times New Roman"/>
                <w:szCs w:val="21"/>
              </w:rPr>
              <w:t>未作要求</w:t>
            </w:r>
          </w:p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总氮</w:t>
            </w:r>
            <w:r w:rsidRPr="00A83E21">
              <w:rPr>
                <w:rFonts w:ascii="Times New Roman" w:hAnsi="Times New Roman"/>
                <w:szCs w:val="21"/>
              </w:rPr>
              <w:t>≤35mg/L</w:t>
            </w:r>
          </w:p>
          <w:p w:rsidR="000735FE" w:rsidRPr="00A83E21" w:rsidRDefault="000735FE" w:rsidP="009A5D06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总磷</w:t>
            </w:r>
            <w:r w:rsidRPr="00A83E21">
              <w:rPr>
                <w:rFonts w:ascii="Times New Roman" w:hAnsi="Times New Roman"/>
                <w:szCs w:val="21"/>
              </w:rPr>
              <w:t>≤3.0mg/L</w:t>
            </w:r>
          </w:p>
          <w:p w:rsidR="000735FE" w:rsidRPr="00A83E21" w:rsidRDefault="000735FE" w:rsidP="009D5C32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A83E21">
              <w:rPr>
                <w:rFonts w:ascii="Times New Roman" w:hAnsi="Times New Roman"/>
                <w:szCs w:val="21"/>
              </w:rPr>
              <w:t>总铜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≤0.3mg/L</w:t>
            </w:r>
          </w:p>
          <w:p w:rsidR="000735FE" w:rsidRPr="00A83E21" w:rsidRDefault="000735FE" w:rsidP="009D5C32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proofErr w:type="gramStart"/>
            <w:r w:rsidRPr="00A83E21">
              <w:rPr>
                <w:rFonts w:ascii="Times New Roman" w:hAnsi="Times New Roman"/>
                <w:szCs w:val="21"/>
              </w:rPr>
              <w:t>总锡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≤5.0mg/L</w:t>
            </w:r>
          </w:p>
        </w:tc>
        <w:tc>
          <w:tcPr>
            <w:tcW w:w="1275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12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0735FE" w:rsidRPr="00A83E21" w:rsidRDefault="000735FE" w:rsidP="00055E5F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0735FE" w:rsidRPr="00A83E21" w:rsidTr="00C718E2">
        <w:trPr>
          <w:cantSplit/>
          <w:trHeight w:val="1200"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车间排放口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C718E2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A83E21">
              <w:rPr>
                <w:rFonts w:ascii="Times New Roman" w:hAnsi="Times New Roman"/>
              </w:rPr>
              <w:t>总镍执行</w:t>
            </w:r>
            <w:proofErr w:type="gramEnd"/>
            <w:r w:rsidRPr="00A83E21">
              <w:rPr>
                <w:rFonts w:ascii="Times New Roman" w:hAnsi="Times New Roman"/>
              </w:rPr>
              <w:t>《江苏省半导体行业污染物排放标准》（</w:t>
            </w:r>
            <w:r w:rsidRPr="00A83E21">
              <w:rPr>
                <w:rFonts w:ascii="Times New Roman" w:hAnsi="Times New Roman"/>
              </w:rPr>
              <w:t>DB32/3747-2020</w:t>
            </w:r>
            <w:r w:rsidRPr="00A83E21">
              <w:rPr>
                <w:rFonts w:ascii="Times New Roman" w:hAnsi="Times New Roman"/>
              </w:rPr>
              <w:t>）中表</w:t>
            </w:r>
            <w:r w:rsidRPr="00A83E21">
              <w:rPr>
                <w:rFonts w:ascii="Times New Roman" w:hAnsi="Times New Roman"/>
              </w:rPr>
              <w:t>1</w:t>
            </w:r>
            <w:r w:rsidRPr="00A83E21">
              <w:rPr>
                <w:rFonts w:ascii="Times New Roman" w:hAnsi="Times New Roman"/>
              </w:rPr>
              <w:t>间接排放限值，</w:t>
            </w:r>
            <w:proofErr w:type="gramStart"/>
            <w:r w:rsidRPr="00A83E21">
              <w:rPr>
                <w:rFonts w:ascii="Times New Roman" w:hAnsi="Times New Roman"/>
                <w:szCs w:val="21"/>
              </w:rPr>
              <w:t>总镍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≤0.5mg/L</w:t>
            </w:r>
          </w:p>
        </w:tc>
        <w:tc>
          <w:tcPr>
            <w:tcW w:w="2127" w:type="dxa"/>
            <w:vAlign w:val="center"/>
          </w:tcPr>
          <w:p w:rsidR="000735FE" w:rsidRPr="00A83E21" w:rsidRDefault="000735FE" w:rsidP="00C718E2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proofErr w:type="gramStart"/>
            <w:r w:rsidRPr="00A83E21">
              <w:rPr>
                <w:rFonts w:ascii="Times New Roman" w:hAnsi="Times New Roman"/>
                <w:szCs w:val="21"/>
              </w:rPr>
              <w:t>总镍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≤0.5mg/L</w:t>
            </w:r>
          </w:p>
        </w:tc>
        <w:tc>
          <w:tcPr>
            <w:tcW w:w="1275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12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0735FE" w:rsidRPr="00A83E21" w:rsidRDefault="000735FE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58F5" w:rsidRPr="00A83E21" w:rsidTr="00C718E2">
        <w:trPr>
          <w:cantSplit/>
        </w:trPr>
        <w:tc>
          <w:tcPr>
            <w:tcW w:w="911" w:type="dxa"/>
            <w:vMerge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有组织</w:t>
            </w:r>
          </w:p>
        </w:tc>
        <w:tc>
          <w:tcPr>
            <w:tcW w:w="1134" w:type="dxa"/>
          </w:tcPr>
          <w:p w:rsidR="00FF58F5" w:rsidRPr="00A83E21" w:rsidRDefault="00FF58F5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DA001</w:t>
            </w:r>
            <w:r w:rsidR="00055E5F" w:rsidRPr="00A83E21">
              <w:rPr>
                <w:rFonts w:ascii="Times New Roman" w:hAnsi="Times New Roman"/>
                <w:szCs w:val="21"/>
              </w:rPr>
              <w:t>、</w:t>
            </w:r>
            <w:r w:rsidR="00055E5F" w:rsidRPr="00A83E21">
              <w:rPr>
                <w:rFonts w:ascii="Times New Roman" w:hAnsi="Times New Roman"/>
                <w:szCs w:val="21"/>
              </w:rPr>
              <w:t>DA006</w:t>
            </w:r>
          </w:p>
        </w:tc>
        <w:tc>
          <w:tcPr>
            <w:tcW w:w="1134" w:type="dxa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FF58F5" w:rsidRPr="00A83E21" w:rsidRDefault="00FF58F5" w:rsidP="00724FAB">
            <w:pPr>
              <w:jc w:val="left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非甲烷总烃、锡及其化合物排放浓度执行《江苏省半导体行业污染物排放标准》（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）</w:t>
            </w:r>
          </w:p>
          <w:p w:rsidR="00FF58F5" w:rsidRPr="00A83E21" w:rsidRDefault="00FF58F5" w:rsidP="00724F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非甲烷总烃浓度</w:t>
            </w:r>
            <w:r w:rsidRPr="00A83E21">
              <w:rPr>
                <w:rFonts w:ascii="Times New Roman" w:hAnsi="Times New Roman"/>
                <w:szCs w:val="21"/>
              </w:rPr>
              <w:t>≤50mg/m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锡及其化合物浓度</w:t>
            </w:r>
            <w:r w:rsidRPr="00A83E21">
              <w:rPr>
                <w:rFonts w:ascii="Times New Roman" w:hAnsi="Times New Roman"/>
                <w:szCs w:val="21"/>
              </w:rPr>
              <w:t>≤</w:t>
            </w:r>
          </w:p>
          <w:p w:rsidR="00FF58F5" w:rsidRPr="00A83E21" w:rsidRDefault="00FF58F5" w:rsidP="00C718E2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  <w:r w:rsidRPr="00A83E21">
              <w:rPr>
                <w:rFonts w:ascii="Times New Roman" w:hAnsi="Times New Roman"/>
                <w:szCs w:val="21"/>
              </w:rPr>
              <w:t>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FF58F5" w:rsidRPr="00A83E21" w:rsidRDefault="00BC3C73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2</w:t>
            </w:r>
            <w:r w:rsidR="00FF58F5" w:rsidRPr="00A83E21">
              <w:rPr>
                <w:rFonts w:ascii="Times New Roman" w:hAnsi="Times New Roman"/>
                <w:szCs w:val="21"/>
              </w:rPr>
              <w:t>次</w:t>
            </w:r>
            <w:r w:rsidR="00FF58F5" w:rsidRPr="00A83E21">
              <w:rPr>
                <w:rFonts w:ascii="Times New Roman" w:hAnsi="Times New Roman"/>
                <w:szCs w:val="21"/>
              </w:rPr>
              <w:t>/</w:t>
            </w:r>
            <w:r w:rsidR="00FF58F5"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FF58F5" w:rsidRPr="00A83E21" w:rsidRDefault="00FF58F5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58F5" w:rsidRPr="00A83E21" w:rsidTr="00C718E2">
        <w:trPr>
          <w:cantSplit/>
        </w:trPr>
        <w:tc>
          <w:tcPr>
            <w:tcW w:w="911" w:type="dxa"/>
            <w:vMerge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FF58F5" w:rsidRPr="00A83E21" w:rsidRDefault="00FF58F5" w:rsidP="00724F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F58F5" w:rsidRPr="00A83E21" w:rsidRDefault="00296A0D" w:rsidP="00724FA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DA003</w:t>
            </w:r>
            <w:r w:rsidR="00055E5F" w:rsidRPr="00A83E21">
              <w:rPr>
                <w:rFonts w:ascii="Times New Roman" w:hAnsi="Times New Roman"/>
                <w:szCs w:val="21"/>
              </w:rPr>
              <w:t>、</w:t>
            </w:r>
          </w:p>
          <w:p w:rsidR="00055E5F" w:rsidRPr="00A83E21" w:rsidRDefault="00055E5F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DA00</w:t>
            </w:r>
            <w:r w:rsidR="00BC3C73" w:rsidRPr="00A83E21">
              <w:rPr>
                <w:rFonts w:ascii="Times New Roman" w:hAnsi="Times New Roman"/>
                <w:szCs w:val="21"/>
              </w:rPr>
              <w:t>4</w:t>
            </w:r>
            <w:r w:rsidR="00BC3C73" w:rsidRPr="00A83E21">
              <w:rPr>
                <w:rFonts w:ascii="Times New Roman" w:hAnsi="Times New Roman"/>
                <w:szCs w:val="21"/>
              </w:rPr>
              <w:t>、</w:t>
            </w:r>
          </w:p>
          <w:p w:rsidR="00BC3C73" w:rsidRPr="00A83E21" w:rsidRDefault="00BC3C73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DA005</w:t>
            </w:r>
          </w:p>
        </w:tc>
        <w:tc>
          <w:tcPr>
            <w:tcW w:w="1134" w:type="dxa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FF58F5" w:rsidRPr="00A83E21" w:rsidRDefault="00FF58F5" w:rsidP="00724FAB">
            <w:pPr>
              <w:jc w:val="left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硫酸雾、氮氧化物、氯化氢排放浓度执行《江苏省半导体行业污染物排放标准》（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）表</w:t>
            </w:r>
            <w:r w:rsidRPr="00A83E21">
              <w:rPr>
                <w:rFonts w:ascii="Times New Roman" w:hAnsi="Times New Roman"/>
                <w:szCs w:val="21"/>
              </w:rPr>
              <w:t>3</w:t>
            </w:r>
            <w:r w:rsidRPr="00A83E21">
              <w:rPr>
                <w:rFonts w:ascii="Times New Roman" w:hAnsi="Times New Roman"/>
                <w:szCs w:val="21"/>
              </w:rPr>
              <w:t>中大气污染物排放限</w:t>
            </w:r>
          </w:p>
        </w:tc>
        <w:tc>
          <w:tcPr>
            <w:tcW w:w="2127" w:type="dxa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A83E21">
              <w:rPr>
                <w:rFonts w:ascii="Times New Roman" w:hAnsi="Times New Roman"/>
                <w:szCs w:val="21"/>
              </w:rPr>
              <w:t>硫酸雾</w:t>
            </w:r>
            <w:r w:rsidRPr="00A83E21">
              <w:rPr>
                <w:rFonts w:ascii="Times New Roman" w:hAnsi="Times New Roman"/>
                <w:szCs w:val="21"/>
              </w:rPr>
              <w:t>≤5.0 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氯化氢</w:t>
            </w:r>
            <w:r w:rsidRPr="00A83E21">
              <w:rPr>
                <w:rFonts w:ascii="Times New Roman" w:hAnsi="Times New Roman"/>
                <w:szCs w:val="21"/>
              </w:rPr>
              <w:t>≤10 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A83E21">
              <w:rPr>
                <w:rFonts w:ascii="Times New Roman" w:hAnsi="Times New Roman"/>
                <w:szCs w:val="21"/>
              </w:rPr>
              <w:t>氮氧化物</w:t>
            </w:r>
            <w:r w:rsidRPr="00A83E21">
              <w:rPr>
                <w:rFonts w:ascii="Times New Roman" w:hAnsi="Times New Roman"/>
                <w:szCs w:val="21"/>
              </w:rPr>
              <w:t>50 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FF58F5" w:rsidRPr="00A83E21" w:rsidRDefault="00BC3C73" w:rsidP="00BC3C73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2</w:t>
            </w:r>
            <w:r w:rsidR="00FF58F5" w:rsidRPr="00A83E21">
              <w:rPr>
                <w:rFonts w:ascii="Times New Roman" w:hAnsi="Times New Roman"/>
                <w:szCs w:val="21"/>
              </w:rPr>
              <w:t>次</w:t>
            </w:r>
            <w:r w:rsidR="00FF58F5" w:rsidRPr="00A83E21">
              <w:rPr>
                <w:rFonts w:ascii="Times New Roman" w:hAnsi="Times New Roman"/>
                <w:szCs w:val="21"/>
              </w:rPr>
              <w:t>/</w:t>
            </w:r>
            <w:r w:rsidR="00FF58F5"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FF58F5" w:rsidRPr="00A83E21" w:rsidRDefault="00FF58F5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FF58F5" w:rsidRPr="00A83E21" w:rsidRDefault="00FF58F5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E2C2C" w:rsidRPr="00A83E21" w:rsidTr="005E2C2C">
        <w:trPr>
          <w:cantSplit/>
          <w:trHeight w:val="1248"/>
        </w:trPr>
        <w:tc>
          <w:tcPr>
            <w:tcW w:w="911" w:type="dxa"/>
            <w:vMerge/>
          </w:tcPr>
          <w:p w:rsidR="005E2C2C" w:rsidRPr="00A83E21" w:rsidRDefault="005E2C2C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5E2C2C" w:rsidRPr="00A83E21" w:rsidRDefault="005E2C2C" w:rsidP="00724F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5E2C2C" w:rsidRPr="00A83E21" w:rsidRDefault="005E2C2C" w:rsidP="00724FA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DA002</w:t>
            </w:r>
          </w:p>
        </w:tc>
        <w:tc>
          <w:tcPr>
            <w:tcW w:w="1134" w:type="dxa"/>
          </w:tcPr>
          <w:p w:rsidR="005E2C2C" w:rsidRPr="00A83E21" w:rsidRDefault="005E2C2C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  <w:p w:rsidR="005E2C2C" w:rsidRPr="00A83E21" w:rsidRDefault="005E2C2C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4" w:type="dxa"/>
          </w:tcPr>
          <w:p w:rsidR="005E2C2C" w:rsidRPr="00A83E21" w:rsidRDefault="005E2C2C" w:rsidP="00296A0D">
            <w:pPr>
              <w:jc w:val="left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颗粒物、二氧化硫、</w:t>
            </w:r>
            <w:r>
              <w:rPr>
                <w:rFonts w:ascii="Times New Roman" w:hAnsi="Times New Roman" w:hint="eastAsia"/>
                <w:szCs w:val="21"/>
              </w:rPr>
              <w:t>氮氧化物、</w:t>
            </w:r>
            <w:r w:rsidRPr="00A83E21">
              <w:rPr>
                <w:rFonts w:ascii="Times New Roman" w:hAnsi="Times New Roman"/>
                <w:szCs w:val="21"/>
              </w:rPr>
              <w:t>林格曼黑度排放浓度执行</w:t>
            </w:r>
            <w:r>
              <w:rPr>
                <w:rFonts w:ascii="Times New Roman" w:eastAsia="宋体" w:hAnsi="Times New Roman"/>
                <w:szCs w:val="21"/>
              </w:rPr>
              <w:t>《锅炉大气污染物排放标准》（</w:t>
            </w:r>
            <w:r>
              <w:rPr>
                <w:rFonts w:ascii="Times New Roman" w:eastAsia="宋体" w:hAnsi="Times New Roman"/>
                <w:szCs w:val="21"/>
              </w:rPr>
              <w:t>DB32/ 4385</w:t>
            </w:r>
            <w:r>
              <w:rPr>
                <w:rFonts w:ascii="Times New Roman" w:eastAsia="宋体" w:hAnsi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/>
                <w:szCs w:val="21"/>
              </w:rPr>
              <w:t>2022</w:t>
            </w:r>
            <w:r>
              <w:rPr>
                <w:rFonts w:ascii="Times New Roman" w:eastAsia="宋体" w:hAnsi="Times New Roman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szCs w:val="21"/>
              </w:rPr>
              <w:t>标准</w:t>
            </w:r>
          </w:p>
        </w:tc>
        <w:tc>
          <w:tcPr>
            <w:tcW w:w="2127" w:type="dxa"/>
          </w:tcPr>
          <w:p w:rsidR="005E2C2C" w:rsidRPr="00A83E21" w:rsidRDefault="005E2C2C" w:rsidP="00BC3C73">
            <w:pPr>
              <w:ind w:firstLineChars="100" w:firstLine="210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A83E21">
              <w:rPr>
                <w:rFonts w:ascii="Times New Roman" w:hAnsi="Times New Roman"/>
                <w:szCs w:val="21"/>
              </w:rPr>
              <w:t>颗粒物</w:t>
            </w:r>
            <w:r>
              <w:rPr>
                <w:rFonts w:ascii="Times New Roman" w:hAnsi="Times New Roman"/>
                <w:szCs w:val="21"/>
              </w:rPr>
              <w:t>≤10</w:t>
            </w:r>
            <w:r w:rsidRPr="00A83E21">
              <w:rPr>
                <w:rFonts w:ascii="Times New Roman" w:hAnsi="Times New Roman"/>
                <w:szCs w:val="21"/>
              </w:rPr>
              <w:t xml:space="preserve"> 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5E2C2C" w:rsidRPr="00A83E21" w:rsidRDefault="005E2C2C" w:rsidP="00BC3C73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二氧化硫</w:t>
            </w:r>
            <w:r>
              <w:rPr>
                <w:rFonts w:ascii="Times New Roman" w:hAnsi="Times New Roman"/>
                <w:szCs w:val="21"/>
              </w:rPr>
              <w:t>≤35</w:t>
            </w:r>
            <w:r w:rsidRPr="00A83E21">
              <w:rPr>
                <w:rFonts w:ascii="Times New Roman" w:hAnsi="Times New Roman"/>
                <w:szCs w:val="21"/>
              </w:rPr>
              <w:t xml:space="preserve"> 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5E2C2C" w:rsidRPr="00A83E21" w:rsidRDefault="005E2C2C" w:rsidP="00BC3C73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林格曼黑度</w:t>
            </w:r>
            <w:r w:rsidRPr="00A83E21">
              <w:rPr>
                <w:rFonts w:ascii="Times New Roman" w:hAnsi="Times New Roman"/>
                <w:szCs w:val="21"/>
              </w:rPr>
              <w:t>≤1</w:t>
            </w:r>
          </w:p>
          <w:p w:rsidR="005E2C2C" w:rsidRPr="00A83E21" w:rsidRDefault="005E2C2C" w:rsidP="00BC3C73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氮氧化物</w:t>
            </w:r>
            <w:r w:rsidRPr="00A83E21">
              <w:rPr>
                <w:rFonts w:ascii="Times New Roman" w:hAnsi="Times New Roman"/>
                <w:szCs w:val="21"/>
              </w:rPr>
              <w:t>≤50mg/m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5E2C2C" w:rsidRPr="00A83E21" w:rsidRDefault="005E2C2C" w:rsidP="005E2C2C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2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5E2C2C" w:rsidRPr="00A83E21" w:rsidRDefault="005E2C2C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5E2C2C" w:rsidRPr="00A83E21" w:rsidRDefault="005E2C2C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5E2C2C" w:rsidRPr="00A83E21" w:rsidRDefault="005E2C2C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无组织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厂界外上下风向测点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7E5E2F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非甲烷总烃、硫酸雾、氯化氢排放浓度执行《江苏省半导体行业污染物排放标准》（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）表</w:t>
            </w:r>
            <w:r w:rsidRPr="00A83E21">
              <w:rPr>
                <w:rFonts w:ascii="Times New Roman" w:hAnsi="Times New Roman"/>
                <w:szCs w:val="21"/>
              </w:rPr>
              <w:t>4</w:t>
            </w:r>
            <w:r w:rsidRPr="00A83E21">
              <w:rPr>
                <w:rFonts w:ascii="Times New Roman" w:hAnsi="Times New Roman"/>
                <w:szCs w:val="21"/>
              </w:rPr>
              <w:t>中大气污染物排放限值</w:t>
            </w:r>
          </w:p>
          <w:p w:rsidR="000735FE" w:rsidRPr="00A83E21" w:rsidRDefault="000735FE" w:rsidP="007E5E2F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氨（氨气）排放浓度执行《江苏省大气污染物综合排放标准》（</w:t>
            </w:r>
            <w:r w:rsidRPr="00A83E21">
              <w:rPr>
                <w:rFonts w:ascii="Times New Roman" w:hAnsi="Times New Roman"/>
                <w:szCs w:val="21"/>
              </w:rPr>
              <w:t>DB32/4041-2021</w:t>
            </w:r>
            <w:r w:rsidRPr="00A83E21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2127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非甲烷总烃浓度</w:t>
            </w:r>
            <w:r w:rsidRPr="00A83E21">
              <w:rPr>
                <w:rFonts w:ascii="Times New Roman" w:hAnsi="Times New Roman"/>
                <w:szCs w:val="21"/>
              </w:rPr>
              <w:t>≤2.0mg/m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硫酸雾</w:t>
            </w:r>
          </w:p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≤1.2mg/m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氯化氢</w:t>
            </w:r>
          </w:p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≤0.2mg/m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氨气</w:t>
            </w:r>
          </w:p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≤1.0mg/m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0735FE" w:rsidRPr="00A83E21" w:rsidRDefault="000735FE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厂区内（厂房外）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E60EB7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非甲烷总烃、硫酸雾、氯化氢排放浓度执行《江苏省半导体行业污染物排放标准》（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）表</w:t>
            </w:r>
            <w:r w:rsidRPr="00A83E21">
              <w:rPr>
                <w:rFonts w:ascii="Times New Roman" w:hAnsi="Times New Roman"/>
                <w:szCs w:val="21"/>
              </w:rPr>
              <w:t>4</w:t>
            </w:r>
            <w:r w:rsidRPr="00A83E21">
              <w:rPr>
                <w:rFonts w:ascii="Times New Roman" w:hAnsi="Times New Roman"/>
                <w:szCs w:val="21"/>
              </w:rPr>
              <w:t>中大气污染物排放限值；锡及其化合物、氮氧化物执行《江苏省大气污染物综合排放标准》（</w:t>
            </w:r>
            <w:r w:rsidRPr="00A83E21">
              <w:rPr>
                <w:rFonts w:ascii="Times New Roman" w:hAnsi="Times New Roman"/>
                <w:szCs w:val="21"/>
              </w:rPr>
              <w:t>DB32/4041-2021</w:t>
            </w:r>
            <w:r w:rsidRPr="00A83E21">
              <w:rPr>
                <w:rFonts w:ascii="Times New Roman" w:hAnsi="Times New Roman"/>
                <w:szCs w:val="21"/>
              </w:rPr>
              <w:t>）</w:t>
            </w:r>
          </w:p>
          <w:p w:rsidR="000735FE" w:rsidRPr="00A83E21" w:rsidRDefault="000735FE" w:rsidP="00E6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非甲烷总烃浓度</w:t>
            </w:r>
            <w:r w:rsidRPr="00A83E21">
              <w:rPr>
                <w:rFonts w:ascii="Times New Roman" w:hAnsi="Times New Roman"/>
                <w:szCs w:val="21"/>
              </w:rPr>
              <w:t>≤2.0mg/m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E60EB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硫酸雾</w:t>
            </w:r>
          </w:p>
          <w:p w:rsidR="000735FE" w:rsidRPr="00A83E21" w:rsidRDefault="000735FE" w:rsidP="00E60EB7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A83E21">
              <w:rPr>
                <w:rFonts w:ascii="Times New Roman" w:hAnsi="Times New Roman"/>
                <w:szCs w:val="21"/>
              </w:rPr>
              <w:t>≤1.2mg/m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472329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氯化氢</w:t>
            </w:r>
          </w:p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≤0.2mg/m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472329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锡及其化合物</w:t>
            </w:r>
          </w:p>
          <w:p w:rsidR="000735FE" w:rsidRPr="00A83E21" w:rsidRDefault="000735FE" w:rsidP="00472329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≤0.06mg/m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472329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氮氧化物</w:t>
            </w:r>
          </w:p>
          <w:p w:rsidR="000735FE" w:rsidRPr="00A83E21" w:rsidRDefault="000735FE" w:rsidP="00472329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≤0.12mg/m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0735FE" w:rsidRPr="00A83E21" w:rsidRDefault="000735FE" w:rsidP="001E60F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0735FE" w:rsidRPr="00A83E21" w:rsidRDefault="000735FE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氨罐区周边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氨（氨气）排放浓度执行</w:t>
            </w:r>
            <w:r w:rsidR="002E5264" w:rsidRPr="00A83E21">
              <w:rPr>
                <w:rFonts w:ascii="Times New Roman" w:hAnsi="Times New Roman"/>
                <w:szCs w:val="21"/>
              </w:rPr>
              <w:t>《江苏省半导体行业污染物排放标准》（</w:t>
            </w:r>
            <w:r w:rsidR="002E5264" w:rsidRPr="00A83E21">
              <w:rPr>
                <w:rFonts w:ascii="Times New Roman" w:hAnsi="Times New Roman"/>
                <w:szCs w:val="21"/>
              </w:rPr>
              <w:t>DB32/3747-20</w:t>
            </w:r>
            <w:bookmarkStart w:id="0" w:name="_GoBack"/>
            <w:bookmarkEnd w:id="0"/>
            <w:r w:rsidR="002E5264" w:rsidRPr="00A83E21">
              <w:rPr>
                <w:rFonts w:ascii="Times New Roman" w:hAnsi="Times New Roman"/>
                <w:szCs w:val="21"/>
              </w:rPr>
              <w:t>20</w:t>
            </w:r>
            <w:r w:rsidR="002E5264" w:rsidRPr="00A83E21">
              <w:rPr>
                <w:rFonts w:ascii="Times New Roman" w:hAnsi="Times New Roman"/>
                <w:szCs w:val="21"/>
              </w:rPr>
              <w:t>）</w:t>
            </w:r>
            <w:r w:rsidR="002E5264">
              <w:rPr>
                <w:rFonts w:ascii="Times New Roman" w:hAnsi="Times New Roman" w:hint="eastAsia"/>
                <w:szCs w:val="21"/>
              </w:rPr>
              <w:t>表</w:t>
            </w:r>
            <w:r w:rsidR="002E5264">
              <w:rPr>
                <w:rFonts w:ascii="Times New Roman" w:hAnsi="Times New Roman" w:hint="eastAsia"/>
                <w:szCs w:val="21"/>
              </w:rPr>
              <w:t>4</w:t>
            </w:r>
            <w:r w:rsidR="002E5264">
              <w:rPr>
                <w:rFonts w:ascii="Times New Roman" w:hAnsi="Times New Roman" w:hint="eastAsia"/>
                <w:szCs w:val="21"/>
              </w:rPr>
              <w:t>标准</w:t>
            </w:r>
          </w:p>
        </w:tc>
        <w:tc>
          <w:tcPr>
            <w:tcW w:w="2127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氨浓度</w:t>
            </w:r>
            <w:r w:rsidRPr="00A83E21">
              <w:rPr>
                <w:rFonts w:ascii="Times New Roman" w:hAnsi="Times New Roman"/>
                <w:szCs w:val="21"/>
              </w:rPr>
              <w:t>≤1.0mg/m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0735FE" w:rsidRPr="00A83E21" w:rsidRDefault="000735FE" w:rsidP="001E60F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委托</w:t>
            </w:r>
          </w:p>
        </w:tc>
        <w:tc>
          <w:tcPr>
            <w:tcW w:w="1247" w:type="dxa"/>
            <w:vAlign w:val="center"/>
          </w:tcPr>
          <w:p w:rsidR="000735FE" w:rsidRPr="00A83E21" w:rsidRDefault="000735FE" w:rsidP="00FF58F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</w:trPr>
        <w:tc>
          <w:tcPr>
            <w:tcW w:w="911" w:type="dxa"/>
            <w:vMerge w:val="restart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自行</w:t>
            </w:r>
          </w:p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监测</w:t>
            </w:r>
          </w:p>
        </w:tc>
        <w:tc>
          <w:tcPr>
            <w:tcW w:w="1134" w:type="dxa"/>
            <w:vMerge w:val="restart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工业废水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总排口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厂区</w:t>
            </w:r>
            <w:r w:rsidRPr="00A83E21">
              <w:rPr>
                <w:rFonts w:ascii="Times New Roman" w:hAnsi="Times New Roman"/>
                <w:szCs w:val="21"/>
              </w:rPr>
              <w:t>PH</w:t>
            </w:r>
            <w:r w:rsidRPr="00A83E21">
              <w:rPr>
                <w:rFonts w:ascii="Times New Roman" w:hAnsi="Times New Roman"/>
                <w:szCs w:val="21"/>
              </w:rPr>
              <w:t>、</w:t>
            </w:r>
            <w:r w:rsidRPr="00A83E21">
              <w:rPr>
                <w:rFonts w:ascii="Times New Roman" w:hAnsi="Times New Roman"/>
                <w:szCs w:val="21"/>
              </w:rPr>
              <w:t>COD</w:t>
            </w:r>
            <w:r w:rsidRPr="00A83E21">
              <w:rPr>
                <w:rFonts w:ascii="Times New Roman" w:hAnsi="Times New Roman"/>
                <w:szCs w:val="21"/>
              </w:rPr>
              <w:t>、氨氮执行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中表</w:t>
            </w: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的间接排放限值标准</w:t>
            </w:r>
          </w:p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pH=6-9</w:t>
            </w:r>
          </w:p>
          <w:p w:rsidR="000735FE" w:rsidRPr="00A83E21" w:rsidRDefault="000735FE" w:rsidP="00472329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CODcr≤300mg/L</w:t>
            </w:r>
          </w:p>
          <w:p w:rsidR="000735FE" w:rsidRPr="00A83E21" w:rsidRDefault="000735FE" w:rsidP="00B03728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氨氮</w:t>
            </w:r>
            <w:r w:rsidRPr="00A83E21">
              <w:rPr>
                <w:rFonts w:ascii="Times New Roman" w:hAnsi="Times New Roman"/>
                <w:szCs w:val="21"/>
              </w:rPr>
              <w:t>≤20mg/L</w:t>
            </w:r>
          </w:p>
        </w:tc>
        <w:tc>
          <w:tcPr>
            <w:tcW w:w="1275" w:type="dxa"/>
            <w:vAlign w:val="center"/>
          </w:tcPr>
          <w:p w:rsidR="000735FE" w:rsidRPr="00A83E21" w:rsidRDefault="000735FE" w:rsidP="00B0372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 xml:space="preserve">/2h 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在线</w:t>
            </w:r>
          </w:p>
        </w:tc>
        <w:tc>
          <w:tcPr>
            <w:tcW w:w="1247" w:type="dxa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车间排口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0735FE">
            <w:pPr>
              <w:rPr>
                <w:rFonts w:ascii="Times New Roman" w:hAnsi="Times New Roman"/>
                <w:szCs w:val="21"/>
              </w:rPr>
            </w:pPr>
            <w:proofErr w:type="gramStart"/>
            <w:r w:rsidRPr="00A83E21">
              <w:rPr>
                <w:rFonts w:ascii="Times New Roman" w:hAnsi="Times New Roman"/>
              </w:rPr>
              <w:t>总镍执行</w:t>
            </w:r>
            <w:proofErr w:type="gramEnd"/>
            <w:r w:rsidRPr="00A83E21">
              <w:rPr>
                <w:rFonts w:ascii="Times New Roman" w:hAnsi="Times New Roman"/>
              </w:rPr>
              <w:t>《江苏省半导体行业污染物排放标准》（</w:t>
            </w:r>
            <w:r w:rsidRPr="00A83E21">
              <w:rPr>
                <w:rFonts w:ascii="Times New Roman" w:hAnsi="Times New Roman"/>
              </w:rPr>
              <w:t>DB32/3747-2020</w:t>
            </w:r>
            <w:r w:rsidRPr="00A83E21">
              <w:rPr>
                <w:rFonts w:ascii="Times New Roman" w:hAnsi="Times New Roman"/>
              </w:rPr>
              <w:t>）中表</w:t>
            </w:r>
            <w:r w:rsidRPr="00A83E21">
              <w:rPr>
                <w:rFonts w:ascii="Times New Roman" w:hAnsi="Times New Roman"/>
              </w:rPr>
              <w:t>1</w:t>
            </w:r>
            <w:r w:rsidRPr="00A83E21">
              <w:rPr>
                <w:rFonts w:ascii="Times New Roman" w:hAnsi="Times New Roman"/>
              </w:rPr>
              <w:t>间接排放限值，</w:t>
            </w:r>
          </w:p>
        </w:tc>
        <w:tc>
          <w:tcPr>
            <w:tcW w:w="2127" w:type="dxa"/>
            <w:vAlign w:val="center"/>
          </w:tcPr>
          <w:p w:rsidR="000735FE" w:rsidRPr="00A83E21" w:rsidRDefault="000735FE" w:rsidP="000735FE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A83E21">
              <w:rPr>
                <w:rFonts w:ascii="Times New Roman" w:hAnsi="Times New Roman"/>
                <w:szCs w:val="21"/>
              </w:rPr>
              <w:t>总镍</w:t>
            </w:r>
            <w:proofErr w:type="gramEnd"/>
            <w:r w:rsidRPr="00A83E21">
              <w:rPr>
                <w:rFonts w:ascii="Times New Roman" w:hAnsi="Times New Roman"/>
                <w:szCs w:val="21"/>
              </w:rPr>
              <w:t>≤0.5mg/L</w:t>
            </w:r>
          </w:p>
        </w:tc>
        <w:tc>
          <w:tcPr>
            <w:tcW w:w="1275" w:type="dxa"/>
            <w:vAlign w:val="center"/>
          </w:tcPr>
          <w:p w:rsidR="000735FE" w:rsidRPr="00A83E21" w:rsidRDefault="000735FE" w:rsidP="00B0372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天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在线</w:t>
            </w:r>
          </w:p>
        </w:tc>
        <w:tc>
          <w:tcPr>
            <w:tcW w:w="1247" w:type="dxa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废气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DA001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724FAB">
            <w:pPr>
              <w:jc w:val="left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非甲烷总烃排放浓度执行《江苏省半导体行业污染物排放标准》（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）</w:t>
            </w:r>
          </w:p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735FE" w:rsidRPr="00A83E21" w:rsidRDefault="000735FE" w:rsidP="008A5231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非甲烷总烃浓度</w:t>
            </w:r>
          </w:p>
          <w:p w:rsidR="000735FE" w:rsidRPr="00A83E21" w:rsidRDefault="000735FE" w:rsidP="008A5231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≤50mg/m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BC219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35FE" w:rsidRPr="00A83E21" w:rsidRDefault="000735FE" w:rsidP="001E60F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/2min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在线</w:t>
            </w:r>
          </w:p>
        </w:tc>
        <w:tc>
          <w:tcPr>
            <w:tcW w:w="1247" w:type="dxa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735FE" w:rsidRPr="00A83E21" w:rsidTr="00C718E2">
        <w:trPr>
          <w:cantSplit/>
        </w:trPr>
        <w:tc>
          <w:tcPr>
            <w:tcW w:w="911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0735FE" w:rsidRPr="00A83E21" w:rsidRDefault="000735FE" w:rsidP="00724FAB">
            <w:pPr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DA006</w:t>
            </w:r>
          </w:p>
        </w:tc>
        <w:tc>
          <w:tcPr>
            <w:tcW w:w="1134" w:type="dxa"/>
          </w:tcPr>
          <w:p w:rsidR="000735FE" w:rsidRPr="00A83E21" w:rsidRDefault="000735FE" w:rsidP="00724FAB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厂务中心</w:t>
            </w:r>
          </w:p>
        </w:tc>
        <w:tc>
          <w:tcPr>
            <w:tcW w:w="4394" w:type="dxa"/>
          </w:tcPr>
          <w:p w:rsidR="000735FE" w:rsidRPr="00A83E21" w:rsidRDefault="000735FE" w:rsidP="00724FAB">
            <w:pPr>
              <w:jc w:val="left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非甲烷总烃排放浓度执行《江苏省半导体行业污染物排放标准》（</w:t>
            </w:r>
            <w:r w:rsidRPr="00A83E21">
              <w:rPr>
                <w:rFonts w:ascii="Times New Roman" w:hAnsi="Times New Roman"/>
                <w:szCs w:val="21"/>
              </w:rPr>
              <w:t>DB32/3747-2020</w:t>
            </w:r>
            <w:r w:rsidRPr="00A83E21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0735FE" w:rsidRPr="00A83E21" w:rsidRDefault="000735FE" w:rsidP="007E5E2F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非甲烷总烃浓度</w:t>
            </w:r>
          </w:p>
          <w:p w:rsidR="000735FE" w:rsidRPr="00A83E21" w:rsidRDefault="000735FE" w:rsidP="007E5E2F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≤50mg/m</w:t>
            </w:r>
            <w:r w:rsidRPr="00A83E21">
              <w:rPr>
                <w:rFonts w:ascii="Times New Roman" w:hAnsi="Times New Roman"/>
                <w:szCs w:val="21"/>
                <w:vertAlign w:val="superscript"/>
              </w:rPr>
              <w:t>3</w:t>
            </w:r>
          </w:p>
          <w:p w:rsidR="000735FE" w:rsidRPr="00A83E21" w:rsidRDefault="000735FE" w:rsidP="008A523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735FE" w:rsidRPr="00A83E21" w:rsidRDefault="000735FE" w:rsidP="001E60F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/2min</w:t>
            </w:r>
          </w:p>
        </w:tc>
        <w:tc>
          <w:tcPr>
            <w:tcW w:w="1134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  <w:r w:rsidRPr="00A83E21">
              <w:rPr>
                <w:rFonts w:ascii="Times New Roman" w:hAnsi="Times New Roman"/>
                <w:szCs w:val="21"/>
              </w:rPr>
              <w:t>在线</w:t>
            </w:r>
          </w:p>
        </w:tc>
        <w:tc>
          <w:tcPr>
            <w:tcW w:w="1247" w:type="dxa"/>
          </w:tcPr>
          <w:p w:rsidR="000735FE" w:rsidRPr="00A83E21" w:rsidRDefault="000735FE" w:rsidP="008C071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5076A" w:rsidRPr="00A83E21" w:rsidRDefault="0055076A" w:rsidP="0055076A">
      <w:pPr>
        <w:rPr>
          <w:rFonts w:ascii="Times New Roman" w:hAnsi="Times New Roman"/>
          <w:sz w:val="28"/>
        </w:rPr>
      </w:pPr>
      <w:r w:rsidRPr="00A83E21">
        <w:rPr>
          <w:rFonts w:ascii="Times New Roman" w:hAnsi="Times New Roman"/>
          <w:sz w:val="28"/>
        </w:rPr>
        <w:t xml:space="preserve"> </w:t>
      </w:r>
    </w:p>
    <w:p w:rsidR="00857547" w:rsidRPr="00A83E21" w:rsidRDefault="00857547" w:rsidP="0055076A">
      <w:pPr>
        <w:rPr>
          <w:rFonts w:ascii="Times New Roman" w:hAnsi="Times New Roman"/>
          <w:sz w:val="28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1815"/>
        <w:gridCol w:w="1650"/>
        <w:gridCol w:w="6555"/>
        <w:gridCol w:w="2085"/>
      </w:tblGrid>
      <w:tr w:rsidR="0055076A" w:rsidRPr="00A83E21" w:rsidTr="00605A90">
        <w:tc>
          <w:tcPr>
            <w:tcW w:w="2437" w:type="dxa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lastRenderedPageBreak/>
              <w:t>项目</w:t>
            </w:r>
          </w:p>
        </w:tc>
        <w:tc>
          <w:tcPr>
            <w:tcW w:w="1815" w:type="dxa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采样点数</w:t>
            </w:r>
          </w:p>
        </w:tc>
        <w:tc>
          <w:tcPr>
            <w:tcW w:w="1650" w:type="dxa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次数</w:t>
            </w:r>
          </w:p>
        </w:tc>
        <w:tc>
          <w:tcPr>
            <w:tcW w:w="6555" w:type="dxa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地理位置</w:t>
            </w:r>
          </w:p>
        </w:tc>
        <w:tc>
          <w:tcPr>
            <w:tcW w:w="2085" w:type="dxa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监测次数</w:t>
            </w:r>
          </w:p>
        </w:tc>
      </w:tr>
      <w:tr w:rsidR="0055076A" w:rsidRPr="00A83E21" w:rsidTr="00605A90">
        <w:tc>
          <w:tcPr>
            <w:tcW w:w="12457" w:type="dxa"/>
            <w:gridSpan w:val="4"/>
          </w:tcPr>
          <w:p w:rsidR="003E0578" w:rsidRPr="00A83E21" w:rsidRDefault="003E0578" w:rsidP="00A83E21">
            <w:pPr>
              <w:rPr>
                <w:rFonts w:ascii="Times New Roman" w:hAnsi="Times New Roman"/>
                <w:b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一、有组织废气</w:t>
            </w:r>
          </w:p>
        </w:tc>
        <w:tc>
          <w:tcPr>
            <w:tcW w:w="2085" w:type="dxa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锡及其化合物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eastAsia="宋体" w:hAnsi="Times New Roman"/>
                <w:szCs w:val="18"/>
              </w:rPr>
            </w:pPr>
            <w:r w:rsidRPr="00A83E21">
              <w:rPr>
                <w:rFonts w:ascii="Times New Roman" w:eastAsia="宋体" w:hAnsi="Times New Roman"/>
                <w:szCs w:val="18"/>
              </w:rPr>
              <w:t>2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有机废气排气筒</w:t>
            </w:r>
            <w:r w:rsidRPr="00A83E21">
              <w:rPr>
                <w:rFonts w:ascii="Times New Roman" w:hAnsi="Times New Roman"/>
                <w:szCs w:val="18"/>
              </w:rPr>
              <w:t>2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</w:p>
        </w:tc>
        <w:tc>
          <w:tcPr>
            <w:tcW w:w="2085" w:type="dxa"/>
            <w:vMerge w:val="restart"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  <w:r w:rsidRPr="00A83E21">
              <w:rPr>
                <w:rFonts w:ascii="Times New Roman" w:hAnsi="Times New Roman"/>
                <w:szCs w:val="18"/>
              </w:rPr>
              <w:t>次</w:t>
            </w:r>
            <w:r w:rsidRPr="00A83E21">
              <w:rPr>
                <w:rFonts w:ascii="Times New Roman" w:hAnsi="Times New Roman"/>
                <w:szCs w:val="18"/>
              </w:rPr>
              <w:t>/</w:t>
            </w:r>
            <w:r w:rsidRPr="00A83E21">
              <w:rPr>
                <w:rFonts w:ascii="Times New Roman" w:hAnsi="Times New Roman"/>
                <w:szCs w:val="18"/>
              </w:rPr>
              <w:t>年</w:t>
            </w:r>
          </w:p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非甲烷总烃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有机废气排气筒</w:t>
            </w:r>
            <w:r w:rsidRPr="00A83E21">
              <w:rPr>
                <w:rFonts w:ascii="Times New Roman" w:hAnsi="Times New Roman"/>
                <w:szCs w:val="18"/>
              </w:rPr>
              <w:t>2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硫酸雾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硫酸雾排气筒</w:t>
            </w:r>
            <w:r w:rsidRPr="00A83E21">
              <w:rPr>
                <w:rFonts w:ascii="Times New Roman" w:hAnsi="Times New Roman"/>
                <w:szCs w:val="18"/>
              </w:rPr>
              <w:t>3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氯化氢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硫酸雾排气筒</w:t>
            </w:r>
            <w:r w:rsidRPr="00A83E21">
              <w:rPr>
                <w:rFonts w:ascii="Times New Roman" w:hAnsi="Times New Roman"/>
                <w:szCs w:val="18"/>
              </w:rPr>
              <w:t>2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氮氧化物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硫酸雾排气筒</w:t>
            </w:r>
            <w:r w:rsidRPr="00A83E21">
              <w:rPr>
                <w:rFonts w:ascii="Times New Roman" w:hAnsi="Times New Roman"/>
                <w:szCs w:val="18"/>
              </w:rPr>
              <w:t>2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颗粒物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锅炉排气筒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二氧化硫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锅炉排气筒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氮氧化物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锅炉排气筒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林格曼黑毒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锅炉排气筒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5076A" w:rsidRPr="00A83E21" w:rsidTr="00A83E21">
        <w:tc>
          <w:tcPr>
            <w:tcW w:w="12457" w:type="dxa"/>
            <w:gridSpan w:val="4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color w:val="FF0000"/>
                <w:sz w:val="24"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二、无组织</w:t>
            </w:r>
            <w:r w:rsidR="009332D9" w:rsidRPr="00A83E21">
              <w:rPr>
                <w:rFonts w:ascii="Times New Roman" w:hAnsi="Times New Roman"/>
                <w:b/>
                <w:szCs w:val="18"/>
              </w:rPr>
              <w:t>废气</w:t>
            </w:r>
          </w:p>
        </w:tc>
        <w:tc>
          <w:tcPr>
            <w:tcW w:w="2085" w:type="dxa"/>
            <w:vAlign w:val="center"/>
          </w:tcPr>
          <w:p w:rsidR="0055076A" w:rsidRPr="00A83E21" w:rsidRDefault="0055076A" w:rsidP="00A83E21">
            <w:pPr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硫酸雾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厂界外（上风向</w:t>
            </w:r>
            <w:r w:rsidRPr="00A83E21">
              <w:rPr>
                <w:rFonts w:ascii="Times New Roman" w:hAnsi="Times New Roman"/>
                <w:szCs w:val="18"/>
              </w:rPr>
              <w:t>1</w:t>
            </w:r>
            <w:r w:rsidRPr="00A83E21">
              <w:rPr>
                <w:rFonts w:ascii="Times New Roman" w:hAnsi="Times New Roman"/>
                <w:szCs w:val="18"/>
              </w:rPr>
              <w:t>个，下风向</w:t>
            </w:r>
            <w:r w:rsidRPr="00A83E21">
              <w:rPr>
                <w:rFonts w:ascii="Times New Roman" w:hAnsi="Times New Roman"/>
                <w:szCs w:val="18"/>
              </w:rPr>
              <w:t>3</w:t>
            </w:r>
            <w:r w:rsidRPr="00A83E21">
              <w:rPr>
                <w:rFonts w:ascii="Times New Roman" w:hAnsi="Times New Roman"/>
                <w:szCs w:val="18"/>
              </w:rPr>
              <w:t>个）</w:t>
            </w:r>
          </w:p>
        </w:tc>
        <w:tc>
          <w:tcPr>
            <w:tcW w:w="2085" w:type="dxa"/>
            <w:vMerge w:val="restart"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21"/>
              </w:rPr>
              <w:t>1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非甲烷总烃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厂界外</w:t>
            </w:r>
            <w:r w:rsidRPr="00A83E21">
              <w:rPr>
                <w:rFonts w:ascii="Times New Roman" w:hAnsi="Times New Roman"/>
                <w:szCs w:val="18"/>
              </w:rPr>
              <w:t xml:space="preserve"> (</w:t>
            </w:r>
            <w:r w:rsidRPr="00A83E21">
              <w:rPr>
                <w:rFonts w:ascii="Times New Roman" w:hAnsi="Times New Roman"/>
                <w:szCs w:val="18"/>
              </w:rPr>
              <w:t>上风向</w:t>
            </w:r>
            <w:r w:rsidRPr="00A83E21">
              <w:rPr>
                <w:rFonts w:ascii="Times New Roman" w:hAnsi="Times New Roman"/>
                <w:szCs w:val="18"/>
              </w:rPr>
              <w:t>1</w:t>
            </w:r>
            <w:r w:rsidRPr="00A83E21">
              <w:rPr>
                <w:rFonts w:ascii="Times New Roman" w:hAnsi="Times New Roman"/>
                <w:szCs w:val="18"/>
              </w:rPr>
              <w:t>个，下风向</w:t>
            </w:r>
            <w:r w:rsidRPr="00A83E21">
              <w:rPr>
                <w:rFonts w:ascii="Times New Roman" w:hAnsi="Times New Roman"/>
                <w:szCs w:val="18"/>
              </w:rPr>
              <w:t>3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  <w:r w:rsidRPr="00A83E21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氯化氢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厂界外</w:t>
            </w:r>
            <w:r w:rsidRPr="00A83E21">
              <w:rPr>
                <w:rFonts w:ascii="Times New Roman" w:hAnsi="Times New Roman"/>
                <w:szCs w:val="18"/>
              </w:rPr>
              <w:t xml:space="preserve"> (</w:t>
            </w:r>
            <w:r w:rsidRPr="00A83E21">
              <w:rPr>
                <w:rFonts w:ascii="Times New Roman" w:hAnsi="Times New Roman"/>
                <w:szCs w:val="18"/>
              </w:rPr>
              <w:t>上风向</w:t>
            </w:r>
            <w:r w:rsidRPr="00A83E21">
              <w:rPr>
                <w:rFonts w:ascii="Times New Roman" w:hAnsi="Times New Roman"/>
                <w:szCs w:val="18"/>
              </w:rPr>
              <w:t>1</w:t>
            </w:r>
            <w:r w:rsidRPr="00A83E21">
              <w:rPr>
                <w:rFonts w:ascii="Times New Roman" w:hAnsi="Times New Roman"/>
                <w:szCs w:val="18"/>
              </w:rPr>
              <w:t>个，下风向</w:t>
            </w:r>
            <w:r w:rsidRPr="00A83E21">
              <w:rPr>
                <w:rFonts w:ascii="Times New Roman" w:hAnsi="Times New Roman"/>
                <w:szCs w:val="18"/>
              </w:rPr>
              <w:t>3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  <w:r w:rsidRPr="00A83E21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氨（氨气）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厂界外</w:t>
            </w:r>
            <w:r w:rsidRPr="00A83E21">
              <w:rPr>
                <w:rFonts w:ascii="Times New Roman" w:hAnsi="Times New Roman"/>
                <w:szCs w:val="18"/>
              </w:rPr>
              <w:t xml:space="preserve"> (</w:t>
            </w:r>
            <w:r w:rsidRPr="00A83E21">
              <w:rPr>
                <w:rFonts w:ascii="Times New Roman" w:hAnsi="Times New Roman"/>
                <w:szCs w:val="18"/>
              </w:rPr>
              <w:t>上风向</w:t>
            </w:r>
            <w:r w:rsidRPr="00A83E21">
              <w:rPr>
                <w:rFonts w:ascii="Times New Roman" w:hAnsi="Times New Roman"/>
                <w:szCs w:val="18"/>
              </w:rPr>
              <w:t>1</w:t>
            </w:r>
            <w:r w:rsidRPr="00A83E21">
              <w:rPr>
                <w:rFonts w:ascii="Times New Roman" w:hAnsi="Times New Roman"/>
                <w:szCs w:val="18"/>
              </w:rPr>
              <w:t>个，下风向</w:t>
            </w:r>
            <w:r w:rsidRPr="00A83E21">
              <w:rPr>
                <w:rFonts w:ascii="Times New Roman" w:hAnsi="Times New Roman"/>
                <w:szCs w:val="18"/>
              </w:rPr>
              <w:t>3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  <w:r w:rsidRPr="00A83E21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非甲烷总烃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厂区内，厂房外（厂区</w:t>
            </w:r>
            <w:r w:rsidRPr="00A83E21">
              <w:rPr>
                <w:rFonts w:ascii="Times New Roman" w:hAnsi="Times New Roman"/>
                <w:szCs w:val="18"/>
              </w:rPr>
              <w:t>4</w:t>
            </w:r>
            <w:r w:rsidRPr="00A83E21">
              <w:rPr>
                <w:rFonts w:ascii="Times New Roman" w:hAnsi="Times New Roman"/>
                <w:szCs w:val="18"/>
              </w:rPr>
              <w:t>角）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锡及其化合物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厂区内，厂房外（厂区</w:t>
            </w:r>
            <w:r w:rsidRPr="00A83E21">
              <w:rPr>
                <w:rFonts w:ascii="Times New Roman" w:hAnsi="Times New Roman"/>
                <w:szCs w:val="18"/>
              </w:rPr>
              <w:t>4</w:t>
            </w:r>
            <w:r w:rsidRPr="00A83E21">
              <w:rPr>
                <w:rFonts w:ascii="Times New Roman" w:hAnsi="Times New Roman"/>
                <w:szCs w:val="18"/>
              </w:rPr>
              <w:t>角）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硫酸雾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厂区内，厂房外（厂区</w:t>
            </w:r>
            <w:r w:rsidRPr="00A83E21">
              <w:rPr>
                <w:rFonts w:ascii="Times New Roman" w:hAnsi="Times New Roman"/>
                <w:szCs w:val="18"/>
              </w:rPr>
              <w:t>4</w:t>
            </w:r>
            <w:r w:rsidRPr="00A83E21">
              <w:rPr>
                <w:rFonts w:ascii="Times New Roman" w:hAnsi="Times New Roman"/>
                <w:szCs w:val="18"/>
              </w:rPr>
              <w:t>角）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氯化氢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厂区内，厂房外（厂区</w:t>
            </w:r>
            <w:r w:rsidRPr="00A83E21">
              <w:rPr>
                <w:rFonts w:ascii="Times New Roman" w:hAnsi="Times New Roman"/>
                <w:szCs w:val="18"/>
              </w:rPr>
              <w:t>4</w:t>
            </w:r>
            <w:r w:rsidRPr="00A83E21">
              <w:rPr>
                <w:rFonts w:ascii="Times New Roman" w:hAnsi="Times New Roman"/>
                <w:szCs w:val="18"/>
              </w:rPr>
              <w:t>角）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氮氧化物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厂区内，厂房外（厂区</w:t>
            </w:r>
            <w:r w:rsidRPr="00A83E21">
              <w:rPr>
                <w:rFonts w:ascii="Times New Roman" w:hAnsi="Times New Roman"/>
                <w:szCs w:val="18"/>
              </w:rPr>
              <w:t>4</w:t>
            </w:r>
            <w:r w:rsidRPr="00A83E21">
              <w:rPr>
                <w:rFonts w:ascii="Times New Roman" w:hAnsi="Times New Roman"/>
                <w:szCs w:val="18"/>
              </w:rPr>
              <w:t>角）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83E21" w:rsidRPr="00A83E21" w:rsidTr="00A83E21"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氨（氨气）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氨罐区周边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5076A" w:rsidRPr="00A83E21" w:rsidTr="00A83E21">
        <w:trPr>
          <w:trHeight w:val="369"/>
        </w:trPr>
        <w:tc>
          <w:tcPr>
            <w:tcW w:w="12457" w:type="dxa"/>
            <w:gridSpan w:val="4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color w:val="FF0000"/>
                <w:sz w:val="24"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三、噪声</w:t>
            </w:r>
          </w:p>
        </w:tc>
        <w:tc>
          <w:tcPr>
            <w:tcW w:w="2085" w:type="dxa"/>
            <w:vAlign w:val="center"/>
          </w:tcPr>
          <w:p w:rsidR="0055076A" w:rsidRPr="00A83E21" w:rsidRDefault="0055076A" w:rsidP="00A83E21">
            <w:pPr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</w:tr>
      <w:tr w:rsidR="00A83E21" w:rsidRPr="00A83E21" w:rsidTr="00A83E21">
        <w:trPr>
          <w:trHeight w:val="452"/>
        </w:trPr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proofErr w:type="spellStart"/>
            <w:r w:rsidRPr="00A83E21">
              <w:rPr>
                <w:rFonts w:ascii="Times New Roman" w:hAnsi="Times New Roman"/>
                <w:szCs w:val="18"/>
              </w:rPr>
              <w:t>Ld</w:t>
            </w:r>
            <w:proofErr w:type="spellEnd"/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eastAsia="宋体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每季度一次，厂区</w:t>
            </w:r>
            <w:r w:rsidRPr="00A83E21">
              <w:rPr>
                <w:rFonts w:ascii="Times New Roman" w:hAnsi="Times New Roman"/>
                <w:szCs w:val="18"/>
              </w:rPr>
              <w:t>4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</w:p>
        </w:tc>
        <w:tc>
          <w:tcPr>
            <w:tcW w:w="2085" w:type="dxa"/>
            <w:vMerge w:val="restart"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21"/>
              </w:rPr>
              <w:t>4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A83E21" w:rsidRPr="00A83E21" w:rsidTr="00A83E21">
        <w:trPr>
          <w:trHeight w:val="402"/>
        </w:trPr>
        <w:tc>
          <w:tcPr>
            <w:tcW w:w="2437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Ln</w:t>
            </w:r>
          </w:p>
        </w:tc>
        <w:tc>
          <w:tcPr>
            <w:tcW w:w="181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650" w:type="dxa"/>
          </w:tcPr>
          <w:p w:rsidR="00A83E21" w:rsidRPr="00A83E21" w:rsidRDefault="00A83E21" w:rsidP="00A83E21">
            <w:pPr>
              <w:rPr>
                <w:rFonts w:ascii="Times New Roman" w:eastAsia="宋体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6555" w:type="dxa"/>
          </w:tcPr>
          <w:p w:rsidR="00A83E21" w:rsidRPr="00A83E21" w:rsidRDefault="00A83E21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每季度一次，厂区</w:t>
            </w:r>
            <w:r w:rsidRPr="00A83E21">
              <w:rPr>
                <w:rFonts w:ascii="Times New Roman" w:hAnsi="Times New Roman"/>
                <w:szCs w:val="18"/>
              </w:rPr>
              <w:t>4</w:t>
            </w:r>
            <w:r w:rsidRPr="00A83E21">
              <w:rPr>
                <w:rFonts w:ascii="Times New Roman" w:hAnsi="Times New Roman"/>
                <w:szCs w:val="18"/>
              </w:rPr>
              <w:t>个</w:t>
            </w:r>
          </w:p>
        </w:tc>
        <w:tc>
          <w:tcPr>
            <w:tcW w:w="2085" w:type="dxa"/>
            <w:vMerge/>
            <w:vAlign w:val="center"/>
          </w:tcPr>
          <w:p w:rsidR="00A83E21" w:rsidRPr="00A83E21" w:rsidRDefault="00A83E21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5076A" w:rsidRPr="00A83E21" w:rsidTr="00A83E21">
        <w:trPr>
          <w:trHeight w:val="385"/>
        </w:trPr>
        <w:tc>
          <w:tcPr>
            <w:tcW w:w="12457" w:type="dxa"/>
            <w:gridSpan w:val="4"/>
          </w:tcPr>
          <w:p w:rsidR="0055076A" w:rsidRPr="00A83E21" w:rsidRDefault="0055076A" w:rsidP="00A83E21">
            <w:pPr>
              <w:rPr>
                <w:rFonts w:ascii="Times New Roman" w:hAnsi="Times New Roman"/>
                <w:b/>
                <w:color w:val="FF0000"/>
                <w:sz w:val="24"/>
                <w:szCs w:val="18"/>
              </w:rPr>
            </w:pPr>
            <w:r w:rsidRPr="00A83E21">
              <w:rPr>
                <w:rFonts w:ascii="Times New Roman" w:hAnsi="Times New Roman"/>
                <w:b/>
                <w:szCs w:val="18"/>
              </w:rPr>
              <w:t>四、废水</w:t>
            </w:r>
          </w:p>
        </w:tc>
        <w:tc>
          <w:tcPr>
            <w:tcW w:w="2085" w:type="dxa"/>
            <w:vAlign w:val="center"/>
          </w:tcPr>
          <w:p w:rsidR="0055076A" w:rsidRPr="00A83E21" w:rsidRDefault="0055076A" w:rsidP="00A83E21">
            <w:pPr>
              <w:jc w:val="left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</w:tr>
      <w:tr w:rsidR="003E0578" w:rsidRPr="00A83E21" w:rsidTr="00A83E21">
        <w:trPr>
          <w:trHeight w:val="373"/>
        </w:trPr>
        <w:tc>
          <w:tcPr>
            <w:tcW w:w="2437" w:type="dxa"/>
          </w:tcPr>
          <w:p w:rsidR="003E0578" w:rsidRPr="00A83E21" w:rsidRDefault="00A83E21" w:rsidP="00A83E21">
            <w:pPr>
              <w:rPr>
                <w:rFonts w:asciiTheme="minorHAnsi" w:eastAsiaTheme="minorHAnsi" w:hAnsiTheme="minorHAnsi"/>
                <w:szCs w:val="18"/>
              </w:rPr>
            </w:pPr>
            <w:r>
              <w:rPr>
                <w:rFonts w:asciiTheme="minorHAnsi" w:eastAsiaTheme="minorHAnsi" w:hAnsiTheme="minorHAnsi"/>
                <w:szCs w:val="18"/>
              </w:rPr>
              <w:t>p</w:t>
            </w:r>
            <w:r w:rsidR="003E0578" w:rsidRPr="00A83E21">
              <w:rPr>
                <w:rFonts w:asciiTheme="minorHAnsi" w:eastAsiaTheme="minorHAnsi" w:hAnsiTheme="minorHAnsi"/>
                <w:szCs w:val="18"/>
              </w:rPr>
              <w:t>H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总排口废水取样池</w:t>
            </w:r>
          </w:p>
        </w:tc>
        <w:tc>
          <w:tcPr>
            <w:tcW w:w="2085" w:type="dxa"/>
            <w:vMerge w:val="restart"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A83E21">
              <w:rPr>
                <w:rFonts w:ascii="Times New Roman" w:hAnsi="Times New Roman"/>
                <w:szCs w:val="21"/>
              </w:rPr>
              <w:t>12</w:t>
            </w:r>
            <w:r w:rsidRPr="00A83E21">
              <w:rPr>
                <w:rFonts w:ascii="Times New Roman" w:hAnsi="Times New Roman"/>
                <w:szCs w:val="21"/>
              </w:rPr>
              <w:t>次</w:t>
            </w:r>
            <w:r w:rsidRPr="00A83E21">
              <w:rPr>
                <w:rFonts w:ascii="Times New Roman" w:hAnsi="Times New Roman"/>
                <w:szCs w:val="21"/>
              </w:rPr>
              <w:t>/</w:t>
            </w:r>
            <w:r w:rsidRPr="00A83E21">
              <w:rPr>
                <w:rFonts w:ascii="Times New Roman" w:hAnsi="Times New Roman"/>
                <w:szCs w:val="21"/>
              </w:rPr>
              <w:t>年</w:t>
            </w:r>
          </w:p>
        </w:tc>
      </w:tr>
      <w:tr w:rsidR="003E0578" w:rsidRPr="00A83E21" w:rsidTr="00A83E21">
        <w:trPr>
          <w:trHeight w:val="452"/>
        </w:trPr>
        <w:tc>
          <w:tcPr>
            <w:tcW w:w="2437" w:type="dxa"/>
          </w:tcPr>
          <w:p w:rsidR="003E0578" w:rsidRPr="00A83E21" w:rsidRDefault="00A83E21" w:rsidP="00A83E21">
            <w:pPr>
              <w:rPr>
                <w:rFonts w:asciiTheme="minorHAnsi" w:eastAsiaTheme="minorHAnsi" w:hAnsiTheme="minorHAnsi"/>
                <w:szCs w:val="18"/>
              </w:rPr>
            </w:pPr>
            <w:r>
              <w:rPr>
                <w:rFonts w:asciiTheme="minorHAnsi" w:eastAsiaTheme="minorHAnsi" w:hAnsiTheme="minorHAnsi" w:hint="eastAsia"/>
                <w:szCs w:val="18"/>
              </w:rPr>
              <w:t>C</w:t>
            </w:r>
            <w:r>
              <w:rPr>
                <w:rFonts w:asciiTheme="minorHAnsi" w:eastAsiaTheme="minorHAnsi" w:hAnsiTheme="minorHAnsi"/>
                <w:szCs w:val="18"/>
              </w:rPr>
              <w:t>OD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1</w:t>
            </w:r>
          </w:p>
        </w:tc>
        <w:tc>
          <w:tcPr>
            <w:tcW w:w="1650" w:type="dxa"/>
          </w:tcPr>
          <w:p w:rsidR="00A83E21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301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SS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Theme="minorHAnsi" w:eastAsiaTheme="minorHAnsi" w:hAnsiTheme="minorHAnsi"/>
                <w:szCs w:val="18"/>
              </w:rPr>
            </w:pPr>
            <w:r w:rsidRPr="00A83E21">
              <w:rPr>
                <w:rFonts w:asciiTheme="minorHAnsi" w:eastAsiaTheme="minorHAnsi" w:hAnsiTheme="minorHAnsi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67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流量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石油类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全盐量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lastRenderedPageBreak/>
              <w:t>氨氮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总氮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总磷</w:t>
            </w:r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proofErr w:type="gramStart"/>
            <w:r w:rsidRPr="00A83E21">
              <w:rPr>
                <w:rFonts w:ascii="Times New Roman" w:hAnsi="Times New Roman"/>
                <w:szCs w:val="18"/>
              </w:rPr>
              <w:t>总铜</w:t>
            </w:r>
            <w:proofErr w:type="gramEnd"/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proofErr w:type="gramStart"/>
            <w:r w:rsidRPr="00A83E21">
              <w:rPr>
                <w:rFonts w:ascii="Times New Roman" w:hAnsi="Times New Roman"/>
                <w:szCs w:val="18"/>
              </w:rPr>
              <w:t>总锡</w:t>
            </w:r>
            <w:proofErr w:type="gramEnd"/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总排口废水取样池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2437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proofErr w:type="gramStart"/>
            <w:r w:rsidRPr="00A83E21">
              <w:rPr>
                <w:rFonts w:ascii="Times New Roman" w:hAnsi="Times New Roman"/>
                <w:szCs w:val="18"/>
              </w:rPr>
              <w:t>总镍</w:t>
            </w:r>
            <w:proofErr w:type="gramEnd"/>
          </w:p>
        </w:tc>
        <w:tc>
          <w:tcPr>
            <w:tcW w:w="181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555" w:type="dxa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车间排口</w:t>
            </w:r>
          </w:p>
        </w:tc>
        <w:tc>
          <w:tcPr>
            <w:tcW w:w="2085" w:type="dxa"/>
            <w:vMerge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E0578" w:rsidRPr="00A83E21" w:rsidTr="00A83E21">
        <w:trPr>
          <w:trHeight w:val="138"/>
        </w:trPr>
        <w:tc>
          <w:tcPr>
            <w:tcW w:w="12457" w:type="dxa"/>
            <w:gridSpan w:val="4"/>
          </w:tcPr>
          <w:p w:rsidR="003E0578" w:rsidRPr="00A83E21" w:rsidRDefault="003E0578" w:rsidP="00A83E21">
            <w:pPr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b/>
                <w:bCs/>
                <w:szCs w:val="18"/>
              </w:rPr>
              <w:t>五、油烟</w:t>
            </w:r>
          </w:p>
        </w:tc>
        <w:tc>
          <w:tcPr>
            <w:tcW w:w="2085" w:type="dxa"/>
            <w:vAlign w:val="center"/>
          </w:tcPr>
          <w:p w:rsidR="003E0578" w:rsidRPr="00A83E21" w:rsidRDefault="003E0578" w:rsidP="00A83E21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55076A" w:rsidRPr="00A83E21" w:rsidTr="00A83E21">
        <w:trPr>
          <w:trHeight w:val="138"/>
        </w:trPr>
        <w:tc>
          <w:tcPr>
            <w:tcW w:w="2437" w:type="dxa"/>
          </w:tcPr>
          <w:p w:rsidR="0055076A" w:rsidRPr="00A83E21" w:rsidRDefault="0055076A" w:rsidP="00A83E21">
            <w:pPr>
              <w:rPr>
                <w:rFonts w:ascii="Times New Roman" w:hAnsi="Times New Roman"/>
                <w:color w:val="FF0000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油烟</w:t>
            </w:r>
          </w:p>
        </w:tc>
        <w:tc>
          <w:tcPr>
            <w:tcW w:w="1815" w:type="dxa"/>
          </w:tcPr>
          <w:p w:rsidR="0055076A" w:rsidRPr="00A83E21" w:rsidRDefault="0055076A" w:rsidP="00A83E21">
            <w:pPr>
              <w:rPr>
                <w:rFonts w:ascii="Times New Roman" w:eastAsia="宋体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650" w:type="dxa"/>
          </w:tcPr>
          <w:p w:rsidR="0055076A" w:rsidRPr="00A83E21" w:rsidRDefault="009332D9" w:rsidP="00A83E21">
            <w:pPr>
              <w:rPr>
                <w:rFonts w:ascii="Times New Roman" w:eastAsia="宋体" w:hAnsi="Times New Roman"/>
                <w:szCs w:val="18"/>
              </w:rPr>
            </w:pPr>
            <w:r w:rsidRPr="00A83E21">
              <w:rPr>
                <w:rFonts w:ascii="Times New Roman" w:eastAsia="宋体" w:hAnsi="Times New Roman"/>
                <w:szCs w:val="18"/>
              </w:rPr>
              <w:t>1</w:t>
            </w:r>
          </w:p>
        </w:tc>
        <w:tc>
          <w:tcPr>
            <w:tcW w:w="6555" w:type="dxa"/>
          </w:tcPr>
          <w:p w:rsidR="0055076A" w:rsidRPr="00A83E21" w:rsidRDefault="009332D9" w:rsidP="00A83E21">
            <w:pPr>
              <w:rPr>
                <w:rFonts w:ascii="Times New Roman" w:eastAsia="宋体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  <w:r w:rsidR="0055076A" w:rsidRPr="00A83E21">
              <w:rPr>
                <w:rFonts w:ascii="Times New Roman" w:hAnsi="Times New Roman"/>
                <w:szCs w:val="18"/>
              </w:rPr>
              <w:t>个点位</w:t>
            </w:r>
          </w:p>
        </w:tc>
        <w:tc>
          <w:tcPr>
            <w:tcW w:w="2085" w:type="dxa"/>
            <w:vAlign w:val="center"/>
          </w:tcPr>
          <w:p w:rsidR="0055076A" w:rsidRPr="00A83E21" w:rsidRDefault="0055076A" w:rsidP="00A83E21">
            <w:pPr>
              <w:jc w:val="left"/>
              <w:rPr>
                <w:rFonts w:ascii="Times New Roman" w:hAnsi="Times New Roman"/>
                <w:szCs w:val="18"/>
              </w:rPr>
            </w:pPr>
            <w:r w:rsidRPr="00A83E21">
              <w:rPr>
                <w:rFonts w:ascii="Times New Roman" w:hAnsi="Times New Roman"/>
                <w:szCs w:val="18"/>
              </w:rPr>
              <w:t>1</w:t>
            </w:r>
            <w:r w:rsidRPr="00A83E21">
              <w:rPr>
                <w:rFonts w:ascii="Times New Roman" w:hAnsi="Times New Roman"/>
                <w:szCs w:val="18"/>
              </w:rPr>
              <w:t>次</w:t>
            </w:r>
            <w:r w:rsidRPr="00A83E21">
              <w:rPr>
                <w:rFonts w:ascii="Times New Roman" w:hAnsi="Times New Roman"/>
                <w:szCs w:val="18"/>
              </w:rPr>
              <w:t>/</w:t>
            </w:r>
            <w:r w:rsidRPr="00A83E21">
              <w:rPr>
                <w:rFonts w:ascii="Times New Roman" w:hAnsi="Times New Roman"/>
                <w:szCs w:val="18"/>
              </w:rPr>
              <w:t>年</w:t>
            </w:r>
          </w:p>
        </w:tc>
      </w:tr>
    </w:tbl>
    <w:p w:rsidR="0055076A" w:rsidRPr="00A83E21" w:rsidRDefault="0055076A" w:rsidP="00A83E21">
      <w:pPr>
        <w:autoSpaceDE w:val="0"/>
        <w:autoSpaceDN w:val="0"/>
        <w:spacing w:before="266"/>
        <w:ind w:right="113"/>
        <w:rPr>
          <w:rFonts w:ascii="Times New Roman" w:eastAsia="宋体" w:hAnsi="Times New Roman"/>
          <w:spacing w:val="-3"/>
          <w:kern w:val="0"/>
          <w:sz w:val="32"/>
          <w:szCs w:val="28"/>
          <w:lang w:val="zh-CN" w:bidi="zh-CN"/>
        </w:rPr>
      </w:pPr>
    </w:p>
    <w:p w:rsidR="00512823" w:rsidRPr="00A83E21" w:rsidRDefault="00512823">
      <w:pPr>
        <w:rPr>
          <w:rFonts w:ascii="Times New Roman" w:hAnsi="Times New Roman"/>
        </w:rPr>
      </w:pPr>
    </w:p>
    <w:sectPr w:rsidR="00512823" w:rsidRPr="00A83E21">
      <w:headerReference w:type="default" r:id="rId7"/>
      <w:pgSz w:w="16840" w:h="11907" w:orient="landscape"/>
      <w:pgMar w:top="471" w:right="1440" w:bottom="471" w:left="1134" w:header="312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39" w:rsidRDefault="00BF7A39">
      <w:r>
        <w:separator/>
      </w:r>
    </w:p>
  </w:endnote>
  <w:endnote w:type="continuationSeparator" w:id="0">
    <w:p w:rsidR="00BF7A39" w:rsidRDefault="00BF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39" w:rsidRDefault="00BF7A39">
      <w:r>
        <w:separator/>
      </w:r>
    </w:p>
  </w:footnote>
  <w:footnote w:type="continuationSeparator" w:id="0">
    <w:p w:rsidR="00BF7A39" w:rsidRDefault="00BF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D3" w:rsidRDefault="00BF7A3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A1E"/>
    <w:multiLevelType w:val="hybridMultilevel"/>
    <w:tmpl w:val="633C7866"/>
    <w:lvl w:ilvl="0" w:tplc="45D6B0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A"/>
    <w:rsid w:val="00041833"/>
    <w:rsid w:val="000425E4"/>
    <w:rsid w:val="00055E5F"/>
    <w:rsid w:val="00065927"/>
    <w:rsid w:val="000735FE"/>
    <w:rsid w:val="000B3819"/>
    <w:rsid w:val="001E60FB"/>
    <w:rsid w:val="00296A0D"/>
    <w:rsid w:val="002D67C5"/>
    <w:rsid w:val="002E5264"/>
    <w:rsid w:val="003E0578"/>
    <w:rsid w:val="004106D8"/>
    <w:rsid w:val="00472329"/>
    <w:rsid w:val="00480D99"/>
    <w:rsid w:val="004F789A"/>
    <w:rsid w:val="00507AFC"/>
    <w:rsid w:val="00512823"/>
    <w:rsid w:val="0055076A"/>
    <w:rsid w:val="005D2978"/>
    <w:rsid w:val="005E2C2C"/>
    <w:rsid w:val="00604EE0"/>
    <w:rsid w:val="00616138"/>
    <w:rsid w:val="006B0A07"/>
    <w:rsid w:val="00722429"/>
    <w:rsid w:val="00724FAB"/>
    <w:rsid w:val="007365D7"/>
    <w:rsid w:val="007E5E2F"/>
    <w:rsid w:val="00857547"/>
    <w:rsid w:val="00883341"/>
    <w:rsid w:val="00896483"/>
    <w:rsid w:val="008A5231"/>
    <w:rsid w:val="008C0717"/>
    <w:rsid w:val="009332D9"/>
    <w:rsid w:val="009377E3"/>
    <w:rsid w:val="009A5D06"/>
    <w:rsid w:val="009D5C32"/>
    <w:rsid w:val="009F24FD"/>
    <w:rsid w:val="00A52715"/>
    <w:rsid w:val="00A83E21"/>
    <w:rsid w:val="00AA7A5B"/>
    <w:rsid w:val="00B03728"/>
    <w:rsid w:val="00B42D43"/>
    <w:rsid w:val="00B50223"/>
    <w:rsid w:val="00BC2195"/>
    <w:rsid w:val="00BC3C73"/>
    <w:rsid w:val="00BE3119"/>
    <w:rsid w:val="00BF64F3"/>
    <w:rsid w:val="00BF7A39"/>
    <w:rsid w:val="00C51D19"/>
    <w:rsid w:val="00C718E2"/>
    <w:rsid w:val="00CF48F8"/>
    <w:rsid w:val="00D223AD"/>
    <w:rsid w:val="00DA5747"/>
    <w:rsid w:val="00E378EA"/>
    <w:rsid w:val="00E43B3A"/>
    <w:rsid w:val="00E57879"/>
    <w:rsid w:val="00E60EB7"/>
    <w:rsid w:val="00F766C0"/>
    <w:rsid w:val="00FA2309"/>
    <w:rsid w:val="00FD380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CE5B"/>
  <w15:chartTrackingRefBased/>
  <w15:docId w15:val="{5706343F-65E3-49AF-8920-66578C1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6A"/>
    <w:pPr>
      <w:widowControl w:val="0"/>
      <w:jc w:val="both"/>
    </w:pPr>
    <w:rPr>
      <w:rFonts w:ascii="等线" w:eastAsia="等线" w:hAnsi="等线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076A"/>
    <w:rPr>
      <w:rFonts w:ascii="等线" w:eastAsia="等线" w:hAnsi="等线" w:cs="Times New Roman"/>
      <w:sz w:val="18"/>
      <w:szCs w:val="18"/>
    </w:rPr>
  </w:style>
  <w:style w:type="character" w:customStyle="1" w:styleId="fontstyle01">
    <w:name w:val="fontstyle01"/>
    <w:rsid w:val="0055076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507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5076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60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EB7"/>
    <w:rPr>
      <w:rFonts w:ascii="等线" w:eastAsia="等线" w:hAnsi="等线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E05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cao.li2(曹丽)</dc:creator>
  <cp:keywords/>
  <dc:description/>
  <cp:lastModifiedBy>cao.li2(曹丽)</cp:lastModifiedBy>
  <cp:revision>4</cp:revision>
  <dcterms:created xsi:type="dcterms:W3CDTF">2023-03-01T07:22:00Z</dcterms:created>
  <dcterms:modified xsi:type="dcterms:W3CDTF">2023-08-31T08:33:00Z</dcterms:modified>
</cp:coreProperties>
</file>