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 w:firstLine="420" w:firstLineChars="20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公司简介</w:t>
      </w:r>
    </w:p>
    <w:p>
      <w:pPr>
        <w:ind w:left="210" w:leftChars="100" w:firstLine="42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河北韩杉新型装饰材料有限公司成立于2015年，位于河北历史文化名城——正定县，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  <w:t>是一家集生产、研发、销售SPC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地板的企业，是国内首批做SPC地板的企业之一。</w:t>
      </w:r>
    </w:p>
    <w:p>
      <w:pPr>
        <w:ind w:left="210" w:leftChars="100" w:firstLine="4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韩杉地板已经逐步实现设计、生产、行销的国际化运作。企业先后获得多项实用新型专利，荣获河北省“质量信得过产品”，“重点推荐产品”，“质量跟踪产品”，“质量、服务、信誉AAA级企业”，“全国重点推荐诚信经营示范单位”。</w:t>
      </w:r>
    </w:p>
    <w:p>
      <w:pPr>
        <w:ind w:left="210" w:leftChars="100" w:firstLine="4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韩杉地板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  <w:t>遵循产品第一、服务至上的理念，产品严格按照国家标准生产制造，先后通过GB/T19001-2016/ISO9001：2015质量管理体系证书，</w:t>
      </w: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  <w:t>CE认证，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FLOORSCORE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  <w:t>认证。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凭借精湛的技术、尖端的生产设备、先进的服务理念、国际化的发展步伐立志打造国内地板研发生产、市场营销、品牌领先的知名企业。</w:t>
      </w:r>
    </w:p>
    <w:p>
      <w:pPr>
        <w:ind w:left="210" w:leftChars="100" w:firstLine="42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2019年底韩杉引进新的生产设备，遵循地墙一体化的国际先进理念，打造出极具韩杉特色的石晶SPC地板、墙板和踢脚线，产品花色多达200多款，被广泛应用到全国各大医院、学校、幼儿园、疗养院、药厂、实验室、展览馆、科技馆、图书馆等众多领域及海外市场。韩杉一贯秉承“用心创造”的企业精神，以良好的市场信誉和可靠的产品质量赢得了国内外消费者的信赖。</w:t>
      </w:r>
    </w:p>
    <w:p>
      <w:pPr>
        <w:ind w:left="210" w:leftChars="100" w:firstLine="420" w:firstLineChars="200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公司自成立以来，一直致力于不断开拓新市场，积累行销经验，目前在全国有多个办事处，并设有专门的分销网点及大量的现货供应，销售网络遍及全国多个省、市、自治区；先后出口过加拿大、澳大利亚、德国、法国、英国、新加坡、马来西亚、越南、韩国等30多个国家和地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。</w:t>
      </w:r>
    </w:p>
    <w:p>
      <w:pPr>
        <w:ind w:left="210" w:leftChars="100" w:firstLine="420" w:firstLineChars="200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lang w:val="en-US" w:eastAsia="zh-CN"/>
        </w:rPr>
        <w:t>公司承诺，以质量为保证，以客户为中心，为广大国内及海外客户提供最优质满意的产品和服务。韩杉地板，用品质点亮生活。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733B7"/>
    <w:rsid w:val="148F6026"/>
    <w:rsid w:val="19DB1E6F"/>
    <w:rsid w:val="2DB17018"/>
    <w:rsid w:val="3D5E487B"/>
    <w:rsid w:val="6AB733B7"/>
    <w:rsid w:val="72B37775"/>
    <w:rsid w:val="76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2021-08-19T02:34:00Z</dcterms:created>
  <dc:creator>Administrator</dc:creator>
  <cp:lastModifiedBy>Administrator</cp:lastModifiedBy>
  <dcterms:modified xsi:type="dcterms:W3CDTF">2021-08-26T08:22:07Z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9F4A7A4B187B410CB72322F3FE85E94B</vt:lpwstr>
  </property>
</Properties>
</file>