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4C" w:rsidRPr="00E35CB9" w:rsidRDefault="00D3074C" w:rsidP="007C0553">
      <w:pPr>
        <w:jc w:val="center"/>
        <w:rPr>
          <w:rFonts w:asciiTheme="minorEastAsia" w:hAnsiTheme="minorEastAsia"/>
          <w:b/>
          <w:sz w:val="15"/>
          <w:szCs w:val="15"/>
        </w:rPr>
      </w:pPr>
    </w:p>
    <w:p w:rsidR="00CF37CF" w:rsidRPr="00E35CB9" w:rsidRDefault="00CF37CF" w:rsidP="007C0553">
      <w:pPr>
        <w:jc w:val="center"/>
        <w:rPr>
          <w:rFonts w:asciiTheme="minorEastAsia" w:hAnsiTheme="minorEastAsia"/>
          <w:b/>
          <w:sz w:val="15"/>
          <w:szCs w:val="15"/>
        </w:rPr>
      </w:pPr>
      <w:r w:rsidRPr="00E35CB9">
        <w:rPr>
          <w:rFonts w:asciiTheme="minorEastAsia" w:hAnsiTheme="minorEastAsia" w:hint="eastAsia"/>
          <w:b/>
          <w:sz w:val="15"/>
          <w:szCs w:val="15"/>
        </w:rPr>
        <w:t>太阳能控制器说明书</w:t>
      </w:r>
    </w:p>
    <w:p w:rsidR="00455467" w:rsidRPr="00E35CB9" w:rsidRDefault="00455467" w:rsidP="007C0553">
      <w:pPr>
        <w:jc w:val="center"/>
        <w:rPr>
          <w:rFonts w:asciiTheme="minorEastAsia" w:hAnsiTheme="minorEastAsia"/>
          <w:b/>
          <w:sz w:val="15"/>
          <w:szCs w:val="15"/>
        </w:rPr>
      </w:pPr>
    </w:p>
    <w:p w:rsidR="00455467" w:rsidRPr="00E35CB9" w:rsidRDefault="00455467" w:rsidP="007C0553">
      <w:pPr>
        <w:jc w:val="center"/>
        <w:rPr>
          <w:rFonts w:asciiTheme="minorEastAsia" w:hAnsiTheme="minorEastAsia"/>
          <w:b/>
          <w:sz w:val="15"/>
          <w:szCs w:val="15"/>
        </w:rPr>
      </w:pPr>
    </w:p>
    <w:p w:rsidR="00455467" w:rsidRPr="00E35CB9" w:rsidRDefault="008D6D32" w:rsidP="007C0553">
      <w:pPr>
        <w:jc w:val="center"/>
        <w:rPr>
          <w:rFonts w:asciiTheme="minorEastAsia" w:hAnsiTheme="minorEastAsia"/>
          <w:b/>
          <w:sz w:val="15"/>
          <w:szCs w:val="15"/>
        </w:rPr>
      </w:pPr>
      <w:r w:rsidRPr="00E35CB9">
        <w:rPr>
          <w:rFonts w:asciiTheme="minorEastAsia" w:hAnsiTheme="minorEastAsia"/>
          <w:b/>
          <w:noProof/>
          <w:sz w:val="15"/>
          <w:szCs w:val="15"/>
        </w:rPr>
        <w:drawing>
          <wp:inline distT="0" distB="0" distL="0" distR="0">
            <wp:extent cx="2003526" cy="1432754"/>
            <wp:effectExtent l="19050" t="0" r="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5778" t="24668" r="28210" b="16982"/>
                    <a:stretch>
                      <a:fillRect/>
                    </a:stretch>
                  </pic:blipFill>
                  <pic:spPr bwMode="auto">
                    <a:xfrm>
                      <a:off x="0" y="0"/>
                      <a:ext cx="2003526" cy="1432754"/>
                    </a:xfrm>
                    <a:prstGeom prst="rect">
                      <a:avLst/>
                    </a:prstGeom>
                    <a:noFill/>
                    <a:ln w="9525">
                      <a:noFill/>
                      <a:miter lim="800000"/>
                      <a:headEnd/>
                      <a:tailEnd/>
                    </a:ln>
                  </pic:spPr>
                </pic:pic>
              </a:graphicData>
            </a:graphic>
          </wp:inline>
        </w:drawing>
      </w:r>
    </w:p>
    <w:p w:rsidR="00455467" w:rsidRPr="00E35CB9" w:rsidRDefault="00455467" w:rsidP="007C0553">
      <w:pPr>
        <w:jc w:val="center"/>
        <w:rPr>
          <w:rFonts w:asciiTheme="minorEastAsia" w:hAnsiTheme="minorEastAsia"/>
          <w:b/>
          <w:sz w:val="15"/>
          <w:szCs w:val="15"/>
        </w:rPr>
      </w:pPr>
    </w:p>
    <w:p w:rsidR="00455467" w:rsidRPr="00E35CB9" w:rsidRDefault="00455467" w:rsidP="007C0553">
      <w:pPr>
        <w:jc w:val="center"/>
        <w:rPr>
          <w:rFonts w:asciiTheme="minorEastAsia" w:hAnsiTheme="minorEastAsia"/>
          <w:b/>
          <w:sz w:val="15"/>
          <w:szCs w:val="15"/>
        </w:rPr>
      </w:pPr>
    </w:p>
    <w:p w:rsidR="00455467" w:rsidRPr="00E35CB9" w:rsidRDefault="00455467" w:rsidP="007C0553">
      <w:pPr>
        <w:jc w:val="center"/>
        <w:rPr>
          <w:rFonts w:asciiTheme="minorEastAsia" w:hAnsiTheme="minorEastAsia"/>
          <w:b/>
          <w:sz w:val="15"/>
          <w:szCs w:val="15"/>
        </w:rPr>
      </w:pPr>
    </w:p>
    <w:p w:rsidR="00455467" w:rsidRPr="00E35CB9" w:rsidRDefault="00455467" w:rsidP="007C0553">
      <w:pPr>
        <w:jc w:val="center"/>
        <w:rPr>
          <w:rFonts w:asciiTheme="minorEastAsia" w:hAnsiTheme="minorEastAsia"/>
          <w:b/>
          <w:sz w:val="15"/>
          <w:szCs w:val="15"/>
        </w:rPr>
      </w:pPr>
    </w:p>
    <w:p w:rsidR="00455467" w:rsidRPr="00E35CB9" w:rsidRDefault="00765CC1" w:rsidP="00CF37CF">
      <w:pPr>
        <w:rPr>
          <w:rFonts w:asciiTheme="minorEastAsia" w:hAnsiTheme="minorEastAsia"/>
          <w:sz w:val="15"/>
          <w:szCs w:val="15"/>
        </w:rPr>
      </w:pPr>
      <w:r w:rsidRPr="00E35CB9">
        <w:rPr>
          <w:rFonts w:asciiTheme="minorEastAsia" w:hAnsiTheme="minorEastAsia" w:hint="eastAsia"/>
          <w:sz w:val="15"/>
          <w:szCs w:val="15"/>
        </w:rPr>
        <w:t>使用产品前请仔细阅读本说明书。本说明书最终解释权归本公司所有，如有变更，恕不更行通知！</w:t>
      </w:r>
    </w:p>
    <w:p w:rsidR="009F4188" w:rsidRPr="00E35CB9" w:rsidRDefault="00CF37CF" w:rsidP="009F4188">
      <w:pPr>
        <w:pStyle w:val="a5"/>
        <w:numPr>
          <w:ilvl w:val="0"/>
          <w:numId w:val="4"/>
        </w:numPr>
        <w:ind w:firstLineChars="0"/>
        <w:rPr>
          <w:rFonts w:asciiTheme="minorEastAsia" w:hAnsiTheme="minorEastAsia"/>
          <w:sz w:val="15"/>
          <w:szCs w:val="15"/>
        </w:rPr>
      </w:pPr>
      <w:r w:rsidRPr="00E35CB9">
        <w:rPr>
          <w:rFonts w:asciiTheme="minorEastAsia" w:hAnsiTheme="minorEastAsia" w:hint="eastAsia"/>
          <w:sz w:val="15"/>
          <w:szCs w:val="15"/>
        </w:rPr>
        <w:lastRenderedPageBreak/>
        <w:t>安全注意事项</w:t>
      </w:r>
      <w:r w:rsidR="00384590" w:rsidRPr="00E35CB9">
        <w:rPr>
          <w:rFonts w:asciiTheme="minorEastAsia" w:hAnsiTheme="minorEastAsia" w:hint="eastAsia"/>
          <w:sz w:val="15"/>
          <w:szCs w:val="15"/>
        </w:rPr>
        <w:t xml:space="preserve">  </w:t>
      </w:r>
    </w:p>
    <w:p w:rsidR="00CF37CF" w:rsidRPr="00E35CB9" w:rsidRDefault="007A5C52" w:rsidP="007A5C52">
      <w:pPr>
        <w:numPr>
          <w:ilvl w:val="0"/>
          <w:numId w:val="6"/>
        </w:numPr>
        <w:rPr>
          <w:rFonts w:asciiTheme="minorEastAsia" w:hAnsiTheme="minorEastAsia"/>
          <w:sz w:val="15"/>
          <w:szCs w:val="15"/>
        </w:rPr>
      </w:pPr>
      <w:r w:rsidRPr="00E35CB9">
        <w:rPr>
          <w:rFonts w:asciiTheme="minorEastAsia" w:hAnsiTheme="minorEastAsia" w:hint="eastAsia"/>
          <w:sz w:val="15"/>
          <w:szCs w:val="15"/>
        </w:rPr>
        <w:t>请避免安装场所含易燃易爆气体、腐蚀性气体、粉尘等。</w:t>
      </w:r>
    </w:p>
    <w:p w:rsidR="00CF37CF" w:rsidRPr="00E35CB9" w:rsidRDefault="007A5C52" w:rsidP="007A5C52">
      <w:pPr>
        <w:numPr>
          <w:ilvl w:val="0"/>
          <w:numId w:val="6"/>
        </w:numPr>
        <w:rPr>
          <w:rFonts w:asciiTheme="minorEastAsia" w:hAnsiTheme="minorEastAsia"/>
          <w:sz w:val="15"/>
          <w:szCs w:val="15"/>
        </w:rPr>
      </w:pPr>
      <w:r w:rsidRPr="00E35CB9">
        <w:rPr>
          <w:rFonts w:asciiTheme="minorEastAsia" w:hAnsiTheme="minorEastAsia" w:hint="eastAsia"/>
          <w:sz w:val="15"/>
          <w:szCs w:val="15"/>
        </w:rPr>
        <w:t>请避免将控制器安装于阳光直射或雨淋处。</w:t>
      </w:r>
    </w:p>
    <w:p w:rsidR="00CF37CF" w:rsidRPr="00E35CB9" w:rsidRDefault="007A5C52" w:rsidP="007A5C52">
      <w:pPr>
        <w:numPr>
          <w:ilvl w:val="0"/>
          <w:numId w:val="6"/>
        </w:numPr>
        <w:rPr>
          <w:rFonts w:asciiTheme="minorEastAsia" w:hAnsiTheme="minorEastAsia"/>
          <w:sz w:val="15"/>
          <w:szCs w:val="15"/>
        </w:rPr>
      </w:pPr>
      <w:r w:rsidRPr="00E35CB9">
        <w:rPr>
          <w:rFonts w:asciiTheme="minorEastAsia" w:hAnsiTheme="minorEastAsia" w:hint="eastAsia"/>
          <w:sz w:val="15"/>
          <w:szCs w:val="15"/>
        </w:rPr>
        <w:t>请不要将任何异物插入机箱内或将任何液体撒入机箱内。</w:t>
      </w:r>
    </w:p>
    <w:p w:rsidR="00395BC3" w:rsidRPr="00E35CB9" w:rsidRDefault="00395BC3" w:rsidP="00395BC3">
      <w:pPr>
        <w:numPr>
          <w:ilvl w:val="0"/>
          <w:numId w:val="6"/>
        </w:numPr>
        <w:rPr>
          <w:rFonts w:asciiTheme="minorEastAsia" w:hAnsiTheme="minorEastAsia"/>
          <w:sz w:val="15"/>
          <w:szCs w:val="15"/>
        </w:rPr>
      </w:pPr>
      <w:r w:rsidRPr="00E35CB9">
        <w:rPr>
          <w:rFonts w:asciiTheme="minorEastAsia" w:hAnsiTheme="minorEastAsia" w:hint="eastAsia"/>
          <w:sz w:val="15"/>
          <w:szCs w:val="15"/>
        </w:rPr>
        <w:t>请不要自行拆开控制器或维修控制器。</w:t>
      </w:r>
    </w:p>
    <w:p w:rsidR="00384590" w:rsidRPr="00E35CB9" w:rsidRDefault="00384590" w:rsidP="00384590">
      <w:pPr>
        <w:numPr>
          <w:ilvl w:val="0"/>
          <w:numId w:val="6"/>
        </w:numPr>
        <w:rPr>
          <w:rFonts w:asciiTheme="minorEastAsia" w:hAnsiTheme="minorEastAsia"/>
          <w:sz w:val="15"/>
          <w:szCs w:val="15"/>
        </w:rPr>
      </w:pPr>
      <w:r w:rsidRPr="00E35CB9">
        <w:rPr>
          <w:rFonts w:asciiTheme="minorEastAsia" w:hAnsiTheme="minorEastAsia" w:hint="eastAsia"/>
          <w:sz w:val="15"/>
          <w:szCs w:val="15"/>
        </w:rPr>
        <w:t>蓄电池附近避免放置金属物件。</w:t>
      </w:r>
    </w:p>
    <w:p w:rsidR="00395BC3" w:rsidRPr="00E35CB9" w:rsidRDefault="00395BC3" w:rsidP="00395BC3">
      <w:pPr>
        <w:numPr>
          <w:ilvl w:val="0"/>
          <w:numId w:val="6"/>
        </w:numPr>
        <w:rPr>
          <w:rFonts w:asciiTheme="minorEastAsia" w:hAnsiTheme="minorEastAsia"/>
          <w:sz w:val="15"/>
          <w:szCs w:val="15"/>
        </w:rPr>
      </w:pPr>
      <w:r w:rsidRPr="00E35CB9">
        <w:rPr>
          <w:rFonts w:asciiTheme="minorEastAsia" w:hAnsiTheme="minorEastAsia" w:hint="eastAsia"/>
          <w:sz w:val="15"/>
          <w:szCs w:val="15"/>
        </w:rPr>
        <w:t>控制器工作时，请不要触摸控制器接线端子及底板，以防电击或烫伤。</w:t>
      </w:r>
    </w:p>
    <w:p w:rsidR="00CF37CF" w:rsidRPr="00E35CB9" w:rsidRDefault="00395BC3" w:rsidP="00395BC3">
      <w:pPr>
        <w:rPr>
          <w:rFonts w:asciiTheme="minorEastAsia" w:hAnsiTheme="minorEastAsia"/>
          <w:sz w:val="15"/>
          <w:szCs w:val="15"/>
        </w:rPr>
      </w:pPr>
      <w:r w:rsidRPr="00E35CB9">
        <w:rPr>
          <w:rFonts w:asciiTheme="minorEastAsia" w:hAnsiTheme="minorEastAsia" w:hint="eastAsia"/>
          <w:sz w:val="15"/>
          <w:szCs w:val="15"/>
        </w:rPr>
        <w:t xml:space="preserve">     </w:t>
      </w:r>
    </w:p>
    <w:p w:rsidR="009F4188" w:rsidRPr="00E35CB9" w:rsidRDefault="009F4188" w:rsidP="009F4188">
      <w:pPr>
        <w:rPr>
          <w:rFonts w:asciiTheme="minorEastAsia" w:hAnsiTheme="minorEastAsia"/>
          <w:sz w:val="15"/>
          <w:szCs w:val="15"/>
        </w:rPr>
      </w:pPr>
      <w:r w:rsidRPr="00E35CB9">
        <w:rPr>
          <w:rFonts w:asciiTheme="minorEastAsia" w:hAnsiTheme="minorEastAsia" w:hint="eastAsia"/>
          <w:sz w:val="15"/>
          <w:szCs w:val="15"/>
        </w:rPr>
        <w:t>2，产品介绍</w:t>
      </w:r>
    </w:p>
    <w:p w:rsidR="009F4188" w:rsidRPr="00E35CB9" w:rsidRDefault="009F4188" w:rsidP="009F4188">
      <w:pPr>
        <w:ind w:firstLine="405"/>
        <w:rPr>
          <w:rFonts w:asciiTheme="minorEastAsia" w:hAnsiTheme="minorEastAsia"/>
          <w:sz w:val="15"/>
          <w:szCs w:val="15"/>
        </w:rPr>
      </w:pPr>
      <w:r w:rsidRPr="00E35CB9">
        <w:rPr>
          <w:rFonts w:asciiTheme="minorEastAsia" w:hAnsiTheme="minorEastAsia" w:hint="eastAsia"/>
          <w:sz w:val="15"/>
          <w:szCs w:val="15"/>
        </w:rPr>
        <w:t xml:space="preserve">  2.1 产品概述</w:t>
      </w:r>
    </w:p>
    <w:p w:rsidR="00395BC3" w:rsidRPr="00E35CB9" w:rsidRDefault="00395BC3" w:rsidP="009F4188">
      <w:pPr>
        <w:ind w:firstLine="405"/>
        <w:rPr>
          <w:rFonts w:asciiTheme="minorEastAsia" w:hAnsiTheme="minorEastAsia"/>
          <w:sz w:val="15"/>
          <w:szCs w:val="15"/>
        </w:rPr>
      </w:pPr>
      <w:r w:rsidRPr="00E35CB9">
        <w:rPr>
          <w:rFonts w:asciiTheme="minorEastAsia" w:hAnsiTheme="minorEastAsia" w:hint="eastAsia"/>
          <w:sz w:val="15"/>
          <w:szCs w:val="15"/>
        </w:rPr>
        <w:t>本系列是新一代多功能、智能型太阳能充放电控制器，创新的结构化设计使控制器安装使用更为安全可靠，优化的充放电管理使蓄电池的使用寿命大大提高。同时大的LCD显示屏包含更丰富的显示内容，图案美观易懂，精简的显示管理使系统的工作状态及相应参数得到最大化的显现。多种控制参数可设定满足多种不同的应用需求。</w:t>
      </w:r>
    </w:p>
    <w:p w:rsidR="009F4188" w:rsidRPr="00E35CB9" w:rsidRDefault="009F4188" w:rsidP="009F4188">
      <w:pPr>
        <w:ind w:firstLine="405"/>
        <w:rPr>
          <w:rFonts w:asciiTheme="minorEastAsia" w:hAnsiTheme="minorEastAsia"/>
          <w:sz w:val="15"/>
          <w:szCs w:val="15"/>
        </w:rPr>
      </w:pPr>
      <w:r w:rsidRPr="00E35CB9">
        <w:rPr>
          <w:rFonts w:asciiTheme="minorEastAsia" w:hAnsiTheme="minorEastAsia" w:hint="eastAsia"/>
          <w:sz w:val="15"/>
          <w:szCs w:val="15"/>
        </w:rPr>
        <w:t xml:space="preserve">  2.2 功能简介</w:t>
      </w:r>
    </w:p>
    <w:p w:rsidR="001028A6" w:rsidRPr="00E35CB9" w:rsidRDefault="00B06784" w:rsidP="001028A6">
      <w:pPr>
        <w:pStyle w:val="a5"/>
        <w:numPr>
          <w:ilvl w:val="0"/>
          <w:numId w:val="13"/>
        </w:numPr>
        <w:ind w:firstLineChars="0"/>
        <w:rPr>
          <w:rFonts w:ascii="宋体" w:hAnsi="宋体" w:cs="宋体"/>
          <w:kern w:val="0"/>
          <w:sz w:val="15"/>
          <w:szCs w:val="15"/>
        </w:rPr>
      </w:pPr>
      <w:r w:rsidRPr="00E35CB9">
        <w:rPr>
          <w:rFonts w:ascii="宋体" w:hAnsi="宋体" w:cs="宋体" w:hint="eastAsia"/>
          <w:kern w:val="0"/>
          <w:sz w:val="15"/>
          <w:szCs w:val="15"/>
        </w:rPr>
        <w:t>多</w:t>
      </w:r>
      <w:r w:rsidR="001028A6" w:rsidRPr="00E35CB9">
        <w:rPr>
          <w:rFonts w:ascii="宋体" w:hAnsi="宋体" w:cs="宋体" w:hint="eastAsia"/>
          <w:kern w:val="0"/>
          <w:sz w:val="15"/>
          <w:szCs w:val="15"/>
        </w:rPr>
        <w:t>阶段充电控制</w:t>
      </w:r>
    </w:p>
    <w:p w:rsidR="00125803" w:rsidRPr="00E35CB9" w:rsidRDefault="00B06784" w:rsidP="001028A6">
      <w:pPr>
        <w:pStyle w:val="a5"/>
        <w:numPr>
          <w:ilvl w:val="0"/>
          <w:numId w:val="13"/>
        </w:numPr>
        <w:ind w:firstLineChars="0"/>
        <w:rPr>
          <w:rFonts w:ascii="宋体" w:hAnsi="宋体" w:cs="宋体"/>
          <w:kern w:val="0"/>
          <w:sz w:val="15"/>
          <w:szCs w:val="15"/>
        </w:rPr>
      </w:pPr>
      <w:r w:rsidRPr="00E35CB9">
        <w:rPr>
          <w:rFonts w:ascii="宋体" w:hAnsi="宋体" w:cs="宋体" w:hint="eastAsia"/>
          <w:kern w:val="0"/>
          <w:sz w:val="15"/>
          <w:szCs w:val="15"/>
        </w:rPr>
        <w:t>预置多</w:t>
      </w:r>
      <w:r w:rsidR="00125803" w:rsidRPr="00E35CB9">
        <w:rPr>
          <w:rFonts w:ascii="宋体" w:hAnsi="宋体" w:cs="宋体" w:hint="eastAsia"/>
          <w:kern w:val="0"/>
          <w:sz w:val="15"/>
          <w:szCs w:val="15"/>
        </w:rPr>
        <w:t>种类型蓄电池专用充电控制参数</w:t>
      </w:r>
    </w:p>
    <w:p w:rsidR="001028A6" w:rsidRPr="00E35CB9" w:rsidRDefault="001028A6" w:rsidP="001028A6">
      <w:pPr>
        <w:pStyle w:val="a5"/>
        <w:numPr>
          <w:ilvl w:val="0"/>
          <w:numId w:val="13"/>
        </w:numPr>
        <w:tabs>
          <w:tab w:val="num" w:pos="900"/>
        </w:tabs>
        <w:ind w:firstLineChars="0"/>
        <w:rPr>
          <w:rFonts w:ascii="宋体" w:hAnsi="宋体"/>
          <w:sz w:val="15"/>
          <w:szCs w:val="15"/>
        </w:rPr>
      </w:pPr>
      <w:r w:rsidRPr="00E35CB9">
        <w:rPr>
          <w:rFonts w:ascii="宋体" w:hAnsi="宋体" w:hint="eastAsia"/>
          <w:sz w:val="15"/>
          <w:szCs w:val="15"/>
        </w:rPr>
        <w:lastRenderedPageBreak/>
        <w:t>充放电</w:t>
      </w:r>
      <w:bookmarkStart w:id="0" w:name="OLE_LINK1"/>
      <w:r w:rsidRPr="00E35CB9">
        <w:rPr>
          <w:rFonts w:ascii="宋体" w:hAnsi="宋体" w:hint="eastAsia"/>
          <w:sz w:val="15"/>
          <w:szCs w:val="15"/>
        </w:rPr>
        <w:t>控制</w:t>
      </w:r>
      <w:bookmarkEnd w:id="0"/>
      <w:r w:rsidRPr="00E35CB9">
        <w:rPr>
          <w:rFonts w:ascii="宋体" w:hAnsi="宋体" w:hint="eastAsia"/>
          <w:sz w:val="15"/>
          <w:szCs w:val="15"/>
        </w:rPr>
        <w:t>参数可调节</w:t>
      </w:r>
    </w:p>
    <w:p w:rsidR="001028A6" w:rsidRPr="00E35CB9" w:rsidRDefault="001028A6" w:rsidP="001028A6">
      <w:pPr>
        <w:pStyle w:val="a5"/>
        <w:numPr>
          <w:ilvl w:val="0"/>
          <w:numId w:val="13"/>
        </w:numPr>
        <w:tabs>
          <w:tab w:val="num" w:pos="900"/>
        </w:tabs>
        <w:ind w:firstLineChars="0"/>
        <w:rPr>
          <w:rFonts w:ascii="宋体" w:hAnsi="宋体"/>
          <w:sz w:val="15"/>
          <w:szCs w:val="15"/>
        </w:rPr>
      </w:pPr>
      <w:r w:rsidRPr="00E35CB9">
        <w:rPr>
          <w:rFonts w:ascii="宋体" w:hAnsi="宋体" w:hint="eastAsia"/>
          <w:sz w:val="15"/>
          <w:szCs w:val="15"/>
        </w:rPr>
        <w:t>充电控制电压温度补偿</w:t>
      </w:r>
    </w:p>
    <w:p w:rsidR="00A36DAA" w:rsidRPr="00E35CB9" w:rsidRDefault="001028A6" w:rsidP="00A36DAA">
      <w:pPr>
        <w:pStyle w:val="a5"/>
        <w:numPr>
          <w:ilvl w:val="0"/>
          <w:numId w:val="13"/>
        </w:numPr>
        <w:ind w:firstLineChars="0"/>
        <w:rPr>
          <w:rFonts w:asciiTheme="minorEastAsia" w:hAnsiTheme="minorEastAsia"/>
          <w:sz w:val="15"/>
          <w:szCs w:val="15"/>
        </w:rPr>
      </w:pPr>
      <w:r w:rsidRPr="00E35CB9">
        <w:rPr>
          <w:rFonts w:ascii="宋体" w:hAnsi="宋体" w:hint="eastAsia"/>
          <w:sz w:val="15"/>
          <w:szCs w:val="15"/>
        </w:rPr>
        <w:t>多种负载控制模式</w:t>
      </w:r>
    </w:p>
    <w:p w:rsidR="001028A6" w:rsidRPr="00E35CB9" w:rsidRDefault="001028A6" w:rsidP="001028A6">
      <w:pPr>
        <w:pStyle w:val="a5"/>
        <w:numPr>
          <w:ilvl w:val="0"/>
          <w:numId w:val="13"/>
        </w:numPr>
        <w:ind w:firstLineChars="0"/>
        <w:rPr>
          <w:rFonts w:ascii="宋体" w:hAnsi="宋体"/>
          <w:sz w:val="15"/>
          <w:szCs w:val="15"/>
        </w:rPr>
      </w:pPr>
      <w:r w:rsidRPr="00E35CB9">
        <w:rPr>
          <w:rFonts w:ascii="宋体" w:hAnsi="宋体" w:hint="eastAsia"/>
          <w:sz w:val="15"/>
          <w:szCs w:val="15"/>
        </w:rPr>
        <w:t>太阳能电池组反接保护</w:t>
      </w:r>
    </w:p>
    <w:p w:rsidR="001028A6" w:rsidRPr="00E35CB9" w:rsidRDefault="001028A6" w:rsidP="001028A6">
      <w:pPr>
        <w:pStyle w:val="a5"/>
        <w:numPr>
          <w:ilvl w:val="0"/>
          <w:numId w:val="13"/>
        </w:numPr>
        <w:tabs>
          <w:tab w:val="num" w:pos="900"/>
        </w:tabs>
        <w:ind w:firstLineChars="0"/>
        <w:rPr>
          <w:rFonts w:ascii="宋体" w:hAnsi="宋体" w:cs="宋体"/>
          <w:kern w:val="0"/>
          <w:sz w:val="15"/>
          <w:szCs w:val="15"/>
        </w:rPr>
      </w:pPr>
      <w:r w:rsidRPr="00E35CB9">
        <w:rPr>
          <w:rFonts w:ascii="宋体" w:hAnsi="宋体" w:cs="宋体" w:hint="eastAsia"/>
          <w:kern w:val="0"/>
          <w:sz w:val="15"/>
          <w:szCs w:val="15"/>
        </w:rPr>
        <w:t>蓄电池低压、过压、反接及反向放电保护</w:t>
      </w:r>
    </w:p>
    <w:p w:rsidR="00A36DAA" w:rsidRPr="00E35CB9" w:rsidRDefault="001028A6" w:rsidP="00A36DAA">
      <w:pPr>
        <w:pStyle w:val="a5"/>
        <w:numPr>
          <w:ilvl w:val="0"/>
          <w:numId w:val="13"/>
        </w:numPr>
        <w:ind w:firstLineChars="0"/>
        <w:rPr>
          <w:rFonts w:asciiTheme="minorEastAsia" w:hAnsiTheme="minorEastAsia"/>
          <w:sz w:val="15"/>
          <w:szCs w:val="15"/>
        </w:rPr>
      </w:pPr>
      <w:r w:rsidRPr="00E35CB9">
        <w:rPr>
          <w:rFonts w:asciiTheme="minorEastAsia" w:hAnsiTheme="minorEastAsia" w:hint="eastAsia"/>
          <w:sz w:val="15"/>
          <w:szCs w:val="15"/>
        </w:rPr>
        <w:t>负载过流保护</w:t>
      </w:r>
    </w:p>
    <w:p w:rsidR="00A36DAA" w:rsidRPr="00E35CB9" w:rsidRDefault="00A36DAA" w:rsidP="001028A6">
      <w:pPr>
        <w:pStyle w:val="a5"/>
        <w:numPr>
          <w:ilvl w:val="0"/>
          <w:numId w:val="13"/>
        </w:numPr>
        <w:ind w:firstLineChars="0"/>
        <w:rPr>
          <w:rFonts w:asciiTheme="minorEastAsia" w:hAnsiTheme="minorEastAsia"/>
          <w:sz w:val="15"/>
          <w:szCs w:val="15"/>
        </w:rPr>
      </w:pPr>
      <w:r w:rsidRPr="00E35CB9">
        <w:rPr>
          <w:rFonts w:asciiTheme="minorEastAsia" w:hAnsiTheme="minorEastAsia" w:hint="eastAsia"/>
          <w:sz w:val="15"/>
          <w:szCs w:val="15"/>
        </w:rPr>
        <w:t xml:space="preserve"> </w:t>
      </w:r>
      <w:r w:rsidR="001028A6" w:rsidRPr="00E35CB9">
        <w:rPr>
          <w:rFonts w:asciiTheme="minorEastAsia" w:hAnsiTheme="minorEastAsia" w:hint="eastAsia"/>
          <w:sz w:val="15"/>
          <w:szCs w:val="15"/>
        </w:rPr>
        <w:t>控制器内部过热保护</w:t>
      </w:r>
      <w:r w:rsidRPr="00E35CB9">
        <w:rPr>
          <w:rFonts w:asciiTheme="minorEastAsia" w:hAnsiTheme="minorEastAsia" w:hint="eastAsia"/>
          <w:sz w:val="15"/>
          <w:szCs w:val="15"/>
        </w:rPr>
        <w:t xml:space="preserve"> </w:t>
      </w:r>
    </w:p>
    <w:p w:rsidR="009F4188" w:rsidRPr="00E35CB9" w:rsidRDefault="00A36DAA" w:rsidP="009F4188">
      <w:pPr>
        <w:ind w:firstLine="405"/>
        <w:rPr>
          <w:rFonts w:asciiTheme="minorEastAsia" w:hAnsiTheme="minorEastAsia"/>
          <w:sz w:val="15"/>
          <w:szCs w:val="15"/>
        </w:rPr>
      </w:pPr>
      <w:r w:rsidRPr="00E35CB9">
        <w:rPr>
          <w:rFonts w:asciiTheme="minorEastAsia" w:hAnsiTheme="minorEastAsia" w:hint="eastAsia"/>
          <w:sz w:val="15"/>
          <w:szCs w:val="15"/>
        </w:rPr>
        <w:t xml:space="preserve">     </w:t>
      </w:r>
    </w:p>
    <w:p w:rsidR="009F4188" w:rsidRPr="00E35CB9" w:rsidRDefault="008D6D32" w:rsidP="009F4188">
      <w:pPr>
        <w:rPr>
          <w:rFonts w:asciiTheme="minorEastAsia" w:hAnsiTheme="minorEastAsia"/>
          <w:sz w:val="15"/>
          <w:szCs w:val="15"/>
        </w:rPr>
      </w:pPr>
      <w:r w:rsidRPr="00E35CB9">
        <w:rPr>
          <w:rFonts w:asciiTheme="minorEastAsia" w:hAnsiTheme="minorEastAsia" w:hint="eastAsia"/>
          <w:noProof/>
          <w:sz w:val="15"/>
          <w:szCs w:val="15"/>
        </w:rPr>
        <w:drawing>
          <wp:anchor distT="0" distB="0" distL="114300" distR="114300" simplePos="0" relativeHeight="251693056" behindDoc="0" locked="0" layoutInCell="1" allowOverlap="1">
            <wp:simplePos x="0" y="0"/>
            <wp:positionH relativeFrom="column">
              <wp:posOffset>127635</wp:posOffset>
            </wp:positionH>
            <wp:positionV relativeFrom="paragraph">
              <wp:posOffset>436245</wp:posOffset>
            </wp:positionV>
            <wp:extent cx="1931670" cy="1216660"/>
            <wp:effectExtent l="19050" t="0" r="0" b="0"/>
            <wp:wrapTopAndBottom/>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24842" t="20190" r="22942" b="21140"/>
                    <a:stretch>
                      <a:fillRect/>
                    </a:stretch>
                  </pic:blipFill>
                  <pic:spPr bwMode="auto">
                    <a:xfrm>
                      <a:off x="0" y="0"/>
                      <a:ext cx="1931670" cy="1216660"/>
                    </a:xfrm>
                    <a:prstGeom prst="rect">
                      <a:avLst/>
                    </a:prstGeom>
                    <a:noFill/>
                    <a:ln w="9525">
                      <a:noFill/>
                      <a:miter lim="800000"/>
                      <a:headEnd/>
                      <a:tailEnd/>
                    </a:ln>
                  </pic:spPr>
                </pic:pic>
              </a:graphicData>
            </a:graphic>
          </wp:anchor>
        </w:drawing>
      </w:r>
      <w:r w:rsidR="009F4188" w:rsidRPr="00E35CB9">
        <w:rPr>
          <w:rFonts w:asciiTheme="minorEastAsia" w:hAnsiTheme="minorEastAsia" w:hint="eastAsia"/>
          <w:sz w:val="15"/>
          <w:szCs w:val="15"/>
        </w:rPr>
        <w:t>3，安装说明</w:t>
      </w:r>
    </w:p>
    <w:p w:rsidR="001028A6" w:rsidRPr="00E35CB9" w:rsidRDefault="008D6D32" w:rsidP="001028A6">
      <w:pPr>
        <w:pStyle w:val="a5"/>
        <w:numPr>
          <w:ilvl w:val="1"/>
          <w:numId w:val="5"/>
        </w:numPr>
        <w:ind w:firstLineChars="0"/>
        <w:rPr>
          <w:rFonts w:asciiTheme="minorEastAsia" w:hAnsiTheme="minorEastAsia"/>
          <w:sz w:val="15"/>
          <w:szCs w:val="15"/>
        </w:rPr>
      </w:pPr>
      <w:r w:rsidRPr="00E35CB9">
        <w:rPr>
          <w:rFonts w:asciiTheme="minorEastAsia" w:hAnsiTheme="minorEastAsia" w:hint="eastAsia"/>
          <w:noProof/>
          <w:sz w:val="15"/>
          <w:szCs w:val="15"/>
        </w:rPr>
        <w:drawing>
          <wp:anchor distT="0" distB="0" distL="114300" distR="114300" simplePos="0" relativeHeight="251694080" behindDoc="0" locked="0" layoutInCell="1" allowOverlap="1">
            <wp:simplePos x="0" y="0"/>
            <wp:positionH relativeFrom="column">
              <wp:posOffset>2113915</wp:posOffset>
            </wp:positionH>
            <wp:positionV relativeFrom="paragraph">
              <wp:posOffset>238125</wp:posOffset>
            </wp:positionV>
            <wp:extent cx="1901825" cy="1322070"/>
            <wp:effectExtent l="19050" t="0" r="3175" b="0"/>
            <wp:wrapTopAndBottom/>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25222" t="20161" r="25401" b="18882"/>
                    <a:stretch>
                      <a:fillRect/>
                    </a:stretch>
                  </pic:blipFill>
                  <pic:spPr bwMode="auto">
                    <a:xfrm>
                      <a:off x="0" y="0"/>
                      <a:ext cx="1901825" cy="1322070"/>
                    </a:xfrm>
                    <a:prstGeom prst="rect">
                      <a:avLst/>
                    </a:prstGeom>
                    <a:noFill/>
                    <a:ln w="9525">
                      <a:noFill/>
                      <a:miter lim="800000"/>
                      <a:headEnd/>
                      <a:tailEnd/>
                    </a:ln>
                  </pic:spPr>
                </pic:pic>
              </a:graphicData>
            </a:graphic>
          </wp:anchor>
        </w:drawing>
      </w:r>
      <w:r w:rsidR="009F4188" w:rsidRPr="00E35CB9">
        <w:rPr>
          <w:rFonts w:asciiTheme="minorEastAsia" w:hAnsiTheme="minorEastAsia" w:hint="eastAsia"/>
          <w:sz w:val="15"/>
          <w:szCs w:val="15"/>
        </w:rPr>
        <w:t>安装尺寸及系统接线示意图</w:t>
      </w:r>
    </w:p>
    <w:p w:rsidR="009F4188" w:rsidRPr="00E35CB9" w:rsidRDefault="009F4188" w:rsidP="00DB5389">
      <w:pPr>
        <w:pStyle w:val="a5"/>
        <w:numPr>
          <w:ilvl w:val="1"/>
          <w:numId w:val="5"/>
        </w:numPr>
        <w:ind w:firstLineChars="0"/>
        <w:rPr>
          <w:rFonts w:asciiTheme="minorEastAsia" w:hAnsiTheme="minorEastAsia"/>
          <w:sz w:val="15"/>
          <w:szCs w:val="15"/>
        </w:rPr>
      </w:pPr>
      <w:r w:rsidRPr="00E35CB9">
        <w:rPr>
          <w:rFonts w:asciiTheme="minorEastAsia" w:hAnsiTheme="minorEastAsia" w:hint="eastAsia"/>
          <w:sz w:val="15"/>
          <w:szCs w:val="15"/>
        </w:rPr>
        <w:lastRenderedPageBreak/>
        <w:t>安装步骤</w:t>
      </w:r>
    </w:p>
    <w:p w:rsidR="00DB5389" w:rsidRPr="00E35CB9" w:rsidRDefault="00077147" w:rsidP="009F4188">
      <w:pPr>
        <w:pStyle w:val="a5"/>
        <w:ind w:left="810" w:firstLineChars="0" w:firstLine="0"/>
        <w:rPr>
          <w:rFonts w:asciiTheme="minorEastAsia" w:hAnsiTheme="minorEastAsia"/>
          <w:sz w:val="15"/>
          <w:szCs w:val="15"/>
        </w:rPr>
      </w:pPr>
      <w:r w:rsidRPr="00E35CB9">
        <w:rPr>
          <w:rFonts w:asciiTheme="minorEastAsia" w:hAnsiTheme="minorEastAsia"/>
          <w:b/>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 o:spid="_x0000_s2050" type="#_x0000_t75" style="position:absolute;left:0;text-align:left;margin-left:7.9pt;margin-top:9.65pt;width:22.55pt;height:18.55pt;z-index:251658240">
            <v:imagedata r:id="rId11" o:title=""/>
            <w10:wrap type="square"/>
          </v:shape>
        </w:pict>
      </w:r>
      <w:r w:rsidR="00D3074C" w:rsidRPr="00E35CB9">
        <w:rPr>
          <w:rFonts w:asciiTheme="minorEastAsia" w:hAnsiTheme="minorEastAsia" w:hint="eastAsia"/>
          <w:sz w:val="15"/>
          <w:szCs w:val="15"/>
        </w:rPr>
        <w:t>安装控制器前请断开蓄电池、太阳能电池组的保险丝，安装时不要同时触摸太阳能电池组件正负极或蓄电池的正负极，否则有电击的危险。</w:t>
      </w:r>
    </w:p>
    <w:p w:rsidR="00D3074C" w:rsidRPr="00E35CB9" w:rsidRDefault="00077147" w:rsidP="00D3074C">
      <w:pPr>
        <w:rPr>
          <w:rFonts w:asciiTheme="minorEastAsia" w:hAnsiTheme="minorEastAsia"/>
          <w:sz w:val="15"/>
          <w:szCs w:val="15"/>
        </w:rPr>
      </w:pPr>
      <w:r w:rsidRPr="00E35CB9">
        <w:rPr>
          <w:rFonts w:asciiTheme="minorEastAsia" w:hAnsiTheme="minorEastAsia"/>
          <w:noProof/>
          <w:sz w:val="15"/>
          <w:szCs w:val="15"/>
        </w:rPr>
        <w:pict>
          <v:shape id="图片 21" o:spid="_x0000_s2052" type="#_x0000_t75" style="position:absolute;left:0;text-align:left;margin-left:12.35pt;margin-top:15.1pt;width:20.85pt;height:17.15pt;z-index:251660288">
            <v:imagedata r:id="rId12" o:title=""/>
            <w10:wrap type="square"/>
          </v:shape>
        </w:pict>
      </w:r>
      <w:r w:rsidR="00D3074C" w:rsidRPr="00E35CB9">
        <w:rPr>
          <w:rFonts w:asciiTheme="minorEastAsia" w:hAnsiTheme="minorEastAsia" w:hint="eastAsia"/>
          <w:sz w:val="15"/>
          <w:szCs w:val="15"/>
        </w:rPr>
        <w:t>控制器上下各留15cm以上的空间，以利于控制器更好的散热。系统接线电缆的电流密度控制在3A/mm2以内</w:t>
      </w:r>
    </w:p>
    <w:p w:rsidR="00D3074C" w:rsidRPr="00E35CB9" w:rsidRDefault="00D3074C" w:rsidP="00D3074C">
      <w:pPr>
        <w:pStyle w:val="a5"/>
        <w:ind w:left="810" w:firstLineChars="0" w:firstLine="0"/>
        <w:rPr>
          <w:rFonts w:asciiTheme="minorEastAsia" w:hAnsiTheme="minorEastAsia"/>
          <w:sz w:val="15"/>
          <w:szCs w:val="15"/>
        </w:rPr>
      </w:pPr>
    </w:p>
    <w:p w:rsidR="00DC1FD0" w:rsidRPr="00E35CB9" w:rsidRDefault="00DC1FD0" w:rsidP="00DC1FD0">
      <w:pPr>
        <w:pStyle w:val="a5"/>
        <w:numPr>
          <w:ilvl w:val="0"/>
          <w:numId w:val="10"/>
        </w:numPr>
        <w:ind w:left="0" w:firstLineChars="0" w:firstLine="6"/>
        <w:rPr>
          <w:rFonts w:asciiTheme="minorEastAsia" w:hAnsiTheme="minorEastAsia"/>
          <w:bCs/>
          <w:sz w:val="15"/>
          <w:szCs w:val="15"/>
        </w:rPr>
      </w:pPr>
      <w:r w:rsidRPr="00E35CB9">
        <w:rPr>
          <w:rFonts w:asciiTheme="minorEastAsia" w:hAnsiTheme="minorEastAsia" w:hint="eastAsia"/>
          <w:bCs/>
          <w:sz w:val="15"/>
          <w:szCs w:val="15"/>
        </w:rPr>
        <w:t>选取合适场所，将控制器安装于垂直表面上</w:t>
      </w:r>
    </w:p>
    <w:p w:rsidR="00DC1FD0" w:rsidRPr="00E35CB9" w:rsidRDefault="00DC1FD0" w:rsidP="00DC1FD0">
      <w:pPr>
        <w:pStyle w:val="a5"/>
        <w:numPr>
          <w:ilvl w:val="0"/>
          <w:numId w:val="10"/>
        </w:numPr>
        <w:ind w:left="426" w:firstLineChars="0" w:hanging="426"/>
        <w:rPr>
          <w:rFonts w:asciiTheme="minorEastAsia" w:hAnsiTheme="minorEastAsia"/>
          <w:bCs/>
          <w:sz w:val="15"/>
          <w:szCs w:val="15"/>
        </w:rPr>
      </w:pPr>
      <w:r w:rsidRPr="00E35CB9">
        <w:rPr>
          <w:rFonts w:asciiTheme="minorEastAsia" w:hAnsiTheme="minorEastAsia" w:hint="eastAsia"/>
          <w:bCs/>
          <w:sz w:val="15"/>
          <w:szCs w:val="15"/>
        </w:rPr>
        <w:t>检查蓄电池电压及太阳能电池组件电压是否在控制器要求的范围之内；</w:t>
      </w:r>
    </w:p>
    <w:p w:rsidR="00DC1FD0" w:rsidRPr="00E35CB9" w:rsidRDefault="00DC1FD0" w:rsidP="00DC1FD0">
      <w:pPr>
        <w:pStyle w:val="a5"/>
        <w:numPr>
          <w:ilvl w:val="0"/>
          <w:numId w:val="10"/>
        </w:numPr>
        <w:ind w:firstLineChars="0"/>
        <w:rPr>
          <w:rFonts w:asciiTheme="minorEastAsia" w:hAnsiTheme="minorEastAsia"/>
          <w:bCs/>
          <w:sz w:val="15"/>
          <w:szCs w:val="15"/>
        </w:rPr>
      </w:pPr>
      <w:r w:rsidRPr="00E35CB9">
        <w:rPr>
          <w:rFonts w:asciiTheme="minorEastAsia" w:hAnsiTheme="minorEastAsia" w:hint="eastAsia"/>
          <w:bCs/>
          <w:sz w:val="15"/>
          <w:szCs w:val="15"/>
        </w:rPr>
        <w:t>先连接蓄电池，控制器LCD显示点亮，如LCD未点亮请按</w:t>
      </w:r>
      <w:r w:rsidR="00B55CC2" w:rsidRPr="00E35CB9">
        <w:rPr>
          <w:rFonts w:asciiTheme="minorEastAsia" w:hAnsiTheme="minorEastAsia" w:hint="eastAsia"/>
          <w:bCs/>
          <w:sz w:val="15"/>
          <w:szCs w:val="15"/>
        </w:rPr>
        <w:t>5</w:t>
      </w:r>
      <w:r w:rsidRPr="00E35CB9">
        <w:rPr>
          <w:rFonts w:asciiTheme="minorEastAsia" w:hAnsiTheme="minorEastAsia" w:hint="eastAsia"/>
          <w:bCs/>
          <w:sz w:val="15"/>
          <w:szCs w:val="15"/>
        </w:rPr>
        <w:t xml:space="preserve">.2节处理； </w:t>
      </w:r>
    </w:p>
    <w:p w:rsidR="00DC1FD0" w:rsidRPr="00E35CB9" w:rsidRDefault="00DC1FD0" w:rsidP="00DC1FD0">
      <w:pPr>
        <w:pStyle w:val="a5"/>
        <w:numPr>
          <w:ilvl w:val="0"/>
          <w:numId w:val="10"/>
        </w:numPr>
        <w:ind w:firstLineChars="0"/>
        <w:rPr>
          <w:rFonts w:asciiTheme="minorEastAsia" w:hAnsiTheme="minorEastAsia"/>
          <w:bCs/>
          <w:sz w:val="15"/>
          <w:szCs w:val="15"/>
        </w:rPr>
      </w:pPr>
      <w:r w:rsidRPr="00E35CB9">
        <w:rPr>
          <w:rFonts w:asciiTheme="minorEastAsia" w:hAnsiTheme="minorEastAsia" w:hint="eastAsia"/>
          <w:bCs/>
          <w:sz w:val="15"/>
          <w:szCs w:val="15"/>
        </w:rPr>
        <w:t>连接太阳能电池组件，若有光照控制器将会给蓄电池充电，LCD上充电指示箭头点亮；</w:t>
      </w:r>
    </w:p>
    <w:p w:rsidR="00DC1FD0" w:rsidRPr="00E35CB9" w:rsidRDefault="00DC1FD0" w:rsidP="00DC1FD0">
      <w:pPr>
        <w:pStyle w:val="a5"/>
        <w:numPr>
          <w:ilvl w:val="0"/>
          <w:numId w:val="10"/>
        </w:numPr>
        <w:ind w:firstLineChars="0"/>
        <w:rPr>
          <w:rFonts w:asciiTheme="minorEastAsia" w:hAnsiTheme="minorEastAsia"/>
          <w:bCs/>
          <w:sz w:val="15"/>
          <w:szCs w:val="15"/>
        </w:rPr>
      </w:pPr>
      <w:r w:rsidRPr="00E35CB9">
        <w:rPr>
          <w:rFonts w:asciiTheme="minorEastAsia" w:hAnsiTheme="minorEastAsia" w:hint="eastAsia"/>
          <w:bCs/>
          <w:sz w:val="15"/>
          <w:szCs w:val="15"/>
        </w:rPr>
        <w:t>连接负载。</w:t>
      </w:r>
    </w:p>
    <w:p w:rsidR="00D3074C" w:rsidRPr="00E35CB9" w:rsidRDefault="00D3074C" w:rsidP="00D3074C">
      <w:pPr>
        <w:pStyle w:val="a5"/>
        <w:ind w:left="810" w:firstLineChars="0" w:firstLine="0"/>
        <w:rPr>
          <w:rFonts w:asciiTheme="minorEastAsia" w:hAnsiTheme="minorEastAsia"/>
          <w:sz w:val="15"/>
          <w:szCs w:val="15"/>
        </w:rPr>
      </w:pPr>
    </w:p>
    <w:p w:rsidR="00D3074C" w:rsidRPr="00E35CB9" w:rsidRDefault="00D3074C" w:rsidP="00D3074C">
      <w:pPr>
        <w:pStyle w:val="a5"/>
        <w:ind w:left="810" w:firstLineChars="0" w:firstLine="0"/>
        <w:rPr>
          <w:rFonts w:asciiTheme="minorEastAsia" w:hAnsiTheme="minorEastAsia"/>
          <w:sz w:val="15"/>
          <w:szCs w:val="15"/>
        </w:rPr>
      </w:pPr>
    </w:p>
    <w:p w:rsidR="00A36DAA" w:rsidRPr="00E35CB9" w:rsidRDefault="00455467" w:rsidP="001028A6">
      <w:pPr>
        <w:ind w:firstLineChars="250" w:firstLine="375"/>
        <w:rPr>
          <w:rFonts w:asciiTheme="minorEastAsia" w:hAnsiTheme="minorEastAsia"/>
          <w:sz w:val="15"/>
          <w:szCs w:val="15"/>
        </w:rPr>
      </w:pPr>
      <w:r w:rsidRPr="00E35CB9">
        <w:rPr>
          <w:rFonts w:asciiTheme="minorEastAsia" w:hAnsiTheme="minorEastAsia" w:hint="eastAsia"/>
          <w:noProof/>
          <w:sz w:val="15"/>
          <w:szCs w:val="15"/>
        </w:rPr>
        <w:lastRenderedPageBreak/>
        <w:drawing>
          <wp:anchor distT="0" distB="0" distL="114300" distR="114300" simplePos="0" relativeHeight="251664384" behindDoc="0" locked="0" layoutInCell="1" allowOverlap="1">
            <wp:simplePos x="0" y="0"/>
            <wp:positionH relativeFrom="column">
              <wp:posOffset>506730</wp:posOffset>
            </wp:positionH>
            <wp:positionV relativeFrom="line">
              <wp:posOffset>424815</wp:posOffset>
            </wp:positionV>
            <wp:extent cx="2781935" cy="1589405"/>
            <wp:effectExtent l="19050" t="0" r="0" b="0"/>
            <wp:wrapTopAndBottom/>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3" cstate="print"/>
                    <a:srcRect/>
                    <a:stretch>
                      <a:fillRect/>
                    </a:stretch>
                  </pic:blipFill>
                  <pic:spPr bwMode="auto">
                    <a:xfrm>
                      <a:off x="0" y="0"/>
                      <a:ext cx="2781935" cy="1589405"/>
                    </a:xfrm>
                    <a:prstGeom prst="rect">
                      <a:avLst/>
                    </a:prstGeom>
                    <a:noFill/>
                    <a:ln w="9525">
                      <a:noFill/>
                      <a:miter lim="800000"/>
                      <a:headEnd/>
                      <a:tailEnd/>
                    </a:ln>
                  </pic:spPr>
                </pic:pic>
              </a:graphicData>
            </a:graphic>
          </wp:anchor>
        </w:drawing>
      </w:r>
      <w:r w:rsidR="003A0B55" w:rsidRPr="00E35CB9">
        <w:rPr>
          <w:rFonts w:asciiTheme="minorEastAsia" w:hAnsiTheme="minorEastAsia" w:hint="eastAsia"/>
          <w:sz w:val="15"/>
          <w:szCs w:val="15"/>
        </w:rPr>
        <w:t>4，使用说明</w:t>
      </w:r>
    </w:p>
    <w:p w:rsidR="004F1675" w:rsidRPr="00E35CB9" w:rsidRDefault="001028A6" w:rsidP="00DB5389">
      <w:pPr>
        <w:pStyle w:val="a5"/>
        <w:ind w:left="360" w:firstLineChars="0" w:firstLine="0"/>
        <w:rPr>
          <w:rFonts w:asciiTheme="minorEastAsia" w:hAnsiTheme="minorEastAsia"/>
          <w:sz w:val="15"/>
          <w:szCs w:val="15"/>
        </w:rPr>
      </w:pPr>
      <w:r w:rsidRPr="00E35CB9">
        <w:rPr>
          <w:rFonts w:asciiTheme="minorEastAsia" w:hAnsiTheme="minorEastAsia" w:hint="eastAsia"/>
          <w:sz w:val="15"/>
          <w:szCs w:val="15"/>
        </w:rPr>
        <w:t xml:space="preserve"> 4.1</w:t>
      </w:r>
      <w:r w:rsidR="004F1675" w:rsidRPr="00E35CB9">
        <w:rPr>
          <w:rFonts w:asciiTheme="minorEastAsia" w:hAnsiTheme="minorEastAsia" w:hint="eastAsia"/>
          <w:sz w:val="15"/>
          <w:szCs w:val="15"/>
        </w:rPr>
        <w:t xml:space="preserve"> </w:t>
      </w:r>
      <w:r w:rsidR="00254A6B" w:rsidRPr="00E35CB9">
        <w:rPr>
          <w:rFonts w:asciiTheme="minorEastAsia" w:hAnsiTheme="minorEastAsia" w:hint="eastAsia"/>
          <w:sz w:val="15"/>
          <w:szCs w:val="15"/>
        </w:rPr>
        <w:t>LCD图形符号说明</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6"/>
        <w:gridCol w:w="2435"/>
        <w:gridCol w:w="1386"/>
        <w:gridCol w:w="2199"/>
      </w:tblGrid>
      <w:tr w:rsidR="00455467" w:rsidRPr="00E35CB9" w:rsidTr="0084623F">
        <w:tc>
          <w:tcPr>
            <w:tcW w:w="1176" w:type="dxa"/>
          </w:tcPr>
          <w:p w:rsidR="00455467" w:rsidRPr="00E35CB9" w:rsidRDefault="00455467" w:rsidP="0084623F">
            <w:pPr>
              <w:spacing w:line="240" w:lineRule="exact"/>
              <w:rPr>
                <w:sz w:val="18"/>
                <w:szCs w:val="18"/>
              </w:rPr>
            </w:pPr>
            <w:r w:rsidRPr="00E35CB9">
              <w:rPr>
                <w:rFonts w:eastAsia="宋体" w:hint="eastAsia"/>
                <w:sz w:val="18"/>
                <w:szCs w:val="18"/>
              </w:rPr>
              <w:t>图形符号</w:t>
            </w:r>
          </w:p>
        </w:tc>
        <w:tc>
          <w:tcPr>
            <w:tcW w:w="2435" w:type="dxa"/>
            <w:vAlign w:val="center"/>
          </w:tcPr>
          <w:p w:rsidR="00455467" w:rsidRPr="00E35CB9" w:rsidRDefault="00455467" w:rsidP="0084623F">
            <w:pPr>
              <w:spacing w:line="240" w:lineRule="exact"/>
              <w:rPr>
                <w:sz w:val="18"/>
                <w:szCs w:val="18"/>
              </w:rPr>
            </w:pPr>
            <w:r w:rsidRPr="00E35CB9">
              <w:rPr>
                <w:rFonts w:eastAsia="宋体" w:hint="eastAsia"/>
                <w:sz w:val="18"/>
                <w:szCs w:val="18"/>
              </w:rPr>
              <w:t>含义</w:t>
            </w:r>
          </w:p>
        </w:tc>
        <w:tc>
          <w:tcPr>
            <w:tcW w:w="1386" w:type="dxa"/>
          </w:tcPr>
          <w:p w:rsidR="00455467" w:rsidRPr="00E35CB9" w:rsidRDefault="00455467" w:rsidP="0084623F">
            <w:pPr>
              <w:spacing w:line="240" w:lineRule="exact"/>
              <w:rPr>
                <w:sz w:val="18"/>
                <w:szCs w:val="18"/>
              </w:rPr>
            </w:pPr>
            <w:r w:rsidRPr="00E35CB9">
              <w:rPr>
                <w:rFonts w:eastAsia="宋体" w:hint="eastAsia"/>
                <w:sz w:val="18"/>
                <w:szCs w:val="18"/>
              </w:rPr>
              <w:t>图形符号</w:t>
            </w:r>
          </w:p>
        </w:tc>
        <w:tc>
          <w:tcPr>
            <w:tcW w:w="2199" w:type="dxa"/>
            <w:vAlign w:val="center"/>
          </w:tcPr>
          <w:p w:rsidR="00455467" w:rsidRPr="00E35CB9" w:rsidRDefault="00455467" w:rsidP="0084623F">
            <w:pPr>
              <w:spacing w:line="240" w:lineRule="exact"/>
              <w:rPr>
                <w:sz w:val="18"/>
                <w:szCs w:val="18"/>
              </w:rPr>
            </w:pPr>
            <w:r w:rsidRPr="00E35CB9">
              <w:rPr>
                <w:rFonts w:eastAsia="宋体" w:hint="eastAsia"/>
                <w:sz w:val="18"/>
                <w:szCs w:val="18"/>
              </w:rPr>
              <w:t>含义</w:t>
            </w:r>
          </w:p>
        </w:tc>
      </w:tr>
      <w:tr w:rsidR="00455467" w:rsidRPr="00E35CB9" w:rsidTr="0084623F">
        <w:trPr>
          <w:trHeight w:val="322"/>
        </w:trPr>
        <w:tc>
          <w:tcPr>
            <w:tcW w:w="1176" w:type="dxa"/>
          </w:tcPr>
          <w:p w:rsidR="00455467" w:rsidRPr="00E35CB9" w:rsidRDefault="00455467" w:rsidP="0084623F">
            <w:pPr>
              <w:spacing w:line="240" w:lineRule="exact"/>
              <w:rPr>
                <w:b/>
                <w:sz w:val="18"/>
                <w:szCs w:val="18"/>
              </w:rPr>
            </w:pPr>
            <w:r w:rsidRPr="00E35CB9">
              <w:rPr>
                <w:b/>
                <w:noProof/>
                <w:sz w:val="18"/>
                <w:szCs w:val="18"/>
              </w:rPr>
              <w:drawing>
                <wp:anchor distT="0" distB="0" distL="114300" distR="114300" simplePos="0" relativeHeight="251668480" behindDoc="0" locked="0" layoutInCell="1" allowOverlap="1">
                  <wp:simplePos x="0" y="0"/>
                  <wp:positionH relativeFrom="page">
                    <wp:posOffset>283845</wp:posOffset>
                  </wp:positionH>
                  <wp:positionV relativeFrom="page">
                    <wp:posOffset>19685</wp:posOffset>
                  </wp:positionV>
                  <wp:extent cx="270510" cy="157480"/>
                  <wp:effectExtent l="19050" t="0" r="0"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32991" t="42097" r="32805" b="25433"/>
                          <a:stretch>
                            <a:fillRect/>
                          </a:stretch>
                        </pic:blipFill>
                        <pic:spPr bwMode="auto">
                          <a:xfrm>
                            <a:off x="0" y="0"/>
                            <a:ext cx="270510" cy="157480"/>
                          </a:xfrm>
                          <a:prstGeom prst="rect">
                            <a:avLst/>
                          </a:prstGeom>
                          <a:noFill/>
                          <a:ln w="9525">
                            <a:noFill/>
                            <a:miter lim="800000"/>
                            <a:headEnd/>
                            <a:tailEnd/>
                          </a:ln>
                        </pic:spPr>
                      </pic:pic>
                    </a:graphicData>
                  </a:graphic>
                </wp:anchor>
              </w:drawing>
            </w:r>
          </w:p>
        </w:tc>
        <w:tc>
          <w:tcPr>
            <w:tcW w:w="2435" w:type="dxa"/>
            <w:vAlign w:val="center"/>
          </w:tcPr>
          <w:p w:rsidR="00455467" w:rsidRPr="00E35CB9" w:rsidRDefault="00455467" w:rsidP="0084623F">
            <w:pPr>
              <w:spacing w:line="240" w:lineRule="exact"/>
              <w:rPr>
                <w:sz w:val="18"/>
                <w:szCs w:val="18"/>
              </w:rPr>
            </w:pPr>
            <w:r w:rsidRPr="00E35CB9">
              <w:rPr>
                <w:rFonts w:hint="eastAsia"/>
                <w:sz w:val="18"/>
                <w:szCs w:val="18"/>
              </w:rPr>
              <w:t>l</w:t>
            </w:r>
            <w:r w:rsidRPr="00E35CB9">
              <w:rPr>
                <w:rFonts w:eastAsia="宋体"/>
                <w:sz w:val="18"/>
                <w:szCs w:val="18"/>
              </w:rPr>
              <w:t>oad switched off</w:t>
            </w:r>
          </w:p>
        </w:tc>
        <w:tc>
          <w:tcPr>
            <w:tcW w:w="1386" w:type="dxa"/>
          </w:tcPr>
          <w:p w:rsidR="00455467" w:rsidRPr="00E35CB9" w:rsidRDefault="00455467" w:rsidP="0084623F">
            <w:pPr>
              <w:spacing w:line="240" w:lineRule="exact"/>
              <w:jc w:val="left"/>
              <w:rPr>
                <w:sz w:val="18"/>
                <w:szCs w:val="18"/>
              </w:rPr>
            </w:pPr>
            <w:r w:rsidRPr="00E35CB9">
              <w:rPr>
                <w:noProof/>
                <w:sz w:val="18"/>
                <w:szCs w:val="18"/>
              </w:rPr>
              <w:drawing>
                <wp:anchor distT="0" distB="0" distL="114300" distR="114300" simplePos="0" relativeHeight="251669504" behindDoc="0" locked="0" layoutInCell="1" allowOverlap="1">
                  <wp:simplePos x="0" y="0"/>
                  <wp:positionH relativeFrom="page">
                    <wp:posOffset>190500</wp:posOffset>
                  </wp:positionH>
                  <wp:positionV relativeFrom="page">
                    <wp:posOffset>45085</wp:posOffset>
                  </wp:positionV>
                  <wp:extent cx="448945" cy="143510"/>
                  <wp:effectExtent l="19050" t="0" r="8255" b="0"/>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3606" t="33347" r="36168" b="35846"/>
                          <a:stretch>
                            <a:fillRect/>
                          </a:stretch>
                        </pic:blipFill>
                        <pic:spPr bwMode="auto">
                          <a:xfrm>
                            <a:off x="0" y="0"/>
                            <a:ext cx="448945" cy="143510"/>
                          </a:xfrm>
                          <a:prstGeom prst="rect">
                            <a:avLst/>
                          </a:prstGeom>
                          <a:noFill/>
                          <a:ln w="9525">
                            <a:noFill/>
                            <a:miter lim="800000"/>
                            <a:headEnd/>
                            <a:tailEnd/>
                          </a:ln>
                        </pic:spPr>
                      </pic:pic>
                    </a:graphicData>
                  </a:graphic>
                </wp:anchor>
              </w:drawing>
            </w:r>
          </w:p>
        </w:tc>
        <w:tc>
          <w:tcPr>
            <w:tcW w:w="2199" w:type="dxa"/>
            <w:vAlign w:val="center"/>
          </w:tcPr>
          <w:p w:rsidR="00455467" w:rsidRPr="00E35CB9" w:rsidRDefault="00455467" w:rsidP="0084623F">
            <w:pPr>
              <w:spacing w:line="240" w:lineRule="exact"/>
              <w:rPr>
                <w:sz w:val="18"/>
                <w:szCs w:val="18"/>
              </w:rPr>
            </w:pPr>
            <w:r w:rsidRPr="00E35CB9">
              <w:rPr>
                <w:rFonts w:eastAsia="宋体"/>
                <w:sz w:val="18"/>
                <w:szCs w:val="18"/>
              </w:rPr>
              <w:t>charg</w:t>
            </w:r>
            <w:r w:rsidRPr="00E35CB9">
              <w:rPr>
                <w:rFonts w:hint="eastAsia"/>
                <w:sz w:val="18"/>
                <w:szCs w:val="18"/>
              </w:rPr>
              <w:t>e data</w:t>
            </w:r>
          </w:p>
        </w:tc>
      </w:tr>
      <w:tr w:rsidR="00455467" w:rsidRPr="00E35CB9" w:rsidTr="0084623F">
        <w:trPr>
          <w:trHeight w:val="322"/>
        </w:trPr>
        <w:tc>
          <w:tcPr>
            <w:tcW w:w="1176" w:type="dxa"/>
          </w:tcPr>
          <w:p w:rsidR="00455467" w:rsidRPr="00E35CB9" w:rsidRDefault="00455467" w:rsidP="0084623F">
            <w:pPr>
              <w:spacing w:line="240" w:lineRule="exact"/>
              <w:rPr>
                <w:b/>
                <w:sz w:val="18"/>
                <w:szCs w:val="18"/>
              </w:rPr>
            </w:pPr>
            <w:r w:rsidRPr="00E35CB9">
              <w:rPr>
                <w:b/>
                <w:noProof/>
                <w:sz w:val="18"/>
                <w:szCs w:val="18"/>
              </w:rPr>
              <w:drawing>
                <wp:anchor distT="0" distB="0" distL="114300" distR="114300" simplePos="0" relativeHeight="251677696" behindDoc="0" locked="0" layoutInCell="1" allowOverlap="1">
                  <wp:simplePos x="0" y="0"/>
                  <wp:positionH relativeFrom="page">
                    <wp:posOffset>289560</wp:posOffset>
                  </wp:positionH>
                  <wp:positionV relativeFrom="page">
                    <wp:posOffset>19685</wp:posOffset>
                  </wp:positionV>
                  <wp:extent cx="299085" cy="175895"/>
                  <wp:effectExtent l="19050" t="0" r="5715" b="0"/>
                  <wp:wrapNone/>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5537" t="31018" r="20804" b="18974"/>
                          <a:stretch>
                            <a:fillRect/>
                          </a:stretch>
                        </pic:blipFill>
                        <pic:spPr bwMode="auto">
                          <a:xfrm>
                            <a:off x="0" y="0"/>
                            <a:ext cx="299085" cy="175895"/>
                          </a:xfrm>
                          <a:prstGeom prst="rect">
                            <a:avLst/>
                          </a:prstGeom>
                          <a:noFill/>
                          <a:ln w="9525">
                            <a:noFill/>
                            <a:miter lim="800000"/>
                            <a:headEnd/>
                            <a:tailEnd/>
                          </a:ln>
                        </pic:spPr>
                      </pic:pic>
                    </a:graphicData>
                  </a:graphic>
                </wp:anchor>
              </w:drawing>
            </w:r>
          </w:p>
        </w:tc>
        <w:tc>
          <w:tcPr>
            <w:tcW w:w="2435" w:type="dxa"/>
            <w:vAlign w:val="center"/>
          </w:tcPr>
          <w:p w:rsidR="00455467" w:rsidRPr="00E35CB9" w:rsidRDefault="00455467" w:rsidP="0084623F">
            <w:pPr>
              <w:spacing w:line="240" w:lineRule="exact"/>
              <w:rPr>
                <w:sz w:val="18"/>
                <w:szCs w:val="18"/>
              </w:rPr>
            </w:pPr>
            <w:r w:rsidRPr="00E35CB9">
              <w:rPr>
                <w:rFonts w:hint="eastAsia"/>
                <w:sz w:val="18"/>
                <w:szCs w:val="18"/>
              </w:rPr>
              <w:t>discharge on</w:t>
            </w:r>
          </w:p>
        </w:tc>
        <w:tc>
          <w:tcPr>
            <w:tcW w:w="1386" w:type="dxa"/>
          </w:tcPr>
          <w:p w:rsidR="00455467" w:rsidRPr="00E35CB9" w:rsidRDefault="00455467" w:rsidP="0084623F">
            <w:pPr>
              <w:spacing w:line="240" w:lineRule="exact"/>
              <w:jc w:val="left"/>
              <w:rPr>
                <w:sz w:val="18"/>
                <w:szCs w:val="18"/>
              </w:rPr>
            </w:pPr>
            <w:r w:rsidRPr="00E35CB9">
              <w:rPr>
                <w:noProof/>
                <w:sz w:val="18"/>
                <w:szCs w:val="18"/>
              </w:rPr>
              <w:drawing>
                <wp:anchor distT="0" distB="0" distL="114300" distR="114300" simplePos="0" relativeHeight="251678720" behindDoc="0" locked="0" layoutInCell="1" allowOverlap="1">
                  <wp:simplePos x="0" y="0"/>
                  <wp:positionH relativeFrom="page">
                    <wp:posOffset>255270</wp:posOffset>
                  </wp:positionH>
                  <wp:positionV relativeFrom="page">
                    <wp:posOffset>31750</wp:posOffset>
                  </wp:positionV>
                  <wp:extent cx="447040" cy="150495"/>
                  <wp:effectExtent l="19050" t="0" r="0" b="0"/>
                  <wp:wrapNone/>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l="39734" t="34650" r="8032" b="35846"/>
                          <a:stretch>
                            <a:fillRect/>
                          </a:stretch>
                        </pic:blipFill>
                        <pic:spPr bwMode="auto">
                          <a:xfrm>
                            <a:off x="0" y="0"/>
                            <a:ext cx="447040" cy="150495"/>
                          </a:xfrm>
                          <a:prstGeom prst="rect">
                            <a:avLst/>
                          </a:prstGeom>
                          <a:noFill/>
                          <a:ln w="9525">
                            <a:noFill/>
                            <a:miter lim="800000"/>
                            <a:headEnd/>
                            <a:tailEnd/>
                          </a:ln>
                        </pic:spPr>
                      </pic:pic>
                    </a:graphicData>
                  </a:graphic>
                </wp:anchor>
              </w:drawing>
            </w:r>
          </w:p>
        </w:tc>
        <w:tc>
          <w:tcPr>
            <w:tcW w:w="2199" w:type="dxa"/>
            <w:vAlign w:val="center"/>
          </w:tcPr>
          <w:p w:rsidR="00455467" w:rsidRPr="00E35CB9" w:rsidRDefault="00455467" w:rsidP="0084623F">
            <w:pPr>
              <w:spacing w:line="240" w:lineRule="exact"/>
              <w:rPr>
                <w:sz w:val="18"/>
                <w:szCs w:val="18"/>
              </w:rPr>
            </w:pPr>
            <w:r w:rsidRPr="00E35CB9">
              <w:rPr>
                <w:rFonts w:eastAsia="宋体"/>
                <w:sz w:val="18"/>
                <w:szCs w:val="18"/>
              </w:rPr>
              <w:t>discharg</w:t>
            </w:r>
            <w:r w:rsidRPr="00E35CB9">
              <w:rPr>
                <w:rFonts w:hint="eastAsia"/>
                <w:sz w:val="18"/>
                <w:szCs w:val="18"/>
              </w:rPr>
              <w:t>e data</w:t>
            </w:r>
          </w:p>
        </w:tc>
      </w:tr>
      <w:tr w:rsidR="00455467" w:rsidRPr="00E35CB9" w:rsidTr="0084623F">
        <w:trPr>
          <w:trHeight w:val="346"/>
        </w:trPr>
        <w:tc>
          <w:tcPr>
            <w:tcW w:w="1176" w:type="dxa"/>
          </w:tcPr>
          <w:p w:rsidR="00455467" w:rsidRPr="00E35CB9" w:rsidRDefault="00455467" w:rsidP="0084623F">
            <w:pPr>
              <w:spacing w:line="240" w:lineRule="exact"/>
              <w:rPr>
                <w:b/>
                <w:sz w:val="18"/>
                <w:szCs w:val="18"/>
              </w:rPr>
            </w:pPr>
            <w:r w:rsidRPr="00E35CB9">
              <w:rPr>
                <w:b/>
                <w:noProof/>
                <w:sz w:val="18"/>
                <w:szCs w:val="18"/>
              </w:rPr>
              <w:drawing>
                <wp:anchor distT="0" distB="0" distL="114300" distR="114300" simplePos="0" relativeHeight="251676672" behindDoc="0" locked="0" layoutInCell="1" allowOverlap="1">
                  <wp:simplePos x="0" y="0"/>
                  <wp:positionH relativeFrom="page">
                    <wp:posOffset>248285</wp:posOffset>
                  </wp:positionH>
                  <wp:positionV relativeFrom="page">
                    <wp:posOffset>22225</wp:posOffset>
                  </wp:positionV>
                  <wp:extent cx="280670" cy="150495"/>
                  <wp:effectExtent l="19050" t="0" r="5080" b="0"/>
                  <wp:wrapNone/>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16360" t="39046" r="35677" b="20358"/>
                          <a:stretch>
                            <a:fillRect/>
                          </a:stretch>
                        </pic:blipFill>
                        <pic:spPr bwMode="auto">
                          <a:xfrm>
                            <a:off x="0" y="0"/>
                            <a:ext cx="280670" cy="150495"/>
                          </a:xfrm>
                          <a:prstGeom prst="rect">
                            <a:avLst/>
                          </a:prstGeom>
                          <a:noFill/>
                          <a:ln w="9525">
                            <a:noFill/>
                            <a:miter lim="800000"/>
                            <a:headEnd/>
                            <a:tailEnd/>
                          </a:ln>
                        </pic:spPr>
                      </pic:pic>
                    </a:graphicData>
                  </a:graphic>
                </wp:anchor>
              </w:drawing>
            </w:r>
          </w:p>
        </w:tc>
        <w:tc>
          <w:tcPr>
            <w:tcW w:w="2435" w:type="dxa"/>
            <w:vAlign w:val="center"/>
          </w:tcPr>
          <w:p w:rsidR="00455467" w:rsidRPr="00E35CB9" w:rsidRDefault="00455467" w:rsidP="0084623F">
            <w:pPr>
              <w:spacing w:line="240" w:lineRule="exact"/>
              <w:rPr>
                <w:sz w:val="18"/>
                <w:szCs w:val="18"/>
              </w:rPr>
            </w:pPr>
            <w:r w:rsidRPr="00E35CB9">
              <w:rPr>
                <w:rFonts w:hint="eastAsia"/>
                <w:sz w:val="18"/>
                <w:szCs w:val="18"/>
              </w:rPr>
              <w:t>charge on, flash if charge OCP</w:t>
            </w:r>
          </w:p>
        </w:tc>
        <w:tc>
          <w:tcPr>
            <w:tcW w:w="1386" w:type="dxa"/>
          </w:tcPr>
          <w:p w:rsidR="00455467" w:rsidRPr="00E35CB9" w:rsidRDefault="00455467" w:rsidP="0084623F">
            <w:pPr>
              <w:spacing w:line="240" w:lineRule="exact"/>
              <w:jc w:val="left"/>
              <w:rPr>
                <w:sz w:val="18"/>
                <w:szCs w:val="18"/>
              </w:rPr>
            </w:pPr>
            <w:r w:rsidRPr="00E35CB9">
              <w:rPr>
                <w:noProof/>
                <w:sz w:val="18"/>
                <w:szCs w:val="18"/>
              </w:rPr>
              <w:drawing>
                <wp:anchor distT="0" distB="0" distL="114300" distR="114300" simplePos="0" relativeHeight="251673600" behindDoc="0" locked="0" layoutInCell="1" allowOverlap="1">
                  <wp:simplePos x="0" y="0"/>
                  <wp:positionH relativeFrom="page">
                    <wp:posOffset>314960</wp:posOffset>
                  </wp:positionH>
                  <wp:positionV relativeFrom="page">
                    <wp:posOffset>19050</wp:posOffset>
                  </wp:positionV>
                  <wp:extent cx="221615" cy="168910"/>
                  <wp:effectExtent l="19050" t="0" r="6985" b="0"/>
                  <wp:wrapNone/>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9" cstate="print"/>
                          <a:srcRect/>
                          <a:stretch>
                            <a:fillRect/>
                          </a:stretch>
                        </pic:blipFill>
                        <pic:spPr bwMode="auto">
                          <a:xfrm>
                            <a:off x="0" y="0"/>
                            <a:ext cx="221615" cy="168910"/>
                          </a:xfrm>
                          <a:prstGeom prst="rect">
                            <a:avLst/>
                          </a:prstGeom>
                          <a:noFill/>
                          <a:ln w="9525">
                            <a:noFill/>
                            <a:miter lim="800000"/>
                            <a:headEnd/>
                            <a:tailEnd/>
                          </a:ln>
                        </pic:spPr>
                      </pic:pic>
                    </a:graphicData>
                  </a:graphic>
                </wp:anchor>
              </w:drawing>
            </w:r>
          </w:p>
        </w:tc>
        <w:tc>
          <w:tcPr>
            <w:tcW w:w="2199" w:type="dxa"/>
            <w:vAlign w:val="center"/>
          </w:tcPr>
          <w:p w:rsidR="00455467" w:rsidRPr="00E35CB9" w:rsidRDefault="00455467" w:rsidP="0084623F">
            <w:pPr>
              <w:spacing w:line="240" w:lineRule="exact"/>
              <w:rPr>
                <w:sz w:val="18"/>
                <w:szCs w:val="18"/>
              </w:rPr>
            </w:pPr>
            <w:r w:rsidRPr="00E35CB9">
              <w:rPr>
                <w:rFonts w:eastAsia="宋体"/>
                <w:sz w:val="18"/>
                <w:szCs w:val="18"/>
              </w:rPr>
              <w:t>communication</w:t>
            </w:r>
          </w:p>
        </w:tc>
      </w:tr>
      <w:tr w:rsidR="00455467" w:rsidRPr="00E35CB9" w:rsidTr="0084623F">
        <w:trPr>
          <w:trHeight w:val="348"/>
        </w:trPr>
        <w:tc>
          <w:tcPr>
            <w:tcW w:w="1176" w:type="dxa"/>
          </w:tcPr>
          <w:p w:rsidR="00455467" w:rsidRPr="00E35CB9" w:rsidRDefault="00455467" w:rsidP="0084623F">
            <w:pPr>
              <w:spacing w:line="240" w:lineRule="exact"/>
              <w:rPr>
                <w:b/>
                <w:sz w:val="18"/>
                <w:szCs w:val="18"/>
              </w:rPr>
            </w:pPr>
            <w:r w:rsidRPr="00E35CB9">
              <w:rPr>
                <w:b/>
                <w:noProof/>
                <w:sz w:val="18"/>
                <w:szCs w:val="18"/>
              </w:rPr>
              <w:drawing>
                <wp:anchor distT="0" distB="0" distL="114300" distR="114300" simplePos="0" relativeHeight="251675648" behindDoc="0" locked="0" layoutInCell="1" allowOverlap="1">
                  <wp:simplePos x="0" y="0"/>
                  <wp:positionH relativeFrom="page">
                    <wp:posOffset>297815</wp:posOffset>
                  </wp:positionH>
                  <wp:positionV relativeFrom="page">
                    <wp:posOffset>45085</wp:posOffset>
                  </wp:positionV>
                  <wp:extent cx="265430" cy="143510"/>
                  <wp:effectExtent l="19050" t="0" r="1270" b="0"/>
                  <wp:wrapNone/>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l="10379" t="16374" r="4425" b="9357"/>
                          <a:stretch>
                            <a:fillRect/>
                          </a:stretch>
                        </pic:blipFill>
                        <pic:spPr bwMode="auto">
                          <a:xfrm>
                            <a:off x="0" y="0"/>
                            <a:ext cx="265430" cy="143510"/>
                          </a:xfrm>
                          <a:prstGeom prst="rect">
                            <a:avLst/>
                          </a:prstGeom>
                          <a:noFill/>
                          <a:ln w="9525">
                            <a:noFill/>
                            <a:miter lim="800000"/>
                            <a:headEnd/>
                            <a:tailEnd/>
                          </a:ln>
                        </pic:spPr>
                      </pic:pic>
                    </a:graphicData>
                  </a:graphic>
                </wp:anchor>
              </w:drawing>
            </w:r>
          </w:p>
        </w:tc>
        <w:tc>
          <w:tcPr>
            <w:tcW w:w="2435" w:type="dxa"/>
            <w:vAlign w:val="center"/>
          </w:tcPr>
          <w:p w:rsidR="00455467" w:rsidRPr="00E35CB9" w:rsidRDefault="00455467" w:rsidP="0084623F">
            <w:pPr>
              <w:spacing w:line="240" w:lineRule="exact"/>
              <w:rPr>
                <w:sz w:val="18"/>
                <w:szCs w:val="18"/>
              </w:rPr>
            </w:pPr>
            <w:r w:rsidRPr="00E35CB9">
              <w:rPr>
                <w:rFonts w:hint="eastAsia"/>
                <w:sz w:val="18"/>
                <w:szCs w:val="18"/>
              </w:rPr>
              <w:t>charge off</w:t>
            </w:r>
          </w:p>
        </w:tc>
        <w:tc>
          <w:tcPr>
            <w:tcW w:w="1386" w:type="dxa"/>
          </w:tcPr>
          <w:p w:rsidR="00455467" w:rsidRPr="00E35CB9" w:rsidRDefault="00455467" w:rsidP="0084623F">
            <w:pPr>
              <w:spacing w:line="240" w:lineRule="exact"/>
              <w:jc w:val="left"/>
              <w:rPr>
                <w:b/>
                <w:sz w:val="18"/>
                <w:szCs w:val="18"/>
              </w:rPr>
            </w:pPr>
            <w:r w:rsidRPr="00E35CB9">
              <w:rPr>
                <w:b/>
                <w:noProof/>
                <w:sz w:val="18"/>
                <w:szCs w:val="18"/>
              </w:rPr>
              <w:drawing>
                <wp:anchor distT="0" distB="0" distL="114300" distR="114300" simplePos="0" relativeHeight="251674624" behindDoc="0" locked="0" layoutInCell="1" allowOverlap="1">
                  <wp:simplePos x="0" y="0"/>
                  <wp:positionH relativeFrom="page">
                    <wp:posOffset>263525</wp:posOffset>
                  </wp:positionH>
                  <wp:positionV relativeFrom="page">
                    <wp:posOffset>33655</wp:posOffset>
                  </wp:positionV>
                  <wp:extent cx="175895" cy="175895"/>
                  <wp:effectExtent l="19050" t="0" r="0" b="0"/>
                  <wp:wrapNone/>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l="54195" t="18413" r="14114" b="28677"/>
                          <a:stretch>
                            <a:fillRect/>
                          </a:stretch>
                        </pic:blipFill>
                        <pic:spPr bwMode="auto">
                          <a:xfrm>
                            <a:off x="0" y="0"/>
                            <a:ext cx="175895" cy="175895"/>
                          </a:xfrm>
                          <a:prstGeom prst="rect">
                            <a:avLst/>
                          </a:prstGeom>
                          <a:noFill/>
                          <a:ln w="9525">
                            <a:noFill/>
                            <a:miter lim="800000"/>
                            <a:headEnd/>
                            <a:tailEnd/>
                          </a:ln>
                        </pic:spPr>
                      </pic:pic>
                    </a:graphicData>
                  </a:graphic>
                </wp:anchor>
              </w:drawing>
            </w:r>
          </w:p>
        </w:tc>
        <w:tc>
          <w:tcPr>
            <w:tcW w:w="2199" w:type="dxa"/>
            <w:vAlign w:val="center"/>
          </w:tcPr>
          <w:p w:rsidR="00455467" w:rsidRPr="00E35CB9" w:rsidRDefault="00455467" w:rsidP="0084623F">
            <w:pPr>
              <w:spacing w:line="240" w:lineRule="exact"/>
              <w:rPr>
                <w:sz w:val="18"/>
                <w:szCs w:val="18"/>
              </w:rPr>
            </w:pPr>
            <w:r w:rsidRPr="00E35CB9">
              <w:rPr>
                <w:rFonts w:hint="eastAsia"/>
                <w:sz w:val="18"/>
                <w:szCs w:val="18"/>
              </w:rPr>
              <w:t>in setup mode</w:t>
            </w:r>
          </w:p>
        </w:tc>
      </w:tr>
      <w:tr w:rsidR="00455467" w:rsidRPr="00E35CB9" w:rsidTr="0084623F">
        <w:trPr>
          <w:trHeight w:val="394"/>
        </w:trPr>
        <w:tc>
          <w:tcPr>
            <w:tcW w:w="1176" w:type="dxa"/>
          </w:tcPr>
          <w:p w:rsidR="00455467" w:rsidRPr="00E35CB9" w:rsidRDefault="00455467" w:rsidP="0084623F">
            <w:pPr>
              <w:spacing w:line="240" w:lineRule="exact"/>
              <w:rPr>
                <w:b/>
                <w:sz w:val="18"/>
                <w:szCs w:val="18"/>
              </w:rPr>
            </w:pPr>
            <w:r w:rsidRPr="00E35CB9">
              <w:rPr>
                <w:b/>
                <w:noProof/>
                <w:sz w:val="18"/>
                <w:szCs w:val="18"/>
              </w:rPr>
              <w:drawing>
                <wp:anchor distT="0" distB="0" distL="114300" distR="114300" simplePos="0" relativeHeight="251684864" behindDoc="0" locked="0" layoutInCell="1" allowOverlap="1">
                  <wp:simplePos x="0" y="0"/>
                  <wp:positionH relativeFrom="page">
                    <wp:posOffset>260985</wp:posOffset>
                  </wp:positionH>
                  <wp:positionV relativeFrom="page">
                    <wp:posOffset>38100</wp:posOffset>
                  </wp:positionV>
                  <wp:extent cx="399415" cy="175895"/>
                  <wp:effectExtent l="19050" t="0" r="635" b="0"/>
                  <wp:wrapNone/>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l="20892" t="38922" r="20490" b="19191"/>
                          <a:stretch>
                            <a:fillRect/>
                          </a:stretch>
                        </pic:blipFill>
                        <pic:spPr bwMode="auto">
                          <a:xfrm>
                            <a:off x="0" y="0"/>
                            <a:ext cx="399415" cy="175895"/>
                          </a:xfrm>
                          <a:prstGeom prst="rect">
                            <a:avLst/>
                          </a:prstGeom>
                          <a:noFill/>
                          <a:ln w="9525">
                            <a:noFill/>
                            <a:miter lim="800000"/>
                            <a:headEnd/>
                            <a:tailEnd/>
                          </a:ln>
                        </pic:spPr>
                      </pic:pic>
                    </a:graphicData>
                  </a:graphic>
                </wp:anchor>
              </w:drawing>
            </w:r>
          </w:p>
        </w:tc>
        <w:tc>
          <w:tcPr>
            <w:tcW w:w="2435" w:type="dxa"/>
            <w:vAlign w:val="center"/>
          </w:tcPr>
          <w:p w:rsidR="00455467" w:rsidRPr="00E35CB9" w:rsidRDefault="00455467" w:rsidP="0084623F">
            <w:pPr>
              <w:spacing w:line="240" w:lineRule="exact"/>
              <w:rPr>
                <w:sz w:val="18"/>
                <w:szCs w:val="18"/>
              </w:rPr>
            </w:pPr>
            <w:r w:rsidRPr="00E35CB9">
              <w:rPr>
                <w:rFonts w:hint="eastAsia"/>
                <w:sz w:val="18"/>
                <w:szCs w:val="18"/>
              </w:rPr>
              <w:t>ambient</w:t>
            </w:r>
            <w:r w:rsidRPr="00E35CB9">
              <w:rPr>
                <w:rFonts w:eastAsia="宋体"/>
                <w:sz w:val="18"/>
                <w:szCs w:val="18"/>
              </w:rPr>
              <w:t xml:space="preserve"> temperature</w:t>
            </w:r>
          </w:p>
        </w:tc>
        <w:tc>
          <w:tcPr>
            <w:tcW w:w="1386" w:type="dxa"/>
          </w:tcPr>
          <w:p w:rsidR="00455467" w:rsidRPr="00E35CB9" w:rsidRDefault="00455467" w:rsidP="0084623F">
            <w:pPr>
              <w:spacing w:line="240" w:lineRule="exact"/>
              <w:jc w:val="left"/>
              <w:rPr>
                <w:b/>
                <w:sz w:val="18"/>
                <w:szCs w:val="18"/>
              </w:rPr>
            </w:pPr>
            <w:r w:rsidRPr="00E35CB9">
              <w:rPr>
                <w:b/>
                <w:noProof/>
                <w:sz w:val="18"/>
                <w:szCs w:val="18"/>
              </w:rPr>
              <w:drawing>
                <wp:anchor distT="0" distB="0" distL="114300" distR="114300" simplePos="0" relativeHeight="251672576" behindDoc="0" locked="0" layoutInCell="1" allowOverlap="1">
                  <wp:simplePos x="0" y="0"/>
                  <wp:positionH relativeFrom="page">
                    <wp:posOffset>238125</wp:posOffset>
                  </wp:positionH>
                  <wp:positionV relativeFrom="page">
                    <wp:posOffset>20320</wp:posOffset>
                  </wp:positionV>
                  <wp:extent cx="411480" cy="175895"/>
                  <wp:effectExtent l="19050" t="0" r="7620" b="0"/>
                  <wp:wrapNone/>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l="10535" t="21873" r="13916" b="28630"/>
                          <a:stretch>
                            <a:fillRect/>
                          </a:stretch>
                        </pic:blipFill>
                        <pic:spPr bwMode="auto">
                          <a:xfrm>
                            <a:off x="0" y="0"/>
                            <a:ext cx="411480" cy="175895"/>
                          </a:xfrm>
                          <a:prstGeom prst="rect">
                            <a:avLst/>
                          </a:prstGeom>
                          <a:noFill/>
                          <a:ln w="9525">
                            <a:noFill/>
                            <a:miter lim="800000"/>
                            <a:headEnd/>
                            <a:tailEnd/>
                          </a:ln>
                        </pic:spPr>
                      </pic:pic>
                    </a:graphicData>
                  </a:graphic>
                </wp:anchor>
              </w:drawing>
            </w:r>
          </w:p>
        </w:tc>
        <w:tc>
          <w:tcPr>
            <w:tcW w:w="2199" w:type="dxa"/>
            <w:vAlign w:val="center"/>
          </w:tcPr>
          <w:p w:rsidR="00455467" w:rsidRPr="00E35CB9" w:rsidRDefault="00455467" w:rsidP="0084623F">
            <w:pPr>
              <w:spacing w:line="240" w:lineRule="exact"/>
              <w:rPr>
                <w:sz w:val="18"/>
                <w:szCs w:val="18"/>
              </w:rPr>
            </w:pPr>
            <w:r w:rsidRPr="00E35CB9">
              <w:rPr>
                <w:rFonts w:hint="eastAsia"/>
                <w:sz w:val="18"/>
                <w:szCs w:val="18"/>
              </w:rPr>
              <w:t>p</w:t>
            </w:r>
            <w:r w:rsidRPr="00E35CB9">
              <w:rPr>
                <w:rFonts w:eastAsia="宋体"/>
                <w:sz w:val="18"/>
                <w:szCs w:val="18"/>
              </w:rPr>
              <w:t>arameters not adjustable</w:t>
            </w:r>
          </w:p>
        </w:tc>
      </w:tr>
      <w:tr w:rsidR="00455467" w:rsidRPr="00E35CB9" w:rsidTr="0084623F">
        <w:trPr>
          <w:trHeight w:val="344"/>
        </w:trPr>
        <w:tc>
          <w:tcPr>
            <w:tcW w:w="1176" w:type="dxa"/>
          </w:tcPr>
          <w:p w:rsidR="00455467" w:rsidRPr="00E35CB9" w:rsidRDefault="00455467" w:rsidP="0084623F">
            <w:pPr>
              <w:tabs>
                <w:tab w:val="left" w:pos="735"/>
              </w:tabs>
              <w:spacing w:line="240" w:lineRule="exact"/>
              <w:rPr>
                <w:b/>
                <w:sz w:val="18"/>
                <w:szCs w:val="18"/>
              </w:rPr>
            </w:pPr>
            <w:r w:rsidRPr="00E35CB9">
              <w:rPr>
                <w:b/>
                <w:noProof/>
                <w:sz w:val="18"/>
                <w:szCs w:val="18"/>
              </w:rPr>
              <w:lastRenderedPageBreak/>
              <w:drawing>
                <wp:anchor distT="0" distB="0" distL="114300" distR="114300" simplePos="0" relativeHeight="251685888" behindDoc="0" locked="0" layoutInCell="1" allowOverlap="1">
                  <wp:simplePos x="0" y="0"/>
                  <wp:positionH relativeFrom="page">
                    <wp:posOffset>262255</wp:posOffset>
                  </wp:positionH>
                  <wp:positionV relativeFrom="page">
                    <wp:posOffset>36830</wp:posOffset>
                  </wp:positionV>
                  <wp:extent cx="274955" cy="161290"/>
                  <wp:effectExtent l="19050" t="0" r="0" b="0"/>
                  <wp:wrapNone/>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l="29871" t="33507" r="34930" b="32079"/>
                          <a:stretch>
                            <a:fillRect/>
                          </a:stretch>
                        </pic:blipFill>
                        <pic:spPr bwMode="auto">
                          <a:xfrm>
                            <a:off x="0" y="0"/>
                            <a:ext cx="274955" cy="161290"/>
                          </a:xfrm>
                          <a:prstGeom prst="rect">
                            <a:avLst/>
                          </a:prstGeom>
                          <a:noFill/>
                          <a:ln w="9525">
                            <a:noFill/>
                            <a:miter lim="800000"/>
                            <a:headEnd/>
                            <a:tailEnd/>
                          </a:ln>
                        </pic:spPr>
                      </pic:pic>
                    </a:graphicData>
                  </a:graphic>
                </wp:anchor>
              </w:drawing>
            </w:r>
          </w:p>
        </w:tc>
        <w:tc>
          <w:tcPr>
            <w:tcW w:w="2435" w:type="dxa"/>
            <w:vAlign w:val="center"/>
          </w:tcPr>
          <w:p w:rsidR="00455467" w:rsidRPr="00E35CB9" w:rsidRDefault="00455467" w:rsidP="0084623F">
            <w:pPr>
              <w:spacing w:line="240" w:lineRule="exact"/>
              <w:rPr>
                <w:sz w:val="18"/>
                <w:szCs w:val="18"/>
              </w:rPr>
            </w:pPr>
            <w:r w:rsidRPr="00E35CB9">
              <w:rPr>
                <w:rFonts w:hint="eastAsia"/>
                <w:sz w:val="18"/>
                <w:szCs w:val="18"/>
              </w:rPr>
              <w:t>d</w:t>
            </w:r>
            <w:r w:rsidRPr="00E35CB9">
              <w:rPr>
                <w:rFonts w:eastAsia="宋体"/>
                <w:sz w:val="18"/>
                <w:szCs w:val="18"/>
              </w:rPr>
              <w:t>aytime</w:t>
            </w:r>
          </w:p>
        </w:tc>
        <w:tc>
          <w:tcPr>
            <w:tcW w:w="1386" w:type="dxa"/>
          </w:tcPr>
          <w:p w:rsidR="00455467" w:rsidRPr="00E35CB9" w:rsidRDefault="00455467" w:rsidP="0084623F">
            <w:pPr>
              <w:spacing w:line="240" w:lineRule="exact"/>
              <w:jc w:val="left"/>
              <w:rPr>
                <w:b/>
                <w:sz w:val="18"/>
                <w:szCs w:val="18"/>
              </w:rPr>
            </w:pPr>
            <w:r w:rsidRPr="00E35CB9">
              <w:rPr>
                <w:b/>
                <w:noProof/>
                <w:sz w:val="18"/>
                <w:szCs w:val="18"/>
              </w:rPr>
              <w:drawing>
                <wp:anchor distT="0" distB="0" distL="114300" distR="114300" simplePos="0" relativeHeight="251670528" behindDoc="0" locked="0" layoutInCell="1" allowOverlap="1">
                  <wp:simplePos x="0" y="0"/>
                  <wp:positionH relativeFrom="page">
                    <wp:posOffset>263525</wp:posOffset>
                  </wp:positionH>
                  <wp:positionV relativeFrom="page">
                    <wp:posOffset>7620</wp:posOffset>
                  </wp:positionV>
                  <wp:extent cx="306070" cy="165100"/>
                  <wp:effectExtent l="19050" t="0" r="0" b="0"/>
                  <wp:wrapNone/>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l="49892" t="28407" r="20366" b="45047"/>
                          <a:stretch>
                            <a:fillRect/>
                          </a:stretch>
                        </pic:blipFill>
                        <pic:spPr bwMode="auto">
                          <a:xfrm>
                            <a:off x="0" y="0"/>
                            <a:ext cx="306070" cy="165100"/>
                          </a:xfrm>
                          <a:prstGeom prst="rect">
                            <a:avLst/>
                          </a:prstGeom>
                          <a:noFill/>
                          <a:ln w="9525">
                            <a:noFill/>
                            <a:miter lim="800000"/>
                            <a:headEnd/>
                            <a:tailEnd/>
                          </a:ln>
                        </pic:spPr>
                      </pic:pic>
                    </a:graphicData>
                  </a:graphic>
                </wp:anchor>
              </w:drawing>
            </w:r>
          </w:p>
        </w:tc>
        <w:tc>
          <w:tcPr>
            <w:tcW w:w="2199" w:type="dxa"/>
            <w:vAlign w:val="center"/>
          </w:tcPr>
          <w:p w:rsidR="00455467" w:rsidRPr="00E35CB9" w:rsidRDefault="00455467" w:rsidP="0084623F">
            <w:pPr>
              <w:spacing w:line="240" w:lineRule="exact"/>
              <w:rPr>
                <w:sz w:val="18"/>
                <w:szCs w:val="18"/>
              </w:rPr>
            </w:pPr>
            <w:r w:rsidRPr="00E35CB9">
              <w:rPr>
                <w:rFonts w:hint="eastAsia"/>
                <w:sz w:val="18"/>
                <w:szCs w:val="18"/>
              </w:rPr>
              <w:t>LVD p</w:t>
            </w:r>
            <w:r w:rsidRPr="00E35CB9">
              <w:rPr>
                <w:rFonts w:eastAsia="宋体"/>
                <w:sz w:val="18"/>
                <w:szCs w:val="18"/>
              </w:rPr>
              <w:t>arameter</w:t>
            </w:r>
          </w:p>
        </w:tc>
      </w:tr>
      <w:tr w:rsidR="00455467" w:rsidRPr="00E35CB9" w:rsidTr="0084623F">
        <w:trPr>
          <w:trHeight w:val="341"/>
        </w:trPr>
        <w:tc>
          <w:tcPr>
            <w:tcW w:w="1176" w:type="dxa"/>
          </w:tcPr>
          <w:p w:rsidR="00455467" w:rsidRPr="00E35CB9" w:rsidRDefault="00455467" w:rsidP="0084623F">
            <w:pPr>
              <w:spacing w:line="240" w:lineRule="exact"/>
              <w:rPr>
                <w:b/>
                <w:sz w:val="18"/>
                <w:szCs w:val="18"/>
              </w:rPr>
            </w:pPr>
            <w:r w:rsidRPr="00E35CB9">
              <w:rPr>
                <w:b/>
                <w:noProof/>
                <w:sz w:val="18"/>
                <w:szCs w:val="18"/>
              </w:rPr>
              <w:drawing>
                <wp:anchor distT="0" distB="0" distL="114300" distR="114300" simplePos="0" relativeHeight="251686912" behindDoc="0" locked="0" layoutInCell="1" allowOverlap="1">
                  <wp:simplePos x="0" y="0"/>
                  <wp:positionH relativeFrom="page">
                    <wp:posOffset>219710</wp:posOffset>
                  </wp:positionH>
                  <wp:positionV relativeFrom="page">
                    <wp:posOffset>33020</wp:posOffset>
                  </wp:positionV>
                  <wp:extent cx="311150" cy="172085"/>
                  <wp:effectExtent l="19050" t="0" r="0" b="0"/>
                  <wp:wrapNone/>
                  <wp:docPr id="5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26" cstate="print"/>
                          <a:srcRect/>
                          <a:stretch>
                            <a:fillRect/>
                          </a:stretch>
                        </pic:blipFill>
                        <pic:spPr bwMode="auto">
                          <a:xfrm>
                            <a:off x="0" y="0"/>
                            <a:ext cx="311150" cy="172085"/>
                          </a:xfrm>
                          <a:prstGeom prst="rect">
                            <a:avLst/>
                          </a:prstGeom>
                          <a:noFill/>
                          <a:ln w="9525">
                            <a:noFill/>
                            <a:miter lim="800000"/>
                            <a:headEnd/>
                            <a:tailEnd/>
                          </a:ln>
                        </pic:spPr>
                      </pic:pic>
                    </a:graphicData>
                  </a:graphic>
                </wp:anchor>
              </w:drawing>
            </w:r>
          </w:p>
        </w:tc>
        <w:tc>
          <w:tcPr>
            <w:tcW w:w="2435" w:type="dxa"/>
            <w:vAlign w:val="center"/>
          </w:tcPr>
          <w:p w:rsidR="00455467" w:rsidRPr="00E35CB9" w:rsidRDefault="00455467" w:rsidP="0084623F">
            <w:pPr>
              <w:spacing w:line="240" w:lineRule="exact"/>
              <w:rPr>
                <w:sz w:val="18"/>
                <w:szCs w:val="18"/>
              </w:rPr>
            </w:pPr>
            <w:r w:rsidRPr="00E35CB9">
              <w:rPr>
                <w:rFonts w:hint="eastAsia"/>
                <w:sz w:val="18"/>
                <w:szCs w:val="18"/>
              </w:rPr>
              <w:t>n</w:t>
            </w:r>
            <w:r w:rsidRPr="00E35CB9">
              <w:rPr>
                <w:rFonts w:eastAsia="宋体"/>
                <w:sz w:val="18"/>
                <w:szCs w:val="18"/>
              </w:rPr>
              <w:t>ighttime</w:t>
            </w:r>
          </w:p>
        </w:tc>
        <w:tc>
          <w:tcPr>
            <w:tcW w:w="1386" w:type="dxa"/>
          </w:tcPr>
          <w:p w:rsidR="00455467" w:rsidRPr="00E35CB9" w:rsidRDefault="00455467" w:rsidP="0084623F">
            <w:pPr>
              <w:spacing w:line="240" w:lineRule="exact"/>
              <w:rPr>
                <w:sz w:val="18"/>
                <w:szCs w:val="18"/>
              </w:rPr>
            </w:pPr>
            <w:r w:rsidRPr="00E35CB9">
              <w:rPr>
                <w:noProof/>
                <w:sz w:val="18"/>
                <w:szCs w:val="18"/>
              </w:rPr>
              <w:drawing>
                <wp:anchor distT="0" distB="0" distL="114300" distR="114300" simplePos="0" relativeHeight="251671552" behindDoc="0" locked="0" layoutInCell="1" allowOverlap="1">
                  <wp:simplePos x="0" y="0"/>
                  <wp:positionH relativeFrom="page">
                    <wp:posOffset>284480</wp:posOffset>
                  </wp:positionH>
                  <wp:positionV relativeFrom="page">
                    <wp:posOffset>635</wp:posOffset>
                  </wp:positionV>
                  <wp:extent cx="335915" cy="179070"/>
                  <wp:effectExtent l="19050" t="0" r="6985" b="0"/>
                  <wp:wrapNone/>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l="48196" t="56409" r="19287" b="15422"/>
                          <a:stretch>
                            <a:fillRect/>
                          </a:stretch>
                        </pic:blipFill>
                        <pic:spPr bwMode="auto">
                          <a:xfrm>
                            <a:off x="0" y="0"/>
                            <a:ext cx="335915" cy="179070"/>
                          </a:xfrm>
                          <a:prstGeom prst="rect">
                            <a:avLst/>
                          </a:prstGeom>
                          <a:noFill/>
                          <a:ln w="9525">
                            <a:noFill/>
                            <a:miter lim="800000"/>
                            <a:headEnd/>
                            <a:tailEnd/>
                          </a:ln>
                        </pic:spPr>
                      </pic:pic>
                    </a:graphicData>
                  </a:graphic>
                </wp:anchor>
              </w:drawing>
            </w:r>
          </w:p>
        </w:tc>
        <w:tc>
          <w:tcPr>
            <w:tcW w:w="2199" w:type="dxa"/>
            <w:vAlign w:val="center"/>
          </w:tcPr>
          <w:p w:rsidR="00455467" w:rsidRPr="00E35CB9" w:rsidRDefault="00455467" w:rsidP="0084623F">
            <w:pPr>
              <w:spacing w:line="240" w:lineRule="exact"/>
              <w:rPr>
                <w:sz w:val="18"/>
                <w:szCs w:val="18"/>
              </w:rPr>
            </w:pPr>
            <w:r w:rsidRPr="00E35CB9">
              <w:rPr>
                <w:rFonts w:hint="eastAsia"/>
                <w:sz w:val="18"/>
                <w:szCs w:val="18"/>
              </w:rPr>
              <w:t>LVR p</w:t>
            </w:r>
            <w:r w:rsidRPr="00E35CB9">
              <w:rPr>
                <w:rFonts w:eastAsia="宋体"/>
                <w:sz w:val="18"/>
                <w:szCs w:val="18"/>
              </w:rPr>
              <w:t>arameter</w:t>
            </w:r>
          </w:p>
        </w:tc>
      </w:tr>
      <w:tr w:rsidR="00455467" w:rsidRPr="00E35CB9" w:rsidTr="0084623F">
        <w:trPr>
          <w:trHeight w:val="331"/>
        </w:trPr>
        <w:tc>
          <w:tcPr>
            <w:tcW w:w="1176" w:type="dxa"/>
          </w:tcPr>
          <w:p w:rsidR="00455467" w:rsidRPr="00E35CB9" w:rsidRDefault="00455467" w:rsidP="0084623F">
            <w:pPr>
              <w:spacing w:line="240" w:lineRule="exact"/>
              <w:rPr>
                <w:b/>
                <w:sz w:val="18"/>
                <w:szCs w:val="18"/>
              </w:rPr>
            </w:pPr>
            <w:r w:rsidRPr="00E35CB9">
              <w:rPr>
                <w:b/>
                <w:noProof/>
                <w:sz w:val="18"/>
                <w:szCs w:val="18"/>
              </w:rPr>
              <w:drawing>
                <wp:anchor distT="0" distB="0" distL="114300" distR="114300" simplePos="0" relativeHeight="251687936" behindDoc="0" locked="0" layoutInCell="1" allowOverlap="1">
                  <wp:simplePos x="0" y="0"/>
                  <wp:positionH relativeFrom="page">
                    <wp:posOffset>241935</wp:posOffset>
                  </wp:positionH>
                  <wp:positionV relativeFrom="page">
                    <wp:posOffset>11430</wp:posOffset>
                  </wp:positionV>
                  <wp:extent cx="222250" cy="175895"/>
                  <wp:effectExtent l="19050" t="0" r="6350" b="0"/>
                  <wp:wrapNone/>
                  <wp:docPr id="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l="12814" t="29225" r="59473" b="34483"/>
                          <a:stretch>
                            <a:fillRect/>
                          </a:stretch>
                        </pic:blipFill>
                        <pic:spPr bwMode="auto">
                          <a:xfrm>
                            <a:off x="0" y="0"/>
                            <a:ext cx="222250" cy="175895"/>
                          </a:xfrm>
                          <a:prstGeom prst="rect">
                            <a:avLst/>
                          </a:prstGeom>
                          <a:noFill/>
                          <a:ln w="9525">
                            <a:noFill/>
                            <a:miter lim="800000"/>
                            <a:headEnd/>
                            <a:tailEnd/>
                          </a:ln>
                        </pic:spPr>
                      </pic:pic>
                    </a:graphicData>
                  </a:graphic>
                </wp:anchor>
              </w:drawing>
            </w:r>
          </w:p>
        </w:tc>
        <w:tc>
          <w:tcPr>
            <w:tcW w:w="2435" w:type="dxa"/>
            <w:vAlign w:val="center"/>
          </w:tcPr>
          <w:p w:rsidR="00455467" w:rsidRPr="00E35CB9" w:rsidRDefault="00455467" w:rsidP="0084623F">
            <w:pPr>
              <w:spacing w:line="240" w:lineRule="exact"/>
              <w:rPr>
                <w:sz w:val="18"/>
                <w:szCs w:val="18"/>
              </w:rPr>
            </w:pPr>
            <w:r w:rsidRPr="00E35CB9">
              <w:rPr>
                <w:rFonts w:hint="eastAsia"/>
                <w:sz w:val="18"/>
                <w:szCs w:val="18"/>
              </w:rPr>
              <w:t>b</w:t>
            </w:r>
            <w:r w:rsidRPr="00E35CB9">
              <w:rPr>
                <w:rFonts w:eastAsia="宋体"/>
                <w:sz w:val="18"/>
                <w:szCs w:val="18"/>
              </w:rPr>
              <w:t>attery type: Gel</w:t>
            </w:r>
          </w:p>
        </w:tc>
        <w:tc>
          <w:tcPr>
            <w:tcW w:w="1386" w:type="dxa"/>
          </w:tcPr>
          <w:p w:rsidR="00455467" w:rsidRPr="00E35CB9" w:rsidRDefault="00455467" w:rsidP="0084623F">
            <w:pPr>
              <w:spacing w:line="240" w:lineRule="exact"/>
              <w:rPr>
                <w:b/>
                <w:sz w:val="18"/>
                <w:szCs w:val="18"/>
              </w:rPr>
            </w:pPr>
            <w:r w:rsidRPr="00E35CB9">
              <w:rPr>
                <w:b/>
                <w:noProof/>
                <w:sz w:val="18"/>
                <w:szCs w:val="18"/>
              </w:rPr>
              <w:drawing>
                <wp:anchor distT="0" distB="0" distL="114300" distR="114300" simplePos="0" relativeHeight="251679744" behindDoc="0" locked="0" layoutInCell="1" allowOverlap="1">
                  <wp:simplePos x="0" y="0"/>
                  <wp:positionH relativeFrom="page">
                    <wp:posOffset>234950</wp:posOffset>
                  </wp:positionH>
                  <wp:positionV relativeFrom="page">
                    <wp:posOffset>44450</wp:posOffset>
                  </wp:positionV>
                  <wp:extent cx="425450" cy="150495"/>
                  <wp:effectExtent l="19050" t="0" r="0" b="0"/>
                  <wp:wrapNone/>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l="11102" t="14453" r="49677" b="64261"/>
                          <a:stretch>
                            <a:fillRect/>
                          </a:stretch>
                        </pic:blipFill>
                        <pic:spPr bwMode="auto">
                          <a:xfrm>
                            <a:off x="0" y="0"/>
                            <a:ext cx="425450" cy="150495"/>
                          </a:xfrm>
                          <a:prstGeom prst="rect">
                            <a:avLst/>
                          </a:prstGeom>
                          <a:noFill/>
                          <a:ln w="9525">
                            <a:noFill/>
                            <a:miter lim="800000"/>
                            <a:headEnd/>
                            <a:tailEnd/>
                          </a:ln>
                        </pic:spPr>
                      </pic:pic>
                    </a:graphicData>
                  </a:graphic>
                </wp:anchor>
              </w:drawing>
            </w:r>
          </w:p>
        </w:tc>
        <w:tc>
          <w:tcPr>
            <w:tcW w:w="2199" w:type="dxa"/>
            <w:vAlign w:val="center"/>
          </w:tcPr>
          <w:p w:rsidR="00455467" w:rsidRPr="00E35CB9" w:rsidRDefault="00455467" w:rsidP="0084623F">
            <w:pPr>
              <w:spacing w:line="240" w:lineRule="exact"/>
              <w:rPr>
                <w:sz w:val="18"/>
                <w:szCs w:val="18"/>
              </w:rPr>
            </w:pPr>
            <w:r w:rsidRPr="00E35CB9">
              <w:rPr>
                <w:rFonts w:eastAsia="宋体"/>
                <w:sz w:val="18"/>
                <w:szCs w:val="18"/>
              </w:rPr>
              <w:t>float charg</w:t>
            </w:r>
            <w:r w:rsidRPr="00E35CB9">
              <w:rPr>
                <w:rFonts w:hint="eastAsia"/>
                <w:sz w:val="18"/>
                <w:szCs w:val="18"/>
              </w:rPr>
              <w:t>e</w:t>
            </w:r>
          </w:p>
        </w:tc>
      </w:tr>
      <w:tr w:rsidR="00455467" w:rsidRPr="00E35CB9" w:rsidTr="0084623F">
        <w:trPr>
          <w:trHeight w:val="329"/>
        </w:trPr>
        <w:tc>
          <w:tcPr>
            <w:tcW w:w="1176" w:type="dxa"/>
          </w:tcPr>
          <w:p w:rsidR="00455467" w:rsidRPr="00E35CB9" w:rsidRDefault="00455467" w:rsidP="0084623F">
            <w:pPr>
              <w:spacing w:line="240" w:lineRule="exact"/>
              <w:rPr>
                <w:b/>
                <w:sz w:val="18"/>
                <w:szCs w:val="18"/>
              </w:rPr>
            </w:pPr>
            <w:r w:rsidRPr="00E35CB9">
              <w:rPr>
                <w:b/>
                <w:noProof/>
                <w:sz w:val="18"/>
                <w:szCs w:val="18"/>
              </w:rPr>
              <w:drawing>
                <wp:anchor distT="0" distB="0" distL="114300" distR="114300" simplePos="0" relativeHeight="251688960" behindDoc="0" locked="0" layoutInCell="1" allowOverlap="1">
                  <wp:simplePos x="0" y="0"/>
                  <wp:positionH relativeFrom="page">
                    <wp:posOffset>336550</wp:posOffset>
                  </wp:positionH>
                  <wp:positionV relativeFrom="page">
                    <wp:posOffset>23495</wp:posOffset>
                  </wp:positionV>
                  <wp:extent cx="207010" cy="175895"/>
                  <wp:effectExtent l="19050" t="0" r="2540" b="0"/>
                  <wp:wrapNone/>
                  <wp:docPr id="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l="41991" t="29773" r="30908" b="34618"/>
                          <a:stretch>
                            <a:fillRect/>
                          </a:stretch>
                        </pic:blipFill>
                        <pic:spPr bwMode="auto">
                          <a:xfrm>
                            <a:off x="0" y="0"/>
                            <a:ext cx="207010" cy="175895"/>
                          </a:xfrm>
                          <a:prstGeom prst="rect">
                            <a:avLst/>
                          </a:prstGeom>
                          <a:noFill/>
                          <a:ln w="9525">
                            <a:noFill/>
                            <a:miter lim="800000"/>
                            <a:headEnd/>
                            <a:tailEnd/>
                          </a:ln>
                        </pic:spPr>
                      </pic:pic>
                    </a:graphicData>
                  </a:graphic>
                </wp:anchor>
              </w:drawing>
            </w:r>
          </w:p>
        </w:tc>
        <w:tc>
          <w:tcPr>
            <w:tcW w:w="2435" w:type="dxa"/>
            <w:vAlign w:val="center"/>
          </w:tcPr>
          <w:p w:rsidR="00455467" w:rsidRPr="00E35CB9" w:rsidRDefault="00455467" w:rsidP="0084623F">
            <w:pPr>
              <w:spacing w:line="240" w:lineRule="exact"/>
              <w:rPr>
                <w:sz w:val="18"/>
                <w:szCs w:val="18"/>
              </w:rPr>
            </w:pPr>
            <w:r w:rsidRPr="00E35CB9">
              <w:rPr>
                <w:rFonts w:hint="eastAsia"/>
                <w:sz w:val="18"/>
                <w:szCs w:val="18"/>
              </w:rPr>
              <w:t>b</w:t>
            </w:r>
            <w:r w:rsidRPr="00E35CB9">
              <w:rPr>
                <w:rFonts w:eastAsia="宋体"/>
                <w:sz w:val="18"/>
                <w:szCs w:val="18"/>
              </w:rPr>
              <w:t>attery type: Sealed</w:t>
            </w:r>
          </w:p>
        </w:tc>
        <w:tc>
          <w:tcPr>
            <w:tcW w:w="1386" w:type="dxa"/>
          </w:tcPr>
          <w:p w:rsidR="00455467" w:rsidRPr="00E35CB9" w:rsidRDefault="00455467" w:rsidP="0084623F">
            <w:pPr>
              <w:spacing w:line="240" w:lineRule="exact"/>
              <w:rPr>
                <w:b/>
                <w:sz w:val="18"/>
                <w:szCs w:val="18"/>
              </w:rPr>
            </w:pPr>
            <w:r w:rsidRPr="00E35CB9">
              <w:rPr>
                <w:b/>
                <w:noProof/>
                <w:sz w:val="18"/>
                <w:szCs w:val="18"/>
              </w:rPr>
              <w:drawing>
                <wp:anchor distT="0" distB="0" distL="114300" distR="114300" simplePos="0" relativeHeight="251680768" behindDoc="0" locked="0" layoutInCell="1" allowOverlap="1">
                  <wp:simplePos x="0" y="0"/>
                  <wp:positionH relativeFrom="page">
                    <wp:posOffset>127635</wp:posOffset>
                  </wp:positionH>
                  <wp:positionV relativeFrom="page">
                    <wp:posOffset>37465</wp:posOffset>
                  </wp:positionV>
                  <wp:extent cx="628650" cy="159385"/>
                  <wp:effectExtent l="19050" t="0" r="0" b="0"/>
                  <wp:wrapNone/>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31" cstate="print"/>
                          <a:srcRect/>
                          <a:stretch>
                            <a:fillRect/>
                          </a:stretch>
                        </pic:blipFill>
                        <pic:spPr bwMode="auto">
                          <a:xfrm>
                            <a:off x="0" y="0"/>
                            <a:ext cx="628650" cy="159385"/>
                          </a:xfrm>
                          <a:prstGeom prst="rect">
                            <a:avLst/>
                          </a:prstGeom>
                          <a:noFill/>
                          <a:ln w="9525">
                            <a:noFill/>
                            <a:miter lim="800000"/>
                            <a:headEnd/>
                            <a:tailEnd/>
                          </a:ln>
                        </pic:spPr>
                      </pic:pic>
                    </a:graphicData>
                  </a:graphic>
                </wp:anchor>
              </w:drawing>
            </w:r>
          </w:p>
        </w:tc>
        <w:tc>
          <w:tcPr>
            <w:tcW w:w="2199" w:type="dxa"/>
            <w:vAlign w:val="center"/>
          </w:tcPr>
          <w:p w:rsidR="00455467" w:rsidRPr="00E35CB9" w:rsidRDefault="00455467" w:rsidP="0084623F">
            <w:pPr>
              <w:tabs>
                <w:tab w:val="left" w:pos="757"/>
              </w:tabs>
              <w:spacing w:line="240" w:lineRule="exact"/>
              <w:rPr>
                <w:sz w:val="18"/>
                <w:szCs w:val="18"/>
              </w:rPr>
            </w:pPr>
            <w:r w:rsidRPr="00E35CB9">
              <w:rPr>
                <w:rFonts w:eastAsia="宋体"/>
                <w:sz w:val="18"/>
                <w:szCs w:val="18"/>
              </w:rPr>
              <w:t>absorption charg</w:t>
            </w:r>
            <w:r w:rsidRPr="00E35CB9">
              <w:rPr>
                <w:rFonts w:hint="eastAsia"/>
                <w:sz w:val="18"/>
                <w:szCs w:val="18"/>
              </w:rPr>
              <w:t>e</w:t>
            </w:r>
          </w:p>
        </w:tc>
      </w:tr>
      <w:tr w:rsidR="00455467" w:rsidRPr="00E35CB9" w:rsidTr="0084623F">
        <w:trPr>
          <w:trHeight w:val="297"/>
        </w:trPr>
        <w:tc>
          <w:tcPr>
            <w:tcW w:w="1176" w:type="dxa"/>
          </w:tcPr>
          <w:p w:rsidR="00455467" w:rsidRPr="00E35CB9" w:rsidRDefault="00455467" w:rsidP="0084623F">
            <w:pPr>
              <w:spacing w:line="240" w:lineRule="exact"/>
              <w:rPr>
                <w:b/>
                <w:sz w:val="18"/>
                <w:szCs w:val="18"/>
              </w:rPr>
            </w:pPr>
            <w:r w:rsidRPr="00E35CB9">
              <w:rPr>
                <w:b/>
                <w:noProof/>
                <w:sz w:val="18"/>
                <w:szCs w:val="18"/>
              </w:rPr>
              <w:drawing>
                <wp:anchor distT="0" distB="0" distL="114300" distR="114300" simplePos="0" relativeHeight="251689984" behindDoc="0" locked="0" layoutInCell="1" allowOverlap="1">
                  <wp:simplePos x="0" y="0"/>
                  <wp:positionH relativeFrom="page">
                    <wp:posOffset>286385</wp:posOffset>
                  </wp:positionH>
                  <wp:positionV relativeFrom="page">
                    <wp:posOffset>24765</wp:posOffset>
                  </wp:positionV>
                  <wp:extent cx="195580" cy="165100"/>
                  <wp:effectExtent l="19050" t="0" r="0" b="0"/>
                  <wp:wrapNone/>
                  <wp:docPr id="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l="70648" t="29640" r="2760" b="34766"/>
                          <a:stretch>
                            <a:fillRect/>
                          </a:stretch>
                        </pic:blipFill>
                        <pic:spPr bwMode="auto">
                          <a:xfrm>
                            <a:off x="0" y="0"/>
                            <a:ext cx="195580" cy="165100"/>
                          </a:xfrm>
                          <a:prstGeom prst="rect">
                            <a:avLst/>
                          </a:prstGeom>
                          <a:noFill/>
                          <a:ln w="9525">
                            <a:noFill/>
                            <a:miter lim="800000"/>
                            <a:headEnd/>
                            <a:tailEnd/>
                          </a:ln>
                        </pic:spPr>
                      </pic:pic>
                    </a:graphicData>
                  </a:graphic>
                </wp:anchor>
              </w:drawing>
            </w:r>
          </w:p>
        </w:tc>
        <w:tc>
          <w:tcPr>
            <w:tcW w:w="2435" w:type="dxa"/>
            <w:vAlign w:val="center"/>
          </w:tcPr>
          <w:p w:rsidR="00455467" w:rsidRPr="00E35CB9" w:rsidRDefault="00455467" w:rsidP="0084623F">
            <w:pPr>
              <w:spacing w:line="240" w:lineRule="exact"/>
              <w:rPr>
                <w:sz w:val="18"/>
                <w:szCs w:val="18"/>
              </w:rPr>
            </w:pPr>
            <w:r w:rsidRPr="00E35CB9">
              <w:rPr>
                <w:rFonts w:hint="eastAsia"/>
                <w:sz w:val="18"/>
                <w:szCs w:val="18"/>
              </w:rPr>
              <w:t>b</w:t>
            </w:r>
            <w:r w:rsidRPr="00E35CB9">
              <w:rPr>
                <w:rFonts w:eastAsia="宋体"/>
                <w:sz w:val="18"/>
                <w:szCs w:val="18"/>
              </w:rPr>
              <w:t xml:space="preserve">attery type: Flooded </w:t>
            </w:r>
          </w:p>
        </w:tc>
        <w:tc>
          <w:tcPr>
            <w:tcW w:w="1386" w:type="dxa"/>
          </w:tcPr>
          <w:p w:rsidR="00455467" w:rsidRPr="00E35CB9" w:rsidRDefault="00455467" w:rsidP="0084623F">
            <w:pPr>
              <w:spacing w:line="240" w:lineRule="exact"/>
              <w:rPr>
                <w:b/>
                <w:sz w:val="18"/>
                <w:szCs w:val="18"/>
              </w:rPr>
            </w:pPr>
            <w:r w:rsidRPr="00E35CB9">
              <w:rPr>
                <w:b/>
                <w:noProof/>
                <w:sz w:val="18"/>
                <w:szCs w:val="18"/>
              </w:rPr>
              <w:drawing>
                <wp:anchor distT="0" distB="0" distL="114300" distR="114300" simplePos="0" relativeHeight="251681792" behindDoc="0" locked="0" layoutInCell="1" allowOverlap="1">
                  <wp:simplePos x="0" y="0"/>
                  <wp:positionH relativeFrom="page">
                    <wp:posOffset>316865</wp:posOffset>
                  </wp:positionH>
                  <wp:positionV relativeFrom="page">
                    <wp:posOffset>8890</wp:posOffset>
                  </wp:positionV>
                  <wp:extent cx="321945" cy="175895"/>
                  <wp:effectExtent l="19050" t="0" r="1905" b="0"/>
                  <wp:wrapNone/>
                  <wp:docPr id="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l="10521" t="61899" r="62659" b="13889"/>
                          <a:stretch>
                            <a:fillRect/>
                          </a:stretch>
                        </pic:blipFill>
                        <pic:spPr bwMode="auto">
                          <a:xfrm>
                            <a:off x="0" y="0"/>
                            <a:ext cx="321945" cy="175895"/>
                          </a:xfrm>
                          <a:prstGeom prst="rect">
                            <a:avLst/>
                          </a:prstGeom>
                          <a:noFill/>
                          <a:ln w="9525">
                            <a:noFill/>
                            <a:miter lim="800000"/>
                            <a:headEnd/>
                            <a:tailEnd/>
                          </a:ln>
                        </pic:spPr>
                      </pic:pic>
                    </a:graphicData>
                  </a:graphic>
                </wp:anchor>
              </w:drawing>
            </w:r>
          </w:p>
        </w:tc>
        <w:tc>
          <w:tcPr>
            <w:tcW w:w="2199" w:type="dxa"/>
            <w:vAlign w:val="center"/>
          </w:tcPr>
          <w:p w:rsidR="00455467" w:rsidRPr="00E35CB9" w:rsidRDefault="00455467" w:rsidP="0084623F">
            <w:pPr>
              <w:tabs>
                <w:tab w:val="left" w:pos="757"/>
              </w:tabs>
              <w:spacing w:line="240" w:lineRule="exact"/>
              <w:rPr>
                <w:sz w:val="18"/>
                <w:szCs w:val="18"/>
              </w:rPr>
            </w:pPr>
            <w:r w:rsidRPr="00E35CB9">
              <w:rPr>
                <w:rFonts w:eastAsia="宋体"/>
                <w:sz w:val="18"/>
                <w:szCs w:val="18"/>
              </w:rPr>
              <w:t>equalization charg</w:t>
            </w:r>
            <w:r w:rsidRPr="00E35CB9">
              <w:rPr>
                <w:rFonts w:hint="eastAsia"/>
                <w:sz w:val="18"/>
                <w:szCs w:val="18"/>
              </w:rPr>
              <w:t>e</w:t>
            </w:r>
          </w:p>
        </w:tc>
      </w:tr>
      <w:tr w:rsidR="00455467" w:rsidRPr="00E35CB9" w:rsidTr="0084623F">
        <w:trPr>
          <w:trHeight w:val="304"/>
        </w:trPr>
        <w:tc>
          <w:tcPr>
            <w:tcW w:w="1176" w:type="dxa"/>
          </w:tcPr>
          <w:p w:rsidR="00455467" w:rsidRPr="00E35CB9" w:rsidRDefault="00455467" w:rsidP="0084623F">
            <w:pPr>
              <w:spacing w:line="240" w:lineRule="exact"/>
              <w:rPr>
                <w:b/>
                <w:sz w:val="18"/>
                <w:szCs w:val="18"/>
              </w:rPr>
            </w:pPr>
            <w:r w:rsidRPr="00E35CB9">
              <w:rPr>
                <w:b/>
                <w:noProof/>
                <w:sz w:val="18"/>
                <w:szCs w:val="18"/>
              </w:rPr>
              <w:drawing>
                <wp:anchor distT="0" distB="0" distL="114300" distR="114300" simplePos="0" relativeHeight="251682816" behindDoc="0" locked="0" layoutInCell="1" allowOverlap="1">
                  <wp:simplePos x="0" y="0"/>
                  <wp:positionH relativeFrom="page">
                    <wp:posOffset>281305</wp:posOffset>
                  </wp:positionH>
                  <wp:positionV relativeFrom="page">
                    <wp:posOffset>18415</wp:posOffset>
                  </wp:positionV>
                  <wp:extent cx="239395" cy="179070"/>
                  <wp:effectExtent l="19050" t="0" r="8255" b="0"/>
                  <wp:wrapNone/>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l="28574" t="22841" r="31509" b="28120"/>
                          <a:stretch>
                            <a:fillRect/>
                          </a:stretch>
                        </pic:blipFill>
                        <pic:spPr bwMode="auto">
                          <a:xfrm>
                            <a:off x="0" y="0"/>
                            <a:ext cx="239395" cy="179070"/>
                          </a:xfrm>
                          <a:prstGeom prst="rect">
                            <a:avLst/>
                          </a:prstGeom>
                          <a:noFill/>
                          <a:ln w="9525">
                            <a:noFill/>
                            <a:miter lim="800000"/>
                            <a:headEnd/>
                            <a:tailEnd/>
                          </a:ln>
                        </pic:spPr>
                      </pic:pic>
                    </a:graphicData>
                  </a:graphic>
                </wp:anchor>
              </w:drawing>
            </w:r>
          </w:p>
        </w:tc>
        <w:tc>
          <w:tcPr>
            <w:tcW w:w="2435" w:type="dxa"/>
            <w:vAlign w:val="center"/>
          </w:tcPr>
          <w:p w:rsidR="00455467" w:rsidRPr="00E35CB9" w:rsidRDefault="00455467" w:rsidP="0084623F">
            <w:pPr>
              <w:spacing w:line="240" w:lineRule="exact"/>
              <w:rPr>
                <w:sz w:val="18"/>
                <w:szCs w:val="18"/>
              </w:rPr>
            </w:pPr>
            <w:r w:rsidRPr="00E35CB9">
              <w:rPr>
                <w:rFonts w:hint="eastAsia"/>
                <w:sz w:val="18"/>
                <w:szCs w:val="18"/>
              </w:rPr>
              <w:t>b</w:t>
            </w:r>
            <w:r w:rsidRPr="00E35CB9">
              <w:rPr>
                <w:rFonts w:eastAsia="宋体"/>
                <w:sz w:val="18"/>
                <w:szCs w:val="18"/>
              </w:rPr>
              <w:t xml:space="preserve">attery </w:t>
            </w:r>
            <w:r w:rsidRPr="00E35CB9">
              <w:rPr>
                <w:rFonts w:hint="eastAsia"/>
                <w:sz w:val="18"/>
                <w:szCs w:val="18"/>
              </w:rPr>
              <w:t>is good</w:t>
            </w:r>
          </w:p>
        </w:tc>
        <w:tc>
          <w:tcPr>
            <w:tcW w:w="1386" w:type="dxa"/>
          </w:tcPr>
          <w:p w:rsidR="00455467" w:rsidRPr="00E35CB9" w:rsidRDefault="00455467" w:rsidP="0084623F">
            <w:pPr>
              <w:spacing w:line="240" w:lineRule="exact"/>
              <w:rPr>
                <w:b/>
                <w:sz w:val="18"/>
                <w:szCs w:val="18"/>
              </w:rPr>
            </w:pPr>
            <w:r w:rsidRPr="00E35CB9">
              <w:rPr>
                <w:b/>
                <w:noProof/>
                <w:sz w:val="18"/>
                <w:szCs w:val="18"/>
              </w:rPr>
              <w:drawing>
                <wp:anchor distT="0" distB="0" distL="114300" distR="114300" simplePos="0" relativeHeight="251683840" behindDoc="0" locked="0" layoutInCell="1" allowOverlap="1">
                  <wp:simplePos x="0" y="0"/>
                  <wp:positionH relativeFrom="page">
                    <wp:posOffset>356235</wp:posOffset>
                  </wp:positionH>
                  <wp:positionV relativeFrom="page">
                    <wp:posOffset>4445</wp:posOffset>
                  </wp:positionV>
                  <wp:extent cx="158750" cy="182880"/>
                  <wp:effectExtent l="19050" t="0" r="0" b="0"/>
                  <wp:wrapNone/>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l="18185" t="10384" r="43546" b="20352"/>
                          <a:stretch>
                            <a:fillRect/>
                          </a:stretch>
                        </pic:blipFill>
                        <pic:spPr bwMode="auto">
                          <a:xfrm>
                            <a:off x="0" y="0"/>
                            <a:ext cx="158750" cy="182880"/>
                          </a:xfrm>
                          <a:prstGeom prst="rect">
                            <a:avLst/>
                          </a:prstGeom>
                          <a:noFill/>
                          <a:ln w="9525">
                            <a:noFill/>
                            <a:miter lim="800000"/>
                            <a:headEnd/>
                            <a:tailEnd/>
                          </a:ln>
                        </pic:spPr>
                      </pic:pic>
                    </a:graphicData>
                  </a:graphic>
                </wp:anchor>
              </w:drawing>
            </w:r>
          </w:p>
        </w:tc>
        <w:tc>
          <w:tcPr>
            <w:tcW w:w="2199" w:type="dxa"/>
            <w:vAlign w:val="center"/>
          </w:tcPr>
          <w:p w:rsidR="00455467" w:rsidRPr="00E35CB9" w:rsidRDefault="00455467" w:rsidP="0084623F">
            <w:pPr>
              <w:tabs>
                <w:tab w:val="left" w:pos="757"/>
              </w:tabs>
              <w:spacing w:line="240" w:lineRule="exact"/>
              <w:jc w:val="left"/>
              <w:rPr>
                <w:sz w:val="18"/>
                <w:szCs w:val="18"/>
              </w:rPr>
            </w:pPr>
            <w:r w:rsidRPr="00E35CB9">
              <w:rPr>
                <w:rFonts w:eastAsia="宋体"/>
                <w:sz w:val="18"/>
                <w:szCs w:val="18"/>
              </w:rPr>
              <w:t xml:space="preserve">indicates load </w:t>
            </w:r>
            <w:r w:rsidRPr="00E35CB9">
              <w:rPr>
                <w:rFonts w:hint="eastAsia"/>
                <w:sz w:val="18"/>
                <w:szCs w:val="18"/>
              </w:rPr>
              <w:t>o</w:t>
            </w:r>
            <w:r w:rsidRPr="00E35CB9">
              <w:rPr>
                <w:rFonts w:eastAsia="宋体"/>
                <w:sz w:val="18"/>
                <w:szCs w:val="18"/>
              </w:rPr>
              <w:t>ver</w:t>
            </w:r>
            <w:r w:rsidRPr="00E35CB9">
              <w:rPr>
                <w:rFonts w:hint="eastAsia"/>
                <w:sz w:val="18"/>
                <w:szCs w:val="18"/>
              </w:rPr>
              <w:t>-</w:t>
            </w:r>
            <w:r w:rsidRPr="00E35CB9">
              <w:rPr>
                <w:rFonts w:eastAsia="宋体"/>
                <w:sz w:val="18"/>
                <w:szCs w:val="18"/>
              </w:rPr>
              <w:t>current</w:t>
            </w:r>
          </w:p>
        </w:tc>
      </w:tr>
      <w:tr w:rsidR="00455467" w:rsidRPr="00E35CB9" w:rsidTr="0084623F">
        <w:trPr>
          <w:trHeight w:val="433"/>
        </w:trPr>
        <w:tc>
          <w:tcPr>
            <w:tcW w:w="1176" w:type="dxa"/>
          </w:tcPr>
          <w:p w:rsidR="00455467" w:rsidRPr="00E35CB9" w:rsidRDefault="00455467" w:rsidP="0084623F">
            <w:pPr>
              <w:spacing w:line="240" w:lineRule="exact"/>
              <w:rPr>
                <w:b/>
                <w:sz w:val="18"/>
                <w:szCs w:val="18"/>
              </w:rPr>
            </w:pPr>
            <w:r w:rsidRPr="00E35CB9">
              <w:rPr>
                <w:b/>
                <w:noProof/>
                <w:sz w:val="18"/>
                <w:szCs w:val="18"/>
              </w:rPr>
              <w:drawing>
                <wp:anchor distT="0" distB="0" distL="114300" distR="114300" simplePos="0" relativeHeight="251667456" behindDoc="0" locked="0" layoutInCell="1" allowOverlap="1">
                  <wp:simplePos x="0" y="0"/>
                  <wp:positionH relativeFrom="page">
                    <wp:posOffset>402590</wp:posOffset>
                  </wp:positionH>
                  <wp:positionV relativeFrom="page">
                    <wp:posOffset>23495</wp:posOffset>
                  </wp:positionV>
                  <wp:extent cx="164465" cy="236855"/>
                  <wp:effectExtent l="19050" t="0" r="6985" b="0"/>
                  <wp:wrapNone/>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l="25018" t="13153" r="43723" b="14961"/>
                          <a:stretch>
                            <a:fillRect/>
                          </a:stretch>
                        </pic:blipFill>
                        <pic:spPr bwMode="auto">
                          <a:xfrm>
                            <a:off x="0" y="0"/>
                            <a:ext cx="164465" cy="236855"/>
                          </a:xfrm>
                          <a:prstGeom prst="rect">
                            <a:avLst/>
                          </a:prstGeom>
                          <a:noFill/>
                          <a:ln w="9525">
                            <a:noFill/>
                            <a:miter lim="800000"/>
                            <a:headEnd/>
                            <a:tailEnd/>
                          </a:ln>
                        </pic:spPr>
                      </pic:pic>
                    </a:graphicData>
                  </a:graphic>
                </wp:anchor>
              </w:drawing>
            </w:r>
          </w:p>
        </w:tc>
        <w:tc>
          <w:tcPr>
            <w:tcW w:w="2435" w:type="dxa"/>
            <w:vAlign w:val="center"/>
          </w:tcPr>
          <w:p w:rsidR="00455467" w:rsidRPr="00E35CB9" w:rsidRDefault="00455467" w:rsidP="0084623F">
            <w:pPr>
              <w:spacing w:line="240" w:lineRule="exact"/>
              <w:rPr>
                <w:sz w:val="18"/>
                <w:szCs w:val="18"/>
              </w:rPr>
            </w:pPr>
            <w:r w:rsidRPr="00E35CB9">
              <w:rPr>
                <w:rFonts w:eastAsia="宋体"/>
                <w:sz w:val="18"/>
                <w:szCs w:val="18"/>
              </w:rPr>
              <w:t>indicates short</w:t>
            </w:r>
            <w:r w:rsidRPr="00E35CB9">
              <w:rPr>
                <w:rFonts w:hint="eastAsia"/>
                <w:sz w:val="18"/>
                <w:szCs w:val="18"/>
              </w:rPr>
              <w:t>-</w:t>
            </w:r>
            <w:r w:rsidRPr="00E35CB9">
              <w:rPr>
                <w:rFonts w:eastAsia="宋体"/>
                <w:sz w:val="18"/>
                <w:szCs w:val="18"/>
              </w:rPr>
              <w:t>circuit of load</w:t>
            </w:r>
          </w:p>
        </w:tc>
        <w:tc>
          <w:tcPr>
            <w:tcW w:w="1386" w:type="dxa"/>
          </w:tcPr>
          <w:p w:rsidR="00455467" w:rsidRPr="00E35CB9" w:rsidRDefault="00455467" w:rsidP="0084623F">
            <w:pPr>
              <w:spacing w:line="240" w:lineRule="exact"/>
              <w:rPr>
                <w:b/>
                <w:sz w:val="18"/>
                <w:szCs w:val="18"/>
              </w:rPr>
            </w:pPr>
            <w:r w:rsidRPr="00E35CB9">
              <w:rPr>
                <w:noProof/>
                <w:sz w:val="18"/>
                <w:szCs w:val="18"/>
              </w:rPr>
              <w:drawing>
                <wp:anchor distT="0" distB="0" distL="114300" distR="114300" simplePos="0" relativeHeight="251666432" behindDoc="0" locked="0" layoutInCell="1" allowOverlap="1">
                  <wp:simplePos x="0" y="0"/>
                  <wp:positionH relativeFrom="page">
                    <wp:posOffset>393700</wp:posOffset>
                  </wp:positionH>
                  <wp:positionV relativeFrom="page">
                    <wp:posOffset>40005</wp:posOffset>
                  </wp:positionV>
                  <wp:extent cx="128270" cy="208280"/>
                  <wp:effectExtent l="19050" t="0" r="5080" b="0"/>
                  <wp:wrapNone/>
                  <wp:docPr id="2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37" cstate="print"/>
                          <a:srcRect/>
                          <a:stretch>
                            <a:fillRect/>
                          </a:stretch>
                        </pic:blipFill>
                        <pic:spPr bwMode="auto">
                          <a:xfrm>
                            <a:off x="0" y="0"/>
                            <a:ext cx="128270" cy="208280"/>
                          </a:xfrm>
                          <a:prstGeom prst="rect">
                            <a:avLst/>
                          </a:prstGeom>
                          <a:noFill/>
                          <a:ln w="9525">
                            <a:noFill/>
                            <a:miter lim="800000"/>
                            <a:headEnd/>
                            <a:tailEnd/>
                          </a:ln>
                        </pic:spPr>
                      </pic:pic>
                    </a:graphicData>
                  </a:graphic>
                </wp:anchor>
              </w:drawing>
            </w:r>
          </w:p>
        </w:tc>
        <w:tc>
          <w:tcPr>
            <w:tcW w:w="2199" w:type="dxa"/>
            <w:vAlign w:val="center"/>
          </w:tcPr>
          <w:p w:rsidR="00455467" w:rsidRPr="00E35CB9" w:rsidRDefault="00455467" w:rsidP="0084623F">
            <w:pPr>
              <w:spacing w:line="240" w:lineRule="exact"/>
              <w:jc w:val="left"/>
              <w:rPr>
                <w:sz w:val="18"/>
                <w:szCs w:val="18"/>
              </w:rPr>
            </w:pPr>
            <w:r w:rsidRPr="00E35CB9">
              <w:rPr>
                <w:rFonts w:hint="eastAsia"/>
                <w:sz w:val="18"/>
                <w:szCs w:val="18"/>
              </w:rPr>
              <w:t xml:space="preserve">load </w:t>
            </w:r>
            <w:r w:rsidRPr="00E35CB9">
              <w:rPr>
                <w:rFonts w:eastAsia="宋体"/>
                <w:sz w:val="18"/>
                <w:szCs w:val="18"/>
              </w:rPr>
              <w:t>Mode 4</w:t>
            </w:r>
          </w:p>
        </w:tc>
      </w:tr>
    </w:tbl>
    <w:p w:rsidR="00254A6B" w:rsidRPr="00E35CB9" w:rsidRDefault="001028A6" w:rsidP="00DB5389">
      <w:pPr>
        <w:pStyle w:val="a5"/>
        <w:ind w:left="360" w:firstLineChars="0" w:firstLine="0"/>
        <w:rPr>
          <w:rFonts w:asciiTheme="minorEastAsia" w:hAnsiTheme="minorEastAsia"/>
          <w:sz w:val="15"/>
          <w:szCs w:val="15"/>
        </w:rPr>
      </w:pPr>
      <w:r w:rsidRPr="00E35CB9">
        <w:rPr>
          <w:rFonts w:asciiTheme="minorEastAsia" w:hAnsiTheme="minorEastAsia" w:hint="eastAsia"/>
          <w:sz w:val="15"/>
          <w:szCs w:val="15"/>
        </w:rPr>
        <w:t xml:space="preserve"> 4.2</w:t>
      </w:r>
      <w:r w:rsidR="00254A6B" w:rsidRPr="00E35CB9">
        <w:rPr>
          <w:rFonts w:asciiTheme="minorEastAsia" w:hAnsiTheme="minorEastAsia" w:hint="eastAsia"/>
          <w:sz w:val="15"/>
          <w:szCs w:val="15"/>
        </w:rPr>
        <w:t xml:space="preserve"> LCD</w:t>
      </w:r>
      <w:r w:rsidR="00E1055F" w:rsidRPr="00E35CB9">
        <w:rPr>
          <w:rFonts w:asciiTheme="minorEastAsia" w:hAnsiTheme="minorEastAsia" w:hint="eastAsia"/>
          <w:sz w:val="15"/>
          <w:szCs w:val="15"/>
        </w:rPr>
        <w:t>显示页面</w:t>
      </w:r>
    </w:p>
    <w:p w:rsidR="00254A6B" w:rsidRPr="00E35CB9" w:rsidRDefault="001028A6" w:rsidP="001028A6">
      <w:pPr>
        <w:pStyle w:val="a5"/>
        <w:ind w:left="360" w:firstLineChars="0" w:firstLine="285"/>
        <w:rPr>
          <w:rFonts w:asciiTheme="minorEastAsia" w:hAnsiTheme="minorEastAsia"/>
          <w:sz w:val="15"/>
          <w:szCs w:val="15"/>
        </w:rPr>
      </w:pPr>
      <w:r w:rsidRPr="00E35CB9">
        <w:rPr>
          <w:rFonts w:asciiTheme="minorEastAsia" w:hAnsiTheme="minorEastAsia" w:hint="eastAsia"/>
          <w:sz w:val="15"/>
          <w:szCs w:val="15"/>
        </w:rPr>
        <w:t>4.2</w:t>
      </w:r>
      <w:r w:rsidR="00254A6B" w:rsidRPr="00E35CB9">
        <w:rPr>
          <w:rFonts w:asciiTheme="minorEastAsia" w:hAnsiTheme="minorEastAsia" w:hint="eastAsia"/>
          <w:sz w:val="15"/>
          <w:szCs w:val="15"/>
        </w:rPr>
        <w:t>.1</w:t>
      </w:r>
      <w:r w:rsidRPr="00E35CB9">
        <w:rPr>
          <w:rFonts w:asciiTheme="minorEastAsia" w:hAnsiTheme="minorEastAsia" w:hint="eastAsia"/>
          <w:sz w:val="15"/>
          <w:szCs w:val="15"/>
        </w:rPr>
        <w:t xml:space="preserve"> </w:t>
      </w:r>
      <w:r w:rsidR="00E1055F" w:rsidRPr="00E35CB9">
        <w:rPr>
          <w:rFonts w:asciiTheme="minorEastAsia" w:hAnsiTheme="minorEastAsia" w:hint="eastAsia"/>
          <w:sz w:val="15"/>
          <w:szCs w:val="15"/>
        </w:rPr>
        <w:t>系统上电</w:t>
      </w:r>
    </w:p>
    <w:p w:rsidR="001028A6" w:rsidRPr="00E35CB9" w:rsidRDefault="00E1055F" w:rsidP="001028A6">
      <w:pPr>
        <w:outlineLvl w:val="0"/>
        <w:rPr>
          <w:rFonts w:ascii="宋体" w:hAnsi="宋体"/>
          <w:b/>
          <w:sz w:val="15"/>
          <w:szCs w:val="15"/>
        </w:rPr>
      </w:pPr>
      <w:r w:rsidRPr="00E35CB9">
        <w:rPr>
          <w:rFonts w:ascii="宋体" w:hAnsi="宋体"/>
          <w:b/>
          <w:noProof/>
          <w:sz w:val="15"/>
          <w:szCs w:val="15"/>
        </w:rPr>
        <w:drawing>
          <wp:inline distT="0" distB="0" distL="0" distR="0">
            <wp:extent cx="3341516" cy="54088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16937" t="41484" r="25267" b="41923"/>
                    <a:stretch>
                      <a:fillRect/>
                    </a:stretch>
                  </pic:blipFill>
                  <pic:spPr bwMode="auto">
                    <a:xfrm>
                      <a:off x="0" y="0"/>
                      <a:ext cx="3341516" cy="540880"/>
                    </a:xfrm>
                    <a:prstGeom prst="rect">
                      <a:avLst/>
                    </a:prstGeom>
                    <a:noFill/>
                    <a:ln w="9525">
                      <a:noFill/>
                      <a:miter lim="800000"/>
                      <a:headEnd/>
                      <a:tailEnd/>
                    </a:ln>
                  </pic:spPr>
                </pic:pic>
              </a:graphicData>
            </a:graphic>
          </wp:inline>
        </w:drawing>
      </w:r>
    </w:p>
    <w:p w:rsidR="001028A6" w:rsidRPr="00E35CB9" w:rsidRDefault="001028A6" w:rsidP="001028A6">
      <w:pPr>
        <w:outlineLvl w:val="0"/>
        <w:rPr>
          <w:rFonts w:ascii="宋体" w:hAnsi="宋体"/>
          <w:sz w:val="15"/>
          <w:szCs w:val="15"/>
        </w:rPr>
      </w:pPr>
      <w:r w:rsidRPr="00E35CB9">
        <w:rPr>
          <w:rFonts w:ascii="宋体" w:hAnsi="宋体" w:hint="eastAsia"/>
          <w:sz w:val="15"/>
          <w:szCs w:val="15"/>
        </w:rPr>
        <w:t>a)</w:t>
      </w:r>
      <w:r w:rsidR="00E1055F" w:rsidRPr="00E35CB9">
        <w:rPr>
          <w:rFonts w:ascii="宋体" w:hAnsi="宋体" w:hint="eastAsia"/>
          <w:sz w:val="15"/>
          <w:szCs w:val="15"/>
        </w:rPr>
        <w:t>初始化页面</w:t>
      </w:r>
      <w:r w:rsidRPr="00E35CB9">
        <w:rPr>
          <w:rFonts w:ascii="宋体" w:hAnsi="宋体" w:hint="eastAsia"/>
          <w:sz w:val="15"/>
          <w:szCs w:val="15"/>
        </w:rPr>
        <w:t>：系统上电时初始化屏幕，可用于判断屏幕好坏</w:t>
      </w:r>
    </w:p>
    <w:p w:rsidR="001028A6" w:rsidRPr="00E35CB9" w:rsidRDefault="001028A6" w:rsidP="001028A6">
      <w:pPr>
        <w:outlineLvl w:val="0"/>
        <w:rPr>
          <w:rFonts w:ascii="宋体" w:hAnsi="宋体"/>
          <w:sz w:val="15"/>
          <w:szCs w:val="15"/>
        </w:rPr>
      </w:pPr>
      <w:r w:rsidRPr="00E35CB9">
        <w:rPr>
          <w:rFonts w:ascii="宋体" w:hAnsi="宋体" w:hint="eastAsia"/>
          <w:sz w:val="15"/>
          <w:szCs w:val="15"/>
        </w:rPr>
        <w:t>b)当前控制器工作电压：控制器识别到的当前蓄电池组的电压等级</w:t>
      </w:r>
    </w:p>
    <w:p w:rsidR="001028A6" w:rsidRPr="00E35CB9" w:rsidRDefault="001028A6" w:rsidP="001028A6">
      <w:pPr>
        <w:outlineLvl w:val="0"/>
        <w:rPr>
          <w:rFonts w:asciiTheme="minorEastAsia" w:hAnsiTheme="minorEastAsia"/>
          <w:sz w:val="15"/>
          <w:szCs w:val="15"/>
        </w:rPr>
      </w:pPr>
      <w:r w:rsidRPr="00E35CB9">
        <w:rPr>
          <w:rFonts w:ascii="宋体" w:hAnsi="宋体" w:hint="eastAsia"/>
          <w:sz w:val="15"/>
          <w:szCs w:val="15"/>
        </w:rPr>
        <w:t>c)额定工作电流：控制器额定的充放电电流</w:t>
      </w:r>
    </w:p>
    <w:p w:rsidR="001028A6" w:rsidRPr="00E35CB9" w:rsidRDefault="001028A6" w:rsidP="001028A6">
      <w:pPr>
        <w:jc w:val="left"/>
        <w:rPr>
          <w:sz w:val="15"/>
          <w:szCs w:val="15"/>
        </w:rPr>
      </w:pPr>
      <w:r w:rsidRPr="00E35CB9">
        <w:rPr>
          <w:rFonts w:asciiTheme="minorEastAsia" w:hAnsiTheme="minorEastAsia" w:hint="eastAsia"/>
          <w:sz w:val="15"/>
          <w:szCs w:val="15"/>
        </w:rPr>
        <w:t xml:space="preserve">    4.2</w:t>
      </w:r>
      <w:r w:rsidR="00254A6B" w:rsidRPr="00E35CB9">
        <w:rPr>
          <w:rFonts w:asciiTheme="minorEastAsia" w:hAnsiTheme="minorEastAsia" w:hint="eastAsia"/>
          <w:sz w:val="15"/>
          <w:szCs w:val="15"/>
        </w:rPr>
        <w:t>.2</w:t>
      </w:r>
      <w:r w:rsidRPr="00E35CB9">
        <w:rPr>
          <w:rFonts w:asciiTheme="minorEastAsia" w:hAnsiTheme="minorEastAsia" w:hint="eastAsia"/>
          <w:sz w:val="15"/>
          <w:szCs w:val="15"/>
        </w:rPr>
        <w:t xml:space="preserve"> </w:t>
      </w:r>
      <w:r w:rsidRPr="00E35CB9">
        <w:rPr>
          <w:rFonts w:hint="eastAsia"/>
          <w:sz w:val="15"/>
          <w:szCs w:val="15"/>
        </w:rPr>
        <w:t xml:space="preserve"> LCD</w:t>
      </w:r>
      <w:r w:rsidR="00E1055F" w:rsidRPr="00E35CB9">
        <w:rPr>
          <w:rFonts w:hint="eastAsia"/>
          <w:sz w:val="15"/>
          <w:szCs w:val="15"/>
        </w:rPr>
        <w:t>主循环页面</w:t>
      </w:r>
    </w:p>
    <w:p w:rsidR="00254A6B" w:rsidRPr="00E35CB9" w:rsidRDefault="008D6D32" w:rsidP="00DB5389">
      <w:pPr>
        <w:pStyle w:val="a5"/>
        <w:ind w:left="360" w:firstLineChars="0" w:firstLine="0"/>
        <w:rPr>
          <w:rFonts w:asciiTheme="minorEastAsia" w:hAnsiTheme="minorEastAsia"/>
          <w:sz w:val="15"/>
          <w:szCs w:val="15"/>
        </w:rPr>
      </w:pPr>
      <w:r w:rsidRPr="00E35CB9">
        <w:rPr>
          <w:rFonts w:asciiTheme="minorEastAsia" w:hAnsiTheme="minorEastAsia"/>
          <w:noProof/>
          <w:sz w:val="15"/>
          <w:szCs w:val="15"/>
        </w:rPr>
        <w:lastRenderedPageBreak/>
        <w:drawing>
          <wp:inline distT="0" distB="0" distL="0" distR="0">
            <wp:extent cx="3406633" cy="1141544"/>
            <wp:effectExtent l="19050" t="0" r="3317"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l="3843" t="29171" r="17911" b="24346"/>
                    <a:stretch>
                      <a:fillRect/>
                    </a:stretch>
                  </pic:blipFill>
                  <pic:spPr bwMode="auto">
                    <a:xfrm>
                      <a:off x="0" y="0"/>
                      <a:ext cx="3406633" cy="1141544"/>
                    </a:xfrm>
                    <a:prstGeom prst="rect">
                      <a:avLst/>
                    </a:prstGeom>
                    <a:noFill/>
                    <a:ln w="9525">
                      <a:noFill/>
                      <a:miter lim="800000"/>
                      <a:headEnd/>
                      <a:tailEnd/>
                    </a:ln>
                  </pic:spPr>
                </pic:pic>
              </a:graphicData>
            </a:graphic>
          </wp:inline>
        </w:drawing>
      </w:r>
    </w:p>
    <w:p w:rsidR="001028A6" w:rsidRPr="00E35CB9" w:rsidRDefault="001028A6" w:rsidP="001028A6">
      <w:pPr>
        <w:rPr>
          <w:rFonts w:ascii="宋体" w:hAnsi="宋体"/>
          <w:sz w:val="15"/>
          <w:szCs w:val="15"/>
        </w:rPr>
      </w:pPr>
      <w:r w:rsidRPr="00E35CB9">
        <w:rPr>
          <w:rFonts w:ascii="宋体" w:hAnsi="宋体" w:hint="eastAsia"/>
          <w:sz w:val="15"/>
          <w:szCs w:val="15"/>
        </w:rPr>
        <w:t>a)</w:t>
      </w:r>
      <w:r w:rsidR="00B90CD3" w:rsidRPr="00E35CB9">
        <w:rPr>
          <w:rFonts w:ascii="宋体" w:hAnsi="宋体" w:hint="eastAsia"/>
          <w:sz w:val="15"/>
          <w:szCs w:val="15"/>
        </w:rPr>
        <w:t>页面之间</w:t>
      </w:r>
      <w:r w:rsidR="00F71CBE" w:rsidRPr="00E35CB9">
        <w:rPr>
          <w:rFonts w:ascii="宋体" w:hAnsi="宋体" w:hint="eastAsia"/>
          <w:sz w:val="15"/>
          <w:szCs w:val="15"/>
        </w:rPr>
        <w:t>按</w:t>
      </w:r>
      <w:r w:rsidR="0084623F" w:rsidRPr="00E35CB9">
        <w:object w:dxaOrig="244" w:dyaOrig="244">
          <v:shape id="_x0000_i1025" type="#_x0000_t75" style="width:6.9pt;height:6.9pt" o:ole="">
            <v:imagedata r:id="rId40" o:title=""/>
          </v:shape>
          <o:OLEObject Type="Embed" ProgID="CorelDraw.Graphic.17" ShapeID="_x0000_i1025" DrawAspect="Content" ObjectID="_1512627750" r:id="rId41"/>
        </w:object>
      </w:r>
      <w:r w:rsidR="008D6D32" w:rsidRPr="00E35CB9">
        <w:rPr>
          <w:rFonts w:ascii="宋体" w:hAnsi="宋体" w:hint="eastAsia"/>
          <w:sz w:val="15"/>
          <w:szCs w:val="15"/>
        </w:rPr>
        <w:t>或</w:t>
      </w:r>
      <w:r w:rsidR="0084623F" w:rsidRPr="00E35CB9">
        <w:object w:dxaOrig="244" w:dyaOrig="83">
          <v:shape id="_x0000_i1026" type="#_x0000_t75" style="width:5.3pt;height:4.05pt" o:ole="">
            <v:imagedata r:id="rId42" o:title=""/>
          </v:shape>
          <o:OLEObject Type="Embed" ProgID="CorelDraw.Graphic.17" ShapeID="_x0000_i1026" DrawAspect="Content" ObjectID="_1512627751" r:id="rId43"/>
        </w:object>
      </w:r>
      <w:r w:rsidRPr="00E35CB9">
        <w:rPr>
          <w:rFonts w:ascii="宋体" w:hAnsi="宋体" w:hint="eastAsia"/>
          <w:sz w:val="15"/>
          <w:szCs w:val="15"/>
        </w:rPr>
        <w:t>键</w:t>
      </w:r>
      <w:r w:rsidR="008D6D32" w:rsidRPr="00E35CB9">
        <w:rPr>
          <w:rFonts w:ascii="宋体" w:hAnsi="宋体" w:hint="eastAsia"/>
          <w:sz w:val="15"/>
          <w:szCs w:val="15"/>
        </w:rPr>
        <w:t>切换</w:t>
      </w:r>
      <w:r w:rsidR="00B90CD3" w:rsidRPr="00E35CB9">
        <w:rPr>
          <w:rFonts w:ascii="宋体" w:hAnsi="宋体" w:hint="eastAsia"/>
          <w:sz w:val="15"/>
          <w:szCs w:val="15"/>
        </w:rPr>
        <w:t>。无故障时页面将保持当前页面，有故障时，</w:t>
      </w:r>
      <w:r w:rsidRPr="00E35CB9">
        <w:rPr>
          <w:rFonts w:ascii="宋体" w:hAnsi="宋体" w:hint="eastAsia"/>
          <w:sz w:val="15"/>
          <w:szCs w:val="15"/>
        </w:rPr>
        <w:t>自动跳转到故障代码显示页面。</w:t>
      </w:r>
    </w:p>
    <w:p w:rsidR="001028A6" w:rsidRPr="00E35CB9" w:rsidRDefault="001028A6" w:rsidP="001028A6">
      <w:pPr>
        <w:rPr>
          <w:rFonts w:ascii="宋体" w:hAnsi="宋体"/>
          <w:sz w:val="15"/>
          <w:szCs w:val="15"/>
        </w:rPr>
      </w:pPr>
      <w:r w:rsidRPr="00E35CB9">
        <w:rPr>
          <w:rFonts w:ascii="宋体" w:hAnsi="宋体" w:hint="eastAsia"/>
          <w:sz w:val="15"/>
          <w:szCs w:val="15"/>
        </w:rPr>
        <w:t>b)在“蓄电池电压</w:t>
      </w:r>
      <w:r w:rsidRPr="00E35CB9">
        <w:rPr>
          <w:rFonts w:ascii="宋体" w:hAnsi="宋体"/>
          <w:sz w:val="15"/>
          <w:szCs w:val="15"/>
        </w:rPr>
        <w:t>”</w:t>
      </w:r>
      <w:r w:rsidR="00B90CD3" w:rsidRPr="00E35CB9">
        <w:rPr>
          <w:rFonts w:ascii="宋体" w:hAnsi="宋体" w:hint="eastAsia"/>
          <w:sz w:val="15"/>
          <w:szCs w:val="15"/>
        </w:rPr>
        <w:t>界面，短按</w:t>
      </w:r>
      <w:r w:rsidR="008D6D32" w:rsidRPr="00E35CB9">
        <w:object w:dxaOrig="306" w:dyaOrig="271">
          <v:shape id="_x0000_i1027" type="#_x0000_t75" style="width:8.15pt;height:6.9pt" o:ole="">
            <v:imagedata r:id="rId44" o:title=""/>
          </v:shape>
          <o:OLEObject Type="Embed" ProgID="CorelDraw.Graphic.17" ShapeID="_x0000_i1027" DrawAspect="Content" ObjectID="_1512627752" r:id="rId45"/>
        </w:object>
      </w:r>
      <w:r w:rsidRPr="00E35CB9">
        <w:rPr>
          <w:rFonts w:ascii="宋体" w:hAnsi="宋体" w:hint="eastAsia"/>
          <w:sz w:val="15"/>
          <w:szCs w:val="15"/>
        </w:rPr>
        <w:t>可开关负载。</w:t>
      </w:r>
    </w:p>
    <w:p w:rsidR="001028A6" w:rsidRPr="00E35CB9" w:rsidRDefault="001028A6" w:rsidP="001028A6">
      <w:pPr>
        <w:rPr>
          <w:rFonts w:ascii="宋体" w:hAnsi="宋体"/>
          <w:sz w:val="15"/>
          <w:szCs w:val="15"/>
        </w:rPr>
      </w:pPr>
      <w:r w:rsidRPr="00E35CB9">
        <w:rPr>
          <w:rFonts w:ascii="宋体" w:hAnsi="宋体" w:hint="eastAsia"/>
          <w:sz w:val="15"/>
          <w:szCs w:val="15"/>
        </w:rPr>
        <w:t>c)</w:t>
      </w:r>
      <w:r w:rsidR="00B90CD3" w:rsidRPr="00E35CB9">
        <w:rPr>
          <w:rFonts w:ascii="宋体" w:hAnsi="宋体" w:hint="eastAsia"/>
          <w:sz w:val="15"/>
          <w:szCs w:val="15"/>
        </w:rPr>
        <w:t>在“太阳能累计发电安时数”或“负载累计放电安时数”界面，长按</w:t>
      </w:r>
      <w:r w:rsidR="008D6D32" w:rsidRPr="00E35CB9">
        <w:object w:dxaOrig="306" w:dyaOrig="271">
          <v:shape id="_x0000_i1028" type="#_x0000_t75" style="width:8.15pt;height:6.9pt" o:ole="">
            <v:imagedata r:id="rId44" o:title=""/>
          </v:shape>
          <o:OLEObject Type="Embed" ProgID="CorelDraw.Graphic.17" ShapeID="_x0000_i1028" DrawAspect="Content" ObjectID="_1512627753" r:id="rId46"/>
        </w:object>
      </w:r>
      <w:r w:rsidRPr="00E35CB9">
        <w:rPr>
          <w:rFonts w:ascii="宋体" w:hAnsi="宋体" w:hint="eastAsia"/>
          <w:sz w:val="15"/>
          <w:szCs w:val="15"/>
        </w:rPr>
        <w:t>键&gt;3S 可清零数据。</w:t>
      </w:r>
    </w:p>
    <w:p w:rsidR="001028A6" w:rsidRPr="00E35CB9" w:rsidRDefault="001028A6" w:rsidP="001028A6">
      <w:pPr>
        <w:rPr>
          <w:rFonts w:asciiTheme="minorEastAsia" w:hAnsiTheme="minorEastAsia"/>
          <w:sz w:val="15"/>
          <w:szCs w:val="15"/>
        </w:rPr>
      </w:pPr>
      <w:r w:rsidRPr="00E35CB9">
        <w:rPr>
          <w:rFonts w:ascii="宋体" w:hAnsi="宋体" w:hint="eastAsia"/>
          <w:sz w:val="15"/>
          <w:szCs w:val="15"/>
        </w:rPr>
        <w:t>d)在“</w:t>
      </w:r>
      <w:r w:rsidR="00B90CD3" w:rsidRPr="00E35CB9">
        <w:rPr>
          <w:rFonts w:ascii="宋体" w:hAnsi="宋体" w:hint="eastAsia"/>
          <w:sz w:val="15"/>
          <w:szCs w:val="15"/>
        </w:rPr>
        <w:t>环境温度</w:t>
      </w:r>
      <w:r w:rsidRPr="00E35CB9">
        <w:rPr>
          <w:rFonts w:ascii="宋体" w:hAnsi="宋体"/>
          <w:sz w:val="15"/>
          <w:szCs w:val="15"/>
        </w:rPr>
        <w:t>”</w:t>
      </w:r>
      <w:r w:rsidR="00F71CBE" w:rsidRPr="00E35CB9">
        <w:rPr>
          <w:rFonts w:ascii="宋体" w:hAnsi="宋体" w:hint="eastAsia"/>
          <w:sz w:val="15"/>
          <w:szCs w:val="15"/>
        </w:rPr>
        <w:t>界面</w:t>
      </w:r>
      <w:r w:rsidRPr="00E35CB9">
        <w:rPr>
          <w:rFonts w:ascii="宋体" w:hAnsi="宋体" w:hint="eastAsia"/>
          <w:sz w:val="15"/>
          <w:szCs w:val="15"/>
        </w:rPr>
        <w:t>长按</w:t>
      </w:r>
      <w:r w:rsidR="008D6D32" w:rsidRPr="00E35CB9">
        <w:object w:dxaOrig="306" w:dyaOrig="271">
          <v:shape id="_x0000_i1029" type="#_x0000_t75" style="width:8.15pt;height:6.9pt" o:ole="">
            <v:imagedata r:id="rId44" o:title=""/>
          </v:shape>
          <o:OLEObject Type="Embed" ProgID="CorelDraw.Graphic.17" ShapeID="_x0000_i1029" DrawAspect="Content" ObjectID="_1512627754" r:id="rId47"/>
        </w:object>
      </w:r>
      <w:r w:rsidR="00B90CD3" w:rsidRPr="00E35CB9">
        <w:rPr>
          <w:rFonts w:ascii="宋体" w:hAnsi="宋体" w:hint="eastAsia"/>
          <w:sz w:val="15"/>
          <w:szCs w:val="15"/>
        </w:rPr>
        <w:t>键&gt;3S</w:t>
      </w:r>
      <w:r w:rsidRPr="00E35CB9">
        <w:rPr>
          <w:rFonts w:ascii="宋体" w:hAnsi="宋体" w:hint="eastAsia"/>
          <w:sz w:val="15"/>
          <w:szCs w:val="15"/>
        </w:rPr>
        <w:t>即可恢复出厂默认值。</w:t>
      </w:r>
    </w:p>
    <w:p w:rsidR="001028A6" w:rsidRPr="00E35CB9" w:rsidRDefault="001028A6" w:rsidP="001028A6">
      <w:pPr>
        <w:rPr>
          <w:b/>
          <w:sz w:val="15"/>
          <w:szCs w:val="15"/>
        </w:rPr>
      </w:pPr>
      <w:r w:rsidRPr="00E35CB9">
        <w:rPr>
          <w:rFonts w:asciiTheme="minorEastAsia" w:hAnsiTheme="minorEastAsia" w:hint="eastAsia"/>
          <w:sz w:val="15"/>
          <w:szCs w:val="15"/>
        </w:rPr>
        <w:t>4.2</w:t>
      </w:r>
      <w:r w:rsidR="00254A6B" w:rsidRPr="00E35CB9">
        <w:rPr>
          <w:rFonts w:asciiTheme="minorEastAsia" w:hAnsiTheme="minorEastAsia" w:hint="eastAsia"/>
          <w:sz w:val="15"/>
          <w:szCs w:val="15"/>
        </w:rPr>
        <w:t>.3</w:t>
      </w:r>
      <w:r w:rsidRPr="00E35CB9">
        <w:rPr>
          <w:rFonts w:hint="eastAsia"/>
          <w:sz w:val="15"/>
          <w:szCs w:val="15"/>
        </w:rPr>
        <w:t>参数查看与设置</w:t>
      </w:r>
    </w:p>
    <w:p w:rsidR="009F4188" w:rsidRPr="00E35CB9" w:rsidRDefault="008D6D32" w:rsidP="001028A6">
      <w:pPr>
        <w:rPr>
          <w:rFonts w:asciiTheme="minorEastAsia" w:hAnsiTheme="minorEastAsia"/>
          <w:sz w:val="15"/>
          <w:szCs w:val="15"/>
        </w:rPr>
      </w:pPr>
      <w:r w:rsidRPr="00E35CB9">
        <w:rPr>
          <w:rFonts w:asciiTheme="minorEastAsia" w:hAnsiTheme="minorEastAsia"/>
          <w:noProof/>
          <w:sz w:val="15"/>
          <w:szCs w:val="15"/>
        </w:rPr>
        <w:drawing>
          <wp:inline distT="0" distB="0" distL="0" distR="0">
            <wp:extent cx="4180991" cy="1164597"/>
            <wp:effectExtent l="19050" t="0" r="0" b="0"/>
            <wp:docPr id="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l="3475" t="33122" r="17372" b="27637"/>
                    <a:stretch>
                      <a:fillRect/>
                    </a:stretch>
                  </pic:blipFill>
                  <pic:spPr bwMode="auto">
                    <a:xfrm>
                      <a:off x="0" y="0"/>
                      <a:ext cx="4183757" cy="1165368"/>
                    </a:xfrm>
                    <a:prstGeom prst="rect">
                      <a:avLst/>
                    </a:prstGeom>
                    <a:noFill/>
                    <a:ln w="9525">
                      <a:noFill/>
                      <a:miter lim="800000"/>
                      <a:headEnd/>
                      <a:tailEnd/>
                    </a:ln>
                  </pic:spPr>
                </pic:pic>
              </a:graphicData>
            </a:graphic>
          </wp:inline>
        </w:drawing>
      </w:r>
    </w:p>
    <w:p w:rsidR="001028A6" w:rsidRPr="00E35CB9" w:rsidRDefault="001028A6" w:rsidP="001028A6">
      <w:pPr>
        <w:rPr>
          <w:rFonts w:ascii="宋体" w:hAnsi="宋体"/>
          <w:sz w:val="15"/>
          <w:szCs w:val="15"/>
        </w:rPr>
      </w:pPr>
      <w:r w:rsidRPr="00E35CB9">
        <w:rPr>
          <w:rFonts w:ascii="宋体" w:hAnsi="宋体" w:hint="eastAsia"/>
          <w:sz w:val="15"/>
          <w:szCs w:val="15"/>
        </w:rPr>
        <w:lastRenderedPageBreak/>
        <w:t>在主循环的“蓄电池电压”界面长按</w:t>
      </w:r>
      <w:r w:rsidR="008D6D32" w:rsidRPr="00E35CB9">
        <w:object w:dxaOrig="306" w:dyaOrig="271">
          <v:shape id="_x0000_i1030" type="#_x0000_t75" style="width:8.15pt;height:6.9pt" o:ole="">
            <v:imagedata r:id="rId44" o:title=""/>
          </v:shape>
          <o:OLEObject Type="Embed" ProgID="CorelDraw.Graphic.17" ShapeID="_x0000_i1030" DrawAspect="Content" ObjectID="_1512627755" r:id="rId49"/>
        </w:object>
      </w:r>
      <w:r w:rsidRPr="00E35CB9">
        <w:rPr>
          <w:rFonts w:ascii="宋体" w:hAnsi="宋体" w:hint="eastAsia"/>
          <w:sz w:val="15"/>
          <w:szCs w:val="15"/>
        </w:rPr>
        <w:t>&gt;3S</w:t>
      </w:r>
      <w:r w:rsidR="00B90CD3" w:rsidRPr="00E35CB9">
        <w:rPr>
          <w:rFonts w:ascii="宋体" w:hAnsi="宋体" w:hint="eastAsia"/>
          <w:sz w:val="15"/>
          <w:szCs w:val="15"/>
        </w:rPr>
        <w:t>进入二级子循环。在二级子循环中，非设置状态下短按</w:t>
      </w:r>
      <w:r w:rsidR="008D6D32" w:rsidRPr="00E35CB9">
        <w:object w:dxaOrig="244" w:dyaOrig="244">
          <v:shape id="_x0000_i1031" type="#_x0000_t75" style="width:6.9pt;height:6.9pt" o:ole="">
            <v:imagedata r:id="rId50" o:title=""/>
          </v:shape>
          <o:OLEObject Type="Embed" ProgID="CorelDraw.Graphic.17" ShapeID="_x0000_i1031" DrawAspect="Content" ObjectID="_1512627756" r:id="rId51"/>
        </w:object>
      </w:r>
      <w:r w:rsidR="008D6D32" w:rsidRPr="00E35CB9">
        <w:rPr>
          <w:rFonts w:ascii="宋体" w:hAnsi="宋体" w:hint="eastAsia"/>
          <w:sz w:val="15"/>
          <w:szCs w:val="15"/>
        </w:rPr>
        <w:t>或</w:t>
      </w:r>
      <w:r w:rsidR="008D6D32" w:rsidRPr="00E35CB9">
        <w:object w:dxaOrig="244" w:dyaOrig="84">
          <v:shape id="_x0000_i1032" type="#_x0000_t75" style="width:5.3pt;height:4.05pt" o:ole="">
            <v:imagedata r:id="rId52" o:title=""/>
          </v:shape>
          <o:OLEObject Type="Embed" ProgID="CorelDraw.Graphic.17" ShapeID="_x0000_i1032" DrawAspect="Content" ObjectID="_1512627757" r:id="rId53"/>
        </w:object>
      </w:r>
      <w:r w:rsidR="008D6D32" w:rsidRPr="00E35CB9">
        <w:rPr>
          <w:rFonts w:ascii="宋体" w:hAnsi="宋体" w:hint="eastAsia"/>
          <w:sz w:val="15"/>
          <w:szCs w:val="15"/>
        </w:rPr>
        <w:t>切换</w:t>
      </w:r>
      <w:r w:rsidRPr="00E35CB9">
        <w:rPr>
          <w:rFonts w:ascii="宋体" w:hAnsi="宋体" w:hint="eastAsia"/>
          <w:sz w:val="15"/>
          <w:szCs w:val="15"/>
        </w:rPr>
        <w:t>界面</w:t>
      </w:r>
      <w:r w:rsidR="00B90CD3" w:rsidRPr="00E35CB9">
        <w:rPr>
          <w:rFonts w:ascii="宋体" w:hAnsi="宋体" w:hint="eastAsia"/>
          <w:sz w:val="15"/>
          <w:szCs w:val="15"/>
        </w:rPr>
        <w:t>，设置状态</w:t>
      </w:r>
      <w:r w:rsidR="008D6D32" w:rsidRPr="00E35CB9">
        <w:rPr>
          <w:rFonts w:ascii="宋体" w:hAnsi="宋体" w:hint="eastAsia"/>
          <w:sz w:val="15"/>
          <w:szCs w:val="15"/>
        </w:rPr>
        <w:t>短按</w:t>
      </w:r>
      <w:r w:rsidR="008D6D32" w:rsidRPr="00E35CB9">
        <w:object w:dxaOrig="244" w:dyaOrig="244">
          <v:shape id="_x0000_i1033" type="#_x0000_t75" style="width:6.9pt;height:6.9pt" o:ole="">
            <v:imagedata r:id="rId50" o:title=""/>
          </v:shape>
          <o:OLEObject Type="Embed" ProgID="CorelDraw.Graphic.17" ShapeID="_x0000_i1033" DrawAspect="Content" ObjectID="_1512627758" r:id="rId54"/>
        </w:object>
      </w:r>
      <w:r w:rsidR="008D6D32" w:rsidRPr="00E35CB9">
        <w:rPr>
          <w:rFonts w:ascii="宋体" w:hAnsi="宋体" w:hint="eastAsia"/>
          <w:sz w:val="15"/>
          <w:szCs w:val="15"/>
        </w:rPr>
        <w:t>或</w:t>
      </w:r>
      <w:r w:rsidR="008D6D32" w:rsidRPr="00E35CB9">
        <w:object w:dxaOrig="244" w:dyaOrig="84">
          <v:shape id="_x0000_i1034" type="#_x0000_t75" style="width:5.3pt;height:4.05pt" o:ole="">
            <v:imagedata r:id="rId52" o:title=""/>
          </v:shape>
          <o:OLEObject Type="Embed" ProgID="CorelDraw.Graphic.17" ShapeID="_x0000_i1034" DrawAspect="Content" ObjectID="_1512627759" r:id="rId55"/>
        </w:object>
      </w:r>
      <w:r w:rsidR="00B90CD3" w:rsidRPr="00E35CB9">
        <w:rPr>
          <w:rFonts w:ascii="宋体" w:hAnsi="宋体" w:hint="eastAsia"/>
          <w:sz w:val="15"/>
          <w:szCs w:val="15"/>
        </w:rPr>
        <w:t>可更改数据</w:t>
      </w:r>
      <w:r w:rsidRPr="00E35CB9">
        <w:rPr>
          <w:rFonts w:ascii="宋体" w:hAnsi="宋体" w:hint="eastAsia"/>
          <w:sz w:val="15"/>
          <w:szCs w:val="15"/>
        </w:rPr>
        <w:t>，</w:t>
      </w:r>
      <w:r w:rsidR="00B90CD3" w:rsidRPr="00E35CB9">
        <w:rPr>
          <w:rFonts w:ascii="宋体" w:hAnsi="宋体" w:hint="eastAsia"/>
          <w:sz w:val="15"/>
          <w:szCs w:val="15"/>
        </w:rPr>
        <w:t>短按</w:t>
      </w:r>
      <w:r w:rsidR="008D6D32" w:rsidRPr="00E35CB9">
        <w:object w:dxaOrig="306" w:dyaOrig="271">
          <v:shape id="_x0000_i1035" type="#_x0000_t75" style="width:8.15pt;height:6.9pt" o:ole="">
            <v:imagedata r:id="rId44" o:title=""/>
          </v:shape>
          <o:OLEObject Type="Embed" ProgID="CorelDraw.Graphic.17" ShapeID="_x0000_i1035" DrawAspect="Content" ObjectID="_1512627760" r:id="rId56"/>
        </w:object>
      </w:r>
      <w:r w:rsidR="00B90CD3" w:rsidRPr="00E35CB9">
        <w:rPr>
          <w:rFonts w:ascii="宋体" w:hAnsi="宋体" w:hint="eastAsia"/>
          <w:sz w:val="15"/>
          <w:szCs w:val="15"/>
        </w:rPr>
        <w:t>进入或退出设置状态</w:t>
      </w:r>
      <w:r w:rsidRPr="00E35CB9">
        <w:rPr>
          <w:rFonts w:ascii="宋体" w:hAnsi="宋体" w:hint="eastAsia"/>
          <w:sz w:val="15"/>
          <w:szCs w:val="15"/>
        </w:rPr>
        <w:t>。在此循环的任一</w:t>
      </w:r>
      <w:r w:rsidR="008D6D32" w:rsidRPr="00E35CB9">
        <w:rPr>
          <w:rFonts w:ascii="宋体" w:hAnsi="宋体" w:hint="eastAsia"/>
          <w:sz w:val="15"/>
          <w:szCs w:val="15"/>
        </w:rPr>
        <w:t>界面的</w:t>
      </w:r>
      <w:r w:rsidR="00B90CD3" w:rsidRPr="00E35CB9">
        <w:rPr>
          <w:rFonts w:ascii="宋体" w:hAnsi="宋体" w:hint="eastAsia"/>
          <w:sz w:val="15"/>
          <w:szCs w:val="15"/>
        </w:rPr>
        <w:t>非设置状态下长按</w:t>
      </w:r>
      <w:r w:rsidR="008D6D32" w:rsidRPr="00E35CB9">
        <w:object w:dxaOrig="306" w:dyaOrig="271">
          <v:shape id="_x0000_i1036" type="#_x0000_t75" style="width:8.15pt;height:6.9pt" o:ole="">
            <v:imagedata r:id="rId44" o:title=""/>
          </v:shape>
          <o:OLEObject Type="Embed" ProgID="CorelDraw.Graphic.17" ShapeID="_x0000_i1036" DrawAspect="Content" ObjectID="_1512627761" r:id="rId57"/>
        </w:object>
      </w:r>
      <w:r w:rsidRPr="00E35CB9">
        <w:rPr>
          <w:rFonts w:ascii="宋体" w:hAnsi="宋体" w:hint="eastAsia"/>
          <w:sz w:val="15"/>
          <w:szCs w:val="15"/>
        </w:rPr>
        <w:t>&gt;3S退出</w:t>
      </w:r>
      <w:r w:rsidR="00B90CD3" w:rsidRPr="00E35CB9">
        <w:rPr>
          <w:rFonts w:ascii="宋体" w:hAnsi="宋体" w:hint="eastAsia"/>
          <w:sz w:val="15"/>
          <w:szCs w:val="15"/>
        </w:rPr>
        <w:t>子循环。</w:t>
      </w:r>
      <w:r w:rsidRPr="00E35CB9">
        <w:rPr>
          <w:rFonts w:ascii="宋体" w:hAnsi="宋体" w:hint="eastAsia"/>
          <w:sz w:val="15"/>
          <w:szCs w:val="15"/>
        </w:rPr>
        <w:t>若</w:t>
      </w:r>
      <w:r w:rsidR="00B90CD3" w:rsidRPr="00E35CB9">
        <w:rPr>
          <w:rFonts w:ascii="宋体" w:hAnsi="宋体" w:hint="eastAsia"/>
          <w:sz w:val="15"/>
          <w:szCs w:val="15"/>
        </w:rPr>
        <w:t>15</w:t>
      </w:r>
      <w:r w:rsidRPr="00E35CB9">
        <w:rPr>
          <w:rFonts w:ascii="宋体" w:hAnsi="宋体" w:hint="eastAsia"/>
          <w:sz w:val="15"/>
          <w:szCs w:val="15"/>
        </w:rPr>
        <w:t>S内无按键操作</w:t>
      </w:r>
      <w:r w:rsidR="00B90CD3" w:rsidRPr="00E35CB9">
        <w:rPr>
          <w:rFonts w:ascii="宋体" w:hAnsi="宋体" w:hint="eastAsia"/>
          <w:sz w:val="15"/>
          <w:szCs w:val="15"/>
        </w:rPr>
        <w:t>，</w:t>
      </w:r>
      <w:r w:rsidRPr="00E35CB9">
        <w:rPr>
          <w:rFonts w:ascii="宋体" w:hAnsi="宋体" w:hint="eastAsia"/>
          <w:sz w:val="15"/>
          <w:szCs w:val="15"/>
        </w:rPr>
        <w:t>自动</w:t>
      </w:r>
      <w:r w:rsidR="00B90CD3" w:rsidRPr="00E35CB9">
        <w:rPr>
          <w:rFonts w:ascii="宋体" w:hAnsi="宋体" w:hint="eastAsia"/>
          <w:sz w:val="15"/>
          <w:szCs w:val="15"/>
        </w:rPr>
        <w:t>退出子循环</w:t>
      </w:r>
      <w:r w:rsidRPr="00E35CB9">
        <w:rPr>
          <w:rFonts w:ascii="宋体" w:hAnsi="宋体" w:hint="eastAsia"/>
          <w:sz w:val="15"/>
          <w:szCs w:val="15"/>
        </w:rPr>
        <w:t>。</w:t>
      </w:r>
    </w:p>
    <w:p w:rsidR="001028A6" w:rsidRPr="00E35CB9" w:rsidRDefault="001028A6" w:rsidP="001028A6">
      <w:pPr>
        <w:rPr>
          <w:rFonts w:ascii="宋体" w:hAnsi="宋体"/>
          <w:sz w:val="15"/>
          <w:szCs w:val="15"/>
        </w:rPr>
      </w:pPr>
      <w:r w:rsidRPr="00E35CB9">
        <w:rPr>
          <w:rFonts w:ascii="宋体" w:hAnsi="宋体" w:hint="eastAsia"/>
          <w:sz w:val="15"/>
          <w:szCs w:val="15"/>
        </w:rPr>
        <w:t>a)蓄电池类型：包含胶体铅酸蓄电池（GEL）、密封铅酸蓄电池（SLd）、开口铅酸蓄电池（Fld）的充电控制参数及一组用户自定义充电控制参数USr。</w:t>
      </w:r>
    </w:p>
    <w:p w:rsidR="001028A6" w:rsidRPr="00E35CB9" w:rsidRDefault="00B90CD3" w:rsidP="001028A6">
      <w:pPr>
        <w:rPr>
          <w:rFonts w:asciiTheme="minorEastAsia" w:hAnsiTheme="minorEastAsia"/>
          <w:sz w:val="15"/>
          <w:szCs w:val="15"/>
        </w:rPr>
      </w:pPr>
      <w:r w:rsidRPr="00E35CB9">
        <w:rPr>
          <w:rFonts w:ascii="宋体" w:hAnsi="宋体" w:hint="eastAsia"/>
          <w:sz w:val="15"/>
          <w:szCs w:val="15"/>
        </w:rPr>
        <w:t>设置保存后实时</w:t>
      </w:r>
      <w:r w:rsidR="001028A6" w:rsidRPr="00E35CB9">
        <w:rPr>
          <w:rFonts w:ascii="宋体" w:hAnsi="宋体" w:hint="eastAsia"/>
          <w:sz w:val="15"/>
          <w:szCs w:val="15"/>
        </w:rPr>
        <w:t>更新控制数据。</w:t>
      </w:r>
    </w:p>
    <w:p w:rsidR="001028A6" w:rsidRPr="00E35CB9" w:rsidRDefault="001028A6" w:rsidP="001028A6">
      <w:pPr>
        <w:rPr>
          <w:rFonts w:ascii="宋体" w:hAnsi="宋体"/>
          <w:b/>
          <w:sz w:val="15"/>
          <w:szCs w:val="15"/>
        </w:rPr>
      </w:pPr>
      <w:r w:rsidRPr="00E35CB9">
        <w:rPr>
          <w:rFonts w:ascii="宋体" w:hAnsi="宋体" w:hint="eastAsia"/>
          <w:b/>
          <w:sz w:val="15"/>
          <w:szCs w:val="15"/>
        </w:rPr>
        <w:t>注意：电池类型仅为用户自定义（USr）时，才可设置数据。</w:t>
      </w:r>
    </w:p>
    <w:p w:rsidR="001028A6" w:rsidRPr="00E35CB9" w:rsidRDefault="00B90CD3" w:rsidP="001028A6">
      <w:pPr>
        <w:rPr>
          <w:rFonts w:ascii="宋体" w:hAnsi="宋体"/>
          <w:sz w:val="15"/>
          <w:szCs w:val="15"/>
        </w:rPr>
      </w:pPr>
      <w:r w:rsidRPr="00E35CB9">
        <w:rPr>
          <w:rFonts w:ascii="宋体" w:hAnsi="宋体" w:hint="eastAsia"/>
          <w:sz w:val="15"/>
          <w:szCs w:val="15"/>
        </w:rPr>
        <w:t>b)</w:t>
      </w:r>
      <w:r w:rsidR="001028A6" w:rsidRPr="00E35CB9">
        <w:rPr>
          <w:rFonts w:ascii="宋体" w:hAnsi="宋体" w:hint="eastAsia"/>
          <w:sz w:val="15"/>
          <w:szCs w:val="15"/>
        </w:rPr>
        <w:t>负载控制模式有</w:t>
      </w:r>
      <w:r w:rsidR="00A67494" w:rsidRPr="00E35CB9">
        <w:rPr>
          <w:rFonts w:ascii="宋体" w:hAnsi="宋体" w:hint="eastAsia"/>
          <w:sz w:val="15"/>
          <w:szCs w:val="15"/>
        </w:rPr>
        <w:t>3</w:t>
      </w:r>
      <w:r w:rsidR="001028A6" w:rsidRPr="00E35CB9">
        <w:rPr>
          <w:rFonts w:ascii="宋体" w:hAnsi="宋体" w:hint="eastAsia"/>
          <w:sz w:val="15"/>
          <w:szCs w:val="15"/>
        </w:rPr>
        <w:t>种，如下表</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298"/>
      </w:tblGrid>
      <w:tr w:rsidR="001028A6" w:rsidRPr="00E35CB9" w:rsidTr="0084623F">
        <w:tc>
          <w:tcPr>
            <w:tcW w:w="709" w:type="dxa"/>
          </w:tcPr>
          <w:p w:rsidR="001028A6" w:rsidRPr="00E35CB9" w:rsidRDefault="001028A6" w:rsidP="0084623F">
            <w:pPr>
              <w:rPr>
                <w:rFonts w:ascii="宋体" w:hAnsi="宋体"/>
                <w:sz w:val="15"/>
                <w:szCs w:val="15"/>
              </w:rPr>
            </w:pPr>
            <w:r w:rsidRPr="00E35CB9">
              <w:rPr>
                <w:rFonts w:ascii="宋体" w:hAnsi="宋体" w:hint="eastAsia"/>
                <w:sz w:val="15"/>
                <w:szCs w:val="15"/>
              </w:rPr>
              <w:t>代码</w:t>
            </w:r>
          </w:p>
        </w:tc>
        <w:tc>
          <w:tcPr>
            <w:tcW w:w="5298" w:type="dxa"/>
          </w:tcPr>
          <w:p w:rsidR="001028A6" w:rsidRPr="00E35CB9" w:rsidRDefault="001028A6" w:rsidP="0084623F">
            <w:pPr>
              <w:rPr>
                <w:rFonts w:ascii="宋体" w:hAnsi="宋体"/>
                <w:sz w:val="15"/>
                <w:szCs w:val="15"/>
              </w:rPr>
            </w:pPr>
            <w:r w:rsidRPr="00E35CB9">
              <w:rPr>
                <w:rFonts w:ascii="宋体" w:hAnsi="宋体" w:hint="eastAsia"/>
                <w:sz w:val="15"/>
                <w:szCs w:val="15"/>
              </w:rPr>
              <w:t>负载模式</w:t>
            </w:r>
          </w:p>
        </w:tc>
      </w:tr>
      <w:tr w:rsidR="001028A6" w:rsidRPr="00E35CB9" w:rsidTr="0084623F">
        <w:tc>
          <w:tcPr>
            <w:tcW w:w="709" w:type="dxa"/>
          </w:tcPr>
          <w:p w:rsidR="001028A6" w:rsidRPr="00E35CB9" w:rsidRDefault="00A67494" w:rsidP="0084623F">
            <w:pPr>
              <w:rPr>
                <w:rFonts w:ascii="宋体" w:hAnsi="宋体"/>
                <w:sz w:val="15"/>
                <w:szCs w:val="15"/>
              </w:rPr>
            </w:pPr>
            <w:r w:rsidRPr="00E35CB9">
              <w:rPr>
                <w:rFonts w:ascii="宋体" w:hAnsi="宋体" w:hint="eastAsia"/>
                <w:sz w:val="15"/>
                <w:szCs w:val="15"/>
              </w:rPr>
              <w:t>15</w:t>
            </w:r>
          </w:p>
        </w:tc>
        <w:tc>
          <w:tcPr>
            <w:tcW w:w="5298" w:type="dxa"/>
          </w:tcPr>
          <w:p w:rsidR="001028A6" w:rsidRPr="00E35CB9" w:rsidRDefault="001028A6" w:rsidP="0084623F">
            <w:pPr>
              <w:rPr>
                <w:rFonts w:ascii="宋体" w:hAnsi="宋体"/>
                <w:sz w:val="15"/>
                <w:szCs w:val="15"/>
              </w:rPr>
            </w:pPr>
            <w:r w:rsidRPr="00E35CB9">
              <w:rPr>
                <w:rFonts w:ascii="宋体" w:hAnsi="宋体" w:hint="eastAsia"/>
                <w:sz w:val="15"/>
                <w:szCs w:val="15"/>
              </w:rPr>
              <w:t>普通控制器模式（模式0）</w:t>
            </w:r>
          </w:p>
        </w:tc>
      </w:tr>
      <w:tr w:rsidR="001028A6" w:rsidRPr="00E35CB9" w:rsidTr="0084623F">
        <w:tc>
          <w:tcPr>
            <w:tcW w:w="709" w:type="dxa"/>
          </w:tcPr>
          <w:p w:rsidR="001028A6" w:rsidRPr="00E35CB9" w:rsidRDefault="00A67494" w:rsidP="0084623F">
            <w:pPr>
              <w:rPr>
                <w:rFonts w:ascii="宋体" w:hAnsi="宋体"/>
                <w:sz w:val="15"/>
                <w:szCs w:val="15"/>
              </w:rPr>
            </w:pPr>
            <w:r w:rsidRPr="00E35CB9">
              <w:rPr>
                <w:rFonts w:ascii="宋体" w:hAnsi="宋体" w:hint="eastAsia"/>
                <w:sz w:val="15"/>
                <w:szCs w:val="15"/>
              </w:rPr>
              <w:t>0~13</w:t>
            </w:r>
          </w:p>
        </w:tc>
        <w:tc>
          <w:tcPr>
            <w:tcW w:w="5298" w:type="dxa"/>
          </w:tcPr>
          <w:p w:rsidR="001028A6" w:rsidRPr="00E35CB9" w:rsidRDefault="00C804E0" w:rsidP="00A67494">
            <w:pPr>
              <w:rPr>
                <w:rFonts w:ascii="宋体" w:hAnsi="宋体"/>
                <w:sz w:val="15"/>
                <w:szCs w:val="15"/>
              </w:rPr>
            </w:pPr>
            <w:r w:rsidRPr="00E35CB9">
              <w:rPr>
                <w:rFonts w:ascii="宋体" w:hAnsi="宋体" w:hint="eastAsia"/>
                <w:sz w:val="15"/>
                <w:szCs w:val="15"/>
              </w:rPr>
              <w:t>光</w:t>
            </w:r>
            <w:r w:rsidR="00A67494" w:rsidRPr="00E35CB9">
              <w:rPr>
                <w:rFonts w:ascii="宋体" w:hAnsi="宋体" w:hint="eastAsia"/>
                <w:sz w:val="15"/>
                <w:szCs w:val="15"/>
              </w:rPr>
              <w:t>时控</w:t>
            </w:r>
            <w:r w:rsidRPr="00E35CB9">
              <w:rPr>
                <w:rFonts w:ascii="宋体" w:hAnsi="宋体" w:hint="eastAsia"/>
                <w:sz w:val="15"/>
                <w:szCs w:val="15"/>
              </w:rPr>
              <w:t>模式，（夜晚亮灯时间0~13h</w:t>
            </w:r>
            <w:r w:rsidR="001028A6" w:rsidRPr="00E35CB9">
              <w:rPr>
                <w:rFonts w:ascii="宋体" w:hAnsi="宋体" w:hint="eastAsia"/>
                <w:sz w:val="15"/>
                <w:szCs w:val="15"/>
              </w:rPr>
              <w:t>）</w:t>
            </w:r>
          </w:p>
        </w:tc>
      </w:tr>
      <w:tr w:rsidR="001028A6" w:rsidRPr="00E35CB9" w:rsidTr="0084623F">
        <w:tc>
          <w:tcPr>
            <w:tcW w:w="709" w:type="dxa"/>
          </w:tcPr>
          <w:p w:rsidR="001028A6" w:rsidRPr="00E35CB9" w:rsidRDefault="00A67494" w:rsidP="0084623F">
            <w:pPr>
              <w:rPr>
                <w:rFonts w:ascii="宋体" w:hAnsi="宋体"/>
                <w:sz w:val="15"/>
                <w:szCs w:val="15"/>
              </w:rPr>
            </w:pPr>
            <w:r w:rsidRPr="00E35CB9">
              <w:rPr>
                <w:rFonts w:ascii="宋体" w:hAnsi="宋体" w:hint="eastAsia"/>
                <w:sz w:val="15"/>
                <w:szCs w:val="15"/>
              </w:rPr>
              <w:t>14</w:t>
            </w:r>
          </w:p>
        </w:tc>
        <w:tc>
          <w:tcPr>
            <w:tcW w:w="5298" w:type="dxa"/>
          </w:tcPr>
          <w:p w:rsidR="001028A6" w:rsidRPr="00E35CB9" w:rsidRDefault="001028A6" w:rsidP="0084623F">
            <w:pPr>
              <w:rPr>
                <w:rFonts w:ascii="宋体" w:hAnsi="宋体"/>
                <w:sz w:val="15"/>
                <w:szCs w:val="15"/>
              </w:rPr>
            </w:pPr>
            <w:r w:rsidRPr="00E35CB9">
              <w:rPr>
                <w:rFonts w:ascii="宋体" w:hAnsi="宋体" w:hint="eastAsia"/>
                <w:sz w:val="15"/>
                <w:szCs w:val="15"/>
              </w:rPr>
              <w:t>纯光控模式（模式</w:t>
            </w:r>
            <w:r w:rsidR="00A67494" w:rsidRPr="00E35CB9">
              <w:rPr>
                <w:rFonts w:ascii="宋体" w:hAnsi="宋体" w:hint="eastAsia"/>
                <w:sz w:val="15"/>
                <w:szCs w:val="15"/>
              </w:rPr>
              <w:t>2</w:t>
            </w:r>
            <w:r w:rsidRPr="00E35CB9">
              <w:rPr>
                <w:rFonts w:ascii="宋体" w:hAnsi="宋体" w:hint="eastAsia"/>
                <w:sz w:val="15"/>
                <w:szCs w:val="15"/>
              </w:rPr>
              <w:t>）</w:t>
            </w:r>
          </w:p>
        </w:tc>
      </w:tr>
    </w:tbl>
    <w:p w:rsidR="00254A6B" w:rsidRPr="00E35CB9" w:rsidRDefault="007C0553" w:rsidP="007C0553">
      <w:pPr>
        <w:rPr>
          <w:rFonts w:asciiTheme="minorEastAsia" w:hAnsiTheme="minorEastAsia"/>
          <w:sz w:val="15"/>
          <w:szCs w:val="15"/>
        </w:rPr>
      </w:pPr>
      <w:r w:rsidRPr="00E35CB9">
        <w:rPr>
          <w:rFonts w:asciiTheme="minorEastAsia" w:hAnsiTheme="minorEastAsia" w:hint="eastAsia"/>
          <w:sz w:val="15"/>
          <w:szCs w:val="15"/>
        </w:rPr>
        <w:t>5，故障及检修</w:t>
      </w:r>
    </w:p>
    <w:p w:rsidR="007C0553" w:rsidRPr="00E35CB9" w:rsidRDefault="007C0553" w:rsidP="007C0553">
      <w:pPr>
        <w:rPr>
          <w:rFonts w:asciiTheme="minorEastAsia" w:hAnsiTheme="minorEastAsia"/>
          <w:sz w:val="15"/>
          <w:szCs w:val="15"/>
        </w:rPr>
      </w:pPr>
      <w:r w:rsidRPr="00E35CB9">
        <w:rPr>
          <w:rFonts w:asciiTheme="minorEastAsia" w:hAnsiTheme="minorEastAsia" w:hint="eastAsia"/>
          <w:sz w:val="15"/>
          <w:szCs w:val="15"/>
        </w:rPr>
        <w:t xml:space="preserve">  5.1.故障代码含义及处理方法</w:t>
      </w:r>
    </w:p>
    <w:p w:rsidR="00B55CC2" w:rsidRPr="00E35CB9" w:rsidRDefault="00ED7EDD" w:rsidP="007C0553">
      <w:pPr>
        <w:rPr>
          <w:rFonts w:asciiTheme="minorEastAsia" w:hAnsiTheme="minorEastAsia"/>
          <w:sz w:val="15"/>
          <w:szCs w:val="15"/>
        </w:rPr>
      </w:pPr>
      <w:r w:rsidRPr="00E35CB9">
        <w:rPr>
          <w:rFonts w:asciiTheme="minorEastAsia" w:hAnsiTheme="minorEastAsia" w:hint="eastAsia"/>
          <w:sz w:val="15"/>
          <w:szCs w:val="15"/>
        </w:rPr>
        <w:t xml:space="preserve">     </w:t>
      </w:r>
    </w:p>
    <w:tbl>
      <w:tblPr>
        <w:tblW w:w="70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268"/>
        <w:gridCol w:w="3915"/>
      </w:tblGrid>
      <w:tr w:rsidR="00B55CC2" w:rsidRPr="00E35CB9" w:rsidTr="00D40323">
        <w:tc>
          <w:tcPr>
            <w:tcW w:w="851" w:type="dxa"/>
          </w:tcPr>
          <w:p w:rsidR="00B55CC2" w:rsidRPr="00E35CB9" w:rsidRDefault="00B55CC2" w:rsidP="00B55CC2">
            <w:pPr>
              <w:jc w:val="left"/>
              <w:rPr>
                <w:rFonts w:ascii="宋体" w:hAnsi="宋体"/>
                <w:sz w:val="15"/>
                <w:szCs w:val="15"/>
              </w:rPr>
            </w:pPr>
            <w:r w:rsidRPr="00E35CB9">
              <w:rPr>
                <w:rFonts w:ascii="宋体" w:hAnsi="宋体" w:hint="eastAsia"/>
                <w:sz w:val="15"/>
                <w:szCs w:val="15"/>
              </w:rPr>
              <w:t>故障代码</w:t>
            </w:r>
          </w:p>
        </w:tc>
        <w:tc>
          <w:tcPr>
            <w:tcW w:w="2268" w:type="dxa"/>
          </w:tcPr>
          <w:p w:rsidR="00B55CC2" w:rsidRPr="00E35CB9" w:rsidRDefault="00B55CC2" w:rsidP="00B55CC2">
            <w:pPr>
              <w:rPr>
                <w:rFonts w:ascii="宋体" w:hAnsi="宋体"/>
                <w:sz w:val="15"/>
                <w:szCs w:val="15"/>
              </w:rPr>
            </w:pPr>
            <w:r w:rsidRPr="00E35CB9">
              <w:rPr>
                <w:rFonts w:ascii="宋体" w:hAnsi="宋体" w:hint="eastAsia"/>
                <w:sz w:val="15"/>
                <w:szCs w:val="15"/>
              </w:rPr>
              <w:t>故障描述</w:t>
            </w:r>
          </w:p>
        </w:tc>
        <w:tc>
          <w:tcPr>
            <w:tcW w:w="3915" w:type="dxa"/>
          </w:tcPr>
          <w:p w:rsidR="00B55CC2" w:rsidRPr="00E35CB9" w:rsidRDefault="00B55CC2" w:rsidP="00B55CC2">
            <w:pPr>
              <w:rPr>
                <w:rFonts w:ascii="宋体" w:hAnsi="宋体"/>
                <w:sz w:val="15"/>
                <w:szCs w:val="15"/>
              </w:rPr>
            </w:pPr>
            <w:r w:rsidRPr="00E35CB9">
              <w:rPr>
                <w:rFonts w:ascii="宋体" w:hAnsi="宋体" w:hint="eastAsia"/>
                <w:sz w:val="15"/>
                <w:szCs w:val="15"/>
              </w:rPr>
              <w:t>解决办法</w:t>
            </w:r>
          </w:p>
        </w:tc>
      </w:tr>
      <w:tr w:rsidR="00B55CC2" w:rsidRPr="00E35CB9" w:rsidTr="00D40323">
        <w:tc>
          <w:tcPr>
            <w:tcW w:w="851" w:type="dxa"/>
          </w:tcPr>
          <w:p w:rsidR="00B55CC2" w:rsidRPr="00E35CB9" w:rsidRDefault="00A67494" w:rsidP="00B55CC2">
            <w:pPr>
              <w:rPr>
                <w:rFonts w:ascii="宋体" w:hAnsi="宋体"/>
                <w:b/>
                <w:sz w:val="15"/>
                <w:szCs w:val="15"/>
              </w:rPr>
            </w:pPr>
            <w:r w:rsidRPr="00E35CB9">
              <w:rPr>
                <w:rFonts w:ascii="宋体" w:hAnsi="宋体" w:hint="eastAsia"/>
                <w:b/>
                <w:sz w:val="15"/>
                <w:szCs w:val="15"/>
              </w:rPr>
              <w:t>Ex</w:t>
            </w:r>
            <w:r w:rsidR="00B55CC2" w:rsidRPr="00E35CB9">
              <w:rPr>
                <w:rFonts w:ascii="宋体" w:hAnsi="宋体" w:hint="eastAsia"/>
                <w:b/>
                <w:sz w:val="15"/>
                <w:szCs w:val="15"/>
              </w:rPr>
              <w:t>1</w:t>
            </w:r>
          </w:p>
        </w:tc>
        <w:tc>
          <w:tcPr>
            <w:tcW w:w="2268" w:type="dxa"/>
          </w:tcPr>
          <w:p w:rsidR="00B55CC2" w:rsidRPr="00E35CB9" w:rsidRDefault="00B55CC2" w:rsidP="00B55CC2">
            <w:pPr>
              <w:rPr>
                <w:rFonts w:ascii="宋体" w:hAnsi="宋体"/>
                <w:sz w:val="15"/>
                <w:szCs w:val="15"/>
              </w:rPr>
            </w:pPr>
            <w:r w:rsidRPr="00E35CB9">
              <w:rPr>
                <w:rFonts w:ascii="宋体" w:hAnsi="宋体" w:hint="eastAsia"/>
                <w:sz w:val="15"/>
                <w:szCs w:val="15"/>
              </w:rPr>
              <w:t>蓄电池欠压保护，负载被关闭</w:t>
            </w:r>
          </w:p>
        </w:tc>
        <w:tc>
          <w:tcPr>
            <w:tcW w:w="3915" w:type="dxa"/>
          </w:tcPr>
          <w:p w:rsidR="00B55CC2" w:rsidRPr="00E35CB9" w:rsidRDefault="00B55CC2" w:rsidP="00B55CC2">
            <w:pPr>
              <w:rPr>
                <w:rFonts w:ascii="宋体" w:hAnsi="宋体"/>
                <w:sz w:val="15"/>
                <w:szCs w:val="15"/>
              </w:rPr>
            </w:pPr>
            <w:r w:rsidRPr="00E35CB9">
              <w:rPr>
                <w:rFonts w:ascii="宋体" w:hAnsi="宋体" w:hint="eastAsia"/>
                <w:sz w:val="15"/>
                <w:szCs w:val="15"/>
              </w:rPr>
              <w:t>蓄电池充足电后自动恢复</w:t>
            </w:r>
          </w:p>
        </w:tc>
      </w:tr>
      <w:tr w:rsidR="00A67494" w:rsidRPr="00E35CB9" w:rsidTr="0084623F">
        <w:tc>
          <w:tcPr>
            <w:tcW w:w="851" w:type="dxa"/>
          </w:tcPr>
          <w:p w:rsidR="00A67494" w:rsidRPr="00E35CB9" w:rsidRDefault="00A67494" w:rsidP="0084623F">
            <w:pPr>
              <w:rPr>
                <w:rFonts w:ascii="宋体" w:hAnsi="宋体"/>
                <w:b/>
                <w:sz w:val="15"/>
                <w:szCs w:val="15"/>
              </w:rPr>
            </w:pPr>
            <w:r w:rsidRPr="00E35CB9">
              <w:rPr>
                <w:rFonts w:ascii="宋体" w:hAnsi="宋体" w:hint="eastAsia"/>
                <w:b/>
                <w:sz w:val="15"/>
                <w:szCs w:val="15"/>
              </w:rPr>
              <w:lastRenderedPageBreak/>
              <w:t>Ex2</w:t>
            </w:r>
          </w:p>
        </w:tc>
        <w:tc>
          <w:tcPr>
            <w:tcW w:w="2268" w:type="dxa"/>
          </w:tcPr>
          <w:p w:rsidR="00A67494" w:rsidRPr="00E35CB9" w:rsidRDefault="00A67494" w:rsidP="0084623F">
            <w:pPr>
              <w:rPr>
                <w:rFonts w:ascii="宋体" w:hAnsi="宋体"/>
                <w:sz w:val="15"/>
                <w:szCs w:val="15"/>
              </w:rPr>
            </w:pPr>
            <w:r w:rsidRPr="00E35CB9">
              <w:rPr>
                <w:rFonts w:ascii="宋体" w:hAnsi="宋体" w:hint="eastAsia"/>
                <w:sz w:val="15"/>
                <w:szCs w:val="15"/>
              </w:rPr>
              <w:t>蓄电池过压保护，负载被关闭</w:t>
            </w:r>
          </w:p>
        </w:tc>
        <w:tc>
          <w:tcPr>
            <w:tcW w:w="3915" w:type="dxa"/>
          </w:tcPr>
          <w:p w:rsidR="00A67494" w:rsidRPr="00E35CB9" w:rsidRDefault="00A67494" w:rsidP="0084623F">
            <w:pPr>
              <w:rPr>
                <w:rFonts w:ascii="宋体" w:hAnsi="宋体"/>
                <w:sz w:val="15"/>
                <w:szCs w:val="15"/>
              </w:rPr>
            </w:pPr>
            <w:r w:rsidRPr="00E35CB9">
              <w:rPr>
                <w:rFonts w:ascii="宋体" w:hAnsi="宋体" w:hint="eastAsia"/>
                <w:sz w:val="15"/>
                <w:szCs w:val="15"/>
              </w:rPr>
              <w:t>检查蓄电池连接电缆是否松脱，</w:t>
            </w:r>
          </w:p>
          <w:p w:rsidR="00A67494" w:rsidRPr="00E35CB9" w:rsidRDefault="00A67494" w:rsidP="0084623F">
            <w:pPr>
              <w:rPr>
                <w:rFonts w:ascii="宋体" w:hAnsi="宋体"/>
                <w:sz w:val="15"/>
                <w:szCs w:val="15"/>
              </w:rPr>
            </w:pPr>
            <w:r w:rsidRPr="00E35CB9">
              <w:rPr>
                <w:rFonts w:ascii="宋体" w:hAnsi="宋体" w:hint="eastAsia"/>
                <w:sz w:val="15"/>
                <w:szCs w:val="15"/>
              </w:rPr>
              <w:t>检查蓄电池容量是否过小，</w:t>
            </w:r>
          </w:p>
          <w:p w:rsidR="00A67494" w:rsidRPr="00E35CB9" w:rsidRDefault="00A67494" w:rsidP="0084623F">
            <w:pPr>
              <w:rPr>
                <w:rFonts w:ascii="宋体" w:hAnsi="宋体"/>
                <w:sz w:val="15"/>
                <w:szCs w:val="15"/>
              </w:rPr>
            </w:pPr>
            <w:r w:rsidRPr="00E35CB9">
              <w:rPr>
                <w:rFonts w:ascii="宋体" w:hAnsi="宋体" w:hint="eastAsia"/>
                <w:sz w:val="15"/>
                <w:szCs w:val="15"/>
              </w:rPr>
              <w:t>检查连接到蓄电池上的其它充电机输出电压是否过高。</w:t>
            </w:r>
          </w:p>
          <w:p w:rsidR="00A67494" w:rsidRPr="00E35CB9" w:rsidRDefault="00A67494" w:rsidP="0084623F">
            <w:pPr>
              <w:rPr>
                <w:rFonts w:ascii="宋体" w:hAnsi="宋体"/>
                <w:sz w:val="15"/>
                <w:szCs w:val="15"/>
              </w:rPr>
            </w:pPr>
            <w:r w:rsidRPr="00E35CB9">
              <w:rPr>
                <w:rFonts w:ascii="宋体" w:hAnsi="宋体" w:hint="eastAsia"/>
                <w:sz w:val="15"/>
                <w:szCs w:val="15"/>
              </w:rPr>
              <w:t>蓄电池电压降低到过压保护电压以下0.5V后，控制器将自动恢复给负载供电</w:t>
            </w:r>
          </w:p>
        </w:tc>
      </w:tr>
      <w:tr w:rsidR="00B55CC2" w:rsidRPr="00E35CB9" w:rsidTr="00D40323">
        <w:tc>
          <w:tcPr>
            <w:tcW w:w="851" w:type="dxa"/>
          </w:tcPr>
          <w:p w:rsidR="00B55CC2" w:rsidRPr="00E35CB9" w:rsidRDefault="00A67494" w:rsidP="00B55CC2">
            <w:pPr>
              <w:rPr>
                <w:rFonts w:ascii="宋体" w:hAnsi="宋体"/>
                <w:b/>
                <w:sz w:val="15"/>
                <w:szCs w:val="15"/>
              </w:rPr>
            </w:pPr>
            <w:r w:rsidRPr="00E35CB9">
              <w:rPr>
                <w:rFonts w:ascii="宋体" w:hAnsi="宋体" w:hint="eastAsia"/>
                <w:b/>
                <w:sz w:val="15"/>
                <w:szCs w:val="15"/>
              </w:rPr>
              <w:t>Ex3</w:t>
            </w:r>
          </w:p>
        </w:tc>
        <w:tc>
          <w:tcPr>
            <w:tcW w:w="2268" w:type="dxa"/>
          </w:tcPr>
          <w:p w:rsidR="00B55CC2" w:rsidRPr="00E35CB9" w:rsidRDefault="00B55CC2" w:rsidP="00B55CC2">
            <w:pPr>
              <w:rPr>
                <w:rFonts w:ascii="宋体" w:hAnsi="宋体"/>
                <w:sz w:val="15"/>
                <w:szCs w:val="15"/>
              </w:rPr>
            </w:pPr>
            <w:r w:rsidRPr="00E35CB9">
              <w:rPr>
                <w:rFonts w:ascii="宋体" w:hAnsi="宋体" w:hint="eastAsia"/>
                <w:sz w:val="15"/>
                <w:szCs w:val="15"/>
              </w:rPr>
              <w:t>负载过载保护，负载被关闭</w:t>
            </w:r>
          </w:p>
        </w:tc>
        <w:tc>
          <w:tcPr>
            <w:tcW w:w="3915" w:type="dxa"/>
          </w:tcPr>
          <w:p w:rsidR="00B55CC2" w:rsidRPr="00E35CB9" w:rsidRDefault="00B55CC2" w:rsidP="00B55CC2">
            <w:pPr>
              <w:rPr>
                <w:rFonts w:ascii="宋体" w:hAnsi="宋体"/>
                <w:sz w:val="15"/>
                <w:szCs w:val="15"/>
              </w:rPr>
            </w:pPr>
            <w:r w:rsidRPr="00E35CB9">
              <w:rPr>
                <w:rFonts w:ascii="宋体" w:hAnsi="宋体" w:hint="eastAsia"/>
                <w:sz w:val="15"/>
                <w:szCs w:val="15"/>
              </w:rPr>
              <w:t>减少用电设备，降低负载功率，</w:t>
            </w:r>
          </w:p>
          <w:p w:rsidR="00B55CC2" w:rsidRPr="00E35CB9" w:rsidRDefault="00B55CC2" w:rsidP="00B55CC2">
            <w:pPr>
              <w:rPr>
                <w:rFonts w:ascii="宋体" w:hAnsi="宋体"/>
                <w:sz w:val="15"/>
                <w:szCs w:val="15"/>
              </w:rPr>
            </w:pPr>
            <w:r w:rsidRPr="00E35CB9">
              <w:rPr>
                <w:rFonts w:ascii="宋体" w:hAnsi="宋体" w:hint="eastAsia"/>
                <w:sz w:val="15"/>
                <w:szCs w:val="15"/>
              </w:rPr>
              <w:t>然后使用按键开启负载或</w:t>
            </w:r>
            <w:r w:rsidR="001028A6" w:rsidRPr="00E35CB9">
              <w:rPr>
                <w:rFonts w:ascii="宋体" w:hAnsi="宋体" w:hint="eastAsia"/>
                <w:sz w:val="15"/>
                <w:szCs w:val="15"/>
              </w:rPr>
              <w:t>2</w:t>
            </w:r>
            <w:r w:rsidRPr="00E35CB9">
              <w:rPr>
                <w:rFonts w:ascii="宋体" w:hAnsi="宋体" w:hint="eastAsia"/>
                <w:sz w:val="15"/>
                <w:szCs w:val="15"/>
              </w:rPr>
              <w:t>0min后控制器自动开启负载</w:t>
            </w:r>
          </w:p>
        </w:tc>
      </w:tr>
      <w:tr w:rsidR="00B55CC2" w:rsidRPr="00E35CB9" w:rsidTr="00D40323">
        <w:tc>
          <w:tcPr>
            <w:tcW w:w="851" w:type="dxa"/>
          </w:tcPr>
          <w:p w:rsidR="00B55CC2" w:rsidRPr="00E35CB9" w:rsidRDefault="00A67494" w:rsidP="00B55CC2">
            <w:pPr>
              <w:rPr>
                <w:rFonts w:ascii="宋体" w:hAnsi="宋体"/>
                <w:b/>
                <w:sz w:val="15"/>
                <w:szCs w:val="15"/>
              </w:rPr>
            </w:pPr>
            <w:r w:rsidRPr="00E35CB9">
              <w:rPr>
                <w:rFonts w:ascii="宋体" w:hAnsi="宋体" w:hint="eastAsia"/>
                <w:b/>
                <w:sz w:val="15"/>
                <w:szCs w:val="15"/>
              </w:rPr>
              <w:t>Ex4</w:t>
            </w:r>
          </w:p>
        </w:tc>
        <w:tc>
          <w:tcPr>
            <w:tcW w:w="2268" w:type="dxa"/>
          </w:tcPr>
          <w:p w:rsidR="00B55CC2" w:rsidRPr="00E35CB9" w:rsidRDefault="00B55CC2" w:rsidP="00B55CC2">
            <w:pPr>
              <w:rPr>
                <w:rFonts w:ascii="宋体" w:hAnsi="宋体"/>
                <w:sz w:val="15"/>
                <w:szCs w:val="15"/>
              </w:rPr>
            </w:pPr>
            <w:r w:rsidRPr="00E35CB9">
              <w:rPr>
                <w:rFonts w:ascii="宋体" w:hAnsi="宋体" w:hint="eastAsia"/>
                <w:sz w:val="15"/>
                <w:szCs w:val="15"/>
              </w:rPr>
              <w:t>负载短路保护</w:t>
            </w:r>
          </w:p>
        </w:tc>
        <w:tc>
          <w:tcPr>
            <w:tcW w:w="3915" w:type="dxa"/>
          </w:tcPr>
          <w:p w:rsidR="00B55CC2" w:rsidRPr="00E35CB9" w:rsidRDefault="00B55CC2" w:rsidP="00B55CC2">
            <w:pPr>
              <w:rPr>
                <w:rFonts w:ascii="宋体" w:hAnsi="宋体"/>
                <w:sz w:val="15"/>
                <w:szCs w:val="15"/>
              </w:rPr>
            </w:pPr>
            <w:r w:rsidRPr="00E35CB9">
              <w:rPr>
                <w:rFonts w:ascii="宋体" w:hAnsi="宋体" w:hint="eastAsia"/>
                <w:sz w:val="15"/>
                <w:szCs w:val="15"/>
              </w:rPr>
              <w:t>仔细检查负载连接情况，解除负载短路故障后使用按键开启负载或等待</w:t>
            </w:r>
            <w:r w:rsidR="001028A6" w:rsidRPr="00E35CB9">
              <w:rPr>
                <w:rFonts w:ascii="宋体" w:hAnsi="宋体" w:hint="eastAsia"/>
                <w:sz w:val="15"/>
                <w:szCs w:val="15"/>
              </w:rPr>
              <w:t>2</w:t>
            </w:r>
            <w:r w:rsidRPr="00E35CB9">
              <w:rPr>
                <w:rFonts w:ascii="宋体" w:hAnsi="宋体" w:hint="eastAsia"/>
                <w:sz w:val="15"/>
                <w:szCs w:val="15"/>
              </w:rPr>
              <w:t>min后控制器自动开启负载</w:t>
            </w:r>
          </w:p>
        </w:tc>
      </w:tr>
      <w:tr w:rsidR="00B55CC2" w:rsidRPr="00E35CB9" w:rsidTr="00D40323">
        <w:tc>
          <w:tcPr>
            <w:tcW w:w="851" w:type="dxa"/>
          </w:tcPr>
          <w:p w:rsidR="00B55CC2" w:rsidRPr="00E35CB9" w:rsidRDefault="00A67494" w:rsidP="00B55CC2">
            <w:pPr>
              <w:rPr>
                <w:rFonts w:ascii="宋体" w:hAnsi="宋体"/>
                <w:b/>
                <w:sz w:val="15"/>
                <w:szCs w:val="15"/>
              </w:rPr>
            </w:pPr>
            <w:r w:rsidRPr="00E35CB9">
              <w:rPr>
                <w:rFonts w:ascii="宋体" w:hAnsi="宋体" w:hint="eastAsia"/>
                <w:b/>
                <w:sz w:val="15"/>
                <w:szCs w:val="15"/>
              </w:rPr>
              <w:t>Ex</w:t>
            </w:r>
            <w:r w:rsidR="00B55CC2" w:rsidRPr="00E35CB9">
              <w:rPr>
                <w:rFonts w:ascii="宋体" w:hAnsi="宋体" w:hint="eastAsia"/>
                <w:b/>
                <w:sz w:val="15"/>
                <w:szCs w:val="15"/>
              </w:rPr>
              <w:t>5</w:t>
            </w:r>
          </w:p>
        </w:tc>
        <w:tc>
          <w:tcPr>
            <w:tcW w:w="2268" w:type="dxa"/>
          </w:tcPr>
          <w:p w:rsidR="00B55CC2" w:rsidRPr="00E35CB9" w:rsidRDefault="00B55CC2" w:rsidP="00B55CC2">
            <w:pPr>
              <w:rPr>
                <w:rFonts w:ascii="宋体" w:hAnsi="宋体"/>
                <w:sz w:val="15"/>
                <w:szCs w:val="15"/>
              </w:rPr>
            </w:pPr>
            <w:r w:rsidRPr="00E35CB9">
              <w:rPr>
                <w:rFonts w:ascii="宋体" w:hAnsi="宋体" w:hint="eastAsia"/>
                <w:sz w:val="15"/>
                <w:szCs w:val="15"/>
              </w:rPr>
              <w:t>控制器过热保护，充电停止，负载端不受影响</w:t>
            </w:r>
          </w:p>
        </w:tc>
        <w:tc>
          <w:tcPr>
            <w:tcW w:w="3915" w:type="dxa"/>
          </w:tcPr>
          <w:p w:rsidR="00B55CC2" w:rsidRPr="00E35CB9" w:rsidRDefault="00B55CC2" w:rsidP="00B55CC2">
            <w:pPr>
              <w:rPr>
                <w:rFonts w:ascii="宋体" w:hAnsi="宋体"/>
                <w:sz w:val="15"/>
                <w:szCs w:val="15"/>
              </w:rPr>
            </w:pPr>
            <w:r w:rsidRPr="00E35CB9">
              <w:rPr>
                <w:rFonts w:ascii="宋体" w:hAnsi="宋体" w:hint="eastAsia"/>
                <w:sz w:val="15"/>
                <w:szCs w:val="15"/>
              </w:rPr>
              <w:t>温度降低后控制器自动恢复充电</w:t>
            </w:r>
          </w:p>
        </w:tc>
      </w:tr>
    </w:tbl>
    <w:p w:rsidR="00ED7EDD" w:rsidRPr="00E35CB9" w:rsidRDefault="00ED7EDD" w:rsidP="007C0553">
      <w:pPr>
        <w:rPr>
          <w:rFonts w:asciiTheme="minorEastAsia" w:hAnsiTheme="minorEastAsia"/>
          <w:sz w:val="15"/>
          <w:szCs w:val="15"/>
        </w:rPr>
      </w:pPr>
    </w:p>
    <w:p w:rsidR="007C0553" w:rsidRPr="00E35CB9" w:rsidRDefault="007C0553" w:rsidP="007C0553">
      <w:pPr>
        <w:rPr>
          <w:rFonts w:asciiTheme="minorEastAsia" w:hAnsiTheme="minorEastAsia"/>
          <w:sz w:val="15"/>
          <w:szCs w:val="15"/>
        </w:rPr>
      </w:pPr>
      <w:r w:rsidRPr="00E35CB9">
        <w:rPr>
          <w:rFonts w:asciiTheme="minorEastAsia" w:hAnsiTheme="minorEastAsia" w:hint="eastAsia"/>
          <w:sz w:val="15"/>
          <w:szCs w:val="15"/>
        </w:rPr>
        <w:t xml:space="preserve">  5.2 常见问题及处理方法</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5"/>
        <w:gridCol w:w="4901"/>
      </w:tblGrid>
      <w:tr w:rsidR="00ED7EDD" w:rsidRPr="00E35CB9" w:rsidTr="001028A6">
        <w:tc>
          <w:tcPr>
            <w:tcW w:w="1815" w:type="dxa"/>
          </w:tcPr>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故障现象</w:t>
            </w:r>
          </w:p>
        </w:tc>
        <w:tc>
          <w:tcPr>
            <w:tcW w:w="4901" w:type="dxa"/>
          </w:tcPr>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处理办法</w:t>
            </w:r>
          </w:p>
        </w:tc>
      </w:tr>
      <w:tr w:rsidR="00ED7EDD" w:rsidRPr="00E35CB9" w:rsidTr="001028A6">
        <w:tc>
          <w:tcPr>
            <w:tcW w:w="1815" w:type="dxa"/>
          </w:tcPr>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系统连接完毕</w:t>
            </w:r>
          </w:p>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LCD无显示</w:t>
            </w:r>
          </w:p>
        </w:tc>
        <w:tc>
          <w:tcPr>
            <w:tcW w:w="4901" w:type="dxa"/>
          </w:tcPr>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检查蓄电池连接电缆极性是否正确</w:t>
            </w:r>
          </w:p>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检查蓄电池连接电缆极性是否压紧</w:t>
            </w:r>
          </w:p>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检查蓄电池回路开关是否闭合</w:t>
            </w:r>
          </w:p>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lastRenderedPageBreak/>
              <w:t>检查蓄电池回路熔断器是否已安装</w:t>
            </w:r>
          </w:p>
        </w:tc>
      </w:tr>
      <w:tr w:rsidR="00ED7EDD" w:rsidRPr="00E35CB9" w:rsidTr="001028A6">
        <w:tc>
          <w:tcPr>
            <w:tcW w:w="1815" w:type="dxa"/>
          </w:tcPr>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lastRenderedPageBreak/>
              <w:t>系统连接完毕</w:t>
            </w:r>
          </w:p>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无充电电流</w:t>
            </w:r>
          </w:p>
        </w:tc>
        <w:tc>
          <w:tcPr>
            <w:tcW w:w="4901" w:type="dxa"/>
          </w:tcPr>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检查太阳能电池板连接电缆极性是否正确</w:t>
            </w:r>
          </w:p>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检查太阳能电池板连接电缆是否接通、是否有断路情况</w:t>
            </w:r>
          </w:p>
        </w:tc>
      </w:tr>
      <w:tr w:rsidR="00ED7EDD" w:rsidRPr="00E35CB9" w:rsidTr="001028A6">
        <w:tc>
          <w:tcPr>
            <w:tcW w:w="1815" w:type="dxa"/>
          </w:tcPr>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系统连接完毕</w:t>
            </w:r>
          </w:p>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负载不工作</w:t>
            </w:r>
          </w:p>
        </w:tc>
        <w:tc>
          <w:tcPr>
            <w:tcW w:w="4901" w:type="dxa"/>
          </w:tcPr>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检查负载连接极性是否正确</w:t>
            </w:r>
          </w:p>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检查控制器是否过载保护、短路保护、低压保护、过压保护</w:t>
            </w:r>
          </w:p>
        </w:tc>
      </w:tr>
      <w:tr w:rsidR="00ED7EDD" w:rsidRPr="00E35CB9" w:rsidTr="001028A6">
        <w:tc>
          <w:tcPr>
            <w:tcW w:w="1815" w:type="dxa"/>
          </w:tcPr>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负载不能定时开关</w:t>
            </w:r>
          </w:p>
        </w:tc>
        <w:tc>
          <w:tcPr>
            <w:tcW w:w="4901" w:type="dxa"/>
          </w:tcPr>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检查控制器的负载模式是否设置正确</w:t>
            </w:r>
          </w:p>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检查蓄电池电压是否过低</w:t>
            </w:r>
          </w:p>
        </w:tc>
      </w:tr>
      <w:tr w:rsidR="00ED7EDD" w:rsidRPr="00E35CB9" w:rsidTr="001028A6">
        <w:tc>
          <w:tcPr>
            <w:tcW w:w="1815" w:type="dxa"/>
          </w:tcPr>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负载设为光控模式后，夜晚不能自动开启</w:t>
            </w:r>
          </w:p>
        </w:tc>
        <w:tc>
          <w:tcPr>
            <w:tcW w:w="4901" w:type="dxa"/>
          </w:tcPr>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检查控制器的负载模式是否设置正确</w:t>
            </w:r>
          </w:p>
          <w:p w:rsidR="00ED7EDD" w:rsidRPr="00E35CB9" w:rsidRDefault="00ED7EDD" w:rsidP="00384590">
            <w:pPr>
              <w:rPr>
                <w:rFonts w:asciiTheme="minorEastAsia" w:hAnsiTheme="minorEastAsia"/>
                <w:sz w:val="15"/>
                <w:szCs w:val="15"/>
              </w:rPr>
            </w:pPr>
            <w:r w:rsidRPr="00E35CB9">
              <w:rPr>
                <w:rFonts w:asciiTheme="minorEastAsia" w:hAnsiTheme="minorEastAsia" w:hint="eastAsia"/>
                <w:sz w:val="15"/>
                <w:szCs w:val="15"/>
              </w:rPr>
              <w:t>检查太阳能电池板在夜晚是否受到其它光源的照射。</w:t>
            </w:r>
          </w:p>
        </w:tc>
      </w:tr>
    </w:tbl>
    <w:p w:rsidR="007C0553" w:rsidRPr="00E35CB9" w:rsidRDefault="007C0553" w:rsidP="007C0553">
      <w:pPr>
        <w:rPr>
          <w:rFonts w:asciiTheme="minorEastAsia" w:hAnsiTheme="minorEastAsia"/>
          <w:sz w:val="15"/>
          <w:szCs w:val="15"/>
        </w:rPr>
      </w:pPr>
    </w:p>
    <w:p w:rsidR="007C0553" w:rsidRPr="00E35CB9" w:rsidRDefault="000C3552" w:rsidP="007C0553">
      <w:pPr>
        <w:rPr>
          <w:rFonts w:asciiTheme="minorEastAsia" w:hAnsiTheme="minorEastAsia"/>
          <w:sz w:val="15"/>
          <w:szCs w:val="15"/>
        </w:rPr>
      </w:pPr>
      <w:r w:rsidRPr="00E35CB9">
        <w:rPr>
          <w:rFonts w:asciiTheme="minorEastAsia" w:hAnsiTheme="minorEastAsia" w:hint="eastAsia"/>
          <w:sz w:val="15"/>
          <w:szCs w:val="15"/>
        </w:rPr>
        <w:t>6，</w:t>
      </w:r>
      <w:r w:rsidR="00D86264" w:rsidRPr="00E35CB9">
        <w:rPr>
          <w:rFonts w:asciiTheme="minorEastAsia" w:hAnsiTheme="minorEastAsia" w:hint="eastAsia"/>
          <w:sz w:val="15"/>
          <w:szCs w:val="15"/>
        </w:rPr>
        <w:t>售后说明</w:t>
      </w:r>
    </w:p>
    <w:p w:rsidR="007C0553" w:rsidRPr="00E35CB9" w:rsidRDefault="007C0553" w:rsidP="007C0553">
      <w:pPr>
        <w:rPr>
          <w:rFonts w:asciiTheme="minorEastAsia" w:hAnsiTheme="minorEastAsia"/>
          <w:sz w:val="15"/>
          <w:szCs w:val="15"/>
        </w:rPr>
      </w:pPr>
      <w:r w:rsidRPr="00E35CB9">
        <w:rPr>
          <w:rFonts w:asciiTheme="minorEastAsia" w:hAnsiTheme="minorEastAsia" w:hint="eastAsia"/>
          <w:sz w:val="15"/>
          <w:szCs w:val="15"/>
        </w:rPr>
        <w:t xml:space="preserve">  6.1 </w:t>
      </w:r>
      <w:r w:rsidR="00D86264" w:rsidRPr="00E35CB9">
        <w:rPr>
          <w:rFonts w:asciiTheme="minorEastAsia" w:hAnsiTheme="minorEastAsia" w:hint="eastAsia"/>
          <w:sz w:val="15"/>
          <w:szCs w:val="15"/>
        </w:rPr>
        <w:t>质保说明</w:t>
      </w:r>
    </w:p>
    <w:p w:rsidR="003A0B55" w:rsidRPr="00E35CB9" w:rsidRDefault="003A0B55" w:rsidP="007C0553">
      <w:pPr>
        <w:rPr>
          <w:rFonts w:asciiTheme="minorEastAsia" w:hAnsiTheme="minorEastAsia"/>
          <w:sz w:val="15"/>
          <w:szCs w:val="15"/>
        </w:rPr>
      </w:pPr>
      <w:r w:rsidRPr="00E35CB9">
        <w:rPr>
          <w:rFonts w:asciiTheme="minorEastAsia" w:hAnsiTheme="minorEastAsia" w:hint="eastAsia"/>
          <w:sz w:val="15"/>
          <w:szCs w:val="15"/>
        </w:rPr>
        <w:t xml:space="preserve">      本公司为本产品提供以下质保服务：</w:t>
      </w:r>
    </w:p>
    <w:p w:rsidR="003A0B55" w:rsidRPr="00E35CB9" w:rsidRDefault="00823160" w:rsidP="003A0B55">
      <w:pPr>
        <w:pStyle w:val="a5"/>
        <w:numPr>
          <w:ilvl w:val="0"/>
          <w:numId w:val="7"/>
        </w:numPr>
        <w:ind w:firstLineChars="0"/>
        <w:rPr>
          <w:rFonts w:asciiTheme="minorEastAsia" w:hAnsiTheme="minorEastAsia"/>
          <w:sz w:val="15"/>
          <w:szCs w:val="15"/>
        </w:rPr>
      </w:pPr>
      <w:r w:rsidRPr="00E35CB9">
        <w:rPr>
          <w:rFonts w:asciiTheme="minorEastAsia" w:hAnsiTheme="minorEastAsia" w:hint="eastAsia"/>
          <w:sz w:val="15"/>
          <w:szCs w:val="15"/>
        </w:rPr>
        <w:t>产品自购买之日起</w:t>
      </w:r>
      <w:r w:rsidR="003A0B55" w:rsidRPr="00E35CB9">
        <w:rPr>
          <w:rFonts w:asciiTheme="minorEastAsia" w:hAnsiTheme="minorEastAsia" w:hint="eastAsia"/>
          <w:sz w:val="15"/>
          <w:szCs w:val="15"/>
        </w:rPr>
        <w:t>1个月内免费包换；</w:t>
      </w:r>
    </w:p>
    <w:p w:rsidR="003A0B55" w:rsidRPr="00E35CB9" w:rsidRDefault="00823160" w:rsidP="003A0B55">
      <w:pPr>
        <w:pStyle w:val="a5"/>
        <w:numPr>
          <w:ilvl w:val="0"/>
          <w:numId w:val="7"/>
        </w:numPr>
        <w:ind w:firstLineChars="0"/>
        <w:rPr>
          <w:rFonts w:asciiTheme="minorEastAsia" w:hAnsiTheme="minorEastAsia"/>
          <w:sz w:val="15"/>
          <w:szCs w:val="15"/>
        </w:rPr>
      </w:pPr>
      <w:r w:rsidRPr="00E35CB9">
        <w:rPr>
          <w:rFonts w:asciiTheme="minorEastAsia" w:hAnsiTheme="minorEastAsia" w:hint="eastAsia"/>
          <w:sz w:val="15"/>
          <w:szCs w:val="15"/>
        </w:rPr>
        <w:t>产品自购买之日起</w:t>
      </w:r>
      <w:r w:rsidR="00C804E0" w:rsidRPr="00E35CB9">
        <w:rPr>
          <w:rFonts w:asciiTheme="minorEastAsia" w:hAnsiTheme="minorEastAsia" w:hint="eastAsia"/>
          <w:sz w:val="15"/>
          <w:szCs w:val="15"/>
        </w:rPr>
        <w:t>1</w:t>
      </w:r>
      <w:r w:rsidR="001837DE" w:rsidRPr="00E35CB9">
        <w:rPr>
          <w:rFonts w:asciiTheme="minorEastAsia" w:hAnsiTheme="minorEastAsia" w:hint="eastAsia"/>
          <w:sz w:val="15"/>
          <w:szCs w:val="15"/>
        </w:rPr>
        <w:t>年内免费包</w:t>
      </w:r>
      <w:r w:rsidR="003A0B55" w:rsidRPr="00E35CB9">
        <w:rPr>
          <w:rFonts w:asciiTheme="minorEastAsia" w:hAnsiTheme="minorEastAsia" w:hint="eastAsia"/>
          <w:sz w:val="15"/>
          <w:szCs w:val="15"/>
        </w:rPr>
        <w:t>修；</w:t>
      </w:r>
    </w:p>
    <w:p w:rsidR="003A0B55" w:rsidRPr="00E35CB9" w:rsidRDefault="003A0B55" w:rsidP="003A0B55">
      <w:pPr>
        <w:pStyle w:val="a5"/>
        <w:numPr>
          <w:ilvl w:val="0"/>
          <w:numId w:val="7"/>
        </w:numPr>
        <w:ind w:firstLineChars="0"/>
        <w:rPr>
          <w:rFonts w:asciiTheme="minorEastAsia" w:hAnsiTheme="minorEastAsia"/>
          <w:sz w:val="15"/>
          <w:szCs w:val="15"/>
        </w:rPr>
      </w:pPr>
      <w:r w:rsidRPr="00E35CB9">
        <w:rPr>
          <w:rFonts w:asciiTheme="minorEastAsia" w:hAnsiTheme="minorEastAsia" w:hint="eastAsia"/>
          <w:sz w:val="15"/>
          <w:szCs w:val="15"/>
        </w:rPr>
        <w:t>产品终生享有付费维修服务。</w:t>
      </w:r>
    </w:p>
    <w:p w:rsidR="003A0B55" w:rsidRPr="00E35CB9" w:rsidRDefault="003A0B55" w:rsidP="003A0B55">
      <w:pPr>
        <w:rPr>
          <w:rFonts w:asciiTheme="minorEastAsia" w:hAnsiTheme="minorEastAsia"/>
          <w:sz w:val="15"/>
          <w:szCs w:val="15"/>
        </w:rPr>
      </w:pPr>
      <w:r w:rsidRPr="00E35CB9">
        <w:rPr>
          <w:rFonts w:asciiTheme="minorEastAsia" w:hAnsiTheme="minorEastAsia" w:hint="eastAsia"/>
          <w:sz w:val="15"/>
          <w:szCs w:val="15"/>
        </w:rPr>
        <w:t xml:space="preserve">       </w:t>
      </w:r>
      <w:r w:rsidR="001837DE" w:rsidRPr="00E35CB9">
        <w:rPr>
          <w:rFonts w:asciiTheme="minorEastAsia" w:hAnsiTheme="minorEastAsia" w:hint="eastAsia"/>
          <w:sz w:val="15"/>
          <w:szCs w:val="15"/>
        </w:rPr>
        <w:t>以下情况不在免费包修范围之内，</w:t>
      </w:r>
      <w:r w:rsidR="00FD473A" w:rsidRPr="00E35CB9">
        <w:rPr>
          <w:rFonts w:asciiTheme="minorEastAsia" w:hAnsiTheme="minorEastAsia" w:hint="eastAsia"/>
          <w:sz w:val="15"/>
          <w:szCs w:val="15"/>
        </w:rPr>
        <w:t>如：</w:t>
      </w:r>
    </w:p>
    <w:p w:rsidR="00FD473A" w:rsidRPr="00E35CB9" w:rsidRDefault="00FD473A" w:rsidP="00FD473A">
      <w:pPr>
        <w:pStyle w:val="a5"/>
        <w:numPr>
          <w:ilvl w:val="0"/>
          <w:numId w:val="9"/>
        </w:numPr>
        <w:ind w:firstLineChars="0"/>
        <w:rPr>
          <w:rFonts w:asciiTheme="minorEastAsia" w:hAnsiTheme="minorEastAsia"/>
          <w:sz w:val="15"/>
          <w:szCs w:val="15"/>
        </w:rPr>
      </w:pPr>
      <w:r w:rsidRPr="00E35CB9">
        <w:rPr>
          <w:rFonts w:asciiTheme="minorEastAsia" w:hAnsiTheme="minorEastAsia" w:hint="eastAsia"/>
          <w:sz w:val="15"/>
          <w:szCs w:val="15"/>
        </w:rPr>
        <w:lastRenderedPageBreak/>
        <w:t>购买后由于运输或储存不当造成的损坏</w:t>
      </w:r>
      <w:r w:rsidR="00B42385" w:rsidRPr="00E35CB9">
        <w:rPr>
          <w:rFonts w:asciiTheme="minorEastAsia" w:hAnsiTheme="minorEastAsia" w:hint="eastAsia"/>
          <w:sz w:val="15"/>
          <w:szCs w:val="15"/>
        </w:rPr>
        <w:t>；</w:t>
      </w:r>
    </w:p>
    <w:p w:rsidR="00FD473A" w:rsidRPr="00E35CB9" w:rsidRDefault="00FD473A" w:rsidP="00FD473A">
      <w:pPr>
        <w:pStyle w:val="a5"/>
        <w:numPr>
          <w:ilvl w:val="0"/>
          <w:numId w:val="9"/>
        </w:numPr>
        <w:ind w:firstLineChars="0"/>
        <w:rPr>
          <w:rFonts w:asciiTheme="minorEastAsia" w:hAnsiTheme="minorEastAsia"/>
          <w:sz w:val="15"/>
          <w:szCs w:val="15"/>
        </w:rPr>
      </w:pPr>
      <w:r w:rsidRPr="00E35CB9">
        <w:rPr>
          <w:rFonts w:asciiTheme="minorEastAsia" w:hAnsiTheme="minorEastAsia" w:hint="eastAsia"/>
          <w:sz w:val="15"/>
          <w:szCs w:val="15"/>
        </w:rPr>
        <w:t>未按照用户使用手册操作导致的损坏。</w:t>
      </w:r>
    </w:p>
    <w:p w:rsidR="00FD473A" w:rsidRPr="00E35CB9" w:rsidRDefault="00FD473A" w:rsidP="00FD473A">
      <w:pPr>
        <w:pStyle w:val="a5"/>
        <w:numPr>
          <w:ilvl w:val="0"/>
          <w:numId w:val="9"/>
        </w:numPr>
        <w:ind w:firstLineChars="0"/>
        <w:rPr>
          <w:rFonts w:asciiTheme="minorEastAsia" w:hAnsiTheme="minorEastAsia"/>
          <w:sz w:val="15"/>
          <w:szCs w:val="15"/>
        </w:rPr>
      </w:pPr>
      <w:r w:rsidRPr="00E35CB9">
        <w:rPr>
          <w:rFonts w:asciiTheme="minorEastAsia" w:hAnsiTheme="minorEastAsia" w:hint="eastAsia"/>
          <w:sz w:val="15"/>
          <w:szCs w:val="15"/>
        </w:rPr>
        <w:t>用户或其他人员未经许可私自拆卸、改造、修理控制器造成的损坏。</w:t>
      </w:r>
    </w:p>
    <w:p w:rsidR="00FD473A" w:rsidRPr="00E35CB9" w:rsidRDefault="00FD473A" w:rsidP="00FD473A">
      <w:pPr>
        <w:pStyle w:val="a5"/>
        <w:numPr>
          <w:ilvl w:val="0"/>
          <w:numId w:val="9"/>
        </w:numPr>
        <w:ind w:firstLineChars="0"/>
        <w:rPr>
          <w:rFonts w:asciiTheme="minorEastAsia" w:hAnsiTheme="minorEastAsia"/>
          <w:sz w:val="15"/>
          <w:szCs w:val="15"/>
        </w:rPr>
      </w:pPr>
      <w:r w:rsidRPr="00E35CB9">
        <w:rPr>
          <w:rFonts w:asciiTheme="minorEastAsia" w:hAnsiTheme="minorEastAsia" w:hint="eastAsia"/>
          <w:sz w:val="15"/>
          <w:szCs w:val="15"/>
        </w:rPr>
        <w:t>因不可抗因素引起的损坏。</w:t>
      </w:r>
    </w:p>
    <w:p w:rsidR="00D86264" w:rsidRPr="00E35CB9" w:rsidRDefault="00D86264" w:rsidP="007C0553">
      <w:pPr>
        <w:rPr>
          <w:rFonts w:asciiTheme="minorEastAsia" w:hAnsiTheme="minorEastAsia"/>
          <w:sz w:val="15"/>
          <w:szCs w:val="15"/>
        </w:rPr>
      </w:pPr>
      <w:r w:rsidRPr="00E35CB9">
        <w:rPr>
          <w:rFonts w:asciiTheme="minorEastAsia" w:hAnsiTheme="minorEastAsia" w:hint="eastAsia"/>
          <w:sz w:val="15"/>
          <w:szCs w:val="15"/>
        </w:rPr>
        <w:t xml:space="preserve">  6.2 返修流程</w:t>
      </w:r>
    </w:p>
    <w:p w:rsidR="00D86264" w:rsidRPr="00E35CB9" w:rsidRDefault="004C3BE4" w:rsidP="00A50A1D">
      <w:pPr>
        <w:ind w:leftChars="67" w:left="141"/>
        <w:rPr>
          <w:rFonts w:asciiTheme="minorEastAsia" w:hAnsiTheme="minorEastAsia"/>
          <w:sz w:val="15"/>
          <w:szCs w:val="15"/>
        </w:rPr>
      </w:pPr>
      <w:r w:rsidRPr="00E35CB9">
        <w:rPr>
          <w:rFonts w:asciiTheme="minorEastAsia" w:hAnsiTheme="minorEastAsia" w:hint="eastAsia"/>
          <w:sz w:val="15"/>
          <w:szCs w:val="15"/>
        </w:rPr>
        <w:t xml:space="preserve">        </w:t>
      </w:r>
      <w:r w:rsidR="008F0429" w:rsidRPr="00E35CB9">
        <w:rPr>
          <w:rFonts w:asciiTheme="minorEastAsia" w:hAnsiTheme="minorEastAsia" w:hint="eastAsia"/>
          <w:sz w:val="15"/>
          <w:szCs w:val="15"/>
        </w:rPr>
        <w:t>首先请联系本公司售后确认控制器需要寄回返修。确认后，请随回寄控制器提供购机发票，并说明型号，序列号，故障原因等详情。公司收到返修控制器后将和用户确认维修金额，维修时间等事宜。请注意，所有返修产生的运输费用一律由用户承担。</w:t>
      </w:r>
    </w:p>
    <w:p w:rsidR="00D86264" w:rsidRPr="00E35CB9" w:rsidRDefault="00D86264" w:rsidP="007C0553">
      <w:pPr>
        <w:rPr>
          <w:rFonts w:asciiTheme="minorEastAsia" w:hAnsiTheme="minorEastAsia"/>
          <w:sz w:val="15"/>
          <w:szCs w:val="15"/>
        </w:rPr>
      </w:pPr>
    </w:p>
    <w:p w:rsidR="00D86264" w:rsidRPr="00E35CB9" w:rsidRDefault="00D86264" w:rsidP="007C0553">
      <w:pPr>
        <w:rPr>
          <w:rFonts w:asciiTheme="minorEastAsia" w:hAnsiTheme="minorEastAsia"/>
          <w:sz w:val="15"/>
          <w:szCs w:val="15"/>
        </w:rPr>
      </w:pPr>
      <w:r w:rsidRPr="00E35CB9">
        <w:rPr>
          <w:rFonts w:asciiTheme="minorEastAsia" w:hAnsiTheme="minorEastAsia" w:hint="eastAsia"/>
          <w:sz w:val="15"/>
          <w:szCs w:val="15"/>
        </w:rPr>
        <w:t>7.技术参数</w:t>
      </w:r>
    </w:p>
    <w:tbl>
      <w:tblPr>
        <w:tblW w:w="7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5"/>
        <w:gridCol w:w="1033"/>
        <w:gridCol w:w="1035"/>
        <w:gridCol w:w="1036"/>
        <w:gridCol w:w="1008"/>
        <w:gridCol w:w="27"/>
        <w:gridCol w:w="1036"/>
        <w:gridCol w:w="1035"/>
      </w:tblGrid>
      <w:tr w:rsidR="00A261A8" w:rsidRPr="00E35CB9" w:rsidTr="00232A0F">
        <w:trPr>
          <w:trHeight w:val="168"/>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型号</w:t>
            </w:r>
          </w:p>
        </w:tc>
        <w:tc>
          <w:tcPr>
            <w:tcW w:w="1033" w:type="dxa"/>
            <w:tcBorders>
              <w:top w:val="single" w:sz="4" w:space="0" w:color="auto"/>
              <w:left w:val="single" w:sz="4" w:space="0" w:color="auto"/>
              <w:bottom w:val="single" w:sz="4" w:space="0" w:color="auto"/>
              <w:right w:val="single" w:sz="4" w:space="0" w:color="auto"/>
            </w:tcBorders>
            <w:vAlign w:val="center"/>
          </w:tcPr>
          <w:p w:rsidR="001028A6" w:rsidRPr="00E35CB9" w:rsidRDefault="00B06784" w:rsidP="0084623F">
            <w:pPr>
              <w:rPr>
                <w:rFonts w:ascii="Arial" w:hAnsi="Arial" w:cs="Arial"/>
                <w:b/>
                <w:bCs/>
                <w:sz w:val="15"/>
                <w:szCs w:val="15"/>
              </w:rPr>
            </w:pPr>
            <w:r w:rsidRPr="00E35CB9">
              <w:rPr>
                <w:rFonts w:ascii="Arial" w:hAnsi="Arial" w:cs="Arial" w:hint="eastAsia"/>
                <w:b/>
                <w:bCs/>
                <w:sz w:val="15"/>
                <w:szCs w:val="15"/>
              </w:rPr>
              <w:t>40D</w:t>
            </w:r>
            <w:r w:rsidR="001028A6" w:rsidRPr="00E35CB9">
              <w:rPr>
                <w:rFonts w:ascii="Arial" w:hAnsi="Arial" w:cs="Arial" w:hint="eastAsia"/>
                <w:b/>
                <w:bCs/>
                <w:sz w:val="15"/>
                <w:szCs w:val="15"/>
              </w:rPr>
              <w:t xml:space="preserve">   </w:t>
            </w:r>
          </w:p>
        </w:tc>
        <w:tc>
          <w:tcPr>
            <w:tcW w:w="1035" w:type="dxa"/>
            <w:tcBorders>
              <w:top w:val="single" w:sz="4" w:space="0" w:color="auto"/>
              <w:left w:val="single" w:sz="4" w:space="0" w:color="auto"/>
              <w:bottom w:val="single" w:sz="4" w:space="0" w:color="auto"/>
              <w:right w:val="single" w:sz="4" w:space="0" w:color="auto"/>
            </w:tcBorders>
            <w:vAlign w:val="center"/>
          </w:tcPr>
          <w:p w:rsidR="001028A6" w:rsidRPr="00E35CB9" w:rsidRDefault="00B06784" w:rsidP="00B06784">
            <w:pPr>
              <w:rPr>
                <w:rFonts w:ascii="Arial" w:hAnsi="Arial" w:cs="Arial"/>
                <w:b/>
                <w:bCs/>
                <w:sz w:val="15"/>
                <w:szCs w:val="15"/>
              </w:rPr>
            </w:pPr>
            <w:r w:rsidRPr="00E35CB9">
              <w:rPr>
                <w:rFonts w:ascii="Arial" w:hAnsi="Arial" w:cs="Arial" w:hint="eastAsia"/>
                <w:b/>
                <w:bCs/>
                <w:sz w:val="15"/>
                <w:szCs w:val="15"/>
              </w:rPr>
              <w:t>50D</w:t>
            </w:r>
          </w:p>
        </w:tc>
        <w:tc>
          <w:tcPr>
            <w:tcW w:w="1036" w:type="dxa"/>
            <w:tcBorders>
              <w:top w:val="single" w:sz="4" w:space="0" w:color="auto"/>
              <w:left w:val="single" w:sz="4" w:space="0" w:color="auto"/>
              <w:bottom w:val="single" w:sz="4" w:space="0" w:color="auto"/>
              <w:right w:val="single" w:sz="4" w:space="0" w:color="auto"/>
            </w:tcBorders>
            <w:vAlign w:val="center"/>
          </w:tcPr>
          <w:p w:rsidR="001028A6" w:rsidRPr="00E35CB9" w:rsidRDefault="00B06784" w:rsidP="00B06784">
            <w:pPr>
              <w:rPr>
                <w:rFonts w:ascii="Arial" w:hAnsi="Arial" w:cs="Arial"/>
                <w:b/>
                <w:bCs/>
                <w:sz w:val="15"/>
                <w:szCs w:val="15"/>
              </w:rPr>
            </w:pPr>
            <w:r w:rsidRPr="00E35CB9">
              <w:rPr>
                <w:rFonts w:ascii="Arial" w:hAnsi="Arial" w:cs="Arial" w:hint="eastAsia"/>
                <w:b/>
                <w:bCs/>
                <w:sz w:val="15"/>
                <w:szCs w:val="15"/>
              </w:rPr>
              <w:t>60D</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1028A6" w:rsidRPr="00E35CB9" w:rsidRDefault="00B06784" w:rsidP="0084623F">
            <w:pPr>
              <w:rPr>
                <w:rFonts w:ascii="Arial" w:hAnsi="Arial" w:cs="Arial"/>
                <w:b/>
                <w:bCs/>
                <w:sz w:val="15"/>
                <w:szCs w:val="15"/>
              </w:rPr>
            </w:pPr>
            <w:r w:rsidRPr="00E35CB9">
              <w:rPr>
                <w:rFonts w:ascii="Arial" w:hAnsi="Arial" w:cs="Arial" w:hint="eastAsia"/>
                <w:b/>
                <w:bCs/>
                <w:sz w:val="15"/>
                <w:szCs w:val="15"/>
              </w:rPr>
              <w:t>4048D</w:t>
            </w:r>
          </w:p>
        </w:tc>
        <w:tc>
          <w:tcPr>
            <w:tcW w:w="1036" w:type="dxa"/>
            <w:tcBorders>
              <w:top w:val="single" w:sz="4" w:space="0" w:color="auto"/>
              <w:left w:val="single" w:sz="4" w:space="0" w:color="auto"/>
              <w:bottom w:val="single" w:sz="4" w:space="0" w:color="auto"/>
              <w:right w:val="single" w:sz="4" w:space="0" w:color="auto"/>
            </w:tcBorders>
          </w:tcPr>
          <w:p w:rsidR="001028A6" w:rsidRPr="00E35CB9" w:rsidRDefault="00B06784" w:rsidP="0084623F">
            <w:pPr>
              <w:rPr>
                <w:rFonts w:ascii="Arial" w:hAnsi="Arial" w:cs="Arial"/>
                <w:b/>
                <w:bCs/>
                <w:sz w:val="15"/>
                <w:szCs w:val="15"/>
              </w:rPr>
            </w:pPr>
            <w:r w:rsidRPr="00E35CB9">
              <w:rPr>
                <w:rFonts w:ascii="Arial" w:hAnsi="Arial" w:cs="Arial" w:hint="eastAsia"/>
                <w:b/>
                <w:bCs/>
                <w:sz w:val="15"/>
                <w:szCs w:val="15"/>
              </w:rPr>
              <w:t>5048D</w:t>
            </w:r>
          </w:p>
        </w:tc>
        <w:tc>
          <w:tcPr>
            <w:tcW w:w="1035" w:type="dxa"/>
            <w:tcBorders>
              <w:top w:val="single" w:sz="4" w:space="0" w:color="auto"/>
              <w:left w:val="single" w:sz="4" w:space="0" w:color="auto"/>
              <w:bottom w:val="single" w:sz="4" w:space="0" w:color="auto"/>
              <w:right w:val="single" w:sz="4" w:space="0" w:color="auto"/>
            </w:tcBorders>
          </w:tcPr>
          <w:p w:rsidR="001028A6" w:rsidRPr="00E35CB9" w:rsidRDefault="00B06784" w:rsidP="0084623F">
            <w:pPr>
              <w:rPr>
                <w:rFonts w:ascii="Arial" w:hAnsi="Arial" w:cs="Arial"/>
                <w:b/>
                <w:bCs/>
                <w:sz w:val="15"/>
                <w:szCs w:val="15"/>
              </w:rPr>
            </w:pPr>
            <w:r w:rsidRPr="00E35CB9">
              <w:rPr>
                <w:rFonts w:ascii="Arial" w:hAnsi="Arial" w:cs="Arial" w:hint="eastAsia"/>
                <w:b/>
                <w:bCs/>
                <w:sz w:val="15"/>
                <w:szCs w:val="15"/>
              </w:rPr>
              <w:t>6048D</w:t>
            </w:r>
          </w:p>
        </w:tc>
      </w:tr>
      <w:tr w:rsidR="001028A6" w:rsidRPr="00E35CB9" w:rsidTr="00B06784">
        <w:trPr>
          <w:trHeight w:val="168"/>
        </w:trPr>
        <w:tc>
          <w:tcPr>
            <w:tcW w:w="742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1028A6" w:rsidRPr="00E35CB9" w:rsidRDefault="001028A6" w:rsidP="0084623F">
            <w:pPr>
              <w:rPr>
                <w:rFonts w:ascii="Arial" w:hAnsi="Arial" w:cs="Arial"/>
                <w:b/>
                <w:bCs/>
                <w:sz w:val="15"/>
                <w:szCs w:val="15"/>
                <w:shd w:val="clear" w:color="FFFFFF" w:fill="D9D9D9"/>
              </w:rPr>
            </w:pPr>
            <w:r w:rsidRPr="00E35CB9">
              <w:rPr>
                <w:rFonts w:ascii="Arial" w:hAnsi="Arial" w:cs="Arial" w:hint="eastAsia"/>
                <w:b/>
                <w:bCs/>
                <w:sz w:val="15"/>
                <w:szCs w:val="15"/>
                <w:shd w:val="clear" w:color="FFFFFF" w:fill="D9D9D9"/>
              </w:rPr>
              <w:t>输入部分</w:t>
            </w:r>
          </w:p>
        </w:tc>
      </w:tr>
      <w:tr w:rsidR="00B06784" w:rsidRPr="00E35CB9" w:rsidTr="00232A0F">
        <w:trPr>
          <w:trHeight w:val="168"/>
        </w:trPr>
        <w:tc>
          <w:tcPr>
            <w:tcW w:w="1215" w:type="dxa"/>
            <w:tcBorders>
              <w:top w:val="single" w:sz="4" w:space="0" w:color="auto"/>
              <w:left w:val="single" w:sz="4" w:space="0" w:color="auto"/>
              <w:bottom w:val="single" w:sz="4" w:space="0" w:color="auto"/>
              <w:right w:val="single" w:sz="4" w:space="0" w:color="auto"/>
            </w:tcBorders>
            <w:vAlign w:val="center"/>
          </w:tcPr>
          <w:p w:rsidR="00B06784" w:rsidRPr="00E35CB9" w:rsidRDefault="00B06784" w:rsidP="0084623F">
            <w:pPr>
              <w:rPr>
                <w:sz w:val="15"/>
                <w:szCs w:val="15"/>
              </w:rPr>
            </w:pPr>
            <w:r w:rsidRPr="00E35CB9">
              <w:rPr>
                <w:rFonts w:hint="eastAsia"/>
                <w:sz w:val="15"/>
                <w:szCs w:val="15"/>
              </w:rPr>
              <w:t>光伏输入电压</w:t>
            </w:r>
          </w:p>
        </w:tc>
        <w:tc>
          <w:tcPr>
            <w:tcW w:w="3104" w:type="dxa"/>
            <w:gridSpan w:val="3"/>
            <w:tcBorders>
              <w:top w:val="single" w:sz="4" w:space="0" w:color="auto"/>
              <w:left w:val="single" w:sz="4" w:space="0" w:color="auto"/>
              <w:bottom w:val="single" w:sz="4" w:space="0" w:color="auto"/>
              <w:right w:val="single" w:sz="4" w:space="0" w:color="auto"/>
            </w:tcBorders>
            <w:vAlign w:val="center"/>
          </w:tcPr>
          <w:p w:rsidR="00B06784" w:rsidRPr="00E35CB9" w:rsidRDefault="00B06784" w:rsidP="0084623F">
            <w:pPr>
              <w:rPr>
                <w:rFonts w:ascii="Arial" w:hAnsi="Arial" w:cs="Arial"/>
                <w:sz w:val="15"/>
                <w:szCs w:val="15"/>
              </w:rPr>
            </w:pPr>
            <w:r w:rsidRPr="00E35CB9">
              <w:rPr>
                <w:rFonts w:ascii="Arial" w:hAnsi="Arial" w:cs="Arial" w:hint="eastAsia"/>
                <w:sz w:val="15"/>
                <w:szCs w:val="15"/>
              </w:rPr>
              <w:t>≤</w:t>
            </w:r>
            <w:r w:rsidRPr="00E35CB9">
              <w:rPr>
                <w:rFonts w:ascii="Arial" w:hAnsi="Arial" w:cs="Arial"/>
                <w:sz w:val="15"/>
                <w:szCs w:val="15"/>
              </w:rPr>
              <w:t>5</w:t>
            </w:r>
            <w:r w:rsidRPr="00E35CB9">
              <w:rPr>
                <w:rFonts w:ascii="Arial" w:hAnsi="Arial" w:cs="Arial" w:hint="eastAsia"/>
                <w:sz w:val="15"/>
                <w:szCs w:val="15"/>
              </w:rPr>
              <w:t>0</w:t>
            </w:r>
            <w:r w:rsidRPr="00E35CB9">
              <w:rPr>
                <w:rFonts w:ascii="Arial" w:hAnsi="Arial" w:cs="Arial"/>
                <w:sz w:val="15"/>
                <w:szCs w:val="15"/>
              </w:rPr>
              <w:t>V</w:t>
            </w: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B06784" w:rsidRPr="00E35CB9" w:rsidRDefault="00B06784" w:rsidP="0084623F">
            <w:pPr>
              <w:rPr>
                <w:rFonts w:ascii="Arial" w:hAnsi="Arial" w:cs="Arial"/>
                <w:sz w:val="15"/>
                <w:szCs w:val="15"/>
              </w:rPr>
            </w:pPr>
            <w:r w:rsidRPr="00E35CB9">
              <w:rPr>
                <w:rFonts w:ascii="Arial" w:hAnsi="Arial" w:cs="Arial" w:hint="eastAsia"/>
                <w:sz w:val="15"/>
                <w:szCs w:val="15"/>
              </w:rPr>
              <w:t xml:space="preserve">48V </w:t>
            </w:r>
            <w:r w:rsidRPr="00E35CB9">
              <w:rPr>
                <w:rFonts w:ascii="Arial" w:hAnsi="Arial" w:cs="Arial" w:hint="eastAsia"/>
                <w:sz w:val="15"/>
                <w:szCs w:val="15"/>
              </w:rPr>
              <w:t>≤</w:t>
            </w:r>
            <w:r w:rsidRPr="00E35CB9">
              <w:rPr>
                <w:rFonts w:ascii="Arial" w:hAnsi="Arial" w:cs="Arial" w:hint="eastAsia"/>
                <w:sz w:val="15"/>
                <w:szCs w:val="15"/>
              </w:rPr>
              <w:t>100</w:t>
            </w:r>
            <w:r w:rsidRPr="00E35CB9">
              <w:rPr>
                <w:rFonts w:ascii="Arial" w:hAnsi="Arial" w:cs="Arial"/>
                <w:sz w:val="15"/>
                <w:szCs w:val="15"/>
              </w:rPr>
              <w:t>V</w:t>
            </w:r>
          </w:p>
        </w:tc>
      </w:tr>
      <w:tr w:rsidR="00B06784" w:rsidRPr="00E35CB9" w:rsidTr="00232A0F">
        <w:trPr>
          <w:trHeight w:val="155"/>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额定充电电流</w:t>
            </w:r>
          </w:p>
        </w:tc>
        <w:tc>
          <w:tcPr>
            <w:tcW w:w="1033" w:type="dxa"/>
            <w:tcBorders>
              <w:top w:val="single" w:sz="4" w:space="0" w:color="auto"/>
              <w:left w:val="single" w:sz="4" w:space="0" w:color="auto"/>
              <w:bottom w:val="single" w:sz="4" w:space="0" w:color="auto"/>
              <w:right w:val="single" w:sz="4" w:space="0" w:color="auto"/>
            </w:tcBorders>
            <w:vAlign w:val="center"/>
          </w:tcPr>
          <w:p w:rsidR="001028A6" w:rsidRPr="00E35CB9" w:rsidRDefault="00B06784" w:rsidP="0084623F">
            <w:pPr>
              <w:rPr>
                <w:rFonts w:ascii="Arial" w:hAnsi="Arial" w:cs="Arial"/>
                <w:sz w:val="15"/>
                <w:szCs w:val="15"/>
              </w:rPr>
            </w:pPr>
            <w:r w:rsidRPr="00E35CB9">
              <w:rPr>
                <w:rFonts w:ascii="Arial" w:hAnsi="Arial" w:cs="Arial" w:hint="eastAsia"/>
                <w:sz w:val="15"/>
                <w:szCs w:val="15"/>
              </w:rPr>
              <w:t>40A</w:t>
            </w:r>
          </w:p>
        </w:tc>
        <w:tc>
          <w:tcPr>
            <w:tcW w:w="1035" w:type="dxa"/>
            <w:tcBorders>
              <w:top w:val="single" w:sz="4" w:space="0" w:color="auto"/>
              <w:left w:val="single" w:sz="4" w:space="0" w:color="auto"/>
              <w:bottom w:val="single" w:sz="4" w:space="0" w:color="auto"/>
              <w:right w:val="single" w:sz="4" w:space="0" w:color="auto"/>
            </w:tcBorders>
            <w:vAlign w:val="center"/>
          </w:tcPr>
          <w:p w:rsidR="001028A6" w:rsidRPr="00E35CB9" w:rsidRDefault="00B06784" w:rsidP="0084623F">
            <w:pPr>
              <w:rPr>
                <w:rFonts w:ascii="Arial" w:hAnsi="Arial" w:cs="Arial"/>
                <w:sz w:val="15"/>
                <w:szCs w:val="15"/>
              </w:rPr>
            </w:pPr>
            <w:r w:rsidRPr="00E35CB9">
              <w:rPr>
                <w:rFonts w:ascii="Arial" w:hAnsi="Arial" w:cs="Arial" w:hint="eastAsia"/>
                <w:sz w:val="15"/>
                <w:szCs w:val="15"/>
              </w:rPr>
              <w:t>50A</w:t>
            </w:r>
          </w:p>
        </w:tc>
        <w:tc>
          <w:tcPr>
            <w:tcW w:w="1036" w:type="dxa"/>
            <w:tcBorders>
              <w:top w:val="single" w:sz="4" w:space="0" w:color="auto"/>
              <w:left w:val="single" w:sz="4" w:space="0" w:color="auto"/>
              <w:bottom w:val="single" w:sz="4" w:space="0" w:color="auto"/>
              <w:right w:val="single" w:sz="4" w:space="0" w:color="auto"/>
            </w:tcBorders>
            <w:vAlign w:val="center"/>
          </w:tcPr>
          <w:p w:rsidR="001028A6" w:rsidRPr="00E35CB9" w:rsidRDefault="00B06784" w:rsidP="0084623F">
            <w:pPr>
              <w:rPr>
                <w:rFonts w:ascii="Arial" w:hAnsi="Arial" w:cs="Arial"/>
                <w:sz w:val="15"/>
                <w:szCs w:val="15"/>
              </w:rPr>
            </w:pPr>
            <w:r w:rsidRPr="00E35CB9">
              <w:rPr>
                <w:rFonts w:ascii="Arial" w:hAnsi="Arial" w:cs="Arial" w:hint="eastAsia"/>
                <w:sz w:val="15"/>
                <w:szCs w:val="15"/>
              </w:rPr>
              <w:t>60A</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40A</w:t>
            </w:r>
          </w:p>
        </w:tc>
        <w:tc>
          <w:tcPr>
            <w:tcW w:w="1036" w:type="dxa"/>
            <w:tcBorders>
              <w:top w:val="single" w:sz="4" w:space="0" w:color="auto"/>
              <w:left w:val="single" w:sz="4" w:space="0" w:color="auto"/>
              <w:bottom w:val="single" w:sz="4" w:space="0" w:color="auto"/>
              <w:right w:val="single" w:sz="4" w:space="0" w:color="auto"/>
            </w:tcBorders>
          </w:tcPr>
          <w:p w:rsidR="001028A6" w:rsidRPr="00E35CB9" w:rsidRDefault="00B06784" w:rsidP="0084623F">
            <w:pPr>
              <w:rPr>
                <w:rFonts w:ascii="Arial" w:hAnsi="Arial" w:cs="Arial"/>
                <w:sz w:val="15"/>
                <w:szCs w:val="15"/>
              </w:rPr>
            </w:pPr>
            <w:r w:rsidRPr="00E35CB9">
              <w:rPr>
                <w:rFonts w:ascii="Arial" w:hAnsi="Arial" w:cs="Arial" w:hint="eastAsia"/>
                <w:sz w:val="15"/>
                <w:szCs w:val="15"/>
              </w:rPr>
              <w:t>50A</w:t>
            </w:r>
          </w:p>
        </w:tc>
        <w:tc>
          <w:tcPr>
            <w:tcW w:w="1035" w:type="dxa"/>
            <w:tcBorders>
              <w:top w:val="single" w:sz="4" w:space="0" w:color="auto"/>
              <w:left w:val="single" w:sz="4" w:space="0" w:color="auto"/>
              <w:bottom w:val="single" w:sz="4" w:space="0" w:color="auto"/>
              <w:right w:val="single" w:sz="4" w:space="0" w:color="auto"/>
            </w:tcBorders>
          </w:tcPr>
          <w:p w:rsidR="001028A6" w:rsidRPr="00E35CB9" w:rsidRDefault="00B06784" w:rsidP="0084623F">
            <w:pPr>
              <w:rPr>
                <w:rFonts w:ascii="Arial" w:hAnsi="Arial" w:cs="Arial"/>
                <w:sz w:val="15"/>
                <w:szCs w:val="15"/>
              </w:rPr>
            </w:pPr>
            <w:r w:rsidRPr="00E35CB9">
              <w:rPr>
                <w:rFonts w:ascii="Arial" w:hAnsi="Arial" w:cs="Arial" w:hint="eastAsia"/>
                <w:sz w:val="15"/>
                <w:szCs w:val="15"/>
              </w:rPr>
              <w:t>60A</w:t>
            </w:r>
          </w:p>
        </w:tc>
      </w:tr>
      <w:tr w:rsidR="001028A6" w:rsidRPr="00E35CB9" w:rsidTr="00B06784">
        <w:trPr>
          <w:trHeight w:val="180"/>
        </w:trPr>
        <w:tc>
          <w:tcPr>
            <w:tcW w:w="742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1028A6" w:rsidRPr="00E35CB9" w:rsidRDefault="001028A6" w:rsidP="0084623F">
            <w:pPr>
              <w:rPr>
                <w:rFonts w:ascii="Arial" w:hAnsi="Arial" w:cs="Arial"/>
                <w:b/>
                <w:bCs/>
                <w:sz w:val="15"/>
                <w:szCs w:val="15"/>
                <w:shd w:val="clear" w:color="FFFFFF" w:fill="D9D9D9"/>
              </w:rPr>
            </w:pPr>
            <w:r w:rsidRPr="00E35CB9">
              <w:rPr>
                <w:rFonts w:ascii="Arial" w:hAnsi="Arial" w:cs="Arial" w:hint="eastAsia"/>
                <w:b/>
                <w:bCs/>
                <w:sz w:val="15"/>
                <w:szCs w:val="15"/>
                <w:shd w:val="clear" w:color="FFFFFF" w:fill="D9D9D9"/>
              </w:rPr>
              <w:t>输出部分</w:t>
            </w:r>
          </w:p>
        </w:tc>
      </w:tr>
      <w:tr w:rsidR="00B06784" w:rsidRPr="00E35CB9" w:rsidTr="00232A0F">
        <w:trPr>
          <w:trHeight w:val="517"/>
        </w:trPr>
        <w:tc>
          <w:tcPr>
            <w:tcW w:w="1215" w:type="dxa"/>
            <w:tcBorders>
              <w:top w:val="single" w:sz="4" w:space="0" w:color="auto"/>
              <w:left w:val="single" w:sz="4" w:space="0" w:color="auto"/>
              <w:bottom w:val="single" w:sz="4" w:space="0" w:color="auto"/>
              <w:right w:val="single" w:sz="4" w:space="0" w:color="auto"/>
            </w:tcBorders>
            <w:vAlign w:val="center"/>
          </w:tcPr>
          <w:p w:rsidR="00B06784" w:rsidRPr="00E35CB9" w:rsidRDefault="00B06784" w:rsidP="0084623F">
            <w:pPr>
              <w:rPr>
                <w:rFonts w:ascii="Arial" w:hAnsi="Arial" w:cs="Arial"/>
                <w:sz w:val="15"/>
                <w:szCs w:val="15"/>
              </w:rPr>
            </w:pPr>
            <w:r w:rsidRPr="00E35CB9">
              <w:rPr>
                <w:rFonts w:ascii="Arial" w:hAnsi="Arial" w:cs="Arial" w:hint="eastAsia"/>
                <w:sz w:val="15"/>
                <w:szCs w:val="15"/>
              </w:rPr>
              <w:t>系统电压</w:t>
            </w:r>
          </w:p>
        </w:tc>
        <w:tc>
          <w:tcPr>
            <w:tcW w:w="3104" w:type="dxa"/>
            <w:gridSpan w:val="3"/>
            <w:tcBorders>
              <w:top w:val="single" w:sz="4" w:space="0" w:color="auto"/>
              <w:left w:val="single" w:sz="4" w:space="0" w:color="auto"/>
              <w:bottom w:val="single" w:sz="4" w:space="0" w:color="auto"/>
              <w:right w:val="single" w:sz="4" w:space="0" w:color="auto"/>
            </w:tcBorders>
            <w:vAlign w:val="center"/>
          </w:tcPr>
          <w:p w:rsidR="00B06784" w:rsidRPr="00E35CB9" w:rsidRDefault="00B06784" w:rsidP="0084623F">
            <w:pPr>
              <w:rPr>
                <w:rFonts w:ascii="Arial" w:hAnsi="Arial" w:cs="Arial"/>
                <w:sz w:val="15"/>
                <w:szCs w:val="15"/>
              </w:rPr>
            </w:pPr>
            <w:r w:rsidRPr="00E35CB9">
              <w:rPr>
                <w:rFonts w:ascii="Arial" w:hAnsi="Arial" w:cs="Arial"/>
                <w:sz w:val="15"/>
                <w:szCs w:val="15"/>
              </w:rPr>
              <w:t>12V</w:t>
            </w:r>
            <w:r w:rsidRPr="00E35CB9">
              <w:rPr>
                <w:rFonts w:ascii="Arial" w:hAnsi="Arial" w:cs="Arial" w:hint="eastAsia"/>
                <w:sz w:val="15"/>
                <w:szCs w:val="15"/>
              </w:rPr>
              <w:t>/</w:t>
            </w:r>
            <w:r w:rsidRPr="00E35CB9">
              <w:rPr>
                <w:rFonts w:ascii="Arial" w:hAnsi="Arial" w:cs="Arial"/>
                <w:sz w:val="15"/>
                <w:szCs w:val="15"/>
              </w:rPr>
              <w:t>24</w:t>
            </w:r>
            <w:r w:rsidRPr="00E35CB9">
              <w:rPr>
                <w:rFonts w:ascii="Arial" w:hAnsi="Arial" w:cs="Arial" w:hint="eastAsia"/>
                <w:sz w:val="15"/>
                <w:szCs w:val="15"/>
              </w:rPr>
              <w:t xml:space="preserve">V </w:t>
            </w:r>
            <w:r w:rsidRPr="00E35CB9">
              <w:rPr>
                <w:rFonts w:ascii="Arial" w:hAnsi="Arial" w:cs="Arial" w:hint="eastAsia"/>
                <w:sz w:val="15"/>
                <w:szCs w:val="15"/>
              </w:rPr>
              <w:t>自动识别</w:t>
            </w: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B06784" w:rsidRPr="00E35CB9" w:rsidRDefault="00B06784" w:rsidP="00B06784">
            <w:pPr>
              <w:rPr>
                <w:rFonts w:ascii="Arial" w:hAnsi="Arial" w:cs="Arial"/>
                <w:sz w:val="15"/>
                <w:szCs w:val="15"/>
              </w:rPr>
            </w:pPr>
            <w:r w:rsidRPr="00E35CB9">
              <w:rPr>
                <w:rFonts w:ascii="Arial" w:hAnsi="Arial" w:cs="Arial" w:hint="eastAsia"/>
                <w:sz w:val="15"/>
                <w:szCs w:val="15"/>
              </w:rPr>
              <w:t>48V</w:t>
            </w:r>
            <w:r w:rsidRPr="00E35CB9">
              <w:rPr>
                <w:rFonts w:ascii="Arial" w:hAnsi="Arial" w:cs="Arial"/>
                <w:sz w:val="15"/>
                <w:szCs w:val="15"/>
              </w:rPr>
              <w:t xml:space="preserve"> </w:t>
            </w:r>
          </w:p>
        </w:tc>
      </w:tr>
      <w:tr w:rsidR="001028A6" w:rsidRPr="00E35CB9" w:rsidTr="00232A0F">
        <w:trPr>
          <w:trHeight w:val="253"/>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lastRenderedPageBreak/>
              <w:t>蓄电池过压保护电压</w:t>
            </w:r>
          </w:p>
        </w:tc>
        <w:tc>
          <w:tcPr>
            <w:tcW w:w="6210" w:type="dxa"/>
            <w:gridSpan w:val="7"/>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sz w:val="15"/>
                <w:szCs w:val="15"/>
              </w:rPr>
              <w:t>16</w:t>
            </w:r>
            <w:r w:rsidRPr="00E35CB9">
              <w:rPr>
                <w:rFonts w:ascii="Arial" w:hAnsi="Arial" w:cs="Arial" w:hint="eastAsia"/>
                <w:sz w:val="15"/>
                <w:szCs w:val="15"/>
              </w:rPr>
              <w:t>.00</w:t>
            </w:r>
            <w:r w:rsidRPr="00E35CB9">
              <w:rPr>
                <w:rFonts w:ascii="Arial" w:hAnsi="Arial" w:cs="Arial"/>
                <w:sz w:val="15"/>
                <w:szCs w:val="15"/>
              </w:rPr>
              <w:t>V</w:t>
            </w:r>
            <w:r w:rsidRPr="00E35CB9">
              <w:rPr>
                <w:rFonts w:ascii="Arial" w:hAnsi="Arial" w:cs="Arial" w:hint="eastAsia"/>
                <w:sz w:val="15"/>
                <w:szCs w:val="15"/>
              </w:rPr>
              <w:t>×</w:t>
            </w:r>
            <w:r w:rsidRPr="00E35CB9">
              <w:rPr>
                <w:rFonts w:ascii="Arial" w:hAnsi="Arial" w:cs="Arial" w:hint="eastAsia"/>
                <w:sz w:val="15"/>
                <w:szCs w:val="15"/>
              </w:rPr>
              <w:t>1/</w:t>
            </w:r>
            <w:r w:rsidRPr="00E35CB9">
              <w:rPr>
                <w:rFonts w:ascii="Arial" w:hAnsi="Arial" w:cs="Arial" w:hint="eastAsia"/>
                <w:sz w:val="15"/>
                <w:szCs w:val="15"/>
              </w:rPr>
              <w:t>×</w:t>
            </w:r>
            <w:r w:rsidRPr="00E35CB9">
              <w:rPr>
                <w:rFonts w:ascii="Arial" w:hAnsi="Arial" w:cs="Arial" w:hint="eastAsia"/>
                <w:sz w:val="15"/>
                <w:szCs w:val="15"/>
              </w:rPr>
              <w:t>2/</w:t>
            </w:r>
            <w:r w:rsidRPr="00E35CB9">
              <w:rPr>
                <w:rFonts w:ascii="Arial" w:hAnsi="Arial" w:cs="Arial" w:hint="eastAsia"/>
                <w:sz w:val="15"/>
                <w:szCs w:val="15"/>
              </w:rPr>
              <w:t>×</w:t>
            </w:r>
            <w:r w:rsidRPr="00E35CB9">
              <w:rPr>
                <w:rFonts w:ascii="Arial" w:hAnsi="Arial" w:cs="Arial" w:hint="eastAsia"/>
                <w:sz w:val="15"/>
                <w:szCs w:val="15"/>
              </w:rPr>
              <w:t>3/</w:t>
            </w:r>
            <w:r w:rsidRPr="00E35CB9">
              <w:rPr>
                <w:rFonts w:ascii="Arial" w:hAnsi="Arial" w:cs="Arial" w:hint="eastAsia"/>
                <w:sz w:val="15"/>
                <w:szCs w:val="15"/>
              </w:rPr>
              <w:t>×</w:t>
            </w:r>
            <w:r w:rsidRPr="00E35CB9">
              <w:rPr>
                <w:rFonts w:ascii="Arial" w:hAnsi="Arial" w:cs="Arial" w:hint="eastAsia"/>
                <w:sz w:val="15"/>
                <w:szCs w:val="15"/>
              </w:rPr>
              <w:t>4(0.5V</w:t>
            </w:r>
            <w:r w:rsidRPr="00E35CB9">
              <w:rPr>
                <w:rFonts w:ascii="Arial" w:hAnsi="Arial" w:cs="Arial" w:hint="eastAsia"/>
                <w:sz w:val="15"/>
                <w:szCs w:val="15"/>
              </w:rPr>
              <w:t>回差</w:t>
            </w:r>
            <w:r w:rsidRPr="00E35CB9">
              <w:rPr>
                <w:rFonts w:ascii="Arial" w:hAnsi="Arial" w:cs="Arial" w:hint="eastAsia"/>
                <w:sz w:val="15"/>
                <w:szCs w:val="15"/>
              </w:rPr>
              <w:t>)</w:t>
            </w:r>
          </w:p>
        </w:tc>
      </w:tr>
      <w:tr w:rsidR="00B06784" w:rsidRPr="00E35CB9" w:rsidTr="00232A0F">
        <w:trPr>
          <w:trHeight w:val="236"/>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额定放电电流</w:t>
            </w:r>
          </w:p>
        </w:tc>
        <w:tc>
          <w:tcPr>
            <w:tcW w:w="1033" w:type="dxa"/>
            <w:tcBorders>
              <w:top w:val="single" w:sz="4" w:space="0" w:color="auto"/>
              <w:left w:val="single" w:sz="4" w:space="0" w:color="auto"/>
              <w:bottom w:val="single" w:sz="4" w:space="0" w:color="auto"/>
              <w:right w:val="single" w:sz="4" w:space="0" w:color="auto"/>
            </w:tcBorders>
            <w:vAlign w:val="center"/>
          </w:tcPr>
          <w:p w:rsidR="001028A6" w:rsidRPr="00E35CB9" w:rsidRDefault="00B06784" w:rsidP="0084623F">
            <w:pPr>
              <w:rPr>
                <w:rFonts w:ascii="Arial" w:hAnsi="Arial" w:cs="Arial"/>
                <w:sz w:val="15"/>
                <w:szCs w:val="15"/>
              </w:rPr>
            </w:pPr>
            <w:r w:rsidRPr="00E35CB9">
              <w:rPr>
                <w:rFonts w:ascii="Arial" w:hAnsi="Arial" w:cs="Arial" w:hint="eastAsia"/>
                <w:sz w:val="15"/>
                <w:szCs w:val="15"/>
              </w:rPr>
              <w:t>40A</w:t>
            </w:r>
          </w:p>
        </w:tc>
        <w:tc>
          <w:tcPr>
            <w:tcW w:w="1035" w:type="dxa"/>
            <w:tcBorders>
              <w:top w:val="single" w:sz="4" w:space="0" w:color="auto"/>
              <w:left w:val="single" w:sz="4" w:space="0" w:color="auto"/>
              <w:bottom w:val="single" w:sz="4" w:space="0" w:color="auto"/>
              <w:right w:val="single" w:sz="4" w:space="0" w:color="auto"/>
            </w:tcBorders>
            <w:vAlign w:val="center"/>
          </w:tcPr>
          <w:p w:rsidR="001028A6" w:rsidRPr="00E35CB9" w:rsidRDefault="00B06784" w:rsidP="0084623F">
            <w:pPr>
              <w:rPr>
                <w:rFonts w:ascii="Arial" w:hAnsi="Arial" w:cs="Arial"/>
                <w:sz w:val="15"/>
                <w:szCs w:val="15"/>
              </w:rPr>
            </w:pPr>
            <w:r w:rsidRPr="00E35CB9">
              <w:rPr>
                <w:rFonts w:ascii="Arial" w:hAnsi="Arial" w:cs="Arial" w:hint="eastAsia"/>
                <w:sz w:val="15"/>
                <w:szCs w:val="15"/>
              </w:rPr>
              <w:t>50A</w:t>
            </w:r>
          </w:p>
        </w:tc>
        <w:tc>
          <w:tcPr>
            <w:tcW w:w="1036" w:type="dxa"/>
            <w:tcBorders>
              <w:top w:val="single" w:sz="4" w:space="0" w:color="auto"/>
              <w:left w:val="single" w:sz="4" w:space="0" w:color="auto"/>
              <w:bottom w:val="single" w:sz="4" w:space="0" w:color="auto"/>
              <w:right w:val="single" w:sz="4" w:space="0" w:color="auto"/>
            </w:tcBorders>
            <w:vAlign w:val="center"/>
          </w:tcPr>
          <w:p w:rsidR="001028A6" w:rsidRPr="00E35CB9" w:rsidRDefault="00B06784" w:rsidP="0084623F">
            <w:pPr>
              <w:rPr>
                <w:rFonts w:ascii="Arial" w:hAnsi="Arial" w:cs="Arial"/>
                <w:sz w:val="15"/>
                <w:szCs w:val="15"/>
              </w:rPr>
            </w:pPr>
            <w:r w:rsidRPr="00E35CB9">
              <w:rPr>
                <w:rFonts w:ascii="Arial" w:hAnsi="Arial" w:cs="Arial" w:hint="eastAsia"/>
                <w:sz w:val="15"/>
                <w:szCs w:val="15"/>
              </w:rPr>
              <w:t>60A</w:t>
            </w:r>
          </w:p>
        </w:tc>
        <w:tc>
          <w:tcPr>
            <w:tcW w:w="1035" w:type="dxa"/>
            <w:gridSpan w:val="2"/>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4</w:t>
            </w:r>
            <w:r w:rsidR="00B06784" w:rsidRPr="00E35CB9">
              <w:rPr>
                <w:rFonts w:ascii="Arial" w:hAnsi="Arial" w:cs="Arial" w:hint="eastAsia"/>
                <w:sz w:val="15"/>
                <w:szCs w:val="15"/>
              </w:rPr>
              <w:t>0A</w:t>
            </w:r>
          </w:p>
        </w:tc>
        <w:tc>
          <w:tcPr>
            <w:tcW w:w="1036" w:type="dxa"/>
            <w:tcBorders>
              <w:top w:val="single" w:sz="4" w:space="0" w:color="auto"/>
              <w:left w:val="single" w:sz="4" w:space="0" w:color="auto"/>
              <w:bottom w:val="single" w:sz="4" w:space="0" w:color="auto"/>
              <w:right w:val="single" w:sz="4" w:space="0" w:color="auto"/>
            </w:tcBorders>
          </w:tcPr>
          <w:p w:rsidR="001028A6" w:rsidRPr="00E35CB9" w:rsidRDefault="00B06784" w:rsidP="0084623F">
            <w:pPr>
              <w:rPr>
                <w:rFonts w:ascii="Arial" w:hAnsi="Arial" w:cs="Arial"/>
                <w:sz w:val="15"/>
                <w:szCs w:val="15"/>
              </w:rPr>
            </w:pPr>
            <w:r w:rsidRPr="00E35CB9">
              <w:rPr>
                <w:rFonts w:ascii="Arial" w:hAnsi="Arial" w:cs="Arial" w:hint="eastAsia"/>
                <w:sz w:val="15"/>
                <w:szCs w:val="15"/>
              </w:rPr>
              <w:t>50A</w:t>
            </w:r>
          </w:p>
        </w:tc>
        <w:tc>
          <w:tcPr>
            <w:tcW w:w="1035" w:type="dxa"/>
            <w:tcBorders>
              <w:top w:val="single" w:sz="4" w:space="0" w:color="auto"/>
              <w:left w:val="single" w:sz="4" w:space="0" w:color="auto"/>
              <w:bottom w:val="single" w:sz="4" w:space="0" w:color="auto"/>
              <w:right w:val="single" w:sz="4" w:space="0" w:color="auto"/>
            </w:tcBorders>
          </w:tcPr>
          <w:p w:rsidR="001028A6" w:rsidRPr="00E35CB9" w:rsidRDefault="00B06784" w:rsidP="0084623F">
            <w:pPr>
              <w:rPr>
                <w:rFonts w:ascii="Arial" w:hAnsi="Arial" w:cs="Arial"/>
                <w:sz w:val="15"/>
                <w:szCs w:val="15"/>
              </w:rPr>
            </w:pPr>
            <w:r w:rsidRPr="00E35CB9">
              <w:rPr>
                <w:rFonts w:ascii="Arial" w:hAnsi="Arial" w:cs="Arial" w:hint="eastAsia"/>
                <w:sz w:val="15"/>
                <w:szCs w:val="15"/>
              </w:rPr>
              <w:t>60A</w:t>
            </w:r>
          </w:p>
        </w:tc>
      </w:tr>
      <w:tr w:rsidR="00B06784" w:rsidRPr="00E35CB9" w:rsidTr="00232A0F">
        <w:trPr>
          <w:trHeight w:val="169"/>
        </w:trPr>
        <w:tc>
          <w:tcPr>
            <w:tcW w:w="1215" w:type="dxa"/>
            <w:tcBorders>
              <w:top w:val="single" w:sz="4" w:space="0" w:color="auto"/>
              <w:left w:val="single" w:sz="4" w:space="0" w:color="auto"/>
              <w:bottom w:val="single" w:sz="4" w:space="0" w:color="auto"/>
              <w:right w:val="single" w:sz="4" w:space="0" w:color="auto"/>
            </w:tcBorders>
            <w:vAlign w:val="center"/>
          </w:tcPr>
          <w:p w:rsidR="00B06784" w:rsidRPr="00E35CB9" w:rsidRDefault="00B06784" w:rsidP="0084623F">
            <w:pPr>
              <w:rPr>
                <w:rFonts w:ascii="Arial" w:hAnsi="Arial" w:cs="Arial"/>
                <w:sz w:val="15"/>
                <w:szCs w:val="15"/>
              </w:rPr>
            </w:pPr>
            <w:r w:rsidRPr="00E35CB9">
              <w:rPr>
                <w:rFonts w:ascii="Arial" w:hAnsi="Arial" w:cs="Arial" w:hint="eastAsia"/>
                <w:sz w:val="15"/>
                <w:szCs w:val="15"/>
              </w:rPr>
              <w:t>自损耗</w:t>
            </w:r>
          </w:p>
        </w:tc>
        <w:tc>
          <w:tcPr>
            <w:tcW w:w="3104" w:type="dxa"/>
            <w:gridSpan w:val="3"/>
            <w:tcBorders>
              <w:top w:val="single" w:sz="4" w:space="0" w:color="auto"/>
              <w:left w:val="single" w:sz="4" w:space="0" w:color="auto"/>
              <w:bottom w:val="single" w:sz="4" w:space="0" w:color="auto"/>
              <w:right w:val="single" w:sz="4" w:space="0" w:color="auto"/>
            </w:tcBorders>
            <w:vAlign w:val="center"/>
          </w:tcPr>
          <w:p w:rsidR="00B06784" w:rsidRPr="00E35CB9" w:rsidRDefault="00B06784" w:rsidP="0084623F">
            <w:pPr>
              <w:rPr>
                <w:rFonts w:ascii="Arial" w:hAnsi="Arial" w:cs="Arial"/>
                <w:sz w:val="15"/>
                <w:szCs w:val="15"/>
              </w:rPr>
            </w:pPr>
            <w:r w:rsidRPr="00E35CB9">
              <w:rPr>
                <w:rFonts w:ascii="Arial" w:hAnsi="Arial" w:cs="Arial" w:hint="eastAsia"/>
                <w:sz w:val="15"/>
                <w:szCs w:val="15"/>
              </w:rPr>
              <w:t>≤</w:t>
            </w:r>
            <w:r w:rsidRPr="00E35CB9">
              <w:rPr>
                <w:rFonts w:ascii="Arial" w:hAnsi="Arial" w:cs="Arial" w:hint="eastAsia"/>
                <w:sz w:val="15"/>
                <w:szCs w:val="15"/>
              </w:rPr>
              <w:t>13</w:t>
            </w:r>
            <w:r w:rsidRPr="00E35CB9">
              <w:rPr>
                <w:rFonts w:ascii="Arial" w:hAnsi="Arial" w:cs="Arial"/>
                <w:sz w:val="15"/>
                <w:szCs w:val="15"/>
              </w:rPr>
              <w:t>mA</w:t>
            </w: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B06784" w:rsidRPr="00E35CB9" w:rsidRDefault="00A261A8" w:rsidP="0084623F">
            <w:pPr>
              <w:rPr>
                <w:rFonts w:ascii="Arial" w:hAnsi="Arial" w:cs="Arial"/>
                <w:sz w:val="15"/>
                <w:szCs w:val="15"/>
              </w:rPr>
            </w:pPr>
            <w:r w:rsidRPr="00E35CB9">
              <w:rPr>
                <w:rFonts w:ascii="Arial" w:hAnsi="Arial" w:cs="Arial" w:hint="eastAsia"/>
                <w:sz w:val="15"/>
                <w:szCs w:val="15"/>
              </w:rPr>
              <w:t>≤</w:t>
            </w:r>
            <w:r w:rsidRPr="00E35CB9">
              <w:rPr>
                <w:rFonts w:ascii="Arial" w:hAnsi="Arial" w:cs="Arial" w:hint="eastAsia"/>
                <w:sz w:val="15"/>
                <w:szCs w:val="15"/>
              </w:rPr>
              <w:t>15mA</w:t>
            </w:r>
          </w:p>
        </w:tc>
      </w:tr>
      <w:tr w:rsidR="00A261A8" w:rsidRPr="00E35CB9" w:rsidTr="00232A0F">
        <w:trPr>
          <w:trHeight w:val="269"/>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sz w:val="15"/>
                <w:szCs w:val="15"/>
              </w:rPr>
            </w:pPr>
            <w:r w:rsidRPr="00E35CB9">
              <w:rPr>
                <w:rFonts w:hint="eastAsia"/>
                <w:sz w:val="15"/>
                <w:szCs w:val="15"/>
              </w:rPr>
              <w:t>充电回路压降</w:t>
            </w:r>
          </w:p>
        </w:tc>
        <w:tc>
          <w:tcPr>
            <w:tcW w:w="1033"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w:t>
            </w:r>
            <w:r w:rsidRPr="00E35CB9">
              <w:rPr>
                <w:rFonts w:ascii="Arial" w:hAnsi="Arial" w:cs="Arial" w:hint="eastAsia"/>
                <w:sz w:val="15"/>
                <w:szCs w:val="15"/>
              </w:rPr>
              <w:t>0.17V</w:t>
            </w:r>
          </w:p>
        </w:tc>
        <w:tc>
          <w:tcPr>
            <w:tcW w:w="2071" w:type="dxa"/>
            <w:gridSpan w:val="2"/>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w:t>
            </w:r>
            <w:r w:rsidRPr="00E35CB9">
              <w:rPr>
                <w:rFonts w:ascii="Arial" w:hAnsi="Arial" w:cs="Arial" w:hint="eastAsia"/>
                <w:sz w:val="15"/>
                <w:szCs w:val="15"/>
              </w:rPr>
              <w:t>0.28V</w:t>
            </w:r>
          </w:p>
        </w:tc>
        <w:tc>
          <w:tcPr>
            <w:tcW w:w="1008" w:type="dxa"/>
            <w:tcBorders>
              <w:top w:val="single" w:sz="4" w:space="0" w:color="auto"/>
              <w:left w:val="single" w:sz="4" w:space="0" w:color="auto"/>
              <w:bottom w:val="single" w:sz="4" w:space="0" w:color="auto"/>
              <w:right w:val="single" w:sz="4" w:space="0" w:color="auto"/>
            </w:tcBorders>
          </w:tcPr>
          <w:p w:rsidR="001028A6" w:rsidRPr="00E35CB9" w:rsidRDefault="001028A6" w:rsidP="0084623F">
            <w:pPr>
              <w:rPr>
                <w:rFonts w:ascii="Arial" w:hAnsi="Arial" w:cs="Arial"/>
                <w:sz w:val="15"/>
                <w:szCs w:val="15"/>
              </w:rPr>
            </w:pPr>
            <w:r w:rsidRPr="00E35CB9">
              <w:rPr>
                <w:rFonts w:ascii="Arial" w:hAnsi="Arial" w:cs="Arial" w:hint="eastAsia"/>
                <w:sz w:val="15"/>
                <w:szCs w:val="15"/>
              </w:rPr>
              <w:t>≤</w:t>
            </w:r>
            <w:r w:rsidRPr="00E35CB9">
              <w:rPr>
                <w:rFonts w:ascii="Arial" w:hAnsi="Arial" w:cs="Arial" w:hint="eastAsia"/>
                <w:sz w:val="15"/>
                <w:szCs w:val="15"/>
              </w:rPr>
              <w:t>0.17V</w:t>
            </w:r>
          </w:p>
        </w:tc>
        <w:tc>
          <w:tcPr>
            <w:tcW w:w="2098" w:type="dxa"/>
            <w:gridSpan w:val="3"/>
            <w:tcBorders>
              <w:top w:val="single" w:sz="4" w:space="0" w:color="auto"/>
              <w:left w:val="single" w:sz="4" w:space="0" w:color="auto"/>
              <w:bottom w:val="single" w:sz="4" w:space="0" w:color="auto"/>
              <w:right w:val="single" w:sz="4" w:space="0" w:color="auto"/>
            </w:tcBorders>
          </w:tcPr>
          <w:p w:rsidR="001028A6" w:rsidRPr="00E35CB9" w:rsidRDefault="001028A6" w:rsidP="0084623F">
            <w:pPr>
              <w:rPr>
                <w:rFonts w:ascii="Arial" w:hAnsi="Arial" w:cs="Arial"/>
                <w:sz w:val="15"/>
                <w:szCs w:val="15"/>
              </w:rPr>
            </w:pPr>
            <w:r w:rsidRPr="00E35CB9">
              <w:rPr>
                <w:rFonts w:ascii="Arial" w:hAnsi="Arial" w:cs="Arial" w:hint="eastAsia"/>
                <w:sz w:val="15"/>
                <w:szCs w:val="15"/>
              </w:rPr>
              <w:t>≤</w:t>
            </w:r>
            <w:r w:rsidRPr="00E35CB9">
              <w:rPr>
                <w:rFonts w:ascii="Arial" w:hAnsi="Arial" w:cs="Arial" w:hint="eastAsia"/>
                <w:sz w:val="15"/>
                <w:szCs w:val="15"/>
              </w:rPr>
              <w:t>0.28V</w:t>
            </w:r>
          </w:p>
        </w:tc>
      </w:tr>
      <w:tr w:rsidR="00A261A8" w:rsidRPr="00E35CB9" w:rsidTr="00232A0F">
        <w:trPr>
          <w:trHeight w:val="269"/>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sz w:val="15"/>
                <w:szCs w:val="15"/>
              </w:rPr>
            </w:pPr>
            <w:r w:rsidRPr="00E35CB9">
              <w:rPr>
                <w:rFonts w:hint="eastAsia"/>
                <w:sz w:val="15"/>
                <w:szCs w:val="15"/>
              </w:rPr>
              <w:t>放电回路压降</w:t>
            </w:r>
          </w:p>
        </w:tc>
        <w:tc>
          <w:tcPr>
            <w:tcW w:w="1033"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sz w:val="15"/>
                <w:szCs w:val="15"/>
              </w:rPr>
              <w:t>≤</w:t>
            </w:r>
            <w:r w:rsidRPr="00E35CB9">
              <w:rPr>
                <w:rFonts w:ascii="Arial" w:hAnsi="Arial" w:cs="Arial" w:hint="eastAsia"/>
                <w:sz w:val="15"/>
                <w:szCs w:val="15"/>
              </w:rPr>
              <w:t xml:space="preserve"> 0.10V</w:t>
            </w:r>
          </w:p>
        </w:tc>
        <w:tc>
          <w:tcPr>
            <w:tcW w:w="2071" w:type="dxa"/>
            <w:gridSpan w:val="2"/>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sz w:val="15"/>
                <w:szCs w:val="15"/>
              </w:rPr>
              <w:t>≤</w:t>
            </w:r>
            <w:r w:rsidRPr="00E35CB9">
              <w:rPr>
                <w:rFonts w:ascii="Arial" w:hAnsi="Arial" w:cs="Arial" w:hint="eastAsia"/>
                <w:sz w:val="15"/>
                <w:szCs w:val="15"/>
              </w:rPr>
              <w:t xml:space="preserve"> 0.10V</w:t>
            </w:r>
          </w:p>
        </w:tc>
        <w:tc>
          <w:tcPr>
            <w:tcW w:w="1008" w:type="dxa"/>
            <w:tcBorders>
              <w:top w:val="single" w:sz="4" w:space="0" w:color="auto"/>
              <w:left w:val="single" w:sz="4" w:space="0" w:color="auto"/>
              <w:bottom w:val="single" w:sz="4" w:space="0" w:color="auto"/>
              <w:right w:val="single" w:sz="4" w:space="0" w:color="auto"/>
            </w:tcBorders>
          </w:tcPr>
          <w:p w:rsidR="001028A6" w:rsidRPr="00E35CB9" w:rsidRDefault="001028A6" w:rsidP="0084623F">
            <w:pPr>
              <w:rPr>
                <w:rFonts w:ascii="Arial" w:hAnsi="Arial" w:cs="Arial"/>
                <w:sz w:val="15"/>
                <w:szCs w:val="15"/>
              </w:rPr>
            </w:pPr>
            <w:r w:rsidRPr="00E35CB9">
              <w:rPr>
                <w:rFonts w:ascii="Arial" w:hAnsi="Arial" w:cs="Arial" w:hint="eastAsia"/>
                <w:sz w:val="15"/>
                <w:szCs w:val="15"/>
              </w:rPr>
              <w:t>≤</w:t>
            </w:r>
            <w:r w:rsidRPr="00E35CB9">
              <w:rPr>
                <w:rFonts w:ascii="Arial" w:hAnsi="Arial" w:cs="Arial" w:hint="eastAsia"/>
                <w:sz w:val="15"/>
                <w:szCs w:val="15"/>
              </w:rPr>
              <w:t>0.10V</w:t>
            </w:r>
          </w:p>
        </w:tc>
        <w:tc>
          <w:tcPr>
            <w:tcW w:w="2098" w:type="dxa"/>
            <w:gridSpan w:val="3"/>
            <w:tcBorders>
              <w:top w:val="single" w:sz="4" w:space="0" w:color="auto"/>
              <w:left w:val="single" w:sz="4" w:space="0" w:color="auto"/>
              <w:bottom w:val="single" w:sz="4" w:space="0" w:color="auto"/>
              <w:right w:val="single" w:sz="4" w:space="0" w:color="auto"/>
            </w:tcBorders>
          </w:tcPr>
          <w:p w:rsidR="001028A6" w:rsidRPr="00E35CB9" w:rsidRDefault="001028A6" w:rsidP="0084623F">
            <w:pPr>
              <w:rPr>
                <w:rFonts w:ascii="Arial" w:hAnsi="Arial" w:cs="Arial"/>
                <w:sz w:val="15"/>
                <w:szCs w:val="15"/>
              </w:rPr>
            </w:pPr>
            <w:r w:rsidRPr="00E35CB9">
              <w:rPr>
                <w:rFonts w:ascii="Arial" w:hAnsi="Arial" w:cs="Arial" w:hint="eastAsia"/>
                <w:sz w:val="15"/>
                <w:szCs w:val="15"/>
              </w:rPr>
              <w:t>≤</w:t>
            </w:r>
            <w:r w:rsidRPr="00E35CB9">
              <w:rPr>
                <w:rFonts w:ascii="Arial" w:hAnsi="Arial" w:cs="Arial" w:hint="eastAsia"/>
                <w:sz w:val="15"/>
                <w:szCs w:val="15"/>
              </w:rPr>
              <w:t>0.10V</w:t>
            </w:r>
          </w:p>
        </w:tc>
      </w:tr>
      <w:tr w:rsidR="001028A6" w:rsidRPr="00E35CB9" w:rsidTr="00232A0F">
        <w:trPr>
          <w:trHeight w:val="155"/>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充电控制模式</w:t>
            </w:r>
          </w:p>
        </w:tc>
        <w:tc>
          <w:tcPr>
            <w:tcW w:w="6210" w:type="dxa"/>
            <w:gridSpan w:val="7"/>
            <w:tcBorders>
              <w:top w:val="single" w:sz="4" w:space="0" w:color="auto"/>
              <w:left w:val="single" w:sz="4" w:space="0" w:color="auto"/>
              <w:bottom w:val="single" w:sz="4" w:space="0" w:color="auto"/>
              <w:right w:val="single" w:sz="4" w:space="0" w:color="auto"/>
            </w:tcBorders>
            <w:vAlign w:val="center"/>
          </w:tcPr>
          <w:p w:rsidR="001028A6" w:rsidRPr="00E35CB9" w:rsidRDefault="00B06784" w:rsidP="00B06784">
            <w:pPr>
              <w:rPr>
                <w:rFonts w:ascii="Arial" w:hAnsi="Arial" w:cs="Arial"/>
                <w:sz w:val="15"/>
                <w:szCs w:val="15"/>
              </w:rPr>
            </w:pPr>
            <w:r w:rsidRPr="00E35CB9">
              <w:rPr>
                <w:rFonts w:ascii="Arial" w:hAnsi="Arial" w:cs="Arial" w:hint="eastAsia"/>
                <w:sz w:val="15"/>
                <w:szCs w:val="15"/>
              </w:rPr>
              <w:t>多</w:t>
            </w:r>
            <w:r w:rsidR="001028A6" w:rsidRPr="00E35CB9">
              <w:rPr>
                <w:rFonts w:ascii="Arial" w:hAnsi="Arial" w:cs="Arial" w:hint="eastAsia"/>
                <w:sz w:val="15"/>
                <w:szCs w:val="15"/>
              </w:rPr>
              <w:t>阶段充电控制（强充</w:t>
            </w:r>
            <w:r w:rsidR="001028A6" w:rsidRPr="00E35CB9">
              <w:rPr>
                <w:rFonts w:ascii="Arial" w:hAnsi="Arial" w:cs="Arial" w:hint="eastAsia"/>
                <w:sz w:val="15"/>
                <w:szCs w:val="15"/>
              </w:rPr>
              <w:t xml:space="preserve">bulk, </w:t>
            </w:r>
            <w:r w:rsidR="001028A6" w:rsidRPr="00E35CB9">
              <w:rPr>
                <w:rFonts w:ascii="Arial" w:hAnsi="Arial" w:cs="Arial" w:hint="eastAsia"/>
                <w:sz w:val="15"/>
                <w:szCs w:val="15"/>
              </w:rPr>
              <w:t>提升</w:t>
            </w:r>
            <w:r w:rsidR="001028A6" w:rsidRPr="00E35CB9">
              <w:rPr>
                <w:rFonts w:ascii="Arial" w:hAnsi="Arial" w:cs="Arial" w:hint="eastAsia"/>
                <w:sz w:val="15"/>
                <w:szCs w:val="15"/>
              </w:rPr>
              <w:t>absorption</w:t>
            </w:r>
            <w:r w:rsidR="001028A6" w:rsidRPr="00E35CB9">
              <w:rPr>
                <w:rFonts w:ascii="Arial" w:hAnsi="Arial" w:cs="Arial" w:hint="eastAsia"/>
                <w:sz w:val="15"/>
                <w:szCs w:val="15"/>
              </w:rPr>
              <w:t>，浮充</w:t>
            </w:r>
            <w:r w:rsidR="001028A6" w:rsidRPr="00E35CB9">
              <w:rPr>
                <w:rFonts w:ascii="Arial" w:hAnsi="Arial" w:cs="Arial" w:hint="eastAsia"/>
                <w:sz w:val="15"/>
                <w:szCs w:val="15"/>
              </w:rPr>
              <w:t>float</w:t>
            </w:r>
            <w:r w:rsidR="001028A6" w:rsidRPr="00E35CB9">
              <w:rPr>
                <w:rFonts w:ascii="Arial" w:hAnsi="Arial" w:cs="Arial" w:hint="eastAsia"/>
                <w:sz w:val="15"/>
                <w:szCs w:val="15"/>
              </w:rPr>
              <w:t>）</w:t>
            </w:r>
          </w:p>
        </w:tc>
      </w:tr>
      <w:tr w:rsidR="001028A6" w:rsidRPr="00E35CB9" w:rsidTr="00232A0F">
        <w:trPr>
          <w:trHeight w:val="286"/>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浮充充电电压</w:t>
            </w:r>
          </w:p>
        </w:tc>
        <w:tc>
          <w:tcPr>
            <w:tcW w:w="6210" w:type="dxa"/>
            <w:gridSpan w:val="7"/>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sz w:val="15"/>
                <w:szCs w:val="15"/>
              </w:rPr>
              <w:t>13.</w:t>
            </w:r>
            <w:r w:rsidRPr="00E35CB9">
              <w:rPr>
                <w:rFonts w:ascii="Arial" w:hAnsi="Arial" w:cs="Arial" w:hint="eastAsia"/>
                <w:sz w:val="15"/>
                <w:szCs w:val="15"/>
              </w:rPr>
              <w:t>8(13V~15V)</w:t>
            </w:r>
            <w:r w:rsidRPr="00E35CB9">
              <w:rPr>
                <w:rFonts w:ascii="Arial" w:hAnsi="Arial" w:cs="Arial" w:hint="eastAsia"/>
                <w:sz w:val="15"/>
                <w:szCs w:val="15"/>
              </w:rPr>
              <w:t>×</w:t>
            </w:r>
            <w:r w:rsidRPr="00E35CB9">
              <w:rPr>
                <w:rFonts w:ascii="Arial" w:hAnsi="Arial" w:cs="Arial" w:hint="eastAsia"/>
                <w:sz w:val="15"/>
                <w:szCs w:val="15"/>
              </w:rPr>
              <w:t>1/</w:t>
            </w:r>
            <w:r w:rsidRPr="00E35CB9">
              <w:rPr>
                <w:rFonts w:ascii="Arial" w:hAnsi="Arial" w:cs="Arial" w:hint="eastAsia"/>
                <w:sz w:val="15"/>
                <w:szCs w:val="15"/>
              </w:rPr>
              <w:t>×</w:t>
            </w:r>
            <w:r w:rsidRPr="00E35CB9">
              <w:rPr>
                <w:rFonts w:ascii="Arial" w:hAnsi="Arial" w:cs="Arial" w:hint="eastAsia"/>
                <w:sz w:val="15"/>
                <w:szCs w:val="15"/>
              </w:rPr>
              <w:t>2/</w:t>
            </w:r>
            <w:r w:rsidRPr="00E35CB9">
              <w:rPr>
                <w:rFonts w:ascii="Arial" w:hAnsi="Arial" w:cs="Arial" w:hint="eastAsia"/>
                <w:sz w:val="15"/>
                <w:szCs w:val="15"/>
              </w:rPr>
              <w:t>×</w:t>
            </w:r>
            <w:r w:rsidRPr="00E35CB9">
              <w:rPr>
                <w:rFonts w:ascii="Arial" w:hAnsi="Arial" w:cs="Arial" w:hint="eastAsia"/>
                <w:sz w:val="15"/>
                <w:szCs w:val="15"/>
              </w:rPr>
              <w:t>3/</w:t>
            </w:r>
            <w:r w:rsidRPr="00E35CB9">
              <w:rPr>
                <w:rFonts w:ascii="Arial" w:hAnsi="Arial" w:cs="Arial" w:hint="eastAsia"/>
                <w:sz w:val="15"/>
                <w:szCs w:val="15"/>
              </w:rPr>
              <w:t>×</w:t>
            </w:r>
            <w:r w:rsidRPr="00E35CB9">
              <w:rPr>
                <w:rFonts w:ascii="Arial" w:hAnsi="Arial" w:cs="Arial" w:hint="eastAsia"/>
                <w:sz w:val="15"/>
                <w:szCs w:val="15"/>
              </w:rPr>
              <w:t>4</w:t>
            </w:r>
          </w:p>
        </w:tc>
      </w:tr>
      <w:tr w:rsidR="001028A6" w:rsidRPr="00E35CB9" w:rsidTr="00232A0F">
        <w:trPr>
          <w:trHeight w:val="253"/>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提升充电电压</w:t>
            </w:r>
          </w:p>
        </w:tc>
        <w:tc>
          <w:tcPr>
            <w:tcW w:w="6210" w:type="dxa"/>
            <w:gridSpan w:val="7"/>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sz w:val="15"/>
                <w:szCs w:val="15"/>
              </w:rPr>
              <w:t>14.4V</w:t>
            </w:r>
            <w:r w:rsidRPr="00E35CB9">
              <w:rPr>
                <w:rFonts w:ascii="Arial" w:hAnsi="Arial" w:cs="Arial" w:hint="eastAsia"/>
                <w:sz w:val="15"/>
                <w:szCs w:val="15"/>
              </w:rPr>
              <w:t xml:space="preserve">(13V~15V) </w:t>
            </w:r>
            <w:r w:rsidRPr="00E35CB9">
              <w:rPr>
                <w:rFonts w:ascii="Arial" w:hAnsi="Arial" w:cs="Arial" w:hint="eastAsia"/>
                <w:sz w:val="15"/>
                <w:szCs w:val="15"/>
              </w:rPr>
              <w:t>×</w:t>
            </w:r>
            <w:r w:rsidRPr="00E35CB9">
              <w:rPr>
                <w:rFonts w:ascii="Arial" w:hAnsi="Arial" w:cs="Arial" w:hint="eastAsia"/>
                <w:sz w:val="15"/>
                <w:szCs w:val="15"/>
              </w:rPr>
              <w:t>1/</w:t>
            </w:r>
            <w:r w:rsidRPr="00E35CB9">
              <w:rPr>
                <w:rFonts w:ascii="Arial" w:hAnsi="Arial" w:cs="Arial" w:hint="eastAsia"/>
                <w:sz w:val="15"/>
                <w:szCs w:val="15"/>
              </w:rPr>
              <w:t>×</w:t>
            </w:r>
            <w:r w:rsidRPr="00E35CB9">
              <w:rPr>
                <w:rFonts w:ascii="Arial" w:hAnsi="Arial" w:cs="Arial" w:hint="eastAsia"/>
                <w:sz w:val="15"/>
                <w:szCs w:val="15"/>
              </w:rPr>
              <w:t>2/</w:t>
            </w:r>
            <w:r w:rsidRPr="00E35CB9">
              <w:rPr>
                <w:rFonts w:ascii="Arial" w:hAnsi="Arial" w:cs="Arial" w:hint="eastAsia"/>
                <w:sz w:val="15"/>
                <w:szCs w:val="15"/>
              </w:rPr>
              <w:t>×</w:t>
            </w:r>
            <w:r w:rsidRPr="00E35CB9">
              <w:rPr>
                <w:rFonts w:ascii="Arial" w:hAnsi="Arial" w:cs="Arial" w:hint="eastAsia"/>
                <w:sz w:val="15"/>
                <w:szCs w:val="15"/>
              </w:rPr>
              <w:t>3/</w:t>
            </w:r>
            <w:r w:rsidRPr="00E35CB9">
              <w:rPr>
                <w:rFonts w:ascii="Arial" w:hAnsi="Arial" w:cs="Arial" w:hint="eastAsia"/>
                <w:sz w:val="15"/>
                <w:szCs w:val="15"/>
              </w:rPr>
              <w:t>×</w:t>
            </w:r>
            <w:r w:rsidRPr="00E35CB9">
              <w:rPr>
                <w:rFonts w:ascii="Arial" w:hAnsi="Arial" w:cs="Arial" w:hint="eastAsia"/>
                <w:sz w:val="15"/>
                <w:szCs w:val="15"/>
              </w:rPr>
              <w:t>4</w:t>
            </w:r>
          </w:p>
        </w:tc>
      </w:tr>
      <w:tr w:rsidR="001028A6" w:rsidRPr="00E35CB9" w:rsidTr="00232A0F">
        <w:trPr>
          <w:trHeight w:val="253"/>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提升充电时间</w:t>
            </w:r>
          </w:p>
        </w:tc>
        <w:tc>
          <w:tcPr>
            <w:tcW w:w="6210" w:type="dxa"/>
            <w:gridSpan w:val="7"/>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2h</w:t>
            </w:r>
          </w:p>
        </w:tc>
      </w:tr>
      <w:tr w:rsidR="001028A6" w:rsidRPr="00E35CB9" w:rsidTr="00232A0F">
        <w:trPr>
          <w:trHeight w:val="169"/>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低压断开电压</w:t>
            </w:r>
            <w:r w:rsidRPr="00E35CB9">
              <w:rPr>
                <w:rFonts w:ascii="Arial" w:hAnsi="Arial" w:cs="Arial" w:hint="eastAsia"/>
                <w:sz w:val="15"/>
                <w:szCs w:val="15"/>
              </w:rPr>
              <w:t xml:space="preserve"> </w:t>
            </w:r>
            <w:r w:rsidRPr="00E35CB9">
              <w:rPr>
                <w:rFonts w:ascii="Arial" w:hAnsi="Arial" w:cs="Arial"/>
                <w:sz w:val="15"/>
                <w:szCs w:val="15"/>
              </w:rPr>
              <w:t>(LVD)</w:t>
            </w:r>
          </w:p>
        </w:tc>
        <w:tc>
          <w:tcPr>
            <w:tcW w:w="6210" w:type="dxa"/>
            <w:gridSpan w:val="7"/>
            <w:tcBorders>
              <w:top w:val="single" w:sz="4" w:space="0" w:color="auto"/>
              <w:left w:val="single" w:sz="4" w:space="0" w:color="auto"/>
              <w:bottom w:val="single" w:sz="4" w:space="0" w:color="auto"/>
              <w:right w:val="single" w:sz="4" w:space="0" w:color="auto"/>
            </w:tcBorders>
            <w:vAlign w:val="center"/>
          </w:tcPr>
          <w:p w:rsidR="001028A6" w:rsidRPr="00E35CB9" w:rsidRDefault="001028A6" w:rsidP="00A261A8">
            <w:pPr>
              <w:rPr>
                <w:rFonts w:ascii="Arial" w:hAnsi="Arial" w:cs="Arial"/>
                <w:sz w:val="15"/>
                <w:szCs w:val="15"/>
              </w:rPr>
            </w:pPr>
            <w:r w:rsidRPr="00E35CB9">
              <w:rPr>
                <w:rFonts w:ascii="Arial" w:hAnsi="Arial" w:cs="Arial"/>
                <w:sz w:val="15"/>
                <w:szCs w:val="15"/>
              </w:rPr>
              <w:t>10.</w:t>
            </w:r>
            <w:r w:rsidR="00A261A8" w:rsidRPr="00E35CB9">
              <w:rPr>
                <w:rFonts w:ascii="Arial" w:hAnsi="Arial" w:cs="Arial" w:hint="eastAsia"/>
                <w:sz w:val="15"/>
                <w:szCs w:val="15"/>
              </w:rPr>
              <w:t>8</w:t>
            </w:r>
            <w:r w:rsidRPr="00E35CB9">
              <w:rPr>
                <w:rFonts w:ascii="Arial" w:hAnsi="Arial" w:cs="Arial"/>
                <w:sz w:val="15"/>
                <w:szCs w:val="15"/>
              </w:rPr>
              <w:t>V</w:t>
            </w:r>
            <w:r w:rsidRPr="00E35CB9">
              <w:rPr>
                <w:rFonts w:ascii="Arial" w:hAnsi="Arial" w:cs="Arial" w:hint="eastAsia"/>
                <w:sz w:val="15"/>
                <w:szCs w:val="15"/>
              </w:rPr>
              <w:t xml:space="preserve">(10V~14V) </w:t>
            </w:r>
            <w:r w:rsidRPr="00E35CB9">
              <w:rPr>
                <w:rFonts w:ascii="Arial" w:hAnsi="Arial" w:cs="Arial" w:hint="eastAsia"/>
                <w:sz w:val="15"/>
                <w:szCs w:val="15"/>
              </w:rPr>
              <w:t>×</w:t>
            </w:r>
            <w:r w:rsidRPr="00E35CB9">
              <w:rPr>
                <w:rFonts w:ascii="Arial" w:hAnsi="Arial" w:cs="Arial" w:hint="eastAsia"/>
                <w:sz w:val="15"/>
                <w:szCs w:val="15"/>
              </w:rPr>
              <w:t>1/</w:t>
            </w:r>
            <w:r w:rsidRPr="00E35CB9">
              <w:rPr>
                <w:rFonts w:ascii="Arial" w:hAnsi="Arial" w:cs="Arial" w:hint="eastAsia"/>
                <w:sz w:val="15"/>
                <w:szCs w:val="15"/>
              </w:rPr>
              <w:t>×</w:t>
            </w:r>
            <w:r w:rsidRPr="00E35CB9">
              <w:rPr>
                <w:rFonts w:ascii="Arial" w:hAnsi="Arial" w:cs="Arial" w:hint="eastAsia"/>
                <w:sz w:val="15"/>
                <w:szCs w:val="15"/>
              </w:rPr>
              <w:t>2/</w:t>
            </w:r>
            <w:r w:rsidRPr="00E35CB9">
              <w:rPr>
                <w:rFonts w:ascii="Arial" w:hAnsi="Arial" w:cs="Arial" w:hint="eastAsia"/>
                <w:sz w:val="15"/>
                <w:szCs w:val="15"/>
              </w:rPr>
              <w:t>×</w:t>
            </w:r>
            <w:r w:rsidRPr="00E35CB9">
              <w:rPr>
                <w:rFonts w:ascii="Arial" w:hAnsi="Arial" w:cs="Arial" w:hint="eastAsia"/>
                <w:sz w:val="15"/>
                <w:szCs w:val="15"/>
              </w:rPr>
              <w:t>3/</w:t>
            </w:r>
            <w:r w:rsidRPr="00E35CB9">
              <w:rPr>
                <w:rFonts w:ascii="Arial" w:hAnsi="Arial" w:cs="Arial" w:hint="eastAsia"/>
                <w:sz w:val="15"/>
                <w:szCs w:val="15"/>
              </w:rPr>
              <w:t>×</w:t>
            </w:r>
            <w:r w:rsidRPr="00E35CB9">
              <w:rPr>
                <w:rFonts w:ascii="Arial" w:hAnsi="Arial" w:cs="Arial" w:hint="eastAsia"/>
                <w:sz w:val="15"/>
                <w:szCs w:val="15"/>
              </w:rPr>
              <w:t>4</w:t>
            </w:r>
          </w:p>
        </w:tc>
      </w:tr>
      <w:tr w:rsidR="001028A6" w:rsidRPr="00E35CB9" w:rsidTr="00232A0F">
        <w:trPr>
          <w:trHeight w:val="203"/>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低压恢复电压</w:t>
            </w:r>
            <w:r w:rsidRPr="00E35CB9">
              <w:rPr>
                <w:rFonts w:ascii="Arial" w:hAnsi="Arial" w:cs="Arial" w:hint="eastAsia"/>
                <w:sz w:val="15"/>
                <w:szCs w:val="15"/>
              </w:rPr>
              <w:t xml:space="preserve"> </w:t>
            </w:r>
            <w:r w:rsidRPr="00E35CB9">
              <w:rPr>
                <w:rFonts w:ascii="Arial" w:hAnsi="Arial" w:cs="Arial"/>
                <w:sz w:val="15"/>
                <w:szCs w:val="15"/>
              </w:rPr>
              <w:t>(LVR)</w:t>
            </w:r>
          </w:p>
        </w:tc>
        <w:tc>
          <w:tcPr>
            <w:tcW w:w="6210" w:type="dxa"/>
            <w:gridSpan w:val="7"/>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sz w:val="15"/>
                <w:szCs w:val="15"/>
              </w:rPr>
              <w:t>12.6V</w:t>
            </w:r>
            <w:r w:rsidRPr="00E35CB9">
              <w:rPr>
                <w:rFonts w:ascii="Arial" w:hAnsi="Arial" w:cs="Arial" w:hint="eastAsia"/>
                <w:sz w:val="15"/>
                <w:szCs w:val="15"/>
              </w:rPr>
              <w:t xml:space="preserve">(10V~14V) </w:t>
            </w:r>
            <w:r w:rsidRPr="00E35CB9">
              <w:rPr>
                <w:rFonts w:ascii="Arial" w:hAnsi="Arial" w:cs="Arial" w:hint="eastAsia"/>
                <w:sz w:val="15"/>
                <w:szCs w:val="15"/>
              </w:rPr>
              <w:t>×</w:t>
            </w:r>
            <w:r w:rsidRPr="00E35CB9">
              <w:rPr>
                <w:rFonts w:ascii="Arial" w:hAnsi="Arial" w:cs="Arial" w:hint="eastAsia"/>
                <w:sz w:val="15"/>
                <w:szCs w:val="15"/>
              </w:rPr>
              <w:t>1/</w:t>
            </w:r>
            <w:r w:rsidRPr="00E35CB9">
              <w:rPr>
                <w:rFonts w:ascii="Arial" w:hAnsi="Arial" w:cs="Arial" w:hint="eastAsia"/>
                <w:sz w:val="15"/>
                <w:szCs w:val="15"/>
              </w:rPr>
              <w:t>×</w:t>
            </w:r>
            <w:r w:rsidRPr="00E35CB9">
              <w:rPr>
                <w:rFonts w:ascii="Arial" w:hAnsi="Arial" w:cs="Arial" w:hint="eastAsia"/>
                <w:sz w:val="15"/>
                <w:szCs w:val="15"/>
              </w:rPr>
              <w:t>2/</w:t>
            </w:r>
            <w:r w:rsidRPr="00E35CB9">
              <w:rPr>
                <w:rFonts w:ascii="Arial" w:hAnsi="Arial" w:cs="Arial" w:hint="eastAsia"/>
                <w:sz w:val="15"/>
                <w:szCs w:val="15"/>
              </w:rPr>
              <w:t>×</w:t>
            </w:r>
            <w:r w:rsidRPr="00E35CB9">
              <w:rPr>
                <w:rFonts w:ascii="Arial" w:hAnsi="Arial" w:cs="Arial" w:hint="eastAsia"/>
                <w:sz w:val="15"/>
                <w:szCs w:val="15"/>
              </w:rPr>
              <w:t>3/</w:t>
            </w:r>
            <w:r w:rsidRPr="00E35CB9">
              <w:rPr>
                <w:rFonts w:ascii="Arial" w:hAnsi="Arial" w:cs="Arial" w:hint="eastAsia"/>
                <w:sz w:val="15"/>
                <w:szCs w:val="15"/>
              </w:rPr>
              <w:t>×</w:t>
            </w:r>
            <w:r w:rsidRPr="00E35CB9">
              <w:rPr>
                <w:rFonts w:ascii="Arial" w:hAnsi="Arial" w:cs="Arial" w:hint="eastAsia"/>
                <w:sz w:val="15"/>
                <w:szCs w:val="15"/>
              </w:rPr>
              <w:t>4</w:t>
            </w:r>
          </w:p>
        </w:tc>
      </w:tr>
      <w:tr w:rsidR="001028A6" w:rsidRPr="00E35CB9" w:rsidTr="00232A0F">
        <w:trPr>
          <w:trHeight w:val="239"/>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负载控制模式</w:t>
            </w:r>
          </w:p>
        </w:tc>
        <w:tc>
          <w:tcPr>
            <w:tcW w:w="6210" w:type="dxa"/>
            <w:gridSpan w:val="7"/>
            <w:tcBorders>
              <w:top w:val="single" w:sz="4" w:space="0" w:color="auto"/>
              <w:left w:val="single" w:sz="4" w:space="0" w:color="auto"/>
              <w:bottom w:val="single" w:sz="4" w:space="0" w:color="auto"/>
              <w:right w:val="single" w:sz="4" w:space="0" w:color="auto"/>
            </w:tcBorders>
            <w:vAlign w:val="center"/>
          </w:tcPr>
          <w:p w:rsidR="001028A6" w:rsidRPr="00E35CB9" w:rsidRDefault="00B06784" w:rsidP="00B06784">
            <w:pPr>
              <w:rPr>
                <w:rFonts w:ascii="Arial" w:hAnsi="Arial" w:cs="Arial"/>
                <w:sz w:val="15"/>
                <w:szCs w:val="15"/>
              </w:rPr>
            </w:pPr>
            <w:r w:rsidRPr="00E35CB9">
              <w:rPr>
                <w:rFonts w:ascii="Arial" w:hAnsi="Arial" w:cs="Arial" w:hint="eastAsia"/>
                <w:sz w:val="15"/>
                <w:szCs w:val="15"/>
              </w:rPr>
              <w:t>普通，光时控</w:t>
            </w:r>
            <w:r w:rsidR="001028A6" w:rsidRPr="00E35CB9">
              <w:rPr>
                <w:rFonts w:ascii="Arial" w:hAnsi="Arial" w:cs="Arial" w:hint="eastAsia"/>
                <w:sz w:val="15"/>
                <w:szCs w:val="15"/>
              </w:rPr>
              <w:t>，纯光控</w:t>
            </w:r>
          </w:p>
        </w:tc>
      </w:tr>
      <w:tr w:rsidR="001028A6" w:rsidRPr="00E35CB9" w:rsidTr="00232A0F">
        <w:trPr>
          <w:trHeight w:val="303"/>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sz w:val="15"/>
                <w:szCs w:val="15"/>
              </w:rPr>
            </w:pPr>
            <w:r w:rsidRPr="00E35CB9">
              <w:rPr>
                <w:rFonts w:ascii="Arial" w:hAnsi="Arial" w:cs="Arial" w:hint="eastAsia"/>
                <w:sz w:val="15"/>
                <w:szCs w:val="15"/>
              </w:rPr>
              <w:t>光控点电压</w:t>
            </w:r>
          </w:p>
        </w:tc>
        <w:tc>
          <w:tcPr>
            <w:tcW w:w="6210" w:type="dxa"/>
            <w:gridSpan w:val="7"/>
            <w:tcBorders>
              <w:top w:val="single" w:sz="4" w:space="0" w:color="auto"/>
              <w:left w:val="single" w:sz="4" w:space="0" w:color="auto"/>
              <w:bottom w:val="single" w:sz="4" w:space="0" w:color="auto"/>
              <w:right w:val="single" w:sz="4" w:space="0" w:color="auto"/>
            </w:tcBorders>
          </w:tcPr>
          <w:p w:rsidR="001028A6" w:rsidRPr="00E35CB9" w:rsidRDefault="00B06784" w:rsidP="0084623F">
            <w:pPr>
              <w:rPr>
                <w:rFonts w:ascii="Arial" w:hAnsi="Arial" w:cs="Arial"/>
                <w:sz w:val="15"/>
                <w:szCs w:val="15"/>
              </w:rPr>
            </w:pPr>
            <w:r w:rsidRPr="00E35CB9">
              <w:rPr>
                <w:rFonts w:ascii="Arial" w:hAnsi="Arial" w:cs="Arial" w:hint="eastAsia"/>
                <w:sz w:val="15"/>
                <w:szCs w:val="15"/>
              </w:rPr>
              <w:t>5</w:t>
            </w:r>
            <w:r w:rsidR="001028A6" w:rsidRPr="00E35CB9">
              <w:rPr>
                <w:rFonts w:ascii="Arial" w:hAnsi="Arial" w:cs="Arial"/>
                <w:sz w:val="15"/>
                <w:szCs w:val="15"/>
              </w:rPr>
              <w:t>V</w:t>
            </w:r>
            <w:r w:rsidR="001028A6" w:rsidRPr="00E35CB9">
              <w:rPr>
                <w:rFonts w:ascii="Arial" w:hAnsi="Arial" w:cs="Arial" w:hint="eastAsia"/>
                <w:sz w:val="15"/>
                <w:szCs w:val="15"/>
              </w:rPr>
              <w:t xml:space="preserve">(1V~10V) </w:t>
            </w:r>
            <w:r w:rsidR="001028A6" w:rsidRPr="00E35CB9">
              <w:rPr>
                <w:rFonts w:ascii="Arial" w:hAnsi="Arial" w:cs="Arial" w:hint="eastAsia"/>
                <w:sz w:val="15"/>
                <w:szCs w:val="15"/>
              </w:rPr>
              <w:t>×</w:t>
            </w:r>
            <w:r w:rsidR="001028A6" w:rsidRPr="00E35CB9">
              <w:rPr>
                <w:rFonts w:ascii="Arial" w:hAnsi="Arial" w:cs="Arial" w:hint="eastAsia"/>
                <w:sz w:val="15"/>
                <w:szCs w:val="15"/>
              </w:rPr>
              <w:t>1/</w:t>
            </w:r>
            <w:r w:rsidR="001028A6" w:rsidRPr="00E35CB9">
              <w:rPr>
                <w:rFonts w:ascii="Arial" w:hAnsi="Arial" w:cs="Arial" w:hint="eastAsia"/>
                <w:sz w:val="15"/>
                <w:szCs w:val="15"/>
              </w:rPr>
              <w:t>×</w:t>
            </w:r>
            <w:r w:rsidR="001028A6" w:rsidRPr="00E35CB9">
              <w:rPr>
                <w:rFonts w:ascii="Arial" w:hAnsi="Arial" w:cs="Arial" w:hint="eastAsia"/>
                <w:sz w:val="15"/>
                <w:szCs w:val="15"/>
              </w:rPr>
              <w:t>2/</w:t>
            </w:r>
            <w:r w:rsidR="001028A6" w:rsidRPr="00E35CB9">
              <w:rPr>
                <w:rFonts w:ascii="Arial" w:hAnsi="Arial" w:cs="Arial" w:hint="eastAsia"/>
                <w:sz w:val="15"/>
                <w:szCs w:val="15"/>
              </w:rPr>
              <w:t>×</w:t>
            </w:r>
            <w:r w:rsidR="001028A6" w:rsidRPr="00E35CB9">
              <w:rPr>
                <w:rFonts w:ascii="Arial" w:hAnsi="Arial" w:cs="Arial" w:hint="eastAsia"/>
                <w:sz w:val="15"/>
                <w:szCs w:val="15"/>
              </w:rPr>
              <w:t>3/</w:t>
            </w:r>
            <w:r w:rsidR="001028A6" w:rsidRPr="00E35CB9">
              <w:rPr>
                <w:rFonts w:ascii="Arial" w:hAnsi="Arial" w:cs="Arial" w:hint="eastAsia"/>
                <w:sz w:val="15"/>
                <w:szCs w:val="15"/>
              </w:rPr>
              <w:t>×</w:t>
            </w:r>
            <w:r w:rsidR="001028A6" w:rsidRPr="00E35CB9">
              <w:rPr>
                <w:rFonts w:ascii="Arial" w:hAnsi="Arial" w:cs="Arial" w:hint="eastAsia"/>
                <w:sz w:val="15"/>
                <w:szCs w:val="15"/>
              </w:rPr>
              <w:t>4</w:t>
            </w:r>
          </w:p>
        </w:tc>
      </w:tr>
      <w:tr w:rsidR="001028A6" w:rsidRPr="00E35CB9" w:rsidTr="00232A0F">
        <w:trPr>
          <w:trHeight w:val="286"/>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lastRenderedPageBreak/>
              <w:t>蓄电池类型</w:t>
            </w:r>
          </w:p>
        </w:tc>
        <w:tc>
          <w:tcPr>
            <w:tcW w:w="6210" w:type="dxa"/>
            <w:gridSpan w:val="7"/>
            <w:tcBorders>
              <w:top w:val="single" w:sz="4" w:space="0" w:color="auto"/>
              <w:left w:val="single" w:sz="4" w:space="0" w:color="auto"/>
              <w:bottom w:val="single" w:sz="4" w:space="0" w:color="auto"/>
              <w:right w:val="single" w:sz="4" w:space="0" w:color="auto"/>
            </w:tcBorders>
            <w:vAlign w:val="center"/>
          </w:tcPr>
          <w:p w:rsidR="001028A6" w:rsidRPr="00E35CB9" w:rsidRDefault="001028A6" w:rsidP="00B06784">
            <w:pPr>
              <w:rPr>
                <w:rFonts w:ascii="Arial" w:hAnsi="Arial" w:cs="Arial"/>
                <w:sz w:val="15"/>
                <w:szCs w:val="15"/>
              </w:rPr>
            </w:pPr>
            <w:r w:rsidRPr="00E35CB9">
              <w:rPr>
                <w:rFonts w:ascii="Arial" w:hAnsi="Arial" w:cs="Arial" w:hint="eastAsia"/>
                <w:sz w:val="15"/>
                <w:szCs w:val="15"/>
              </w:rPr>
              <w:t>胶体，密封，开口铅酸蓄电池（出厂默认值为自定义类型）</w:t>
            </w:r>
          </w:p>
        </w:tc>
      </w:tr>
      <w:tr w:rsidR="001028A6" w:rsidRPr="00E35CB9" w:rsidTr="00B06784">
        <w:trPr>
          <w:trHeight w:val="183"/>
        </w:trPr>
        <w:tc>
          <w:tcPr>
            <w:tcW w:w="742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1028A6" w:rsidRPr="00E35CB9" w:rsidRDefault="001028A6" w:rsidP="0084623F">
            <w:pPr>
              <w:rPr>
                <w:rFonts w:ascii="Arial" w:hAnsi="Arial" w:cs="Arial"/>
                <w:b/>
                <w:bCs/>
                <w:sz w:val="15"/>
                <w:szCs w:val="15"/>
              </w:rPr>
            </w:pPr>
            <w:r w:rsidRPr="00E35CB9">
              <w:rPr>
                <w:rFonts w:ascii="Arial" w:hAnsi="Arial" w:cs="Arial" w:hint="eastAsia"/>
                <w:b/>
                <w:bCs/>
                <w:sz w:val="15"/>
                <w:szCs w:val="15"/>
              </w:rPr>
              <w:t>其它</w:t>
            </w:r>
          </w:p>
        </w:tc>
      </w:tr>
      <w:tr w:rsidR="001028A6" w:rsidRPr="00E35CB9" w:rsidTr="00232A0F">
        <w:trPr>
          <w:trHeight w:val="236"/>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sz w:val="15"/>
                <w:szCs w:val="15"/>
              </w:rPr>
            </w:pPr>
            <w:r w:rsidRPr="00E35CB9">
              <w:rPr>
                <w:rFonts w:ascii="Arial" w:hAnsi="Arial" w:cs="Arial" w:hint="eastAsia"/>
                <w:sz w:val="15"/>
                <w:szCs w:val="15"/>
              </w:rPr>
              <w:t>人机接口</w:t>
            </w:r>
          </w:p>
        </w:tc>
        <w:tc>
          <w:tcPr>
            <w:tcW w:w="6210" w:type="dxa"/>
            <w:gridSpan w:val="7"/>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LCD</w:t>
            </w:r>
            <w:r w:rsidRPr="00E35CB9">
              <w:rPr>
                <w:rFonts w:ascii="Arial" w:hAnsi="Arial" w:cs="Arial" w:hint="eastAsia"/>
                <w:sz w:val="15"/>
                <w:szCs w:val="15"/>
              </w:rPr>
              <w:t>显示屏</w:t>
            </w:r>
            <w:r w:rsidRPr="00E35CB9">
              <w:rPr>
                <w:rFonts w:ascii="Arial" w:hAnsi="Arial" w:cs="Arial" w:hint="eastAsia"/>
                <w:sz w:val="15"/>
                <w:szCs w:val="15"/>
              </w:rPr>
              <w:t>,</w:t>
            </w:r>
            <w:r w:rsidRPr="00E35CB9">
              <w:rPr>
                <w:rFonts w:ascii="Arial" w:hAnsi="Arial" w:cs="Arial" w:hint="eastAsia"/>
                <w:sz w:val="15"/>
                <w:szCs w:val="15"/>
              </w:rPr>
              <w:t>按键</w:t>
            </w:r>
            <w:r w:rsidR="00B06784" w:rsidRPr="00E35CB9">
              <w:rPr>
                <w:rFonts w:ascii="Arial" w:hAnsi="Arial" w:cs="Arial" w:hint="eastAsia"/>
                <w:sz w:val="15"/>
                <w:szCs w:val="15"/>
              </w:rPr>
              <w:t>2</w:t>
            </w:r>
            <w:r w:rsidRPr="00E35CB9">
              <w:rPr>
                <w:rFonts w:ascii="Arial" w:hAnsi="Arial" w:cs="Arial" w:hint="eastAsia"/>
                <w:sz w:val="15"/>
                <w:szCs w:val="15"/>
              </w:rPr>
              <w:t>个</w:t>
            </w:r>
          </w:p>
        </w:tc>
      </w:tr>
      <w:tr w:rsidR="001028A6" w:rsidRPr="00E35CB9" w:rsidTr="00232A0F">
        <w:trPr>
          <w:trHeight w:val="286"/>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散热方式</w:t>
            </w:r>
          </w:p>
        </w:tc>
        <w:tc>
          <w:tcPr>
            <w:tcW w:w="6210" w:type="dxa"/>
            <w:gridSpan w:val="7"/>
            <w:tcBorders>
              <w:top w:val="single" w:sz="4" w:space="0" w:color="auto"/>
              <w:left w:val="single" w:sz="4" w:space="0" w:color="auto"/>
              <w:bottom w:val="single" w:sz="4" w:space="0" w:color="auto"/>
              <w:right w:val="single" w:sz="4" w:space="0" w:color="auto"/>
            </w:tcBorders>
          </w:tcPr>
          <w:p w:rsidR="001028A6" w:rsidRPr="00E35CB9" w:rsidRDefault="001028A6" w:rsidP="0084623F">
            <w:pPr>
              <w:rPr>
                <w:rFonts w:ascii="Arial" w:hAnsi="Arial" w:cs="Arial"/>
                <w:sz w:val="15"/>
                <w:szCs w:val="15"/>
              </w:rPr>
            </w:pPr>
            <w:r w:rsidRPr="00E35CB9">
              <w:rPr>
                <w:rFonts w:ascii="Arial" w:hAnsi="Arial" w:cs="Arial" w:hint="eastAsia"/>
                <w:sz w:val="15"/>
                <w:szCs w:val="15"/>
              </w:rPr>
              <w:t>铝型材散热器</w:t>
            </w:r>
          </w:p>
        </w:tc>
      </w:tr>
      <w:tr w:rsidR="001028A6" w:rsidRPr="00E35CB9" w:rsidTr="00232A0F">
        <w:trPr>
          <w:trHeight w:val="184"/>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接线方式</w:t>
            </w:r>
          </w:p>
        </w:tc>
        <w:tc>
          <w:tcPr>
            <w:tcW w:w="6210" w:type="dxa"/>
            <w:gridSpan w:val="7"/>
            <w:tcBorders>
              <w:top w:val="single" w:sz="4" w:space="0" w:color="auto"/>
              <w:left w:val="single" w:sz="4" w:space="0" w:color="auto"/>
              <w:bottom w:val="single" w:sz="4" w:space="0" w:color="auto"/>
              <w:right w:val="single" w:sz="4" w:space="0" w:color="auto"/>
            </w:tcBorders>
          </w:tcPr>
          <w:p w:rsidR="001028A6" w:rsidRPr="00E35CB9" w:rsidRDefault="001028A6" w:rsidP="0084623F">
            <w:pPr>
              <w:rPr>
                <w:rFonts w:ascii="Arial" w:hAnsi="Arial" w:cs="Arial"/>
                <w:sz w:val="15"/>
                <w:szCs w:val="15"/>
              </w:rPr>
            </w:pPr>
            <w:r w:rsidRPr="00E35CB9">
              <w:rPr>
                <w:rFonts w:ascii="Arial" w:hAnsi="Arial" w:cs="Arial" w:hint="eastAsia"/>
                <w:sz w:val="15"/>
                <w:szCs w:val="15"/>
              </w:rPr>
              <w:t>PCB</w:t>
            </w:r>
            <w:r w:rsidRPr="00E35CB9">
              <w:rPr>
                <w:rFonts w:ascii="Arial" w:hAnsi="Arial" w:cs="Arial" w:hint="eastAsia"/>
                <w:sz w:val="15"/>
                <w:szCs w:val="15"/>
              </w:rPr>
              <w:t>接线端子</w:t>
            </w:r>
            <w:r w:rsidRPr="00E35CB9">
              <w:rPr>
                <w:rFonts w:ascii="Arial" w:hAnsi="Arial" w:cs="Arial" w:hint="eastAsia"/>
                <w:sz w:val="15"/>
                <w:szCs w:val="15"/>
              </w:rPr>
              <w:t xml:space="preserve">, </w:t>
            </w:r>
            <w:r w:rsidRPr="00E35CB9">
              <w:rPr>
                <w:rFonts w:ascii="Arial" w:hAnsi="Arial" w:cs="Arial"/>
                <w:sz w:val="15"/>
                <w:szCs w:val="15"/>
              </w:rPr>
              <w:t>≤</w:t>
            </w:r>
            <w:r w:rsidR="00B06784" w:rsidRPr="00E35CB9">
              <w:rPr>
                <w:rFonts w:ascii="Arial" w:hAnsi="Arial" w:cs="Arial" w:hint="eastAsia"/>
                <w:sz w:val="15"/>
                <w:szCs w:val="15"/>
              </w:rPr>
              <w:t>25</w:t>
            </w:r>
            <w:r w:rsidRPr="00E35CB9">
              <w:rPr>
                <w:rFonts w:ascii="Arial" w:hAnsi="Arial" w:cs="Arial"/>
                <w:sz w:val="15"/>
                <w:szCs w:val="15"/>
              </w:rPr>
              <w:t>mm</w:t>
            </w:r>
            <w:r w:rsidRPr="00E35CB9">
              <w:rPr>
                <w:rFonts w:ascii="Arial" w:hAnsi="Arial" w:cs="Arial"/>
                <w:sz w:val="15"/>
                <w:szCs w:val="15"/>
                <w:vertAlign w:val="superscript"/>
              </w:rPr>
              <w:t xml:space="preserve">2 </w:t>
            </w:r>
          </w:p>
        </w:tc>
      </w:tr>
      <w:tr w:rsidR="001028A6" w:rsidRPr="00E35CB9" w:rsidTr="00232A0F">
        <w:trPr>
          <w:trHeight w:val="225"/>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工作温度</w:t>
            </w:r>
          </w:p>
        </w:tc>
        <w:tc>
          <w:tcPr>
            <w:tcW w:w="6210" w:type="dxa"/>
            <w:gridSpan w:val="7"/>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sz w:val="15"/>
                <w:szCs w:val="15"/>
              </w:rPr>
              <w:t>-</w:t>
            </w:r>
            <w:r w:rsidRPr="00E35CB9">
              <w:rPr>
                <w:rFonts w:ascii="Arial" w:hAnsi="Arial" w:cs="Arial" w:hint="eastAsia"/>
                <w:sz w:val="15"/>
                <w:szCs w:val="15"/>
              </w:rPr>
              <w:t>20</w:t>
            </w:r>
            <w:r w:rsidRPr="00E35CB9">
              <w:rPr>
                <w:rFonts w:ascii="Arial" w:hAnsi="Arial" w:cs="Arial"/>
                <w:sz w:val="15"/>
                <w:szCs w:val="15"/>
              </w:rPr>
              <w:t xml:space="preserve"> </w:t>
            </w:r>
            <w:r w:rsidRPr="00E35CB9">
              <w:rPr>
                <w:rFonts w:ascii="Arial" w:hAnsi="Arial" w:cs="Arial" w:hint="eastAsia"/>
                <w:sz w:val="15"/>
                <w:szCs w:val="15"/>
              </w:rPr>
              <w:t>~</w:t>
            </w:r>
            <w:r w:rsidRPr="00E35CB9">
              <w:rPr>
                <w:rFonts w:ascii="Arial" w:hAnsi="Arial" w:cs="Arial"/>
                <w:sz w:val="15"/>
                <w:szCs w:val="15"/>
              </w:rPr>
              <w:t xml:space="preserve"> +5</w:t>
            </w:r>
            <w:r w:rsidRPr="00E35CB9">
              <w:rPr>
                <w:rFonts w:ascii="Arial" w:hAnsi="Arial" w:cs="Arial" w:hint="eastAsia"/>
                <w:sz w:val="15"/>
                <w:szCs w:val="15"/>
              </w:rPr>
              <w:t>5</w:t>
            </w:r>
            <w:r w:rsidRPr="00E35CB9">
              <w:rPr>
                <w:rFonts w:ascii="Arial" w:hAnsi="Arial" w:cs="Arial"/>
                <w:sz w:val="15"/>
                <w:szCs w:val="15"/>
              </w:rPr>
              <w:t xml:space="preserve"> </w:t>
            </w:r>
            <w:r w:rsidRPr="00E35CB9">
              <w:rPr>
                <w:rFonts w:ascii="Arial" w:hAnsi="Arial" w:cs="Arial"/>
                <w:iCs/>
                <w:kern w:val="0"/>
                <w:sz w:val="15"/>
                <w:szCs w:val="15"/>
              </w:rPr>
              <w:t>°C</w:t>
            </w:r>
          </w:p>
        </w:tc>
      </w:tr>
      <w:tr w:rsidR="001028A6" w:rsidRPr="00E35CB9" w:rsidTr="00232A0F">
        <w:trPr>
          <w:trHeight w:val="212"/>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储存温度</w:t>
            </w:r>
          </w:p>
        </w:tc>
        <w:tc>
          <w:tcPr>
            <w:tcW w:w="6210" w:type="dxa"/>
            <w:gridSpan w:val="7"/>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sz w:val="15"/>
                <w:szCs w:val="15"/>
              </w:rPr>
              <w:t xml:space="preserve">-30 </w:t>
            </w:r>
            <w:r w:rsidRPr="00E35CB9">
              <w:rPr>
                <w:rFonts w:ascii="Arial" w:hAnsi="Arial" w:cs="Arial" w:hint="eastAsia"/>
                <w:sz w:val="15"/>
                <w:szCs w:val="15"/>
              </w:rPr>
              <w:t>~</w:t>
            </w:r>
            <w:r w:rsidRPr="00E35CB9">
              <w:rPr>
                <w:rFonts w:ascii="Arial" w:hAnsi="Arial" w:cs="Arial"/>
                <w:sz w:val="15"/>
                <w:szCs w:val="15"/>
              </w:rPr>
              <w:t xml:space="preserve"> +80 </w:t>
            </w:r>
            <w:r w:rsidRPr="00E35CB9">
              <w:rPr>
                <w:rFonts w:ascii="Arial" w:hAnsi="Arial" w:cs="Arial"/>
                <w:iCs/>
                <w:kern w:val="0"/>
                <w:sz w:val="15"/>
                <w:szCs w:val="15"/>
              </w:rPr>
              <w:t>°C</w:t>
            </w:r>
          </w:p>
        </w:tc>
      </w:tr>
      <w:tr w:rsidR="001028A6" w:rsidRPr="00E35CB9" w:rsidTr="00232A0F">
        <w:trPr>
          <w:trHeight w:val="197"/>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工作湿度</w:t>
            </w:r>
          </w:p>
        </w:tc>
        <w:tc>
          <w:tcPr>
            <w:tcW w:w="6210" w:type="dxa"/>
            <w:gridSpan w:val="7"/>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1</w:t>
            </w:r>
            <w:r w:rsidRPr="00E35CB9">
              <w:rPr>
                <w:rFonts w:ascii="Arial" w:hAnsi="Arial" w:cs="Arial"/>
                <w:sz w:val="15"/>
                <w:szCs w:val="15"/>
              </w:rPr>
              <w:t>0</w:t>
            </w:r>
            <w:r w:rsidRPr="00E35CB9">
              <w:rPr>
                <w:rFonts w:ascii="Arial" w:hAnsi="Arial" w:cs="Arial" w:hint="eastAsia"/>
                <w:sz w:val="15"/>
                <w:szCs w:val="15"/>
              </w:rPr>
              <w:t>%</w:t>
            </w:r>
            <w:r w:rsidRPr="00E35CB9">
              <w:rPr>
                <w:rFonts w:ascii="Arial" w:hAnsi="Arial" w:cs="Arial"/>
                <w:sz w:val="15"/>
                <w:szCs w:val="15"/>
              </w:rPr>
              <w:t xml:space="preserve"> </w:t>
            </w:r>
            <w:r w:rsidRPr="00E35CB9">
              <w:rPr>
                <w:rFonts w:ascii="Arial" w:hAnsi="Arial" w:cs="Arial" w:hint="eastAsia"/>
                <w:sz w:val="15"/>
                <w:szCs w:val="15"/>
              </w:rPr>
              <w:t>~</w:t>
            </w:r>
            <w:r w:rsidRPr="00E35CB9">
              <w:rPr>
                <w:rFonts w:ascii="Arial" w:hAnsi="Arial" w:cs="Arial"/>
                <w:sz w:val="15"/>
                <w:szCs w:val="15"/>
              </w:rPr>
              <w:t xml:space="preserve"> 90%, </w:t>
            </w:r>
            <w:r w:rsidRPr="00E35CB9">
              <w:rPr>
                <w:rFonts w:ascii="Arial" w:hAnsi="Arial" w:cs="Arial" w:hint="eastAsia"/>
                <w:sz w:val="15"/>
                <w:szCs w:val="15"/>
              </w:rPr>
              <w:t>无凝结</w:t>
            </w:r>
          </w:p>
        </w:tc>
      </w:tr>
      <w:tr w:rsidR="001028A6" w:rsidRPr="00E35CB9" w:rsidTr="00232A0F">
        <w:trPr>
          <w:trHeight w:val="155"/>
        </w:trPr>
        <w:tc>
          <w:tcPr>
            <w:tcW w:w="1215" w:type="dxa"/>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防护等级</w:t>
            </w:r>
          </w:p>
        </w:tc>
        <w:tc>
          <w:tcPr>
            <w:tcW w:w="6210" w:type="dxa"/>
            <w:gridSpan w:val="7"/>
            <w:tcBorders>
              <w:top w:val="single" w:sz="4" w:space="0" w:color="auto"/>
              <w:left w:val="single" w:sz="4" w:space="0" w:color="auto"/>
              <w:bottom w:val="single" w:sz="4" w:space="0" w:color="auto"/>
              <w:right w:val="single" w:sz="4" w:space="0" w:color="auto"/>
            </w:tcBorders>
            <w:vAlign w:val="center"/>
          </w:tcPr>
          <w:p w:rsidR="001028A6" w:rsidRPr="00E35CB9" w:rsidRDefault="001028A6" w:rsidP="0084623F">
            <w:pPr>
              <w:rPr>
                <w:rFonts w:ascii="Arial" w:hAnsi="Arial" w:cs="Arial"/>
                <w:sz w:val="15"/>
                <w:szCs w:val="15"/>
              </w:rPr>
            </w:pPr>
            <w:r w:rsidRPr="00E35CB9">
              <w:rPr>
                <w:rFonts w:ascii="Arial" w:hAnsi="Arial" w:cs="Arial" w:hint="eastAsia"/>
                <w:sz w:val="15"/>
                <w:szCs w:val="15"/>
              </w:rPr>
              <w:t>IP30</w:t>
            </w:r>
          </w:p>
        </w:tc>
      </w:tr>
    </w:tbl>
    <w:p w:rsidR="00DB30D6" w:rsidRPr="00E35CB9" w:rsidRDefault="00DB30D6" w:rsidP="007C0553">
      <w:pPr>
        <w:rPr>
          <w:rFonts w:asciiTheme="minorEastAsia" w:hAnsiTheme="minorEastAsia"/>
          <w:sz w:val="15"/>
          <w:szCs w:val="15"/>
        </w:rPr>
      </w:pP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6"/>
        <w:gridCol w:w="1286"/>
        <w:gridCol w:w="1539"/>
        <w:gridCol w:w="1418"/>
      </w:tblGrid>
      <w:tr w:rsidR="00C804E0" w:rsidRPr="00E35CB9" w:rsidTr="00C804E0">
        <w:trPr>
          <w:trHeight w:val="297"/>
        </w:trPr>
        <w:tc>
          <w:tcPr>
            <w:tcW w:w="1286"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电池类型</w:t>
            </w:r>
          </w:p>
        </w:tc>
        <w:tc>
          <w:tcPr>
            <w:tcW w:w="1286"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浮充电压(V)</w:t>
            </w:r>
          </w:p>
        </w:tc>
        <w:tc>
          <w:tcPr>
            <w:tcW w:w="1539"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提升充电电压(V)</w:t>
            </w:r>
          </w:p>
        </w:tc>
        <w:tc>
          <w:tcPr>
            <w:tcW w:w="1418"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提升充电时间(h)</w:t>
            </w:r>
          </w:p>
        </w:tc>
      </w:tr>
      <w:tr w:rsidR="00C804E0" w:rsidRPr="00E35CB9" w:rsidTr="00C804E0">
        <w:trPr>
          <w:trHeight w:val="316"/>
        </w:trPr>
        <w:tc>
          <w:tcPr>
            <w:tcW w:w="1286"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GEL</w:t>
            </w:r>
          </w:p>
        </w:tc>
        <w:tc>
          <w:tcPr>
            <w:tcW w:w="1286"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13.8</w:t>
            </w:r>
          </w:p>
        </w:tc>
        <w:tc>
          <w:tcPr>
            <w:tcW w:w="1539"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14.2</w:t>
            </w:r>
          </w:p>
        </w:tc>
        <w:tc>
          <w:tcPr>
            <w:tcW w:w="1418"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2</w:t>
            </w:r>
          </w:p>
        </w:tc>
      </w:tr>
      <w:tr w:rsidR="00C804E0" w:rsidRPr="00E35CB9" w:rsidTr="00C804E0">
        <w:trPr>
          <w:trHeight w:val="308"/>
        </w:trPr>
        <w:tc>
          <w:tcPr>
            <w:tcW w:w="1286"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Sealed</w:t>
            </w:r>
          </w:p>
        </w:tc>
        <w:tc>
          <w:tcPr>
            <w:tcW w:w="1286"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13.8</w:t>
            </w:r>
          </w:p>
        </w:tc>
        <w:tc>
          <w:tcPr>
            <w:tcW w:w="1539"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14.4</w:t>
            </w:r>
          </w:p>
        </w:tc>
        <w:tc>
          <w:tcPr>
            <w:tcW w:w="1418"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2</w:t>
            </w:r>
          </w:p>
        </w:tc>
      </w:tr>
      <w:tr w:rsidR="00C804E0" w:rsidRPr="00E35CB9" w:rsidTr="00C804E0">
        <w:trPr>
          <w:trHeight w:val="316"/>
        </w:trPr>
        <w:tc>
          <w:tcPr>
            <w:tcW w:w="1286"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Flood</w:t>
            </w:r>
          </w:p>
        </w:tc>
        <w:tc>
          <w:tcPr>
            <w:tcW w:w="1286"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13.8</w:t>
            </w:r>
          </w:p>
        </w:tc>
        <w:tc>
          <w:tcPr>
            <w:tcW w:w="1539"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14.6</w:t>
            </w:r>
          </w:p>
        </w:tc>
        <w:tc>
          <w:tcPr>
            <w:tcW w:w="1418"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2</w:t>
            </w:r>
          </w:p>
        </w:tc>
      </w:tr>
      <w:tr w:rsidR="00C804E0" w:rsidRPr="00E35CB9" w:rsidTr="00C804E0">
        <w:trPr>
          <w:trHeight w:val="308"/>
        </w:trPr>
        <w:tc>
          <w:tcPr>
            <w:tcW w:w="1286"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User</w:t>
            </w:r>
          </w:p>
        </w:tc>
        <w:tc>
          <w:tcPr>
            <w:tcW w:w="1286"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13.8</w:t>
            </w:r>
          </w:p>
        </w:tc>
        <w:tc>
          <w:tcPr>
            <w:tcW w:w="1539"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14.4</w:t>
            </w:r>
          </w:p>
        </w:tc>
        <w:tc>
          <w:tcPr>
            <w:tcW w:w="1418" w:type="dxa"/>
          </w:tcPr>
          <w:p w:rsidR="00C804E0" w:rsidRPr="00E35CB9" w:rsidRDefault="00C804E0" w:rsidP="0084623F">
            <w:pPr>
              <w:rPr>
                <w:rFonts w:ascii="宋体" w:hAnsi="宋体" w:cs="宋体"/>
                <w:kern w:val="0"/>
                <w:sz w:val="15"/>
                <w:szCs w:val="15"/>
              </w:rPr>
            </w:pPr>
            <w:r w:rsidRPr="00E35CB9">
              <w:rPr>
                <w:rFonts w:ascii="宋体" w:hAnsi="宋体" w:cs="宋体" w:hint="eastAsia"/>
                <w:kern w:val="0"/>
                <w:sz w:val="15"/>
                <w:szCs w:val="15"/>
              </w:rPr>
              <w:t>2</w:t>
            </w:r>
          </w:p>
        </w:tc>
      </w:tr>
    </w:tbl>
    <w:p w:rsidR="001028A6" w:rsidRPr="00E35CB9" w:rsidRDefault="001028A6" w:rsidP="007C0553">
      <w:pPr>
        <w:rPr>
          <w:rFonts w:asciiTheme="minorEastAsia" w:hAnsiTheme="minorEastAsia"/>
          <w:sz w:val="15"/>
          <w:szCs w:val="15"/>
        </w:rPr>
      </w:pPr>
    </w:p>
    <w:sectPr w:rsidR="001028A6" w:rsidRPr="00E35CB9" w:rsidSect="00DC1FD0">
      <w:pgSz w:w="8420" w:h="5954" w:orient="landscape" w:code="9"/>
      <w:pgMar w:top="284" w:right="567" w:bottom="284" w:left="993"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0332" w:rsidRDefault="00500332" w:rsidP="00CF37CF">
      <w:r>
        <w:separator/>
      </w:r>
    </w:p>
  </w:endnote>
  <w:endnote w:type="continuationSeparator" w:id="1">
    <w:p w:rsidR="00500332" w:rsidRDefault="00500332" w:rsidP="00CF37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0332" w:rsidRDefault="00500332" w:rsidP="00CF37CF">
      <w:r>
        <w:separator/>
      </w:r>
    </w:p>
  </w:footnote>
  <w:footnote w:type="continuationSeparator" w:id="1">
    <w:p w:rsidR="00500332" w:rsidRDefault="00500332" w:rsidP="00CF37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03122"/>
    <w:multiLevelType w:val="hybridMultilevel"/>
    <w:tmpl w:val="6A247028"/>
    <w:lvl w:ilvl="0" w:tplc="CF8EFE08">
      <w:start w:val="1"/>
      <w:numFmt w:val="decimalEnclosedParen"/>
      <w:lvlText w:val="%1"/>
      <w:lvlJc w:val="left"/>
      <w:pPr>
        <w:ind w:left="952" w:hanging="420"/>
      </w:pPr>
      <w:rPr>
        <w:rFonts w:hint="default"/>
        <w:b w:val="0"/>
      </w:rPr>
    </w:lvl>
    <w:lvl w:ilvl="1" w:tplc="04090019" w:tentative="1">
      <w:start w:val="1"/>
      <w:numFmt w:val="lowerLetter"/>
      <w:lvlText w:val="%2)"/>
      <w:lvlJc w:val="left"/>
      <w:pPr>
        <w:ind w:left="1372" w:hanging="420"/>
      </w:pPr>
    </w:lvl>
    <w:lvl w:ilvl="2" w:tplc="0409001B" w:tentative="1">
      <w:start w:val="1"/>
      <w:numFmt w:val="lowerRoman"/>
      <w:lvlText w:val="%3."/>
      <w:lvlJc w:val="right"/>
      <w:pPr>
        <w:ind w:left="1792" w:hanging="420"/>
      </w:pPr>
    </w:lvl>
    <w:lvl w:ilvl="3" w:tplc="0409000F" w:tentative="1">
      <w:start w:val="1"/>
      <w:numFmt w:val="decimal"/>
      <w:lvlText w:val="%4."/>
      <w:lvlJc w:val="left"/>
      <w:pPr>
        <w:ind w:left="2212" w:hanging="420"/>
      </w:pPr>
    </w:lvl>
    <w:lvl w:ilvl="4" w:tplc="04090019" w:tentative="1">
      <w:start w:val="1"/>
      <w:numFmt w:val="lowerLetter"/>
      <w:lvlText w:val="%5)"/>
      <w:lvlJc w:val="left"/>
      <w:pPr>
        <w:ind w:left="2632" w:hanging="420"/>
      </w:pPr>
    </w:lvl>
    <w:lvl w:ilvl="5" w:tplc="0409001B" w:tentative="1">
      <w:start w:val="1"/>
      <w:numFmt w:val="lowerRoman"/>
      <w:lvlText w:val="%6."/>
      <w:lvlJc w:val="right"/>
      <w:pPr>
        <w:ind w:left="3052" w:hanging="420"/>
      </w:pPr>
    </w:lvl>
    <w:lvl w:ilvl="6" w:tplc="0409000F" w:tentative="1">
      <w:start w:val="1"/>
      <w:numFmt w:val="decimal"/>
      <w:lvlText w:val="%7."/>
      <w:lvlJc w:val="left"/>
      <w:pPr>
        <w:ind w:left="3472" w:hanging="420"/>
      </w:pPr>
    </w:lvl>
    <w:lvl w:ilvl="7" w:tplc="04090019" w:tentative="1">
      <w:start w:val="1"/>
      <w:numFmt w:val="lowerLetter"/>
      <w:lvlText w:val="%8)"/>
      <w:lvlJc w:val="left"/>
      <w:pPr>
        <w:ind w:left="3892" w:hanging="420"/>
      </w:pPr>
    </w:lvl>
    <w:lvl w:ilvl="8" w:tplc="0409001B" w:tentative="1">
      <w:start w:val="1"/>
      <w:numFmt w:val="lowerRoman"/>
      <w:lvlText w:val="%9."/>
      <w:lvlJc w:val="right"/>
      <w:pPr>
        <w:ind w:left="4312" w:hanging="420"/>
      </w:pPr>
    </w:lvl>
  </w:abstractNum>
  <w:abstractNum w:abstractNumId="1">
    <w:nsid w:val="2CD81B10"/>
    <w:multiLevelType w:val="multilevel"/>
    <w:tmpl w:val="487655A2"/>
    <w:lvl w:ilvl="0">
      <w:start w:val="3"/>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5940" w:hanging="108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2">
    <w:nsid w:val="2D3A541A"/>
    <w:multiLevelType w:val="hybridMultilevel"/>
    <w:tmpl w:val="3DF8C2C2"/>
    <w:lvl w:ilvl="0" w:tplc="CF8EFE08">
      <w:start w:val="1"/>
      <w:numFmt w:val="decimalEnclosedParen"/>
      <w:lvlText w:val="%1"/>
      <w:lvlJc w:val="left"/>
      <w:pPr>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1E14124"/>
    <w:multiLevelType w:val="hybridMultilevel"/>
    <w:tmpl w:val="AFAE14AE"/>
    <w:lvl w:ilvl="0" w:tplc="378A1F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4831A52"/>
    <w:multiLevelType w:val="hybridMultilevel"/>
    <w:tmpl w:val="E19CCC90"/>
    <w:lvl w:ilvl="0" w:tplc="CF8EFE08">
      <w:start w:val="1"/>
      <w:numFmt w:val="decimalEnclosedParen"/>
      <w:lvlText w:val="%1"/>
      <w:lvlJc w:val="left"/>
      <w:pPr>
        <w:ind w:left="503" w:hanging="420"/>
      </w:pPr>
      <w:rPr>
        <w:rFonts w:hint="default"/>
        <w:b w:val="0"/>
      </w:rPr>
    </w:lvl>
    <w:lvl w:ilvl="1" w:tplc="04090019" w:tentative="1">
      <w:start w:val="1"/>
      <w:numFmt w:val="lowerLetter"/>
      <w:lvlText w:val="%2)"/>
      <w:lvlJc w:val="left"/>
      <w:pPr>
        <w:ind w:left="923" w:hanging="420"/>
      </w:pPr>
    </w:lvl>
    <w:lvl w:ilvl="2" w:tplc="0409001B" w:tentative="1">
      <w:start w:val="1"/>
      <w:numFmt w:val="lowerRoman"/>
      <w:lvlText w:val="%3."/>
      <w:lvlJc w:val="right"/>
      <w:pPr>
        <w:ind w:left="1343" w:hanging="420"/>
      </w:pPr>
    </w:lvl>
    <w:lvl w:ilvl="3" w:tplc="0409000F" w:tentative="1">
      <w:start w:val="1"/>
      <w:numFmt w:val="decimal"/>
      <w:lvlText w:val="%4."/>
      <w:lvlJc w:val="left"/>
      <w:pPr>
        <w:ind w:left="1763" w:hanging="420"/>
      </w:pPr>
    </w:lvl>
    <w:lvl w:ilvl="4" w:tplc="04090019" w:tentative="1">
      <w:start w:val="1"/>
      <w:numFmt w:val="lowerLetter"/>
      <w:lvlText w:val="%5)"/>
      <w:lvlJc w:val="left"/>
      <w:pPr>
        <w:ind w:left="2183" w:hanging="420"/>
      </w:pPr>
    </w:lvl>
    <w:lvl w:ilvl="5" w:tplc="0409001B" w:tentative="1">
      <w:start w:val="1"/>
      <w:numFmt w:val="lowerRoman"/>
      <w:lvlText w:val="%6."/>
      <w:lvlJc w:val="right"/>
      <w:pPr>
        <w:ind w:left="2603" w:hanging="420"/>
      </w:pPr>
    </w:lvl>
    <w:lvl w:ilvl="6" w:tplc="0409000F" w:tentative="1">
      <w:start w:val="1"/>
      <w:numFmt w:val="decimal"/>
      <w:lvlText w:val="%7."/>
      <w:lvlJc w:val="left"/>
      <w:pPr>
        <w:ind w:left="3023" w:hanging="420"/>
      </w:pPr>
    </w:lvl>
    <w:lvl w:ilvl="7" w:tplc="04090019" w:tentative="1">
      <w:start w:val="1"/>
      <w:numFmt w:val="lowerLetter"/>
      <w:lvlText w:val="%8)"/>
      <w:lvlJc w:val="left"/>
      <w:pPr>
        <w:ind w:left="3443" w:hanging="420"/>
      </w:pPr>
    </w:lvl>
    <w:lvl w:ilvl="8" w:tplc="0409001B" w:tentative="1">
      <w:start w:val="1"/>
      <w:numFmt w:val="lowerRoman"/>
      <w:lvlText w:val="%9."/>
      <w:lvlJc w:val="right"/>
      <w:pPr>
        <w:ind w:left="3863" w:hanging="420"/>
      </w:pPr>
    </w:lvl>
  </w:abstractNum>
  <w:abstractNum w:abstractNumId="5">
    <w:nsid w:val="4A404FEF"/>
    <w:multiLevelType w:val="hybridMultilevel"/>
    <w:tmpl w:val="9FF0622C"/>
    <w:lvl w:ilvl="0" w:tplc="CF8EFE08">
      <w:start w:val="1"/>
      <w:numFmt w:val="decimalEnclosedParen"/>
      <w:lvlText w:val="%1"/>
      <w:lvlJc w:val="left"/>
      <w:pPr>
        <w:ind w:left="1035" w:hanging="420"/>
      </w:pPr>
      <w:rPr>
        <w:rFonts w:hint="default"/>
        <w:b w:val="0"/>
      </w:rPr>
    </w:lvl>
    <w:lvl w:ilvl="1" w:tplc="04090019" w:tentative="1">
      <w:start w:val="1"/>
      <w:numFmt w:val="lowerLetter"/>
      <w:lvlText w:val="%2)"/>
      <w:lvlJc w:val="left"/>
      <w:pPr>
        <w:ind w:left="1455" w:hanging="420"/>
      </w:pPr>
    </w:lvl>
    <w:lvl w:ilvl="2" w:tplc="0409001B" w:tentative="1">
      <w:start w:val="1"/>
      <w:numFmt w:val="lowerRoman"/>
      <w:lvlText w:val="%3."/>
      <w:lvlJc w:val="right"/>
      <w:pPr>
        <w:ind w:left="1875" w:hanging="420"/>
      </w:pPr>
    </w:lvl>
    <w:lvl w:ilvl="3" w:tplc="0409000F" w:tentative="1">
      <w:start w:val="1"/>
      <w:numFmt w:val="decimal"/>
      <w:lvlText w:val="%4."/>
      <w:lvlJc w:val="left"/>
      <w:pPr>
        <w:ind w:left="2295" w:hanging="420"/>
      </w:pPr>
    </w:lvl>
    <w:lvl w:ilvl="4" w:tplc="04090019" w:tentative="1">
      <w:start w:val="1"/>
      <w:numFmt w:val="lowerLetter"/>
      <w:lvlText w:val="%5)"/>
      <w:lvlJc w:val="left"/>
      <w:pPr>
        <w:ind w:left="2715" w:hanging="420"/>
      </w:pPr>
    </w:lvl>
    <w:lvl w:ilvl="5" w:tplc="0409001B" w:tentative="1">
      <w:start w:val="1"/>
      <w:numFmt w:val="lowerRoman"/>
      <w:lvlText w:val="%6."/>
      <w:lvlJc w:val="right"/>
      <w:pPr>
        <w:ind w:left="3135" w:hanging="420"/>
      </w:pPr>
    </w:lvl>
    <w:lvl w:ilvl="6" w:tplc="0409000F" w:tentative="1">
      <w:start w:val="1"/>
      <w:numFmt w:val="decimal"/>
      <w:lvlText w:val="%7."/>
      <w:lvlJc w:val="left"/>
      <w:pPr>
        <w:ind w:left="3555" w:hanging="420"/>
      </w:pPr>
    </w:lvl>
    <w:lvl w:ilvl="7" w:tplc="04090019" w:tentative="1">
      <w:start w:val="1"/>
      <w:numFmt w:val="lowerLetter"/>
      <w:lvlText w:val="%8)"/>
      <w:lvlJc w:val="left"/>
      <w:pPr>
        <w:ind w:left="3975" w:hanging="420"/>
      </w:pPr>
    </w:lvl>
    <w:lvl w:ilvl="8" w:tplc="0409001B" w:tentative="1">
      <w:start w:val="1"/>
      <w:numFmt w:val="lowerRoman"/>
      <w:lvlText w:val="%9."/>
      <w:lvlJc w:val="right"/>
      <w:pPr>
        <w:ind w:left="4395" w:hanging="420"/>
      </w:pPr>
    </w:lvl>
  </w:abstractNum>
  <w:abstractNum w:abstractNumId="6">
    <w:nsid w:val="4B71651D"/>
    <w:multiLevelType w:val="hybridMultilevel"/>
    <w:tmpl w:val="ABE6120C"/>
    <w:lvl w:ilvl="0" w:tplc="CF8EFE08">
      <w:start w:val="1"/>
      <w:numFmt w:val="decimalEnclosedParen"/>
      <w:lvlText w:val="%1"/>
      <w:lvlJc w:val="left"/>
      <w:pPr>
        <w:ind w:left="1264" w:hanging="420"/>
      </w:pPr>
      <w:rPr>
        <w:rFonts w:hint="default"/>
        <w:b w:val="0"/>
      </w:rPr>
    </w:lvl>
    <w:lvl w:ilvl="1" w:tplc="04090019" w:tentative="1">
      <w:start w:val="1"/>
      <w:numFmt w:val="lowerLetter"/>
      <w:lvlText w:val="%2)"/>
      <w:lvlJc w:val="left"/>
      <w:pPr>
        <w:ind w:left="1684" w:hanging="420"/>
      </w:pPr>
    </w:lvl>
    <w:lvl w:ilvl="2" w:tplc="0409001B" w:tentative="1">
      <w:start w:val="1"/>
      <w:numFmt w:val="lowerRoman"/>
      <w:lvlText w:val="%3."/>
      <w:lvlJc w:val="right"/>
      <w:pPr>
        <w:ind w:left="2104" w:hanging="420"/>
      </w:pPr>
    </w:lvl>
    <w:lvl w:ilvl="3" w:tplc="0409000F" w:tentative="1">
      <w:start w:val="1"/>
      <w:numFmt w:val="decimal"/>
      <w:lvlText w:val="%4."/>
      <w:lvlJc w:val="left"/>
      <w:pPr>
        <w:ind w:left="2524" w:hanging="420"/>
      </w:pPr>
    </w:lvl>
    <w:lvl w:ilvl="4" w:tplc="04090019" w:tentative="1">
      <w:start w:val="1"/>
      <w:numFmt w:val="lowerLetter"/>
      <w:lvlText w:val="%5)"/>
      <w:lvlJc w:val="left"/>
      <w:pPr>
        <w:ind w:left="2944" w:hanging="420"/>
      </w:pPr>
    </w:lvl>
    <w:lvl w:ilvl="5" w:tplc="0409001B" w:tentative="1">
      <w:start w:val="1"/>
      <w:numFmt w:val="lowerRoman"/>
      <w:lvlText w:val="%6."/>
      <w:lvlJc w:val="right"/>
      <w:pPr>
        <w:ind w:left="3364" w:hanging="420"/>
      </w:pPr>
    </w:lvl>
    <w:lvl w:ilvl="6" w:tplc="0409000F" w:tentative="1">
      <w:start w:val="1"/>
      <w:numFmt w:val="decimal"/>
      <w:lvlText w:val="%7."/>
      <w:lvlJc w:val="left"/>
      <w:pPr>
        <w:ind w:left="3784" w:hanging="420"/>
      </w:pPr>
    </w:lvl>
    <w:lvl w:ilvl="7" w:tplc="04090019" w:tentative="1">
      <w:start w:val="1"/>
      <w:numFmt w:val="lowerLetter"/>
      <w:lvlText w:val="%8)"/>
      <w:lvlJc w:val="left"/>
      <w:pPr>
        <w:ind w:left="4204" w:hanging="420"/>
      </w:pPr>
    </w:lvl>
    <w:lvl w:ilvl="8" w:tplc="0409001B" w:tentative="1">
      <w:start w:val="1"/>
      <w:numFmt w:val="lowerRoman"/>
      <w:lvlText w:val="%9."/>
      <w:lvlJc w:val="right"/>
      <w:pPr>
        <w:ind w:left="4624" w:hanging="420"/>
      </w:pPr>
    </w:lvl>
  </w:abstractNum>
  <w:abstractNum w:abstractNumId="7">
    <w:nsid w:val="66773A3A"/>
    <w:multiLevelType w:val="hybridMultilevel"/>
    <w:tmpl w:val="2824317C"/>
    <w:lvl w:ilvl="0" w:tplc="CF8EFE08">
      <w:start w:val="1"/>
      <w:numFmt w:val="decimalEnclosedParen"/>
      <w:lvlText w:val="%1"/>
      <w:lvlJc w:val="left"/>
      <w:pPr>
        <w:ind w:left="1310" w:hanging="420"/>
      </w:pPr>
      <w:rPr>
        <w:rFonts w:hint="default"/>
        <w:b w:val="0"/>
      </w:rPr>
    </w:lvl>
    <w:lvl w:ilvl="1" w:tplc="04090019" w:tentative="1">
      <w:start w:val="1"/>
      <w:numFmt w:val="lowerLetter"/>
      <w:lvlText w:val="%2)"/>
      <w:lvlJc w:val="left"/>
      <w:pPr>
        <w:ind w:left="1730" w:hanging="420"/>
      </w:pPr>
    </w:lvl>
    <w:lvl w:ilvl="2" w:tplc="0409001B" w:tentative="1">
      <w:start w:val="1"/>
      <w:numFmt w:val="lowerRoman"/>
      <w:lvlText w:val="%3."/>
      <w:lvlJc w:val="right"/>
      <w:pPr>
        <w:ind w:left="2150" w:hanging="420"/>
      </w:pPr>
    </w:lvl>
    <w:lvl w:ilvl="3" w:tplc="0409000F" w:tentative="1">
      <w:start w:val="1"/>
      <w:numFmt w:val="decimal"/>
      <w:lvlText w:val="%4."/>
      <w:lvlJc w:val="left"/>
      <w:pPr>
        <w:ind w:left="2570" w:hanging="420"/>
      </w:pPr>
    </w:lvl>
    <w:lvl w:ilvl="4" w:tplc="04090019" w:tentative="1">
      <w:start w:val="1"/>
      <w:numFmt w:val="lowerLetter"/>
      <w:lvlText w:val="%5)"/>
      <w:lvlJc w:val="left"/>
      <w:pPr>
        <w:ind w:left="2990" w:hanging="420"/>
      </w:pPr>
    </w:lvl>
    <w:lvl w:ilvl="5" w:tplc="0409001B" w:tentative="1">
      <w:start w:val="1"/>
      <w:numFmt w:val="lowerRoman"/>
      <w:lvlText w:val="%6."/>
      <w:lvlJc w:val="right"/>
      <w:pPr>
        <w:ind w:left="3410" w:hanging="420"/>
      </w:pPr>
    </w:lvl>
    <w:lvl w:ilvl="6" w:tplc="0409000F" w:tentative="1">
      <w:start w:val="1"/>
      <w:numFmt w:val="decimal"/>
      <w:lvlText w:val="%7."/>
      <w:lvlJc w:val="left"/>
      <w:pPr>
        <w:ind w:left="3830" w:hanging="420"/>
      </w:pPr>
    </w:lvl>
    <w:lvl w:ilvl="7" w:tplc="04090019" w:tentative="1">
      <w:start w:val="1"/>
      <w:numFmt w:val="lowerLetter"/>
      <w:lvlText w:val="%8)"/>
      <w:lvlJc w:val="left"/>
      <w:pPr>
        <w:ind w:left="4250" w:hanging="420"/>
      </w:pPr>
    </w:lvl>
    <w:lvl w:ilvl="8" w:tplc="0409001B" w:tentative="1">
      <w:start w:val="1"/>
      <w:numFmt w:val="lowerRoman"/>
      <w:lvlText w:val="%9."/>
      <w:lvlJc w:val="right"/>
      <w:pPr>
        <w:ind w:left="4670" w:hanging="420"/>
      </w:pPr>
    </w:lvl>
  </w:abstractNum>
  <w:abstractNum w:abstractNumId="8">
    <w:nsid w:val="69926481"/>
    <w:multiLevelType w:val="hybridMultilevel"/>
    <w:tmpl w:val="F7D4321A"/>
    <w:lvl w:ilvl="0" w:tplc="CF8EFE08">
      <w:start w:val="1"/>
      <w:numFmt w:val="decimalEnclosedParen"/>
      <w:lvlText w:val="%1"/>
      <w:lvlJc w:val="left"/>
      <w:pPr>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2C705F7"/>
    <w:multiLevelType w:val="hybridMultilevel"/>
    <w:tmpl w:val="4FAA7BFA"/>
    <w:lvl w:ilvl="0" w:tplc="F776F9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91440B0"/>
    <w:multiLevelType w:val="hybridMultilevel"/>
    <w:tmpl w:val="86921A04"/>
    <w:lvl w:ilvl="0" w:tplc="B3D0A384">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11">
    <w:nsid w:val="7BF13022"/>
    <w:multiLevelType w:val="hybridMultilevel"/>
    <w:tmpl w:val="0916FB64"/>
    <w:lvl w:ilvl="0" w:tplc="CF8EFE08">
      <w:start w:val="1"/>
      <w:numFmt w:val="decimalEnclosedParen"/>
      <w:lvlText w:val="%1"/>
      <w:lvlJc w:val="left"/>
      <w:pPr>
        <w:tabs>
          <w:tab w:val="num" w:pos="720"/>
        </w:tabs>
        <w:ind w:left="720" w:hanging="360"/>
      </w:pPr>
      <w:rPr>
        <w:rFonts w:hint="default"/>
        <w:b w:val="0"/>
      </w:rPr>
    </w:lvl>
    <w:lvl w:ilvl="1" w:tplc="2EA4A07C">
      <w:start w:val="1"/>
      <w:numFmt w:val="upperLetter"/>
      <w:lvlText w:val="%2、"/>
      <w:lvlJc w:val="left"/>
      <w:pPr>
        <w:tabs>
          <w:tab w:val="num" w:pos="1140"/>
        </w:tabs>
        <w:ind w:left="1140" w:hanging="360"/>
      </w:pPr>
      <w:rPr>
        <w:rFonts w:hint="default"/>
      </w:rPr>
    </w:lvl>
    <w:lvl w:ilvl="2" w:tplc="C2C21F16">
      <w:start w:val="1"/>
      <w:numFmt w:val="decimalEnclosedCircle"/>
      <w:lvlText w:val="%3"/>
      <w:lvlJc w:val="left"/>
      <w:pPr>
        <w:tabs>
          <w:tab w:val="num" w:pos="1080"/>
        </w:tabs>
        <w:ind w:left="1080" w:hanging="360"/>
      </w:pPr>
      <w:rPr>
        <w:rFonts w:hint="default"/>
      </w:rPr>
    </w:lvl>
    <w:lvl w:ilvl="3" w:tplc="08865BF2">
      <w:start w:val="1"/>
      <w:numFmt w:val="decimal"/>
      <w:lvlText w:val="%4."/>
      <w:lvlJc w:val="left"/>
      <w:pPr>
        <w:ind w:left="1980" w:hanging="360"/>
      </w:pPr>
      <w:rPr>
        <w:rFonts w:hint="default"/>
      </w:rPr>
    </w:lvl>
    <w:lvl w:ilvl="4" w:tplc="F724A74A">
      <w:start w:val="1"/>
      <w:numFmt w:val="lowerLetter"/>
      <w:lvlText w:val="%5)"/>
      <w:lvlJc w:val="left"/>
      <w:pPr>
        <w:ind w:left="2400" w:hanging="360"/>
      </w:pPr>
      <w:rPr>
        <w:rFonts w:hint="default"/>
      </w:r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2">
    <w:nsid w:val="7D3121F5"/>
    <w:multiLevelType w:val="hybridMultilevel"/>
    <w:tmpl w:val="060EC23A"/>
    <w:lvl w:ilvl="0" w:tplc="402EAD32">
      <w:start w:val="1"/>
      <w:numFmt w:val="decimal"/>
      <w:lvlText w:val="%1."/>
      <w:lvlJc w:val="left"/>
      <w:pPr>
        <w:ind w:left="450" w:hanging="360"/>
      </w:pPr>
      <w:rPr>
        <w:rFonts w:hint="default"/>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num w:numId="1">
    <w:abstractNumId w:val="3"/>
  </w:num>
  <w:num w:numId="2">
    <w:abstractNumId w:val="12"/>
  </w:num>
  <w:num w:numId="3">
    <w:abstractNumId w:val="10"/>
  </w:num>
  <w:num w:numId="4">
    <w:abstractNumId w:val="9"/>
  </w:num>
  <w:num w:numId="5">
    <w:abstractNumId w:val="1"/>
  </w:num>
  <w:num w:numId="6">
    <w:abstractNumId w:val="11"/>
  </w:num>
  <w:num w:numId="7">
    <w:abstractNumId w:val="0"/>
  </w:num>
  <w:num w:numId="8">
    <w:abstractNumId w:val="4"/>
  </w:num>
  <w:num w:numId="9">
    <w:abstractNumId w:val="5"/>
  </w:num>
  <w:num w:numId="10">
    <w:abstractNumId w:val="8"/>
  </w:num>
  <w:num w:numId="11">
    <w:abstractNumId w:val="6"/>
  </w:num>
  <w:num w:numId="12">
    <w:abstractNumId w:val="2"/>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4"/>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F37CF"/>
    <w:rsid w:val="00077147"/>
    <w:rsid w:val="000B6EE1"/>
    <w:rsid w:val="000C3552"/>
    <w:rsid w:val="000E3246"/>
    <w:rsid w:val="001028A6"/>
    <w:rsid w:val="00125803"/>
    <w:rsid w:val="001461E6"/>
    <w:rsid w:val="001837DE"/>
    <w:rsid w:val="00232A0F"/>
    <w:rsid w:val="00254A6B"/>
    <w:rsid w:val="00305C7A"/>
    <w:rsid w:val="00316C19"/>
    <w:rsid w:val="00384590"/>
    <w:rsid w:val="00395BC3"/>
    <w:rsid w:val="003A0B55"/>
    <w:rsid w:val="003F1E67"/>
    <w:rsid w:val="00443286"/>
    <w:rsid w:val="00455467"/>
    <w:rsid w:val="004653FC"/>
    <w:rsid w:val="00475CCC"/>
    <w:rsid w:val="004C3BE4"/>
    <w:rsid w:val="004F1675"/>
    <w:rsid w:val="00500332"/>
    <w:rsid w:val="005A24BC"/>
    <w:rsid w:val="005C29A6"/>
    <w:rsid w:val="00636AAD"/>
    <w:rsid w:val="00655670"/>
    <w:rsid w:val="006C1501"/>
    <w:rsid w:val="00765CC1"/>
    <w:rsid w:val="007A5C52"/>
    <w:rsid w:val="007C0553"/>
    <w:rsid w:val="007C2D52"/>
    <w:rsid w:val="007E3FAB"/>
    <w:rsid w:val="00803879"/>
    <w:rsid w:val="00823160"/>
    <w:rsid w:val="0084623F"/>
    <w:rsid w:val="008A548B"/>
    <w:rsid w:val="008C3B0E"/>
    <w:rsid w:val="008C65B9"/>
    <w:rsid w:val="008D6D32"/>
    <w:rsid w:val="008F0429"/>
    <w:rsid w:val="009427C3"/>
    <w:rsid w:val="009634A6"/>
    <w:rsid w:val="009C44EA"/>
    <w:rsid w:val="009F4188"/>
    <w:rsid w:val="009F6DF3"/>
    <w:rsid w:val="00A04E65"/>
    <w:rsid w:val="00A261A8"/>
    <w:rsid w:val="00A36DAA"/>
    <w:rsid w:val="00A456B9"/>
    <w:rsid w:val="00A50A1D"/>
    <w:rsid w:val="00A67494"/>
    <w:rsid w:val="00AB704C"/>
    <w:rsid w:val="00B06784"/>
    <w:rsid w:val="00B42385"/>
    <w:rsid w:val="00B55CC2"/>
    <w:rsid w:val="00B8223B"/>
    <w:rsid w:val="00B90CD3"/>
    <w:rsid w:val="00C61B64"/>
    <w:rsid w:val="00C804E0"/>
    <w:rsid w:val="00CF37CF"/>
    <w:rsid w:val="00D3074C"/>
    <w:rsid w:val="00D40323"/>
    <w:rsid w:val="00D86264"/>
    <w:rsid w:val="00D91708"/>
    <w:rsid w:val="00D921E8"/>
    <w:rsid w:val="00DB30D6"/>
    <w:rsid w:val="00DB51F5"/>
    <w:rsid w:val="00DB5389"/>
    <w:rsid w:val="00DC1FD0"/>
    <w:rsid w:val="00E03BAA"/>
    <w:rsid w:val="00E1055F"/>
    <w:rsid w:val="00E35CB9"/>
    <w:rsid w:val="00E611CC"/>
    <w:rsid w:val="00EB2CC7"/>
    <w:rsid w:val="00ED7EDD"/>
    <w:rsid w:val="00EF5F57"/>
    <w:rsid w:val="00F71CBE"/>
    <w:rsid w:val="00FD47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4A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F37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F37CF"/>
    <w:rPr>
      <w:sz w:val="18"/>
      <w:szCs w:val="18"/>
    </w:rPr>
  </w:style>
  <w:style w:type="paragraph" w:styleId="a4">
    <w:name w:val="footer"/>
    <w:basedOn w:val="a"/>
    <w:link w:val="Char0"/>
    <w:uiPriority w:val="99"/>
    <w:semiHidden/>
    <w:unhideWhenUsed/>
    <w:rsid w:val="00CF37C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F37CF"/>
    <w:rPr>
      <w:sz w:val="18"/>
      <w:szCs w:val="18"/>
    </w:rPr>
  </w:style>
  <w:style w:type="paragraph" w:styleId="a5">
    <w:name w:val="List Paragraph"/>
    <w:basedOn w:val="a"/>
    <w:uiPriority w:val="34"/>
    <w:qFormat/>
    <w:rsid w:val="00CF37CF"/>
    <w:pPr>
      <w:ind w:firstLineChars="200" w:firstLine="420"/>
    </w:pPr>
  </w:style>
  <w:style w:type="paragraph" w:styleId="a6">
    <w:name w:val="Date"/>
    <w:basedOn w:val="a"/>
    <w:next w:val="a"/>
    <w:link w:val="Char1"/>
    <w:uiPriority w:val="99"/>
    <w:semiHidden/>
    <w:unhideWhenUsed/>
    <w:rsid w:val="00254A6B"/>
    <w:pPr>
      <w:ind w:leftChars="2500" w:left="100"/>
    </w:pPr>
  </w:style>
  <w:style w:type="character" w:customStyle="1" w:styleId="Char1">
    <w:name w:val="日期 Char"/>
    <w:basedOn w:val="a0"/>
    <w:link w:val="a6"/>
    <w:uiPriority w:val="99"/>
    <w:semiHidden/>
    <w:rsid w:val="00254A6B"/>
  </w:style>
  <w:style w:type="paragraph" w:styleId="a7">
    <w:name w:val="Balloon Text"/>
    <w:basedOn w:val="a"/>
    <w:link w:val="Char2"/>
    <w:uiPriority w:val="99"/>
    <w:semiHidden/>
    <w:unhideWhenUsed/>
    <w:rsid w:val="001028A6"/>
    <w:rPr>
      <w:sz w:val="18"/>
      <w:szCs w:val="18"/>
    </w:rPr>
  </w:style>
  <w:style w:type="character" w:customStyle="1" w:styleId="Char2">
    <w:name w:val="批注框文本 Char"/>
    <w:basedOn w:val="a0"/>
    <w:link w:val="a7"/>
    <w:uiPriority w:val="99"/>
    <w:semiHidden/>
    <w:rsid w:val="001028A6"/>
    <w:rPr>
      <w:sz w:val="18"/>
      <w:szCs w:val="18"/>
    </w:rPr>
  </w:style>
  <w:style w:type="character" w:styleId="a8">
    <w:name w:val="Hyperlink"/>
    <w:basedOn w:val="a0"/>
    <w:uiPriority w:val="99"/>
    <w:rsid w:val="001028A6"/>
    <w:rPr>
      <w:color w:val="0000FF"/>
      <w:u w:val="single"/>
    </w:rPr>
  </w:style>
  <w:style w:type="character" w:styleId="a9">
    <w:name w:val="Emphasis"/>
    <w:basedOn w:val="a0"/>
    <w:qFormat/>
    <w:rsid w:val="001028A6"/>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emf"/><Relationship Id="rId47" Type="http://schemas.openxmlformats.org/officeDocument/2006/relationships/oleObject" Target="embeddings/oleObject5.bin"/><Relationship Id="rId50" Type="http://schemas.openxmlformats.org/officeDocument/2006/relationships/image" Target="media/image37.emf"/><Relationship Id="rId55"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oleObject" Target="embeddings/oleObject4.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oleObject" Target="embeddings/oleObject1.bin"/><Relationship Id="rId54"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oleObject" Target="embeddings/oleObject3.bin"/><Relationship Id="rId53" Type="http://schemas.openxmlformats.org/officeDocument/2006/relationships/oleObject" Target="embeddings/oleObject8.bin"/><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oleObject" Target="embeddings/oleObject6.bin"/><Relationship Id="rId57" Type="http://schemas.openxmlformats.org/officeDocument/2006/relationships/oleObject" Target="embeddings/oleObject12.bin"/><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emf"/><Relationship Id="rId52"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oleObject" Target="embeddings/oleObject2.bin"/><Relationship Id="rId48" Type="http://schemas.openxmlformats.org/officeDocument/2006/relationships/image" Target="media/image36.png"/><Relationship Id="rId56" Type="http://schemas.openxmlformats.org/officeDocument/2006/relationships/oleObject" Target="embeddings/oleObject11.bin"/><Relationship Id="rId8" Type="http://schemas.openxmlformats.org/officeDocument/2006/relationships/image" Target="media/image1.png"/><Relationship Id="rId51" Type="http://schemas.openxmlformats.org/officeDocument/2006/relationships/oleObject" Target="embeddings/oleObject7.bin"/><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B9124-97DD-4108-896F-0261421D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613</Words>
  <Characters>3496</Characters>
  <Application>Microsoft Office Word</Application>
  <DocSecurity>0</DocSecurity>
  <Lines>29</Lines>
  <Paragraphs>8</Paragraphs>
  <ScaleCrop>false</ScaleCrop>
  <Company/>
  <LinksUpToDate>false</LinksUpToDate>
  <CharactersWithSpaces>4101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133</dc:creator>
  <cp:lastModifiedBy>130</cp:lastModifiedBy>
  <cp:revision>2</cp:revision>
  <dcterms:created xsi:type="dcterms:W3CDTF">2015-12-26T01:36:00Z</dcterms:created>
  <dcterms:modified xsi:type="dcterms:W3CDTF">2015-12-26T01:36:00Z</dcterms:modified>
</cp:coreProperties>
</file>