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11" w:rsidRPr="00FD1011" w:rsidRDefault="00FD1011" w:rsidP="00FD1011">
      <w:pPr>
        <w:widowControl/>
        <w:shd w:val="clear" w:color="auto" w:fill="FFFFFF"/>
        <w:spacing w:line="480" w:lineRule="atLeast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       </w:t>
      </w:r>
      <w:r w:rsidRPr="00FD1011">
        <w:rPr>
          <w:rFonts w:ascii="Tahoma" w:eastAsia="宋体" w:hAnsi="Tahoma" w:cs="Tahoma"/>
          <w:b/>
          <w:bCs/>
          <w:color w:val="0000FF"/>
          <w:kern w:val="0"/>
          <w:sz w:val="28"/>
          <w:szCs w:val="28"/>
        </w:rPr>
        <w:t>深圳市友鹏包装制品有限公司</w:t>
      </w:r>
    </w:p>
    <w:p w:rsidR="00FD1011" w:rsidRPr="00FD1011" w:rsidRDefault="00FD1011" w:rsidP="00FD1011">
      <w:pPr>
        <w:widowControl/>
        <w:shd w:val="clear" w:color="auto" w:fill="FFFFFF"/>
        <w:spacing w:line="480" w:lineRule="atLeast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       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是一家专业生产铝制、马口铁制安全边易拉盖、铝制饮料盖、马口铁子母盖、两片拉伸罐及底盖的科技型企业。公司拥有先进的全自动化中速生产线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25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条、高速生产线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4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条，专业全面先进的质检仪器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, 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拥有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30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多人的专业技术团队，能完全自主研发、设计，目前己有多项国际性的专利产品，已处于行业领先地位。</w:t>
      </w:r>
    </w:p>
    <w:p w:rsidR="00FD1011" w:rsidRPr="00FD1011" w:rsidRDefault="00FD1011" w:rsidP="00FD1011">
      <w:pPr>
        <w:widowControl/>
        <w:shd w:val="clear" w:color="auto" w:fill="FFFFFF"/>
        <w:spacing w:line="480" w:lineRule="atLeast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       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厂房占地面积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16000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多平方米，年产能达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15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亿片，年销售额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4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亿人民币。主营产品有六大系列：干粉盖系列、饮料盖系列、罐头盖系列、异形盖系列、两片拉伸罐系列、底盖系列。并可根据客户的要求进行专门设计开发。产品远销中东、东南亚、欧洲、，大洋洲、美洲、非州等，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70%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的年销量来自于出口。并在国内及海外市场获得良好的声誉。</w:t>
      </w:r>
    </w:p>
    <w:p w:rsidR="00FD1011" w:rsidRPr="00FD1011" w:rsidRDefault="00FD1011" w:rsidP="00FD1011">
      <w:pPr>
        <w:widowControl/>
        <w:shd w:val="clear" w:color="auto" w:fill="FFFFFF"/>
        <w:spacing w:line="480" w:lineRule="atLeast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FD1011">
        <w:rPr>
          <w:rFonts w:ascii="Segoe UI" w:eastAsia="宋体" w:hAnsi="Segoe UI" w:cs="Segoe UI"/>
          <w:color w:val="333333"/>
          <w:kern w:val="0"/>
          <w:sz w:val="24"/>
          <w:szCs w:val="24"/>
        </w:rPr>
        <w:t> </w:t>
      </w:r>
    </w:p>
    <w:p w:rsidR="00FD1011" w:rsidRPr="00FD1011" w:rsidRDefault="00FD1011" w:rsidP="00FD1011">
      <w:pPr>
        <w:widowControl/>
        <w:shd w:val="clear" w:color="auto" w:fill="FFFFFF"/>
        <w:spacing w:line="480" w:lineRule="atLeast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FD1011">
        <w:rPr>
          <w:rFonts w:ascii="Tahoma" w:eastAsia="宋体" w:hAnsi="Tahoma" w:cs="Tahoma"/>
          <w:b/>
          <w:bCs/>
          <w:color w:val="0000FF"/>
          <w:kern w:val="0"/>
          <w:sz w:val="28"/>
          <w:szCs w:val="28"/>
        </w:rPr>
        <w:t xml:space="preserve">      </w:t>
      </w:r>
      <w:r w:rsidRPr="00FD1011">
        <w:rPr>
          <w:rFonts w:ascii="Tahoma" w:eastAsia="宋体" w:hAnsi="Tahoma" w:cs="Tahoma"/>
          <w:b/>
          <w:bCs/>
          <w:color w:val="0000FF"/>
          <w:kern w:val="0"/>
          <w:sz w:val="28"/>
          <w:szCs w:val="28"/>
        </w:rPr>
        <w:t>重庆友鹏包装制品有限公司</w:t>
      </w:r>
    </w:p>
    <w:p w:rsidR="00FD1011" w:rsidRPr="00FD1011" w:rsidRDefault="00FD1011" w:rsidP="00FD1011">
      <w:pPr>
        <w:widowControl/>
        <w:shd w:val="clear" w:color="auto" w:fill="FFFFFF"/>
        <w:spacing w:line="480" w:lineRule="atLeast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       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深圳市友鹏包装制品有限公司，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10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年飞速发展，由于目前深圳厂房面积有限，积极响应国家政策号召，通过招商引资的形式于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2018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年在重庆市万州经开区成立重庆友鹏包装制品有限公司，购地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64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亩，并于当年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12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月份完成招拍挂，平地动工。致力于打造西南地区最大的易开盖及两片罐生产基地；集剪板，涂印，制罐，制盖为一体的综合型生态科技型企业。预计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2020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年中旬第一期正式投产。</w:t>
      </w:r>
    </w:p>
    <w:p w:rsidR="00FD1011" w:rsidRPr="00FD1011" w:rsidRDefault="00FD1011" w:rsidP="00FD1011">
      <w:pPr>
        <w:widowControl/>
        <w:shd w:val="clear" w:color="auto" w:fill="FFFFFF"/>
        <w:spacing w:line="480" w:lineRule="atLeast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FD1011">
        <w:rPr>
          <w:rFonts w:ascii="Segoe UI" w:eastAsia="宋体" w:hAnsi="Segoe UI" w:cs="Segoe UI"/>
          <w:color w:val="333333"/>
          <w:kern w:val="0"/>
          <w:sz w:val="24"/>
          <w:szCs w:val="24"/>
        </w:rPr>
        <w:t> </w:t>
      </w:r>
    </w:p>
    <w:p w:rsidR="00FD1011" w:rsidRPr="00FD1011" w:rsidRDefault="00FD1011" w:rsidP="00FD1011">
      <w:pPr>
        <w:widowControl/>
        <w:shd w:val="clear" w:color="auto" w:fill="FFFFFF"/>
        <w:spacing w:line="480" w:lineRule="atLeast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FD1011">
        <w:rPr>
          <w:rFonts w:ascii="Tahoma" w:eastAsia="宋体" w:hAnsi="Tahoma" w:cs="Tahoma"/>
          <w:b/>
          <w:bCs/>
          <w:color w:val="0000FF"/>
          <w:kern w:val="0"/>
          <w:sz w:val="28"/>
          <w:szCs w:val="28"/>
        </w:rPr>
        <w:t xml:space="preserve">      </w:t>
      </w:r>
      <w:r w:rsidRPr="00FD1011">
        <w:rPr>
          <w:rFonts w:ascii="Tahoma" w:eastAsia="宋体" w:hAnsi="Tahoma" w:cs="Tahoma"/>
          <w:b/>
          <w:bCs/>
          <w:color w:val="0000FF"/>
          <w:kern w:val="0"/>
          <w:sz w:val="28"/>
          <w:szCs w:val="28"/>
        </w:rPr>
        <w:t>深圳市友鹏电子商务贸易有限公司</w:t>
      </w:r>
    </w:p>
    <w:p w:rsidR="00FD1011" w:rsidRPr="00FD1011" w:rsidRDefault="00FD1011" w:rsidP="00FD1011">
      <w:pPr>
        <w:widowControl/>
        <w:shd w:val="clear" w:color="auto" w:fill="FFFFFF"/>
        <w:spacing w:line="480" w:lineRule="atLeast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       </w:t>
      </w:r>
      <w:r w:rsidRPr="00FD1011">
        <w:rPr>
          <w:rFonts w:ascii="Tahoma" w:eastAsia="宋体" w:hAnsi="Tahoma" w:cs="Tahoma"/>
          <w:color w:val="333333"/>
          <w:kern w:val="0"/>
          <w:sz w:val="24"/>
          <w:szCs w:val="24"/>
        </w:rPr>
        <w:t>为深圳市友鹏包装制品全资的子公司，主要以贸易及食品销售为主。</w:t>
      </w:r>
    </w:p>
    <w:p w:rsidR="00DA3ABA" w:rsidRDefault="00DA3ABA">
      <w:bookmarkStart w:id="0" w:name="_GoBack"/>
      <w:bookmarkEnd w:id="0"/>
    </w:p>
    <w:sectPr w:rsidR="00DA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24"/>
    <w:rsid w:val="00D91924"/>
    <w:rsid w:val="00DA3ABA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F3420-3A11-4A1A-8CD3-9CE2C87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HXM-PC</dc:creator>
  <cp:keywords/>
  <dc:description/>
  <cp:lastModifiedBy>HXM-PC</cp:lastModifiedBy>
  <cp:revision>2</cp:revision>
  <dcterms:created xsi:type="dcterms:W3CDTF">2022-02-28T07:22:00Z</dcterms:created>
  <dcterms:modified xsi:type="dcterms:W3CDTF">2022-02-28T07:22:00Z</dcterms:modified>
</cp:coreProperties>
</file>