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697" w14:textId="1B899E4A" w:rsidR="00B11D20" w:rsidRDefault="00DC64B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bookmarkStart w:id="0" w:name="_Hlk85025071"/>
      <w:r w:rsidR="00BC7D9F">
        <w:rPr>
          <w:rFonts w:ascii="华文中宋" w:eastAsia="华文中宋" w:hAnsi="华文中宋" w:hint="eastAsia"/>
          <w:b/>
          <w:bCs/>
          <w:sz w:val="36"/>
          <w:szCs w:val="36"/>
        </w:rPr>
        <w:t>高端3</w:t>
      </w:r>
      <w:r w:rsidR="00BC7D9F">
        <w:rPr>
          <w:rFonts w:ascii="华文中宋" w:eastAsia="华文中宋" w:hAnsi="华文中宋"/>
          <w:b/>
          <w:bCs/>
          <w:sz w:val="36"/>
          <w:szCs w:val="36"/>
        </w:rPr>
        <w:t>.0</w:t>
      </w:r>
      <w:r w:rsidR="00BC7D9F">
        <w:rPr>
          <w:rFonts w:ascii="华文中宋" w:eastAsia="华文中宋" w:hAnsi="华文中宋" w:hint="eastAsia"/>
          <w:b/>
          <w:bCs/>
          <w:sz w:val="36"/>
          <w:szCs w:val="36"/>
        </w:rPr>
        <w:t>T</w:t>
      </w:r>
      <w:r w:rsidR="00BC7D9F">
        <w:rPr>
          <w:rFonts w:ascii="华文中宋" w:eastAsia="华文中宋" w:hAnsi="华文中宋"/>
          <w:b/>
          <w:bCs/>
          <w:sz w:val="36"/>
          <w:szCs w:val="36"/>
        </w:rPr>
        <w:t xml:space="preserve"> </w:t>
      </w:r>
      <w:r w:rsidR="00BC7D9F">
        <w:rPr>
          <w:rFonts w:ascii="华文中宋" w:eastAsia="华文中宋" w:hAnsi="华文中宋" w:hint="eastAsia"/>
          <w:b/>
          <w:bCs/>
          <w:sz w:val="36"/>
          <w:szCs w:val="36"/>
        </w:rPr>
        <w:t>MR</w:t>
      </w:r>
      <w:bookmarkEnd w:id="0"/>
      <w:r w:rsidR="008A2BB7">
        <w:rPr>
          <w:rFonts w:ascii="华文中宋" w:eastAsia="华文中宋" w:hAnsi="华文中宋" w:hint="eastAsia"/>
          <w:b/>
          <w:bCs/>
          <w:sz w:val="36"/>
          <w:szCs w:val="36"/>
        </w:rPr>
        <w:t>等设备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05A72FED" w14:textId="098A4737" w:rsidR="00B11D20" w:rsidRDefault="00DC64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1" w:name="_Hlk82868963"/>
      <w:r w:rsidR="00BC7D9F" w:rsidRPr="00BC7D9F">
        <w:rPr>
          <w:rFonts w:ascii="仿宋" w:eastAsia="仿宋" w:hAnsi="仿宋" w:hint="eastAsia"/>
          <w:sz w:val="32"/>
          <w:szCs w:val="32"/>
        </w:rPr>
        <w:t>高端</w:t>
      </w:r>
      <w:r w:rsidR="00BC7D9F" w:rsidRPr="00BC7D9F">
        <w:rPr>
          <w:rFonts w:ascii="仿宋" w:eastAsia="仿宋" w:hAnsi="仿宋"/>
          <w:sz w:val="32"/>
          <w:szCs w:val="32"/>
        </w:rPr>
        <w:t>3.0T MR</w:t>
      </w:r>
      <w:r w:rsidR="008A2BB7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设备</w:t>
      </w:r>
      <w:bookmarkEnd w:id="1"/>
      <w:r>
        <w:rPr>
          <w:rFonts w:ascii="仿宋" w:eastAsia="仿宋" w:hAnsi="仿宋" w:hint="eastAsia"/>
          <w:sz w:val="32"/>
          <w:szCs w:val="32"/>
        </w:rPr>
        <w:t>进行</w:t>
      </w:r>
      <w:bookmarkStart w:id="2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2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79E64E51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357749C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1D214FD4" w14:textId="429C3162" w:rsidR="00B11D20" w:rsidRDefault="00DC64B2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4C59F5" w14:paraId="3C2B3823" w14:textId="77777777" w:rsidTr="004C59F5">
        <w:trPr>
          <w:jc w:val="right"/>
        </w:trPr>
        <w:tc>
          <w:tcPr>
            <w:tcW w:w="2842" w:type="dxa"/>
          </w:tcPr>
          <w:p w14:paraId="22347F10" w14:textId="485B72F5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43" w:type="dxa"/>
          </w:tcPr>
          <w:p w14:paraId="52FB47D4" w14:textId="2A3EFAC2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设备名称</w:t>
            </w:r>
          </w:p>
        </w:tc>
        <w:tc>
          <w:tcPr>
            <w:tcW w:w="2843" w:type="dxa"/>
          </w:tcPr>
          <w:p w14:paraId="0CFF60A4" w14:textId="3051D6AB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数量（台套）</w:t>
            </w:r>
          </w:p>
        </w:tc>
      </w:tr>
      <w:tr w:rsidR="004C59F5" w14:paraId="3C45A342" w14:textId="77777777" w:rsidTr="004C59F5">
        <w:trPr>
          <w:jc w:val="right"/>
        </w:trPr>
        <w:tc>
          <w:tcPr>
            <w:tcW w:w="2842" w:type="dxa"/>
          </w:tcPr>
          <w:p w14:paraId="61157845" w14:textId="18DAC3A7" w:rsidR="004C59F5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标段</w:t>
            </w:r>
            <w:r w:rsidR="004C59F5" w:rsidRPr="004C59F5">
              <w:rPr>
                <w:rFonts w:ascii="仿宋" w:eastAsia="仿宋" w:hAnsi="仿宋" w:hint="eastAsia"/>
                <w:sz w:val="28"/>
                <w:szCs w:val="28"/>
              </w:rPr>
              <w:t>一</w:t>
            </w:r>
          </w:p>
        </w:tc>
        <w:tc>
          <w:tcPr>
            <w:tcW w:w="2843" w:type="dxa"/>
          </w:tcPr>
          <w:p w14:paraId="0FB3DBF1" w14:textId="583FDE2A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高端</w:t>
            </w:r>
            <w:r w:rsidRPr="004C59F5">
              <w:rPr>
                <w:rFonts w:ascii="仿宋" w:eastAsia="仿宋" w:hAnsi="仿宋"/>
                <w:sz w:val="28"/>
                <w:szCs w:val="28"/>
              </w:rPr>
              <w:t>3.0T MR</w:t>
            </w:r>
          </w:p>
        </w:tc>
        <w:tc>
          <w:tcPr>
            <w:tcW w:w="2843" w:type="dxa"/>
          </w:tcPr>
          <w:p w14:paraId="02095D1C" w14:textId="253ADC8F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D372A" w14:paraId="0D1744E7" w14:textId="77777777" w:rsidTr="004C59F5">
        <w:trPr>
          <w:jc w:val="right"/>
        </w:trPr>
        <w:tc>
          <w:tcPr>
            <w:tcW w:w="2842" w:type="dxa"/>
          </w:tcPr>
          <w:p w14:paraId="77750896" w14:textId="15679B3E" w:rsidR="00CD372A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标段二</w:t>
            </w:r>
          </w:p>
        </w:tc>
        <w:tc>
          <w:tcPr>
            <w:tcW w:w="2843" w:type="dxa"/>
          </w:tcPr>
          <w:p w14:paraId="5FD7695D" w14:textId="2A2C00A5" w:rsidR="00CD372A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高端CT</w:t>
            </w:r>
          </w:p>
        </w:tc>
        <w:tc>
          <w:tcPr>
            <w:tcW w:w="2843" w:type="dxa"/>
          </w:tcPr>
          <w:p w14:paraId="65F1ECD3" w14:textId="75217056" w:rsidR="00CD372A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14:paraId="3576A298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234878BD" w14:textId="7EDE748C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</w:t>
      </w:r>
      <w:r w:rsidR="00BC7D9F" w:rsidRPr="00BC7D9F">
        <w:rPr>
          <w:rFonts w:ascii="仿宋" w:eastAsia="仿宋" w:hAnsi="仿宋" w:cs="宋体"/>
          <w:color w:val="010005"/>
          <w:kern w:val="0"/>
          <w:sz w:val="32"/>
          <w:szCs w:val="32"/>
        </w:rPr>
        <w:t>wfrmgyszj@163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,邮件主题为：设备名称+公司名称。</w:t>
      </w:r>
    </w:p>
    <w:p w14:paraId="2E4CA422" w14:textId="05B1C5C0" w:rsidR="00B11D20" w:rsidRDefault="00DC64B2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六、征集时间：2021年</w:t>
      </w:r>
      <w:r w:rsidR="00BC7D9F">
        <w:rPr>
          <w:rFonts w:ascii="仿宋" w:eastAsia="仿宋" w:hAnsi="仿宋" w:cs="宋体"/>
          <w:color w:val="010005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BC7D9F">
        <w:rPr>
          <w:rFonts w:ascii="仿宋" w:eastAsia="仿宋" w:hAnsi="仿宋" w:cs="宋体"/>
          <w:color w:val="010005"/>
          <w:kern w:val="0"/>
          <w:sz w:val="32"/>
          <w:szCs w:val="32"/>
        </w:rPr>
        <w:t>1</w:t>
      </w:r>
      <w:r w:rsidR="00DD495B">
        <w:rPr>
          <w:rFonts w:ascii="仿宋" w:eastAsia="仿宋" w:hAnsi="仿宋" w:cs="宋体"/>
          <w:color w:val="010005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BC7D9F">
        <w:rPr>
          <w:rFonts w:ascii="仿宋" w:eastAsia="仿宋" w:hAnsi="仿宋" w:cs="宋体"/>
          <w:color w:val="010005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4D416C0A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61DAA49B" w14:textId="1EDF8E80" w:rsidR="00B11D20" w:rsidRDefault="00DC64B2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备注：本次征集仅作为</w:t>
      </w:r>
      <w:r w:rsidR="00EE1DC9" w:rsidRPr="00EE1DC9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高端</w:t>
      </w:r>
      <w:r w:rsidR="00EE1DC9" w:rsidRPr="00EE1DC9">
        <w:rPr>
          <w:rFonts w:ascii="黑体" w:eastAsia="黑体" w:hAnsi="黑体" w:cs="黑体"/>
          <w:b/>
          <w:bCs/>
          <w:kern w:val="0"/>
          <w:sz w:val="32"/>
          <w:szCs w:val="32"/>
        </w:rPr>
        <w:t>3.0T MR</w:t>
      </w:r>
      <w:r w:rsidR="008A2BB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设备市场价格等需求调查，不属于采购公开招标，望各供应商知悉。如有疑问，请拨打联系电话咨询。</w:t>
      </w:r>
    </w:p>
    <w:p w14:paraId="7475F62B" w14:textId="77777777" w:rsidR="00B11D20" w:rsidRDefault="00DC64B2" w:rsidP="004D1562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6C71BCF0" w14:textId="71240E77" w:rsidR="00B11D20" w:rsidRDefault="00DC6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D1562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4D1562">
        <w:rPr>
          <w:rFonts w:ascii="仿宋" w:eastAsia="仿宋" w:hAnsi="仿宋"/>
          <w:sz w:val="32"/>
          <w:szCs w:val="32"/>
        </w:rPr>
        <w:t>1</w:t>
      </w:r>
      <w:r w:rsidR="008A2BB7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日</w:t>
      </w:r>
    </w:p>
    <w:p w14:paraId="31558BCF" w14:textId="534962EE" w:rsidR="00CD372A" w:rsidRDefault="00DC64B2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附件：</w:t>
      </w:r>
    </w:p>
    <w:p w14:paraId="416530E2" w14:textId="1E78593C" w:rsidR="00DD495B" w:rsidRPr="00DD495B" w:rsidRDefault="00DD495B">
      <w:pPr>
        <w:rPr>
          <w:rFonts w:ascii="仿宋" w:eastAsia="仿宋" w:hAnsi="仿宋"/>
          <w:b/>
          <w:sz w:val="32"/>
          <w:szCs w:val="32"/>
        </w:rPr>
      </w:pPr>
      <w:r w:rsidRPr="00DD495B">
        <w:rPr>
          <w:rFonts w:ascii="仿宋" w:eastAsia="仿宋" w:hAnsi="仿宋" w:hint="eastAsia"/>
          <w:b/>
          <w:sz w:val="32"/>
          <w:szCs w:val="32"/>
        </w:rPr>
        <w:t>标段一、高端3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DD495B">
        <w:rPr>
          <w:rFonts w:ascii="仿宋" w:eastAsia="仿宋" w:hAnsi="仿宋" w:hint="eastAsia"/>
          <w:b/>
          <w:sz w:val="32"/>
          <w:szCs w:val="32"/>
        </w:rPr>
        <w:t>0T</w:t>
      </w:r>
      <w:r w:rsidRPr="00DD495B">
        <w:rPr>
          <w:rFonts w:ascii="仿宋" w:eastAsia="仿宋" w:hAnsi="仿宋"/>
          <w:b/>
          <w:sz w:val="32"/>
          <w:szCs w:val="32"/>
        </w:rPr>
        <w:t xml:space="preserve"> </w:t>
      </w:r>
      <w:r w:rsidRPr="00DD495B">
        <w:rPr>
          <w:rFonts w:ascii="仿宋" w:eastAsia="仿宋" w:hAnsi="仿宋" w:hint="eastAsia"/>
          <w:b/>
          <w:sz w:val="32"/>
          <w:szCs w:val="32"/>
        </w:rPr>
        <w:t>MR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480"/>
        <w:gridCol w:w="2742"/>
      </w:tblGrid>
      <w:tr w:rsidR="00A73941" w14:paraId="5D770FB4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55B1B19" w14:textId="77777777" w:rsidR="00A73941" w:rsidRDefault="00A73941" w:rsidP="002A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32B6BAB" w14:textId="55546265" w:rsidR="00A73941" w:rsidRDefault="00DD495B" w:rsidP="002A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参考</w:t>
            </w:r>
            <w:r w:rsidR="00A739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3CE53F1" w14:textId="05BBEC2B" w:rsidR="00A73941" w:rsidRDefault="00DD495B" w:rsidP="002A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参考</w:t>
            </w:r>
            <w:r w:rsidR="00A739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要求</w:t>
            </w:r>
          </w:p>
        </w:tc>
      </w:tr>
      <w:tr w:rsidR="00A73941" w14:paraId="6F3D8BCF" w14:textId="77777777" w:rsidTr="00A73941">
        <w:trPr>
          <w:trHeight w:val="288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3BA24D59" w14:textId="75F4FB6D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C7E2AD1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总体要求</w:t>
            </w:r>
          </w:p>
        </w:tc>
      </w:tr>
      <w:tr w:rsidR="00A73941" w14:paraId="533A019C" w14:textId="77777777" w:rsidTr="00A73941">
        <w:trPr>
          <w:trHeight w:val="58"/>
        </w:trPr>
        <w:tc>
          <w:tcPr>
            <w:tcW w:w="1149" w:type="dxa"/>
            <w:vMerge/>
            <w:shd w:val="clear" w:color="auto" w:fill="auto"/>
            <w:vAlign w:val="center"/>
          </w:tcPr>
          <w:p w14:paraId="27297604" w14:textId="12C3A09A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7CA14DFE" w14:textId="67E22678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各公司获得FDA及SFDA的原装进口3.0T磁共振机型，为保证设备的先进性，</w:t>
            </w:r>
            <w:r w:rsidR="000A3F7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各品牌必须提供最新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技术。</w:t>
            </w:r>
          </w:p>
        </w:tc>
      </w:tr>
      <w:tr w:rsidR="00502D8D" w14:paraId="176C2BB4" w14:textId="77777777" w:rsidTr="00F424DE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35C8CB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784A99F" w14:textId="13DE1034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磁体系统</w:t>
            </w:r>
          </w:p>
        </w:tc>
      </w:tr>
      <w:tr w:rsidR="00A73941" w14:paraId="77C54909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2BD5644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4756B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磁体类型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9CDC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超导磁体</w:t>
            </w:r>
          </w:p>
        </w:tc>
      </w:tr>
      <w:tr w:rsidR="00A73941" w14:paraId="4615877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68FD33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A76D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磁场强度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1163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3.0T</w:t>
            </w:r>
          </w:p>
        </w:tc>
      </w:tr>
      <w:tr w:rsidR="00A73941" w14:paraId="46CA3206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42F9BD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01E16A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磁体材料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FBCBDC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3.0T不锈钢专用磁体</w:t>
            </w:r>
          </w:p>
        </w:tc>
      </w:tr>
      <w:tr w:rsidR="00A73941" w14:paraId="19E7C782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55EDE4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26E5C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屏蔽方式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EE1077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主动屏蔽</w:t>
            </w:r>
          </w:p>
        </w:tc>
      </w:tr>
      <w:tr w:rsidR="00A73941" w14:paraId="2181025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BDD7C1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AEEBBE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抗外界电磁干扰屏蔽技术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AC3BD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C6BD886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6D43D63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7ECE0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匀场方式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B3DE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主动+被动</w:t>
            </w:r>
          </w:p>
        </w:tc>
      </w:tr>
      <w:tr w:rsidR="00A73941" w14:paraId="697C4978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405E687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DA8A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磁场稳定度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04FD7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&lt;0.1ppm/hour</w:t>
            </w:r>
          </w:p>
        </w:tc>
      </w:tr>
      <w:tr w:rsidR="00A73941" w14:paraId="6B05205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1B6F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78B21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三维动态匀场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A0E8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63922F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EB6844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FD1C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三维匀场容积空间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4737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圆柱形或椭球形</w:t>
            </w:r>
          </w:p>
        </w:tc>
      </w:tr>
      <w:tr w:rsidR="00A73941" w14:paraId="0990C0F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001D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48AC0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匀场通道数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9F5E6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≥3个</w:t>
            </w:r>
          </w:p>
        </w:tc>
      </w:tr>
      <w:tr w:rsidR="00A73941" w14:paraId="014FE4E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1475E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03487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匀场线圈个数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B0030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≥14个</w:t>
            </w:r>
          </w:p>
        </w:tc>
      </w:tr>
      <w:tr w:rsidR="00A73941" w14:paraId="77F8105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10E2BA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AD20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自动匀场时间（3D）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CD3F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≦30秒</w:t>
            </w:r>
          </w:p>
        </w:tc>
      </w:tr>
      <w:tr w:rsidR="00A73941" w14:paraId="4429590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97ABC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A6BB5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C12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磁场均匀度（V－RMS测量法，Typical典型值）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A6E4A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617A3F8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49A5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2.13.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63F8E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500FC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≤0.00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ppm</w:t>
            </w:r>
          </w:p>
        </w:tc>
      </w:tr>
      <w:tr w:rsidR="00A73941" w14:paraId="7FF88C9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9E44E3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98D5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04E89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≤0.03ppm</w:t>
            </w:r>
          </w:p>
        </w:tc>
      </w:tr>
      <w:tr w:rsidR="00A73941" w14:paraId="7AF5B21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D36C54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3B7D8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4B6F3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≤0.10ppm</w:t>
            </w:r>
          </w:p>
        </w:tc>
      </w:tr>
      <w:tr w:rsidR="00A73941" w:rsidRPr="00D5750A" w14:paraId="3748A7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EBF2AC0" w14:textId="2E311AA4" w:rsidR="00A73941" w:rsidRPr="00D5750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2.1</w:t>
            </w:r>
            <w:r w:rsidRPr="00D5750A">
              <w:rPr>
                <w:rFonts w:ascii="宋体" w:eastAsia="宋体" w:hAnsi="宋体" w:cs="宋体"/>
                <w:sz w:val="24"/>
                <w:szCs w:val="24"/>
              </w:rPr>
              <w:t>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D7D959" w14:textId="77777777" w:rsidR="00A73941" w:rsidRPr="00D5750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40cm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B9FDC0" w14:textId="77777777" w:rsidR="00A73941" w:rsidRPr="00D5750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≤</w:t>
            </w:r>
            <w:r w:rsidRPr="00D5750A">
              <w:rPr>
                <w:rFonts w:ascii="宋体" w:eastAsia="宋体" w:hAnsi="宋体" w:cs="宋体"/>
                <w:sz w:val="24"/>
                <w:szCs w:val="24"/>
              </w:rPr>
              <w:t>0</w:t>
            </w: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 w:rsidRPr="00D5750A">
              <w:rPr>
                <w:rFonts w:ascii="宋体" w:eastAsia="宋体" w:hAnsi="宋体" w:cs="宋体"/>
                <w:sz w:val="24"/>
                <w:szCs w:val="24"/>
              </w:rPr>
              <w:t>27</w:t>
            </w: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ppm</w:t>
            </w:r>
          </w:p>
        </w:tc>
      </w:tr>
      <w:tr w:rsidR="00A73941" w14:paraId="22BE0EE0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794D25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F9AB16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液氦填充周期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93F2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A73941" w14:paraId="2954EAB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4D642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079E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液氦消耗量(正常使用)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651E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≤0.01 升/小时</w:t>
            </w:r>
          </w:p>
        </w:tc>
      </w:tr>
      <w:tr w:rsidR="00A73941" w14:paraId="32B62F9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9BE563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FE31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磁体长度（不含外壳）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C2C9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≥162 cm           </w:t>
            </w:r>
          </w:p>
        </w:tc>
      </w:tr>
      <w:tr w:rsidR="00A73941" w14:paraId="6D577F3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24BA6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B4985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磁体长度(含外壳)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A3649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cm           </w:t>
            </w:r>
          </w:p>
        </w:tc>
      </w:tr>
      <w:tr w:rsidR="00A73941" w14:paraId="0D67912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B8A3A5" w14:textId="2CD7DB86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6AC7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磁体内径（患者检查孔道内径）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68328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≥70 cm</w:t>
            </w:r>
          </w:p>
        </w:tc>
      </w:tr>
      <w:tr w:rsidR="00A73941" w14:paraId="07074E5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93867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3F1F24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具有磁体为两端开放式设计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E804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 </w:t>
            </w:r>
          </w:p>
        </w:tc>
      </w:tr>
      <w:tr w:rsidR="00A73941" w14:paraId="320B9E9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E561B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869F5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五高斯磁力线X,Y轴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0BC18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≤3m</w:t>
            </w:r>
          </w:p>
        </w:tc>
      </w:tr>
      <w:tr w:rsidR="00A73941" w14:paraId="5A6515C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CF3B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3185C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五高斯磁力线Z 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898D661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≤5.2m</w:t>
            </w:r>
          </w:p>
        </w:tc>
      </w:tr>
      <w:tr w:rsidR="00A73941" w14:paraId="40DA132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300C1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0AD4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磁体重量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7732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≤6.5吨</w:t>
            </w:r>
          </w:p>
        </w:tc>
      </w:tr>
      <w:tr w:rsidR="00A73941" w14:paraId="402343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1C814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599362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冷头保用时间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C00F9A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≥1年</w:t>
            </w:r>
          </w:p>
        </w:tc>
      </w:tr>
      <w:tr w:rsidR="00502D8D" w14:paraId="4171C30F" w14:textId="77777777" w:rsidTr="008D053A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E982E0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FEF1126" w14:textId="63FC9DB2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梯度系统</w:t>
            </w:r>
          </w:p>
        </w:tc>
      </w:tr>
      <w:tr w:rsidR="00A73941" w14:paraId="4E84011A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454F1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CC95F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梯度场强（X，Y，Z轴，非有效值）（请提供datasheet证明）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8A21EC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≥44mT/m  </w:t>
            </w:r>
          </w:p>
        </w:tc>
      </w:tr>
      <w:tr w:rsidR="00A73941" w14:paraId="07483BF1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92B14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4BDFBA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梯度切换率（X，Y，Z轴，非有效值）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6BA2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≥200 T/m/s </w:t>
            </w:r>
          </w:p>
        </w:tc>
      </w:tr>
      <w:tr w:rsidR="00A73941" w14:paraId="2F5B862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3046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1D92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最短爬升时间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830B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≤0.25ms   </w:t>
            </w:r>
          </w:p>
        </w:tc>
      </w:tr>
      <w:tr w:rsidR="00A73941" w14:paraId="5B9641B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5359F2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270B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最大场强、切换率、FOV同时到达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5E8B5E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A69FB8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6406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E5B95A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工作周期中的最大占空比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89FAD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100%</w:t>
            </w:r>
          </w:p>
        </w:tc>
      </w:tr>
      <w:tr w:rsidR="00A73941" w14:paraId="150F9AF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EE24A1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4075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软件降噪技术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5F9A3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9616F6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2B9CF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D6C6B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硬件降噪技术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357C65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851989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9FB43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581A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梯度线圈冷却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0CCE4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水冷</w:t>
            </w:r>
          </w:p>
        </w:tc>
      </w:tr>
      <w:tr w:rsidR="00A73941" w14:paraId="2CCC9EA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5882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78C62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梯度放大器冷却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F9D337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水冷</w:t>
            </w:r>
          </w:p>
        </w:tc>
      </w:tr>
      <w:tr w:rsidR="00A73941" w14:paraId="7D242082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40EFED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F7DBA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梯度控制技术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63B5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全数字实时发射接收</w:t>
            </w:r>
          </w:p>
        </w:tc>
      </w:tr>
      <w:tr w:rsidR="00A73941" w14:paraId="197EC72B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6E0015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434C7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梯度工作方式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E0E35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非共振式</w:t>
            </w:r>
          </w:p>
        </w:tc>
      </w:tr>
      <w:tr w:rsidR="00502D8D" w14:paraId="0FC4B82F" w14:textId="77777777" w:rsidTr="00245CA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AB7D6F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1CEA60B" w14:textId="541125A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射频系统</w:t>
            </w:r>
          </w:p>
        </w:tc>
      </w:tr>
      <w:tr w:rsidR="00A73941" w14:paraId="68FE52C4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08DAA1C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7D9D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射频类型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0FE6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全数字实时控制系统</w:t>
            </w:r>
          </w:p>
        </w:tc>
      </w:tr>
      <w:tr w:rsidR="00A73941" w14:paraId="5F035C70" w14:textId="77777777" w:rsidTr="00A73941">
        <w:trPr>
          <w:trHeight w:val="47"/>
        </w:trPr>
        <w:tc>
          <w:tcPr>
            <w:tcW w:w="1149" w:type="dxa"/>
            <w:shd w:val="clear" w:color="auto" w:fill="auto"/>
            <w:vAlign w:val="center"/>
          </w:tcPr>
          <w:p w14:paraId="7FBA24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30A15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射频发射方式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4E7E3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多源发射</w:t>
            </w:r>
          </w:p>
        </w:tc>
      </w:tr>
      <w:tr w:rsidR="00A73941" w14:paraId="1CB36253" w14:textId="77777777" w:rsidTr="00A73941">
        <w:trPr>
          <w:trHeight w:val="47"/>
        </w:trPr>
        <w:tc>
          <w:tcPr>
            <w:tcW w:w="1149" w:type="dxa"/>
            <w:shd w:val="clear" w:color="auto" w:fill="auto"/>
            <w:vAlign w:val="center"/>
          </w:tcPr>
          <w:p w14:paraId="1EFE10C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3D65E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射频放大器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01089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固态前放</w:t>
            </w:r>
          </w:p>
        </w:tc>
      </w:tr>
      <w:tr w:rsidR="00A73941" w14:paraId="79994B2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8CFB8FC" w14:textId="700D6444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3F863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射频发射功率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B01A8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kW </w:t>
            </w:r>
          </w:p>
        </w:tc>
      </w:tr>
      <w:tr w:rsidR="00A73941" w14:paraId="2879F3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8E5BD4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09A8AE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射频噪音水平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D0B34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≤0.5dB</w:t>
            </w:r>
          </w:p>
        </w:tc>
      </w:tr>
      <w:tr w:rsidR="00A73941" w14:paraId="5563FD4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76877D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#4.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338B60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射频发射带宽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1AD034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00kHz</w:t>
            </w:r>
          </w:p>
        </w:tc>
      </w:tr>
      <w:tr w:rsidR="00A73941" w14:paraId="1CEC299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7F99ED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E502B9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每通道同时并行采样接收带宽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A65A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≥1MHZ</w:t>
            </w:r>
          </w:p>
        </w:tc>
      </w:tr>
      <w:tr w:rsidR="00A73941" w14:paraId="308A942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B035374" w14:textId="4CCC7492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A5505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单个扫描野内一次扫描最大通道数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0749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A73941" w14:paraId="669DBC4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F63400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9B9FB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各通道接收带宽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64BD7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≥1MHz</w:t>
            </w:r>
          </w:p>
        </w:tc>
      </w:tr>
      <w:tr w:rsidR="00A73941" w14:paraId="0F839242" w14:textId="77777777" w:rsidTr="00A73941">
        <w:trPr>
          <w:trHeight w:val="397"/>
        </w:trPr>
        <w:tc>
          <w:tcPr>
            <w:tcW w:w="1149" w:type="dxa"/>
            <w:shd w:val="clear" w:color="auto" w:fill="auto"/>
            <w:vAlign w:val="center"/>
          </w:tcPr>
          <w:p w14:paraId="4C4D8F2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7948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独立射频源可根据个体差异个性化调节参数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5E3CED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76DE46F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58EBAA1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9A85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射频脉冲的幅度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5FAF03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34F97F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56766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8086E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射频脉冲的相位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672205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87FFE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861AA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B941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射频脉冲的波形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C0FB46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E0493B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96FF9E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D328B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射频脉冲的能量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ACD38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96C42C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0A40D9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AAAE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用户可调节接收带宽技术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EECB1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DA7938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949E54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2EEB4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射频线圈扫描自动调谐技术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9B2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E3940C3" w14:textId="77777777" w:rsidTr="00A73941">
        <w:trPr>
          <w:trHeight w:val="333"/>
        </w:trPr>
        <w:tc>
          <w:tcPr>
            <w:tcW w:w="1149" w:type="dxa"/>
            <w:shd w:val="clear" w:color="auto" w:fill="auto"/>
            <w:vAlign w:val="center"/>
          </w:tcPr>
          <w:p w14:paraId="30D2814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6B52F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每个线圈单元皆具有一一对应的前置放大器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FE70F0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9B19929" w14:textId="77777777" w:rsidTr="00A73941">
        <w:trPr>
          <w:trHeight w:val="422"/>
        </w:trPr>
        <w:tc>
          <w:tcPr>
            <w:tcW w:w="1149" w:type="dxa"/>
            <w:shd w:val="clear" w:color="auto" w:fill="auto"/>
            <w:vAlign w:val="center"/>
          </w:tcPr>
          <w:p w14:paraId="157646E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8B63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所有线圈免调谐：均具有相控阵线圈技术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F68FC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E1E54D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D4DBBE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A2E1FB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磁体内置一体化数字射频接收系统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683EC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176EF8" w14:textId="77777777" w:rsidTr="00A73941">
        <w:trPr>
          <w:trHeight w:val="396"/>
        </w:trPr>
        <w:tc>
          <w:tcPr>
            <w:tcW w:w="1149" w:type="dxa"/>
            <w:shd w:val="clear" w:color="auto" w:fill="auto"/>
            <w:vAlign w:val="center"/>
          </w:tcPr>
          <w:p w14:paraId="2CA9CD3E" w14:textId="5AA0E638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3397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128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射频放大器驱动数量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3A353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128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≧2个</w:t>
            </w:r>
          </w:p>
        </w:tc>
      </w:tr>
      <w:tr w:rsidR="00502D8D" w14:paraId="774FA981" w14:textId="77777777" w:rsidTr="00AD75BC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508F59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2C33EDE" w14:textId="073EF5A0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全身各部位射频接收线圈</w:t>
            </w:r>
          </w:p>
        </w:tc>
      </w:tr>
      <w:tr w:rsidR="00A73941" w14:paraId="4406AB5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626B8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7DB2C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全脊柱脊柱线圈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3FF7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57C493A5" w14:textId="77777777" w:rsidTr="00A73941">
        <w:trPr>
          <w:trHeight w:val="371"/>
        </w:trPr>
        <w:tc>
          <w:tcPr>
            <w:tcW w:w="1149" w:type="dxa"/>
            <w:shd w:val="clear" w:color="auto" w:fill="auto"/>
            <w:vAlign w:val="center"/>
          </w:tcPr>
          <w:p w14:paraId="4EE8DB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3FCA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头颈联合线圈(组合或单独使用)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83BC3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通道 </w:t>
            </w:r>
          </w:p>
        </w:tc>
      </w:tr>
      <w:tr w:rsidR="00A73941" w14:paraId="693CC6D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B610E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5759A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全腹矩阵线圈(组合或单独使用)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ADE5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5F631E96" w14:textId="77777777" w:rsidTr="00A73941">
        <w:trPr>
          <w:trHeight w:val="315"/>
        </w:trPr>
        <w:tc>
          <w:tcPr>
            <w:tcW w:w="1149" w:type="dxa"/>
            <w:shd w:val="clear" w:color="auto" w:fill="auto"/>
            <w:vAlign w:val="center"/>
          </w:tcPr>
          <w:p w14:paraId="5BA4C60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B4DBC8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大关节通用柔性线圈（兼顾膝/踝/肩关节）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476E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5E229491" w14:textId="77777777" w:rsidTr="00A73941">
        <w:trPr>
          <w:trHeight w:val="416"/>
        </w:trPr>
        <w:tc>
          <w:tcPr>
            <w:tcW w:w="1149" w:type="dxa"/>
            <w:shd w:val="clear" w:color="auto" w:fill="auto"/>
            <w:vAlign w:val="center"/>
          </w:tcPr>
          <w:p w14:paraId="789951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CC699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小关节通用柔性线圈（兼顾手肘/腕关节）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F66F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6EFBDFCD" w14:textId="77777777" w:rsidTr="00A73941">
        <w:trPr>
          <w:trHeight w:val="416"/>
        </w:trPr>
        <w:tc>
          <w:tcPr>
            <w:tcW w:w="1149" w:type="dxa"/>
            <w:shd w:val="clear" w:color="auto" w:fill="auto"/>
            <w:vAlign w:val="center"/>
          </w:tcPr>
          <w:p w14:paraId="6FAA73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28E28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乳腺专用线圈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08810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≥7通道</w:t>
            </w:r>
          </w:p>
        </w:tc>
      </w:tr>
      <w:tr w:rsidR="00502D8D" w14:paraId="287E3D5C" w14:textId="77777777" w:rsidTr="007B100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FC59C6E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A09E40B" w14:textId="4B529FE3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全静音平台</w:t>
            </w:r>
          </w:p>
        </w:tc>
      </w:tr>
      <w:tr w:rsidR="00A73941" w14:paraId="347577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E04B13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0F46B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梯度系统硬件静音技术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1811F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7EC2C2A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7E52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E23E9C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声阻尼材料技术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CD730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35420A48" w14:textId="77777777" w:rsidTr="00A73941">
        <w:trPr>
          <w:trHeight w:val="283"/>
        </w:trPr>
        <w:tc>
          <w:tcPr>
            <w:tcW w:w="1149" w:type="dxa"/>
            <w:shd w:val="clear" w:color="auto" w:fill="auto"/>
            <w:vAlign w:val="center"/>
          </w:tcPr>
          <w:p w14:paraId="10B2B58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2EB81E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自动防止梯度线圈共振的序列优化技术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FE3E7D8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0B0EEE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1914A9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DE671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全静音平台适用范围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9A00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55F27F5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D11E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F7DCB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全静音平台可用于T1对比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E777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3" w:name="RANGE!C83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  <w:bookmarkEnd w:id="3"/>
          </w:p>
        </w:tc>
      </w:tr>
      <w:tr w:rsidR="00A73941" w14:paraId="441F5A2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30D39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5B23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全静音平台可用于T2对比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6D9CA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0DF5621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D27FE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380C24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全静音平台可用于Darkfluid对比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AA6B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76F424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BFD3F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F3337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全静音平台可用于TSE序列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D84C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7B51125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F2A20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3BA5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全静音平台可用于SE序列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14D3E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5E78DF0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3898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47CF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全静音平台可用于GRE序列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E655D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1FFBE7FA" w14:textId="77777777" w:rsidTr="00A73941">
        <w:trPr>
          <w:trHeight w:val="279"/>
        </w:trPr>
        <w:tc>
          <w:tcPr>
            <w:tcW w:w="1149" w:type="dxa"/>
            <w:shd w:val="clear" w:color="auto" w:fill="auto"/>
            <w:vAlign w:val="center"/>
          </w:tcPr>
          <w:p w14:paraId="5E11881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19E545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全静音平台可以应用于3D T1加权超短TE 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217393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A73941" w14:paraId="30093B9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DFF1D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11889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全静音平台可以应用于神经系统成像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B139F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A73941" w14:paraId="6DECFA7D" w14:textId="77777777" w:rsidTr="00A73941">
        <w:trPr>
          <w:trHeight w:val="362"/>
        </w:trPr>
        <w:tc>
          <w:tcPr>
            <w:tcW w:w="1149" w:type="dxa"/>
            <w:shd w:val="clear" w:color="auto" w:fill="auto"/>
            <w:vAlign w:val="center"/>
          </w:tcPr>
          <w:p w14:paraId="6D3F72D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26307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全静音平台可以应用于骨关节系统成像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21D6D0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A73941" w14:paraId="520E016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7526FF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09D44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全静音平台可以应用于脊柱成像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6CB9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502D8D" w14:paraId="3D030F80" w14:textId="77777777" w:rsidTr="00227276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5900B1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F6912CD" w14:textId="67C1E5ED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主控计算机系统</w:t>
            </w:r>
          </w:p>
        </w:tc>
      </w:tr>
      <w:tr w:rsidR="00A73941" w:rsidRPr="00316A3D" w14:paraId="74D2BF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97670DA" w14:textId="77777777" w:rsidR="00A73941" w:rsidRPr="00316A3D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16A3D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 w:rsidRPr="00316A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</w:t>
            </w:r>
            <w:r w:rsidRPr="00316A3D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D41C63" w14:textId="77777777" w:rsidR="00A73941" w:rsidRPr="00316A3D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16A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51B67D" w14:textId="77777777" w:rsidR="00A73941" w:rsidRPr="00316A3D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16A3D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Pr="00316A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indows或Linux系统</w:t>
            </w:r>
          </w:p>
        </w:tc>
      </w:tr>
      <w:tr w:rsidR="00A73941" w14:paraId="1CEBFD3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4193A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D571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主计算机CPU个数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788D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≥4个</w:t>
            </w:r>
          </w:p>
        </w:tc>
      </w:tr>
      <w:tr w:rsidR="00A73941" w14:paraId="4F73F3A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45D62A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9E3AF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主频大小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490C9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GHz</w:t>
            </w:r>
          </w:p>
        </w:tc>
      </w:tr>
      <w:tr w:rsidR="00A73941" w14:paraId="6CA41C1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57843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E7737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内存大小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A936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GB  </w:t>
            </w:r>
          </w:p>
        </w:tc>
      </w:tr>
      <w:tr w:rsidR="00A73941" w14:paraId="50DD63A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D7491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41BFF5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计算机显示器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11FED3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≥19英寸彩色LCD</w:t>
            </w:r>
          </w:p>
        </w:tc>
      </w:tr>
      <w:tr w:rsidR="00A73941" w14:paraId="75D1B82D" w14:textId="77777777" w:rsidTr="00A73941">
        <w:trPr>
          <w:trHeight w:val="291"/>
        </w:trPr>
        <w:tc>
          <w:tcPr>
            <w:tcW w:w="1149" w:type="dxa"/>
            <w:shd w:val="clear" w:color="auto" w:fill="auto"/>
            <w:vAlign w:val="center"/>
          </w:tcPr>
          <w:p w14:paraId="5844C8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1C7C2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显示器分辨率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6B2E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≥1280×1024</w:t>
            </w:r>
          </w:p>
        </w:tc>
      </w:tr>
      <w:tr w:rsidR="00A73941" w14:paraId="1CFEF07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939D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0625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硬盘容量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D2F49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≥300GB  </w:t>
            </w:r>
          </w:p>
        </w:tc>
      </w:tr>
      <w:tr w:rsidR="00A73941" w14:paraId="689B751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CFA3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8F83E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数据存储形式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6821C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CD/DVD</w:t>
            </w:r>
          </w:p>
        </w:tc>
      </w:tr>
      <w:tr w:rsidR="00A73941" w14:paraId="0E1BEF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E74B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50A8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阵列处理器主频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55D0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4" w:name="RANGE!C104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≥2.4GHz</w:t>
            </w:r>
            <w:bookmarkEnd w:id="4"/>
          </w:p>
        </w:tc>
      </w:tr>
      <w:tr w:rsidR="00A73941" w14:paraId="33180CC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B714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A46FD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阵列处理器内存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63F7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≥32GB</w:t>
            </w:r>
          </w:p>
        </w:tc>
      </w:tr>
      <w:tr w:rsidR="00A73941" w14:paraId="57EF134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CAE21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39C0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阵列处理器硬盘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A3CC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≥400GB  </w:t>
            </w:r>
          </w:p>
        </w:tc>
      </w:tr>
      <w:tr w:rsidR="00A73941" w14:paraId="72488301" w14:textId="77777777" w:rsidTr="00A73941">
        <w:trPr>
          <w:trHeight w:val="488"/>
        </w:trPr>
        <w:tc>
          <w:tcPr>
            <w:tcW w:w="1149" w:type="dxa"/>
            <w:shd w:val="clear" w:color="auto" w:fill="auto"/>
            <w:vAlign w:val="center"/>
          </w:tcPr>
          <w:p w14:paraId="09C3B196" w14:textId="69ACE2BC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38087B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图像重建速度(</w:t>
            </w:r>
            <w:r w:rsidRPr="004E3D1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2D傅立叶变换，256×256矩阵，100% FOV，100%数据重建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E2F7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000幅/秒</w:t>
            </w:r>
          </w:p>
        </w:tc>
      </w:tr>
      <w:tr w:rsidR="00A73941" w14:paraId="3274F88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2D6A4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8180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DICOM3.0接口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61A1A7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3A91BDE9" w14:textId="77777777" w:rsidTr="00411BED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C6E4115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847EE67" w14:textId="2D81C3A5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系统后处理功能</w:t>
            </w:r>
          </w:p>
        </w:tc>
      </w:tr>
      <w:tr w:rsidR="00A73941" w14:paraId="5735DCF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42F5A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7C1FFA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79E43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27D949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69C8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D48D2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实时MPR后处理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D013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A815D3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6B9875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8A20C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三维表面重建技术SSD后处理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191D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362553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FE178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7D95DF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实时MIP后处理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F754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268AD7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6B1A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DDC22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电影回放软件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11374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1B8370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4D4523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0634F4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实时互动重建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CE5A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47C577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236C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1747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t-test定量分析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1512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2E80D4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3542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337D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ADC-map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0B38A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0D6332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3842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E0116E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T1，T2值计算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D823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1C2E4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7510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FD19D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时间信号曲线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D4A4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178C18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C00E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EFD91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图像减影、叠加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0CE32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1FA31B93" w14:textId="77777777" w:rsidTr="002F3B5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0A406C5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4F755CC" w14:textId="7B94BA46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操作台、扫描床及环境调节系统</w:t>
            </w:r>
          </w:p>
        </w:tc>
      </w:tr>
      <w:tr w:rsidR="00A73941" w14:paraId="78717DE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F658D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5E5C8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垂直移动时扫描床最大承重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521E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≥200Kg</w:t>
            </w:r>
          </w:p>
        </w:tc>
      </w:tr>
      <w:tr w:rsidR="00A73941" w14:paraId="01490E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4F86AA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1F564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床旁扫描控制系统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3D35E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双侧       </w:t>
            </w:r>
          </w:p>
        </w:tc>
      </w:tr>
      <w:tr w:rsidR="00A73941" w14:paraId="55355D9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B922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B6352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病人监视系统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6D39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10F403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5137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D8CE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照明、通风、通话、背景音乐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7F20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39517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11F7D2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#9.5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1064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检查床最大床速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F1684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≥30cm/s</w:t>
            </w:r>
          </w:p>
        </w:tc>
      </w:tr>
      <w:tr w:rsidR="00A73941" w14:paraId="2095A20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0F62F0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75C96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足先进扫描模式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BC22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8436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7752F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B95AB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最大水平移动范围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2DB0C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200cm</w:t>
            </w:r>
          </w:p>
        </w:tc>
      </w:tr>
      <w:tr w:rsidR="00A73941" w14:paraId="36D932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26F5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B4E13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自动步进扫描床 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3087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58CA82" w14:textId="77777777" w:rsidTr="00A73941">
        <w:trPr>
          <w:trHeight w:val="360"/>
        </w:trPr>
        <w:tc>
          <w:tcPr>
            <w:tcW w:w="1149" w:type="dxa"/>
            <w:shd w:val="clear" w:color="auto" w:fill="auto"/>
            <w:vAlign w:val="center"/>
          </w:tcPr>
          <w:p w14:paraId="457DE20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55B37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特定吸收率SAR实时显示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D28C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413A2F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5D92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0BBB89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紧急制动系统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A5EA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:rsidRPr="00C44C43" w14:paraId="24BACC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05FD9BE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9.11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30F2BC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心电门控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8DD16A7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499EADA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D3F5232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9.12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412167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呼吸门控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AB5311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51F0D7D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79EBBD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9.13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B559158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外周门控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CB5B516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025833C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F9564EB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14D50FB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F1B6E">
              <w:rPr>
                <w:rFonts w:ascii="宋体" w:eastAsia="宋体" w:hAnsi="宋体" w:cs="宋体" w:hint="eastAsia"/>
                <w:sz w:val="24"/>
                <w:szCs w:val="24"/>
              </w:rPr>
              <w:t>实时心电波形显示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287D35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3F3B3D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C7CEE9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8598428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F1B6E">
              <w:rPr>
                <w:rFonts w:ascii="宋体" w:eastAsia="宋体" w:hAnsi="宋体" w:cs="宋体" w:hint="eastAsia"/>
                <w:sz w:val="24"/>
                <w:szCs w:val="24"/>
              </w:rPr>
              <w:t>实时呼吸、脉搏波形显示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D2FD640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502D8D" w14:paraId="7D755379" w14:textId="77777777" w:rsidTr="00C80BB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A3DED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1BD2B4F8" w14:textId="36B2EA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后处理接口</w:t>
            </w:r>
          </w:p>
        </w:tc>
      </w:tr>
      <w:tr w:rsidR="00A73941" w14:paraId="04200FF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1050C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1F8AE7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软件控制照相技术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4953C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7AD7B1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D11A80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674BC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光盘刻录机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AD34FE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83AF46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5579B8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F5C42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可同时回读至主机和PC机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723A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4A42004" w14:textId="77777777" w:rsidTr="00A73941">
        <w:trPr>
          <w:trHeight w:val="864"/>
        </w:trPr>
        <w:tc>
          <w:tcPr>
            <w:tcW w:w="1149" w:type="dxa"/>
            <w:shd w:val="clear" w:color="auto" w:fill="auto"/>
            <w:vAlign w:val="center"/>
          </w:tcPr>
          <w:p w14:paraId="58BFCEB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6A29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具备完整DICOM3.0接口及 与PACS 网络连接（包括Query/Retrieve、Send/Receive、Print、Worklist）的功能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C730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65CD7A5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76CFC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315C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具备DICOM3.0标准激光 相机数字接口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B4CE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2DB03CF5" w14:textId="77777777" w:rsidTr="00C61D6E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2C9881E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5830053" w14:textId="5CB90C56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全景一体化成像系统（Tim、GEM或dStream）</w:t>
            </w:r>
          </w:p>
        </w:tc>
      </w:tr>
      <w:tr w:rsidR="00A73941" w14:paraId="687386D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D1F3D7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285325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一次摆位完成多部位扫描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E89A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4816C5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0983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0407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线圈组合扫描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9418A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A4EEA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4264A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173E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同时采集线圈数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D6B9D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≥2个</w:t>
            </w:r>
          </w:p>
        </w:tc>
      </w:tr>
      <w:tr w:rsidR="00A73941" w14:paraId="4A58641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C63A2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50A2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智能定位技术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16AD4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77A822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C0443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AA46F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脊柱线圈整合于床面设计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5867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221877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1E038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1F035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线圈接口整合于床面设计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4E4E6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7E685C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571B8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7C8CDF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线圈接口数目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D9212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≥4个</w:t>
            </w:r>
          </w:p>
        </w:tc>
      </w:tr>
      <w:tr w:rsidR="00A73941" w14:paraId="2D22CBD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1A5F8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3974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全中枢神经成像无缝连接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485CF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242A6C27" w14:textId="77777777" w:rsidTr="00962312">
        <w:trPr>
          <w:trHeight w:val="864"/>
        </w:trPr>
        <w:tc>
          <w:tcPr>
            <w:tcW w:w="1149" w:type="dxa"/>
            <w:shd w:val="clear" w:color="auto" w:fill="auto"/>
            <w:vAlign w:val="center"/>
          </w:tcPr>
          <w:p w14:paraId="2AF2D0B9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9EA7F82" w14:textId="58679A37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多通道（源）射频发射技术平台（TrueForm、MultiDrive或Multitransmit 4D等）</w:t>
            </w:r>
          </w:p>
        </w:tc>
      </w:tr>
      <w:tr w:rsidR="00A73941" w14:paraId="420967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A83EA6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C49A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多源射频发射技术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6C0B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51B237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DE421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3ED91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B1 Filter技术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F445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FD7928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D2BFE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DB84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图像优化软件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73FD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94BEB4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C1D97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3946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多种平滑等级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4C1EF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612EC9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8CDF1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56BA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干扰校正技术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30A41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87930A8" w14:textId="77777777" w:rsidTr="00C22A46">
        <w:trPr>
          <w:trHeight w:val="350"/>
        </w:trPr>
        <w:tc>
          <w:tcPr>
            <w:tcW w:w="1149" w:type="dxa"/>
            <w:shd w:val="clear" w:color="auto" w:fill="auto"/>
            <w:vAlign w:val="center"/>
          </w:tcPr>
          <w:p w14:paraId="6F0BB44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ACF2989" w14:textId="34DEAD55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智能操作平台</w:t>
            </w:r>
          </w:p>
        </w:tc>
      </w:tr>
      <w:tr w:rsidR="00A73941" w14:paraId="422938F1" w14:textId="77777777" w:rsidTr="00A73941">
        <w:trPr>
          <w:trHeight w:val="994"/>
        </w:trPr>
        <w:tc>
          <w:tcPr>
            <w:tcW w:w="1149" w:type="dxa"/>
            <w:shd w:val="clear" w:color="auto" w:fill="auto"/>
            <w:vAlign w:val="center"/>
          </w:tcPr>
          <w:p w14:paraId="6C4C66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9FAF76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头部自动定位功能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F1B13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具备，AutoAlign Head、ReadyBrain Head或SmartExam Head</w:t>
            </w:r>
          </w:p>
        </w:tc>
      </w:tr>
      <w:tr w:rsidR="00A73941" w14:paraId="63CCC9C5" w14:textId="77777777" w:rsidTr="00A73941">
        <w:trPr>
          <w:trHeight w:val="564"/>
        </w:trPr>
        <w:tc>
          <w:tcPr>
            <w:tcW w:w="1149" w:type="dxa"/>
            <w:shd w:val="clear" w:color="auto" w:fill="auto"/>
            <w:vAlign w:val="center"/>
          </w:tcPr>
          <w:p w14:paraId="427A4F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955C03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膈肌导航技术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9BC31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具备，2D PACE或Body Navigators</w:t>
            </w:r>
          </w:p>
        </w:tc>
      </w:tr>
      <w:tr w:rsidR="00A73941" w14:paraId="04D69A27" w14:textId="77777777" w:rsidTr="00A73941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14:paraId="4265678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4276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相位导航技术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B689F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2CFE0B5" w14:textId="77777777" w:rsidTr="0088210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7E4751A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4BDDCE4" w14:textId="64217E45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扫描参数</w:t>
            </w:r>
          </w:p>
        </w:tc>
      </w:tr>
      <w:tr w:rsidR="00A73941" w14:paraId="44F965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BEC5D57" w14:textId="288331D2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C5A7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最小二维层厚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B4CB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≤0.1mm   </w:t>
            </w:r>
          </w:p>
        </w:tc>
      </w:tr>
      <w:tr w:rsidR="00A73941" w14:paraId="07AA0C6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C28C1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8601E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最小三维层厚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0520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≤0.05mm     </w:t>
            </w:r>
          </w:p>
        </w:tc>
      </w:tr>
      <w:tr w:rsidR="00A73941" w14:paraId="0503D5F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AA81D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54303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最大扫描视野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F6616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≥50cm </w:t>
            </w:r>
          </w:p>
        </w:tc>
      </w:tr>
      <w:tr w:rsidR="00A73941" w14:paraId="48FB79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34DA0B" w14:textId="4C1B11D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9DCC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最小扫描视野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B5C2B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≤0.5cm  </w:t>
            </w:r>
          </w:p>
        </w:tc>
      </w:tr>
      <w:tr w:rsidR="00A73941" w14:paraId="4402FF8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260367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015B9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FSE最大回波链长度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701C8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≥1024</w:t>
            </w:r>
          </w:p>
        </w:tc>
      </w:tr>
      <w:tr w:rsidR="00A73941" w14:paraId="1F799B7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212608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0EA7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EPI最大因子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B42DF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≥512</w:t>
            </w:r>
          </w:p>
        </w:tc>
      </w:tr>
      <w:tr w:rsidR="00A73941" w14:paraId="62F882D9" w14:textId="77777777" w:rsidTr="00A73941">
        <w:trPr>
          <w:trHeight w:val="389"/>
        </w:trPr>
        <w:tc>
          <w:tcPr>
            <w:tcW w:w="1149" w:type="dxa"/>
            <w:shd w:val="clear" w:color="auto" w:fill="auto"/>
            <w:vAlign w:val="center"/>
          </w:tcPr>
          <w:p w14:paraId="174D17D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39777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最大采集矩阵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D538F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≥1024×1024</w:t>
            </w:r>
          </w:p>
        </w:tc>
      </w:tr>
      <w:tr w:rsidR="00A73941" w14:paraId="3895B20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2C0B4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D840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弥散加权B值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422DD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≥10000       </w:t>
            </w:r>
          </w:p>
        </w:tc>
      </w:tr>
      <w:tr w:rsidR="00A73941" w14:paraId="24F7A4E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1DCAEE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2EE2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 GRE最短TR(256 x256矩阵)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BD01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≤0.9ms</w:t>
            </w:r>
          </w:p>
        </w:tc>
      </w:tr>
      <w:tr w:rsidR="00A73941" w14:paraId="3FA84D6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7DAF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FCC01F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 GRE最短TE (256 x256矩阵)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7410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≤0.184 ms</w:t>
            </w:r>
          </w:p>
        </w:tc>
      </w:tr>
      <w:tr w:rsidR="00A73941" w:rsidRPr="00FC13C3" w14:paraId="54B684C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6ADDCF4" w14:textId="77777777" w:rsidR="00A73941" w:rsidRPr="00FC13C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C13C3">
              <w:rPr>
                <w:rFonts w:ascii="宋体" w:eastAsia="宋体" w:hAnsi="宋体" w:cs="宋体" w:hint="eastAsia"/>
                <w:sz w:val="24"/>
                <w:szCs w:val="24"/>
              </w:rPr>
              <w:t>14.11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025E7F" w14:textId="77777777" w:rsidR="00A73941" w:rsidRPr="00FC13C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C13C3">
              <w:rPr>
                <w:rFonts w:ascii="宋体" w:eastAsia="宋体" w:hAnsi="宋体" w:cs="宋体" w:hint="eastAsia"/>
                <w:sz w:val="24"/>
                <w:szCs w:val="24"/>
              </w:rPr>
              <w:t>3D GRE最短TR(128 x128矩阵)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F01085" w14:textId="77777777" w:rsidR="00A73941" w:rsidRPr="00FC13C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C13C3">
              <w:rPr>
                <w:rFonts w:ascii="宋体" w:eastAsia="宋体" w:hAnsi="宋体" w:cs="宋体" w:hint="eastAsia"/>
                <w:sz w:val="24"/>
                <w:szCs w:val="24"/>
              </w:rPr>
              <w:t>≤0.62ms</w:t>
            </w:r>
          </w:p>
        </w:tc>
      </w:tr>
      <w:tr w:rsidR="00A73941" w14:paraId="64EA7A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0F89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226A9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 GRE最短TE (128 x128矩阵)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6050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≤0.20ms</w:t>
            </w:r>
          </w:p>
        </w:tc>
      </w:tr>
      <w:tr w:rsidR="00A73941" w14:paraId="6DFA3DC1" w14:textId="77777777" w:rsidTr="00A73941">
        <w:trPr>
          <w:trHeight w:val="427"/>
        </w:trPr>
        <w:tc>
          <w:tcPr>
            <w:tcW w:w="1149" w:type="dxa"/>
            <w:shd w:val="clear" w:color="auto" w:fill="auto"/>
            <w:vAlign w:val="center"/>
          </w:tcPr>
          <w:p w14:paraId="126B550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AAA9C8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快速自旋回波最短TR（256 x 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44BC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4A330223" w14:textId="77777777" w:rsidTr="00A73941">
        <w:trPr>
          <w:trHeight w:val="419"/>
        </w:trPr>
        <w:tc>
          <w:tcPr>
            <w:tcW w:w="1149" w:type="dxa"/>
            <w:shd w:val="clear" w:color="auto" w:fill="auto"/>
            <w:vAlign w:val="center"/>
          </w:tcPr>
          <w:p w14:paraId="3420016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AE1F89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快速自旋回波最短TE（256 x 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A09EF6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1.8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2570FEA9" w14:textId="77777777" w:rsidTr="00A73941">
        <w:trPr>
          <w:trHeight w:val="411"/>
        </w:trPr>
        <w:tc>
          <w:tcPr>
            <w:tcW w:w="1149" w:type="dxa"/>
            <w:shd w:val="clear" w:color="auto" w:fill="auto"/>
            <w:vAlign w:val="center"/>
          </w:tcPr>
          <w:p w14:paraId="21E5D4E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247F4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快速自旋回波最短TR（128 x 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3286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29AD159E" w14:textId="77777777" w:rsidTr="00A73941">
        <w:trPr>
          <w:trHeight w:val="416"/>
        </w:trPr>
        <w:tc>
          <w:tcPr>
            <w:tcW w:w="1149" w:type="dxa"/>
            <w:shd w:val="clear" w:color="auto" w:fill="auto"/>
            <w:vAlign w:val="center"/>
          </w:tcPr>
          <w:p w14:paraId="7AE66B1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4A644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快速自旋回波最短TE（128 x 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A13C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1.6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1FC47ED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231D3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E24F0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EPI最短TR时间（64矩阵）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385F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≦1.8ms</w:t>
            </w:r>
          </w:p>
        </w:tc>
      </w:tr>
      <w:tr w:rsidR="00A73941" w14:paraId="7823449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43722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7EE6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EPI最短TE时间（64矩阵）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5B06D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≦0.7ms</w:t>
            </w:r>
          </w:p>
        </w:tc>
      </w:tr>
      <w:tr w:rsidR="00A73941" w14:paraId="255CFFC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C0C56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657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EPI最短TR时间（128矩阵）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5C5C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≦2.5ms</w:t>
            </w:r>
          </w:p>
        </w:tc>
      </w:tr>
      <w:tr w:rsidR="00A73941" w14:paraId="3DDF001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CCE80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EEE4E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EPI最短TE时间（128矩阵）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589F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≦0.9ms</w:t>
            </w:r>
          </w:p>
        </w:tc>
      </w:tr>
      <w:tr w:rsidR="00A73941" w14:paraId="035F1031" w14:textId="77777777" w:rsidTr="00A73941">
        <w:trPr>
          <w:trHeight w:val="288"/>
        </w:trPr>
        <w:tc>
          <w:tcPr>
            <w:tcW w:w="1149" w:type="dxa"/>
            <w:shd w:val="clear" w:color="auto" w:fill="auto"/>
          </w:tcPr>
          <w:p w14:paraId="2F12AF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6600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DE9A8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EPI最短TR时间（256矩阵）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DA8C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≦3.5ms</w:t>
            </w:r>
          </w:p>
        </w:tc>
      </w:tr>
      <w:tr w:rsidR="00A73941" w14:paraId="16E2F353" w14:textId="77777777" w:rsidTr="00A73941">
        <w:trPr>
          <w:trHeight w:val="288"/>
        </w:trPr>
        <w:tc>
          <w:tcPr>
            <w:tcW w:w="1149" w:type="dxa"/>
            <w:shd w:val="clear" w:color="auto" w:fill="auto"/>
          </w:tcPr>
          <w:p w14:paraId="70FCD2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6600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E19341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EPI最短TE时间（256矩阵）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F115E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≦1.3ms</w:t>
            </w:r>
          </w:p>
        </w:tc>
      </w:tr>
      <w:tr w:rsidR="00502D8D" w14:paraId="76D69A70" w14:textId="77777777" w:rsidTr="001448FF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B9D82E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06326DD" w14:textId="095ECC99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成像序列和技术</w:t>
            </w:r>
          </w:p>
        </w:tc>
      </w:tr>
      <w:tr w:rsidR="00A73941" w14:paraId="6E2E4B9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EFB6B3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440A435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自旋回波（SE）序列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E83B0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73941" w14:paraId="727DF3B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16F95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967258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2D/3D FSE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517F0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27EF41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FA93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BF9C3B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FSE回波分享技术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D5DC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B20A58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6624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8977F3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三维FSE序列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6F835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9CFB43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7B29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0142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单次激发SE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96B70B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C51623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422B8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8CA9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多次激发快速自旋回波序列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056C85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21C245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930B37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60AE0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可选择角度的SE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00E9F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014FD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CA9CF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86810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脂肪抑制序列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811B9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7A6835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C6105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20F9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频率脂肪抑制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922D0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2CB441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A087D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2CE6D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水抑制序列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43F13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06AE0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B005383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90C00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反转恢复（IR）序列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23948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73941" w14:paraId="665D2C0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55017D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CAF7B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快速IR(脂肪、 水抑制）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1B38C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00518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F6F530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CCFF8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快速自由水抑制（T1、 T2FLAIR）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18C57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9F01CB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81024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42521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STIR短T1压脂序列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54EC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C8B20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8B68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E24DD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单次激发快速IR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74992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96A6F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0620BF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71400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常规反转恢复序列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FB2CCD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9AE2FD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35422E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DCAAE1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真实影像反转恢复（灰白质强对比）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8468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E69CA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A6E3F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2747C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脂肪/水激发技术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9DC2A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168A1E2" w14:textId="77777777" w:rsidTr="00A73941">
        <w:trPr>
          <w:trHeight w:val="559"/>
        </w:trPr>
        <w:tc>
          <w:tcPr>
            <w:tcW w:w="1149" w:type="dxa"/>
            <w:shd w:val="clear" w:color="auto" w:fill="auto"/>
            <w:vAlign w:val="center"/>
          </w:tcPr>
          <w:p w14:paraId="0B924E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6D6BE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翻转恢复脂肪抑制序列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5CE2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具备，SPAIR 或 IDEAL 或ProSet</w:t>
            </w:r>
          </w:p>
        </w:tc>
      </w:tr>
      <w:tr w:rsidR="00A73941" w14:paraId="006EB66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6172CD9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2206131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梯度回波(GRE) 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3D5EE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4BCA2CA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258A29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D62BA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2D/3D稳态进动梯度回波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F8EFE9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F01520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61EF4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C851A2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in-phase和out-phase成像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49CB1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2AA9FB9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0B3B4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2523D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多回波聚合序列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DB93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具备，MEDIC 或 MERGE或m-FFE</w:t>
            </w:r>
          </w:p>
        </w:tc>
      </w:tr>
      <w:tr w:rsidR="00A73941" w14:paraId="1B8A91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BE41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BD300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亚秒T1扫描序列（2D/3D）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BD26E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CF5CDE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DEBD3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B1140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亚秒T2扫描序列（2D/3D）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DD04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E00764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CE9AA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41D3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单次多平面梯度回波序列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758A0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3313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C54E3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5578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多回波梯度回波序列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FFAA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7A3EB4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08481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65CA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重T2 加权高对比序列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A1F07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具备，TrueFISP或 FIESTA或Balanced FFE</w:t>
            </w:r>
          </w:p>
        </w:tc>
      </w:tr>
      <w:tr w:rsidR="00A73941" w14:paraId="05FEF7B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C437F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A3B78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平面回波(EPI)序列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C483B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41E4CA6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725D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67DA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296A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4A56C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351C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15.4.2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D8B4B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多次激发EPI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D8865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54B008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450D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236C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自旋回波EPI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F128A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02BEBA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95F9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2FA2F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梯度回波EPI 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FD08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AEDA8C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FFCB10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2022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反转EPI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EA849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3E14AFD" w14:textId="77777777" w:rsidTr="00AA648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A70301C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C084238" w14:textId="46474945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体部成像</w:t>
            </w:r>
          </w:p>
        </w:tc>
      </w:tr>
      <w:tr w:rsidR="00A73941" w14:paraId="2DE13FB0" w14:textId="77777777" w:rsidTr="00A73941">
        <w:trPr>
          <w:trHeight w:val="934"/>
        </w:trPr>
        <w:tc>
          <w:tcPr>
            <w:tcW w:w="1149" w:type="dxa"/>
            <w:shd w:val="clear" w:color="auto" w:fill="auto"/>
            <w:vAlign w:val="center"/>
          </w:tcPr>
          <w:p w14:paraId="3506B44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D3F2F5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肝脏T1加权3D高分辨动态成像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07AF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具备，3D VIBE或LAVA-XV或4D THRIVE</w:t>
            </w:r>
          </w:p>
        </w:tc>
      </w:tr>
      <w:tr w:rsidR="00A73941" w14:paraId="4283113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55516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3B1B9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全身弥散成像软件包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9ED5F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具备，REVEAL或DWIBS      </w:t>
            </w:r>
          </w:p>
        </w:tc>
      </w:tr>
      <w:tr w:rsidR="00A73941" w14:paraId="5CCA27A6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93926F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9837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同相位/去相位水脂分离技术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A9BF9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具备，DIXION 或LAVA-Flex或mDIXON</w:t>
            </w:r>
          </w:p>
        </w:tc>
      </w:tr>
      <w:tr w:rsidR="00A73941" w14:paraId="5A973A8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25FFB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4AA7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MR结肠造影技术 （亮、暗腔）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5F7B2E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F82633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6AE56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933320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MR胰胆管造影技术(2D/3D)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1227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21CE8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8252FA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5A1675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 2D/3D水成像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0565D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FD6F1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FC61E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2451E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呼吸导航技术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0A3B2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E52381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9BF4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FE3FB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自由呼吸 3D水成像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0E00CA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1FE77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33E808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D5A1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动态肾脏灌注成像技术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19D7E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F7EB24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A2A7E2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B37444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MR尿路造影技术（2D/3D）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4295E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C53324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89964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56BE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MR脊髓造影技术（2D/3D）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9D6B1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24CD9CE7" w14:textId="77777777" w:rsidTr="00173A8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BD104E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11D49E67" w14:textId="508FA57E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神经系统成像</w:t>
            </w:r>
          </w:p>
        </w:tc>
      </w:tr>
      <w:tr w:rsidR="00A73941" w14:paraId="4F15D42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090854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8918A7C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弥散成像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7A763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3A4FC077" w14:textId="77777777" w:rsidTr="00A73941">
        <w:trPr>
          <w:trHeight w:val="417"/>
        </w:trPr>
        <w:tc>
          <w:tcPr>
            <w:tcW w:w="1149" w:type="dxa"/>
            <w:shd w:val="clear" w:color="auto" w:fill="auto"/>
            <w:vAlign w:val="center"/>
          </w:tcPr>
          <w:p w14:paraId="1379A5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BCDF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实时弥散技术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4E46D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B56825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9767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B67A4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各向同性采集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1ADB2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975C58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D34A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E2D91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各向异性采集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DAFB9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ABF263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627B0A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B18E2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ADC值测量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A73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332CBD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229CF5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0421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ADC-map彩图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E8FF18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367A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C40A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1D188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体部脏器弥散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70CB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513389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D04EC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0E7C5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可选优化B值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683B0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EA8094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6E8B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4F682A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弥散张量成像（DTI）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0018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21F62D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F7814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CC87E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白质纤维束成像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A2298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0B52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1F29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B87B5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DTI弥散张量方向数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70542B3A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≥300方向（提供技术白皮书证明</w:t>
            </w:r>
          </w:p>
        </w:tc>
      </w:tr>
      <w:tr w:rsidR="00A73941" w14:paraId="1E494147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56D8F2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718B80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高清弥散成像（多次激发分段读出弥散成像）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A58087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72ABFD0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A137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9A896F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高清弥散可应用于头部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3B35AB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62BE71C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174B5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7B11E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高清弥散可应用于乳腺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E9C1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622A6D6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F1FD8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3B7095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高清弥散可应用于盆腔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FEEAB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03152E4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0B44398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E91C7A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灌注成像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A53CA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5281063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9D68E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7CE639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rCBV分析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CEE0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DEFE84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AD8C7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73BAB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TTP分析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CEA72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266FE4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AF96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4000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MTT分析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540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CF14D4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43663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83DC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时间信号曲线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A7F8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F05A4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2D75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AF532E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彩色后处理功能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AE0B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:rsidRPr="001066BD" w14:paraId="60F6F2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673AF16" w14:textId="77777777" w:rsidR="00A73941" w:rsidRPr="001066BD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10BE74" w14:textId="77777777" w:rsidR="00A73941" w:rsidRPr="001066BD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066BD">
              <w:rPr>
                <w:rFonts w:ascii="宋体" w:eastAsia="宋体" w:hAnsi="宋体" w:cs="宋体" w:hint="eastAsia"/>
                <w:sz w:val="24"/>
                <w:szCs w:val="24"/>
              </w:rPr>
              <w:t>3DASL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0672B5B" w14:textId="77777777" w:rsidR="00A73941" w:rsidRPr="001066BD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066BD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14:paraId="0C653060" w14:textId="77777777" w:rsidTr="00502D8D">
        <w:trPr>
          <w:trHeight w:val="328"/>
        </w:trPr>
        <w:tc>
          <w:tcPr>
            <w:tcW w:w="1149" w:type="dxa"/>
            <w:shd w:val="clear" w:color="auto" w:fill="auto"/>
            <w:vAlign w:val="center"/>
          </w:tcPr>
          <w:p w14:paraId="7CD1BEF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5980045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磁敏感成像(SWI或eSWAN或SWIp)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4F1855" w14:textId="669EF08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28E96DB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FD8E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A5FC4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可兼容并行采集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06BF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60A057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E21FD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17.3.2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90C23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SWI实时磁矩图成像技术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CD8F9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AB93D2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80AB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835D0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SWI实时相位图成像技术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3951E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DB493F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6CDE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E948E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SWI原始图像成像技术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207E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976EA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39C4AD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DEFB5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mMIP图像成像技术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1C87E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93B8A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7C071A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62970E0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脑功能成像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DC01BE" w14:textId="31CCA7B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4FF7F87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C41E33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6B736D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功能区域成像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BE7E1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14:paraId="66F277B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704E6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1FFDFA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血氧饱和度依赖性成像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033312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14:paraId="561F07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E6B42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39A9A8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前瞻性运动校正技术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2817A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7D256E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605033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CF1B9FA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7872A0" w14:textId="134BFD1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4B7F6C3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B5D33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1874C6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全中枢神经系统成像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8ABC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具备，使用一体化线圈</w:t>
            </w:r>
          </w:p>
        </w:tc>
      </w:tr>
      <w:tr w:rsidR="00A73941" w14:paraId="1247CF30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7267BE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104B8C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图像无缝拼接软件包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326B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具备，Composing或MobiView或MR Pasting</w:t>
            </w:r>
          </w:p>
        </w:tc>
      </w:tr>
      <w:tr w:rsidR="00502D8D" w14:paraId="48DEE45A" w14:textId="77777777" w:rsidTr="00595E5A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E40C8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D5A3638" w14:textId="7F3D1D6E" w:rsidR="00502D8D" w:rsidRDefault="00502D8D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心血管成像</w:t>
            </w:r>
          </w:p>
        </w:tc>
      </w:tr>
      <w:tr w:rsidR="00A73941" w14:paraId="20B8AD4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9EB1A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6A36D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2D/3D时飞法(TOF)血管成像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4C766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DFBDF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DCCD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BD89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相位对比(PC)血管成像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E575EE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BD3CE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86CF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0D11CC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门控法TOF/PC血管成像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4A12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A26E39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D5D0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C9C0E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3D增强对比CE—MRA技术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DE8F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6234C7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F543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27F8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门静脉成像技术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679D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C8C2DC2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3386A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63867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超快速血管造影成像技术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2B3B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具备，GRAPPA 或 TRICKS- XV或4D TRACK</w:t>
            </w:r>
          </w:p>
        </w:tc>
      </w:tr>
      <w:tr w:rsidR="00A73941" w14:paraId="711B140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8C457D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6A06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磁化转移（MTC）技术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180B13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8C9EE76" w14:textId="77777777" w:rsidTr="00A73941">
        <w:trPr>
          <w:trHeight w:val="864"/>
        </w:trPr>
        <w:tc>
          <w:tcPr>
            <w:tcW w:w="1149" w:type="dxa"/>
            <w:shd w:val="clear" w:color="auto" w:fill="auto"/>
            <w:vAlign w:val="center"/>
          </w:tcPr>
          <w:p w14:paraId="36DCE97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3F4B99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造影剂实时跟踪触发技术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7FD2E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具备，CARE Bolus或Fluoro-Trigger MRA或Bolus track</w:t>
            </w:r>
          </w:p>
        </w:tc>
      </w:tr>
      <w:tr w:rsidR="00A73941" w14:paraId="5A996FB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5CDEDE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82D546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0B827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F389E7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5FA0D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EA9238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下肢血管造影分段跟踪成像技术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C4D55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47E055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A2499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2340A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自动移床MRA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73909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BBD761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19F74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D5798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电影回放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4870AF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DEE6D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67EC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3DE5C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最大强度投影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49A84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BE48C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4A6B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FC53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多层面重建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262E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C3FC37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EA26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C57F0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曲面重建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1A619F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AC76A6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53AB42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81E02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常规心脏形态学成像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5F3D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AEEA6E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F4B05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27B5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快速梯度回波/快速心脏采集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78E4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BB5361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085AD4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3547F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黑血技术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BA9C9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EEA627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1E8B6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7AB0B3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亮血技术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D985A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203EF8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D04B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EEE4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心电触发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4D1DC7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682758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C0878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C023B1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二维/三维多相位成像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A163E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92C804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5E28E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F81F75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首过法灌注成像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FB27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3A0E63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B427C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A307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延迟灌注成像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53EC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710ADCD0" w14:textId="77777777" w:rsidTr="00F104C9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AD7C30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C6A31F1" w14:textId="032D7243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波谱成像</w:t>
            </w:r>
          </w:p>
        </w:tc>
      </w:tr>
      <w:tr w:rsidR="00A73941" w14:paraId="4E7522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C617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28D6BB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实时频谱分析及实时显示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66B53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D9D80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C428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5EFC2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单体素和多体素频谱成像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4FBFB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AAEEE5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40EC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EB1EC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PRESS技术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C5A09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D8917D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F9600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E50A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STEAM技术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DD4F3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270942D" w14:textId="77777777" w:rsidTr="001B423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639AFF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3F7BF3F" w14:textId="1930E900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骨关节成像</w:t>
            </w:r>
          </w:p>
        </w:tc>
      </w:tr>
      <w:tr w:rsidR="00A73941" w14:paraId="643918B8" w14:textId="77777777" w:rsidTr="00DD495B">
        <w:trPr>
          <w:trHeight w:val="624"/>
        </w:trPr>
        <w:tc>
          <w:tcPr>
            <w:tcW w:w="1149" w:type="dxa"/>
            <w:shd w:val="clear" w:color="auto" w:fill="auto"/>
            <w:vAlign w:val="center"/>
          </w:tcPr>
          <w:p w14:paraId="73F156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C8A393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3D各向同性容积成像序列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DC11B17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具备，SPACE 或CUBE 或VISTA</w:t>
            </w:r>
          </w:p>
        </w:tc>
      </w:tr>
      <w:tr w:rsidR="00A73941" w14:paraId="4168DD57" w14:textId="77777777" w:rsidTr="00DD495B">
        <w:trPr>
          <w:trHeight w:val="624"/>
        </w:trPr>
        <w:tc>
          <w:tcPr>
            <w:tcW w:w="1149" w:type="dxa"/>
            <w:shd w:val="clear" w:color="auto" w:fill="auto"/>
            <w:vAlign w:val="center"/>
          </w:tcPr>
          <w:p w14:paraId="7D76431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F92AB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高分辨率颈髓成像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E97CE3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具备，MEDIC 或 MERGE或m-FFE</w:t>
            </w:r>
          </w:p>
        </w:tc>
      </w:tr>
      <w:tr w:rsidR="00A73941" w14:paraId="034F6F9F" w14:textId="77777777" w:rsidTr="00DD495B">
        <w:trPr>
          <w:trHeight w:val="491"/>
        </w:trPr>
        <w:tc>
          <w:tcPr>
            <w:tcW w:w="1149" w:type="dxa"/>
            <w:shd w:val="clear" w:color="auto" w:fill="auto"/>
            <w:vAlign w:val="center"/>
          </w:tcPr>
          <w:p w14:paraId="6F003A6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6CC8B0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高分辨率内耳三维成像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FFE8C0C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具备，CISS或FIESTA-C</w:t>
            </w:r>
          </w:p>
        </w:tc>
      </w:tr>
      <w:tr w:rsidR="00A73941" w14:paraId="1121F433" w14:textId="77777777" w:rsidTr="00DD495B">
        <w:trPr>
          <w:trHeight w:val="491"/>
        </w:trPr>
        <w:tc>
          <w:tcPr>
            <w:tcW w:w="1149" w:type="dxa"/>
            <w:shd w:val="clear" w:color="auto" w:fill="auto"/>
            <w:vAlign w:val="center"/>
          </w:tcPr>
          <w:p w14:paraId="1979D0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37D908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全脊柱成像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68E0351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A73941" w14:paraId="48E62448" w14:textId="77777777" w:rsidTr="00DD495B">
        <w:trPr>
          <w:trHeight w:val="624"/>
        </w:trPr>
        <w:tc>
          <w:tcPr>
            <w:tcW w:w="1149" w:type="dxa"/>
            <w:shd w:val="clear" w:color="auto" w:fill="auto"/>
            <w:vAlign w:val="center"/>
          </w:tcPr>
          <w:p w14:paraId="5EA1FDB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78FA11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图像无缝拼接软件包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C22AA25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具备，Composing或MobiView或MR Pasting</w:t>
            </w:r>
          </w:p>
        </w:tc>
      </w:tr>
      <w:tr w:rsidR="00A73941" w14:paraId="01E6B1B9" w14:textId="77777777" w:rsidTr="00DD495B">
        <w:trPr>
          <w:trHeight w:val="526"/>
        </w:trPr>
        <w:tc>
          <w:tcPr>
            <w:tcW w:w="1149" w:type="dxa"/>
            <w:shd w:val="clear" w:color="auto" w:fill="auto"/>
            <w:vAlign w:val="center"/>
          </w:tcPr>
          <w:p w14:paraId="400ACC0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4100C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关节软骨成像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DC7B7E5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具备，3D DESS或CartiGram</w:t>
            </w:r>
          </w:p>
        </w:tc>
      </w:tr>
      <w:tr w:rsidR="00502D8D" w14:paraId="0CE46D15" w14:textId="77777777" w:rsidTr="003E006C">
        <w:trPr>
          <w:trHeight w:val="419"/>
        </w:trPr>
        <w:tc>
          <w:tcPr>
            <w:tcW w:w="1149" w:type="dxa"/>
            <w:shd w:val="clear" w:color="auto" w:fill="auto"/>
            <w:vAlign w:val="center"/>
          </w:tcPr>
          <w:p w14:paraId="0A3CBE6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C7DB062" w14:textId="6C049263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各个厂家必须提供各自最新软件和功能</w:t>
            </w:r>
          </w:p>
        </w:tc>
      </w:tr>
      <w:tr w:rsidR="00502D8D" w14:paraId="216E0356" w14:textId="77777777" w:rsidTr="003E006C">
        <w:trPr>
          <w:trHeight w:val="419"/>
        </w:trPr>
        <w:tc>
          <w:tcPr>
            <w:tcW w:w="1149" w:type="dxa"/>
            <w:shd w:val="clear" w:color="auto" w:fill="auto"/>
            <w:vAlign w:val="center"/>
          </w:tcPr>
          <w:p w14:paraId="465FC4D9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9634C2B" w14:textId="24D19CE1" w:rsidR="00502D8D" w:rsidRDefault="00502D8D" w:rsidP="00502D8D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并行采集技术</w:t>
            </w:r>
          </w:p>
        </w:tc>
      </w:tr>
      <w:tr w:rsidR="00A73941" w14:paraId="7EA7B54C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482BB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65D45D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基于图像算法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4D7C55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具备，mSENSE或ASSET或SENSE</w:t>
            </w:r>
          </w:p>
        </w:tc>
      </w:tr>
      <w:tr w:rsidR="00A73941" w14:paraId="4A0BA3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E31E8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169C2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基于k-空间算法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72253F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具备，GRAPPA或ARC</w:t>
            </w:r>
          </w:p>
        </w:tc>
      </w:tr>
      <w:tr w:rsidR="00A73941" w14:paraId="33C0AB5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B8D2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191A93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并行采集加速因子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C1604BD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</w:t>
            </w:r>
          </w:p>
        </w:tc>
      </w:tr>
      <w:tr w:rsidR="00A73941" w14:paraId="7244DF2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7AED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3F30B8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与并行采集技术兼容的射频线圈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E0DCB80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全面兼容</w:t>
            </w:r>
          </w:p>
        </w:tc>
      </w:tr>
      <w:tr w:rsidR="00A73941" w14:paraId="026D4F2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7323D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63B45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bookmarkStart w:id="5" w:name="RANGE!B373"/>
            <w:r>
              <w:rPr>
                <w:rFonts w:ascii="宋体" w:eastAsia="宋体" w:hAnsi="宋体" w:cs="宋体" w:hint="eastAsia"/>
                <w:sz w:val="24"/>
                <w:szCs w:val="24"/>
              </w:rPr>
              <w:t>与并行采集技术兼容的扫描序列</w:t>
            </w:r>
            <w:bookmarkEnd w:id="5"/>
          </w:p>
        </w:tc>
        <w:tc>
          <w:tcPr>
            <w:tcW w:w="2742" w:type="dxa"/>
            <w:shd w:val="clear" w:color="auto" w:fill="auto"/>
            <w:vAlign w:val="center"/>
          </w:tcPr>
          <w:p w14:paraId="350B028B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全面兼容</w:t>
            </w:r>
          </w:p>
        </w:tc>
      </w:tr>
      <w:tr w:rsidR="00A73941" w14:paraId="36B8E33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682A8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D81FB2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并行采集自动校准技术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E8C4828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D7C92C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F1E0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33E12F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并行采集因子施加方向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6B9695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X, Y, Z轴三方向</w:t>
            </w:r>
          </w:p>
        </w:tc>
      </w:tr>
      <w:tr w:rsidR="00502D8D" w14:paraId="1432D030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3F18463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9351350" w14:textId="19495370" w:rsidR="00502D8D" w:rsidRPr="00502D8D" w:rsidRDefault="00502D8D" w:rsidP="00502D8D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伪影校正技术</w:t>
            </w:r>
          </w:p>
        </w:tc>
      </w:tr>
      <w:tr w:rsidR="00A73941" w14:paraId="31D96F45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C6979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551F9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流体补偿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A8DAA9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8131B84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D8E76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D70239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呼吸补偿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12033D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44B0EB1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101387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83F066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头部伪影矫正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4E6C61E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6CB1DD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6E7F73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A6E3A0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去金属伪影技术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B5EDB2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6" w:name="RANGE!C380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  <w:bookmarkEnd w:id="6"/>
          </w:p>
        </w:tc>
      </w:tr>
      <w:tr w:rsidR="00A73941" w14:paraId="58BD8B6B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33F029D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F825D6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消除磁敏感伪影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744E2CC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7B698C3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A9A63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E851B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卷积伪影去除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E92904C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806174E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30F52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ECF8A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前瞻性运动伪影校正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0C2576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E91ED9F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0CB8D3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965F8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回顾性运动伪影校正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8DC1803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B26DD22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F55F85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257DD1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抑制头部运动伪影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958B510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提供，BLADE或PROPELLOR 2.0或Multivane </w:t>
            </w:r>
          </w:p>
        </w:tc>
      </w:tr>
      <w:tr w:rsidR="00A73941" w14:paraId="27004323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CFE55A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284AD2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抑制腹部运动伪影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8CB36BF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2478E97C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501C52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983DF36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抑制关节运动伪影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170073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7002FEC8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DA20C3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CBCA154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抑制颈部运动伪影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86088E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3A82654A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DF53E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470AFFC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可应用于T1像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21C15EF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699182E2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7749E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E8CDD5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可应用于T2像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12D1528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6BB11686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E5712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7D4352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可应用于黑水像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98C6FFE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5E73053B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3B9F5D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017EC08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可应用于冠状位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0C69C9E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566F6B48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7D9C8C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23.17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BCE35D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可应用于矢状位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E6B5381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6226FCEC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B7386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07DBB6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可应用于横断位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A84C283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502D8D" w14:paraId="3A761067" w14:textId="77777777" w:rsidTr="009B29CC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C1C1B4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C274B06" w14:textId="4113A050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其他先进技术</w:t>
            </w:r>
          </w:p>
        </w:tc>
      </w:tr>
      <w:tr w:rsidR="00A73941" w14:paraId="2DB029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6024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76367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自动和手动滤波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14A2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02AFDD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A35B92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A0C94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实时交互式成像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AA37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6988D2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C585F6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5074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三维定位系统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A818A0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5BAA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56ADE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FD40DA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预饱和技术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51D97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E7D18A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6B0C2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27BB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脂肪饱和技术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D59F0F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414F7A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026B27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799D1E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水饱和技术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1768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244142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36D600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09429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水激发技术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4C32C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FE5588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C596F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3EA06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偏中心扫描技术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09BB1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715942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C82347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A22D3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扫描暂停技术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0976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B79F94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1E083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203F0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可变带宽技术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1EBE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AA3F17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15D36E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0FACB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可变k空间填充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4617A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0C5C4B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7409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4A9AD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非/对称回波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C61D8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85BD19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19C2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D4D76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信噪比指示器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D48E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B1F53C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58346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363C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优化反转角技术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B829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4C29D7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BDCCFC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11CF0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神经高分辨成像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E47D4F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BE9FA1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20AB5C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55AD8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磁共振实时定位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2E2F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0539EA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A2D1AEE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6EE1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交互式参数改变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D25D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AB29D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2FA7AE3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E4900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恒定信号技术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A504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794111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B723BC3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86B63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锁孔成像技术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C5F6A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603D33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60E145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DAEF13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68294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44DCAB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BCAEA0D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281E55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多块三维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C4814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BC9636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766020F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F69A2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多叠三维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28963E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AAF148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F7A795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2E4E3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磁化转移对比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F121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67D4D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B2746E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E2952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流动补偿技术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3F03B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61B9C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01DB924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5458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节时技术, 包括: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1D3BF6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7FB6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7209C32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151E0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具有半扫描技术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A2CDF4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F2BD82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87A1EA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A5B47B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具有部分扫描采集技术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DA98F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11D39E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1063D9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FD37C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具有矩形视野采集技术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5E56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74C3C0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43B4F9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82B5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具有三维重叠连续采集技术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67E8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:rsidRPr="00601EEC" w14:paraId="3794BD9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2A75BEA" w14:textId="77777777" w:rsidR="00A73941" w:rsidRPr="00502D8D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D8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7E0083" w14:textId="77777777" w:rsidR="00A73941" w:rsidRPr="00502D8D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D8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高级影像后处理工作站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1E69FFE" w14:textId="77777777" w:rsidR="00A73941" w:rsidRPr="00502D8D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D8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必须为原厂最新版本独立后处理工作站</w:t>
            </w:r>
          </w:p>
        </w:tc>
      </w:tr>
      <w:tr w:rsidR="00A73941" w14:paraId="7201B3C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3A66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87C1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159BA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≥4GB</w:t>
            </w:r>
          </w:p>
        </w:tc>
      </w:tr>
      <w:tr w:rsidR="00A73941" w14:paraId="2FDCAE0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659DB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4BE5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A9E8EE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≥3GHz</w:t>
            </w:r>
          </w:p>
        </w:tc>
      </w:tr>
      <w:tr w:rsidR="00A73941" w14:paraId="532AE5A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00C10E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F0BAF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硬盘容量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4182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≥146G</w:t>
            </w:r>
          </w:p>
        </w:tc>
      </w:tr>
      <w:tr w:rsidR="00A73941" w14:paraId="492C47F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B8856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4E22BB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显示器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B4C66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≥19″LCD</w:t>
            </w:r>
          </w:p>
        </w:tc>
      </w:tr>
      <w:tr w:rsidR="00A73941" w14:paraId="270494D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2D1B3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EBE7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显示器个数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215BD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≥2个</w:t>
            </w:r>
          </w:p>
        </w:tc>
      </w:tr>
      <w:tr w:rsidR="00A73941" w14:paraId="22DE6FF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5CFF4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5D9E8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MIP,MPR,SSD等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B6B2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44BAE5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A7A4E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12AFC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DICOM图像转换成JPG格式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4ED726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C135B1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6C2B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EC51D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DVD/CD-RW光盘刻录机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02235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03B35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9A2C9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EAD6F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工作站控制照相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92C92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B4090D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A7E992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C64A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图像管理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1A83D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508B57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700873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A50AC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联网图像传输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E6B7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71CE3D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25ED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0B56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Dicom3.0软硬接口 并负责连接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F27F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主台及后处理工作站都可</w:t>
            </w:r>
          </w:p>
        </w:tc>
      </w:tr>
      <w:tr w:rsidR="00502D8D" w14:paraId="60D8494C" w14:textId="77777777" w:rsidTr="00444304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A5C7954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ADC4F3B" w14:textId="27CF0C4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外围设备</w:t>
            </w:r>
          </w:p>
        </w:tc>
      </w:tr>
      <w:tr w:rsidR="00A73941" w:rsidRPr="003B442A" w14:paraId="2AE7790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80D1A8" w14:textId="77777777" w:rsidR="00A73941" w:rsidRPr="003B442A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442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F80D32" w14:textId="77777777" w:rsidR="00A73941" w:rsidRPr="003B442A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442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稳压系统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1F17F9" w14:textId="77777777" w:rsidR="00A73941" w:rsidRPr="003B442A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442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E6FBD3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D1A1B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9D7B7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磁共振专用冷水机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96D4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0E935650" w14:textId="77777777" w:rsidTr="005E161A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FBB4FB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D0B88FF" w14:textId="642E77C0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安装要求</w:t>
            </w:r>
          </w:p>
        </w:tc>
      </w:tr>
      <w:tr w:rsidR="00A73941" w14:paraId="49F32009" w14:textId="77777777" w:rsidTr="00A73941">
        <w:trPr>
          <w:trHeight w:val="324"/>
        </w:trPr>
        <w:tc>
          <w:tcPr>
            <w:tcW w:w="1149" w:type="dxa"/>
            <w:shd w:val="clear" w:color="auto" w:fill="auto"/>
            <w:vAlign w:val="center"/>
          </w:tcPr>
          <w:p w14:paraId="4562EC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2998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磁体最小安装面积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9CD09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≤33m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73941" w14:paraId="4CAD759E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0F20E8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C8B859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最小高度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F911A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≤2.50m</w:t>
            </w:r>
          </w:p>
        </w:tc>
      </w:tr>
      <w:tr w:rsidR="00502D8D" w14:paraId="3B0A8413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358616B3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9BEE2AB" w14:textId="2FF2FB46" w:rsidR="00502D8D" w:rsidRDefault="00502D8D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售后服务</w:t>
            </w:r>
          </w:p>
        </w:tc>
      </w:tr>
      <w:tr w:rsidR="00A73941" w14:paraId="220CBA4F" w14:textId="77777777" w:rsidTr="00A73941">
        <w:trPr>
          <w:trHeight w:val="433"/>
        </w:trPr>
        <w:tc>
          <w:tcPr>
            <w:tcW w:w="1149" w:type="dxa"/>
            <w:shd w:val="clear" w:color="auto" w:fill="auto"/>
            <w:vAlign w:val="center"/>
          </w:tcPr>
          <w:p w14:paraId="1D79B1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99A63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维修响应速度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89E46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接到通知后24小时内到达(包括所有节假日)</w:t>
            </w:r>
          </w:p>
        </w:tc>
      </w:tr>
      <w:tr w:rsidR="00A73941" w14:paraId="295B032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D542F9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B24608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备件送达期限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35431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国内＜2天，国外＜4天</w:t>
            </w:r>
          </w:p>
        </w:tc>
      </w:tr>
      <w:tr w:rsidR="00A73941" w14:paraId="188CDA9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94B2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A808AFA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设备停产后的备件供应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6046E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保证十年</w:t>
            </w:r>
          </w:p>
        </w:tc>
      </w:tr>
      <w:tr w:rsidR="00A73941" w14:paraId="496F96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AAC86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8D78A7D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设备免费保修期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E89A2D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一年</w:t>
            </w:r>
          </w:p>
        </w:tc>
      </w:tr>
      <w:tr w:rsidR="00A73941" w14:paraId="777BD3F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8DE30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FF00E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保修期内的开机率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D3128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≥95%</w:t>
            </w:r>
          </w:p>
        </w:tc>
      </w:tr>
      <w:tr w:rsidR="00A73941" w14:paraId="3A91AA3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7F604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59E656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免费提供操作培训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A41A4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2EC0F83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3B69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4B40D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全面负责MR的安装和调试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0292A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502D8D" w14:paraId="6868055B" w14:textId="77777777" w:rsidTr="00C355A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BFF573B" w14:textId="77777777" w:rsidR="00502D8D" w:rsidRPr="00C455A7" w:rsidRDefault="00502D8D" w:rsidP="002A18E7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C455A7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3DAB53F" w14:textId="3458D08A" w:rsidR="00502D8D" w:rsidRPr="00C455A7" w:rsidRDefault="00502D8D" w:rsidP="002A18E7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455A7">
              <w:rPr>
                <w:rFonts w:ascii="宋体" w:eastAsia="宋体" w:hAnsi="宋体" w:cs="宋体" w:hint="eastAsia"/>
                <w:b/>
                <w:sz w:val="24"/>
                <w:szCs w:val="24"/>
              </w:rPr>
              <w:t>第三方设备</w:t>
            </w:r>
          </w:p>
        </w:tc>
      </w:tr>
      <w:tr w:rsidR="00A73941" w:rsidRPr="00005286" w14:paraId="4AD6352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A25B3B" w14:textId="77777777" w:rsidR="00A73941" w:rsidRPr="00005286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92EB34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32通道</w:t>
            </w: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头颈一体血管壁斑块专用线圈及斑块分析功能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5624FF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:rsidRPr="00005286" w14:paraId="6AC967F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6C3314E" w14:textId="77777777" w:rsidR="00A73941" w:rsidRPr="00005286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9474005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磁共振专用高压注射器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D6FF2FC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A73941" w:rsidRPr="00005286" w14:paraId="5F3A95F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A748D3" w14:textId="77777777" w:rsidR="00A73941" w:rsidRPr="00005286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BA1A07D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MR专用精密空调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96D372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1套</w:t>
            </w:r>
          </w:p>
        </w:tc>
      </w:tr>
      <w:tr w:rsidR="00A73941" w:rsidRPr="002908CA" w14:paraId="57B9C34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5978DCD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29.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227DB5A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双立柱金属探测系统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16B20F" w14:textId="77777777" w:rsidR="00A73941" w:rsidRPr="002908C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2套</w:t>
            </w:r>
          </w:p>
        </w:tc>
      </w:tr>
      <w:tr w:rsidR="00A73941" w:rsidRPr="002908CA" w14:paraId="6F53B25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85D690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584FC47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机房屏蔽工程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CED87A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</w:tbl>
    <w:p w14:paraId="7CDAC51F" w14:textId="2429C8AC" w:rsidR="00A73941" w:rsidRDefault="00CD372A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标段二、</w:t>
      </w:r>
      <w:r w:rsidR="008A2BB7">
        <w:rPr>
          <w:rFonts w:ascii="仿宋" w:eastAsia="仿宋" w:hAnsi="仿宋" w:hint="eastAsia"/>
          <w:b/>
          <w:sz w:val="36"/>
          <w:szCs w:val="36"/>
        </w:rPr>
        <w:t>高端CT</w:t>
      </w:r>
    </w:p>
    <w:p w14:paraId="27E4BBFD" w14:textId="68D11F35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一、项目内容及</w:t>
      </w:r>
      <w:r w:rsidR="002C2BD9">
        <w:rPr>
          <w:rFonts w:ascii="宋体" w:eastAsia="宋体" w:hAnsi="宋体" w:cs="宋体" w:hint="eastAsia"/>
          <w:sz w:val="24"/>
          <w:szCs w:val="24"/>
        </w:rPr>
        <w:t>参考</w:t>
      </w:r>
      <w:r w:rsidRPr="00E61CF1">
        <w:rPr>
          <w:rFonts w:ascii="宋体" w:eastAsia="宋体" w:hAnsi="宋体" w:cs="宋体" w:hint="eastAsia"/>
          <w:sz w:val="24"/>
          <w:szCs w:val="24"/>
        </w:rPr>
        <w:t>要求</w:t>
      </w:r>
    </w:p>
    <w:p w14:paraId="0D0CA856" w14:textId="157703CF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1</w:t>
      </w:r>
      <w:r w:rsidR="00E61CF1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设备名称：全套超高端螺旋CT（含硬件与软件）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2488D29" w14:textId="6BC4943C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</w:t>
      </w:r>
      <w:r w:rsidR="00E61CF1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设备用途说明：平扫、强化、多层面重建、三维重建、冠脉造影、全身血管灌注成像、能谱成像等、介入穿刺等。</w:t>
      </w:r>
    </w:p>
    <w:p w14:paraId="345C1CC3" w14:textId="5C01DDB8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</w:t>
      </w:r>
      <w:r w:rsidR="00E61CF1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参考要求：</w:t>
      </w:r>
    </w:p>
    <w:p w14:paraId="4CC82787" w14:textId="3D6DFA96" w:rsidR="00CD372A" w:rsidRPr="00E61CF1" w:rsidRDefault="00CD372A" w:rsidP="00CD372A">
      <w:pPr>
        <w:pStyle w:val="3"/>
        <w:spacing w:after="0" w:line="420" w:lineRule="exact"/>
        <w:ind w:leftChars="0" w:left="0" w:rightChars="-73" w:right="-153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3.1各厂家须提供原装进口的最新机型并提供超高端C</w:t>
      </w:r>
      <w:r w:rsidRPr="00E61CF1">
        <w:rPr>
          <w:rFonts w:ascii="宋体" w:eastAsia="宋体" w:hAnsi="宋体" w:cs="宋体"/>
          <w:sz w:val="24"/>
          <w:szCs w:val="24"/>
        </w:rPr>
        <w:t>T</w:t>
      </w:r>
      <w:r w:rsidRPr="00E61CF1">
        <w:rPr>
          <w:rFonts w:ascii="宋体" w:eastAsia="宋体" w:hAnsi="宋体" w:cs="宋体" w:hint="eastAsia"/>
          <w:sz w:val="24"/>
          <w:szCs w:val="24"/>
        </w:rPr>
        <w:t>的SFDA证明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35A149D9" w14:textId="06DA1C44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3.2必须配置最新图像重建迭代算法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79AE194" w14:textId="152C76FA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3.3必须提供动态功能4维扫描技术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BCC92C7" w14:textId="5236EF8E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3.4必须提供各厂家最新的原装进口后处理工作站</w:t>
      </w:r>
      <w:r w:rsidR="00E61CF1">
        <w:rPr>
          <w:rFonts w:ascii="宋体" w:eastAsia="宋体" w:hAnsi="宋体" w:cs="宋体" w:hint="eastAsia"/>
          <w:sz w:val="24"/>
          <w:szCs w:val="24"/>
        </w:rPr>
        <w:t>。</w:t>
      </w:r>
    </w:p>
    <w:p w14:paraId="5227B5FB" w14:textId="77777777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二、临床功能软件</w:t>
      </w:r>
    </w:p>
    <w:p w14:paraId="587D4848" w14:textId="764893E0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去除后颅窝伪影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594AD3C9" w14:textId="02CBB1E6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去除金属伪影  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26ABB9DC" w14:textId="1EA93706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最大密度投影  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2505FFB8" w14:textId="7D15C4C5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最小密度投影  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23004AA" w14:textId="4B765FB6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 xml:space="preserve">3D软件（MPR、VR、SSD、VIP功能）  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72FF142" w14:textId="665010E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6.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容积重建软件 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547426C" w14:textId="22FE9D4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7.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仿真内窥镜软件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9CC1415" w14:textId="1F0CB28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8.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密度减影软件 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52B4439" w14:textId="5C865B9C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9.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CT电影功能  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7E4E2F8" w14:textId="0BC3F3C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10.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结肠后处理软件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2E44100" w14:textId="0FF088DF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11.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Dicom 3.0通讯协议（存储、传输、查询、打印等全部完全开放协议）                                  具备</w:t>
      </w:r>
    </w:p>
    <w:p w14:paraId="199E6EF9" w14:textId="1200CA84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12.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Worklist通讯协议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E14155B" w14:textId="1D34DD16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12.1</w:t>
      </w:r>
      <w:r w:rsidR="008A2BB7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FILM软件          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384282A" w14:textId="36B983F9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DVD刻录功能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005A082" w14:textId="52B37CCB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14.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 xml:space="preserve">自动剂量优化软件   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2EB7F7C" w14:textId="53518C26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15.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运动伪影校正软件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F866CE0" w14:textId="2ADC7C71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16.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造影剂跟踪扫描技术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30B8308" w14:textId="1804A46D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17.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时间密度曲线快速显示扫描技术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BAE701E" w14:textId="161CA01C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18.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动脉血管门控扫描技术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E10212B" w14:textId="1D71B6D0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19.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高级头颈血管提取重建软件包  具备（列功能清单）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BD5392C" w14:textId="77D98ECB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20.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脑血管类造影采集和显示功能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DFF42EB" w14:textId="0372552C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21.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 xml:space="preserve">神经系统灌注软件包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 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具备（列功能清单）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74B72DF9" w14:textId="68A8D013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肺小结节分析软件包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具备（列功能清单）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326BAC5C" w14:textId="3E10309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腹部大范围灌注功能软件包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</w:t>
      </w:r>
      <w:r w:rsidRPr="00E61CF1">
        <w:rPr>
          <w:rFonts w:ascii="宋体" w:eastAsia="宋体" w:hAnsi="宋体" w:cs="宋体" w:hint="eastAsia"/>
          <w:sz w:val="24"/>
          <w:szCs w:val="24"/>
        </w:rPr>
        <w:t>具备（列功能清单）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7C0057C" w14:textId="1715AC9A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24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肺灌注成像技术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C9F4B80" w14:textId="43DA7A33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25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心脏灌注 头颈血管 肿瘤软件包 具备（列功能清单）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6204518" w14:textId="0E24F770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26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CBV/CBF/MIT指数功能                 </w:t>
      </w:r>
      <w:r w:rsidR="008A2BB7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F076A28" w14:textId="1733CEBD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27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血流通透表面图（PS图）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A806277" w14:textId="678425F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28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多定位像扫描功能    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7A4E324A" w14:textId="53B103B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29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肺部高分辨扫描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24EC3087" w14:textId="0C7471F0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30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婴幼儿扫描专用协议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40E7766" w14:textId="16C9EB29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31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肝动脉和门静脉同时监测功能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A073B0E" w14:textId="00CF79E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肝动脉指数测定功能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2714800" w14:textId="6DFF249F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心脏和血管大范围动态扫描功能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EE3FF84" w14:textId="5124074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34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心脏血管后门控扫描技术（含心脏门控装置）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BCE4AC9" w14:textId="1426C1CB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35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心脏血管前门控扫描技术（含心脏门控装置</w:t>
      </w:r>
      <w:r w:rsidRPr="00E61CF1">
        <w:rPr>
          <w:rFonts w:ascii="宋体" w:eastAsia="宋体" w:hAnsi="宋体" w:cs="宋体"/>
          <w:sz w:val="24"/>
          <w:szCs w:val="24"/>
        </w:rPr>
        <w:t>）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417E712" w14:textId="2B3AD76D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36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心电图编辑心脏图像重建技术  </w:t>
      </w:r>
      <w:r w:rsidRPr="00E61CF1">
        <w:rPr>
          <w:rFonts w:ascii="宋体" w:eastAsia="宋体" w:hAnsi="宋体" w:cs="宋体"/>
          <w:sz w:val="24"/>
          <w:szCs w:val="24"/>
        </w:rPr>
        <w:t xml:space="preserve">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40886AB" w14:textId="1B56A9D6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37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心脏成像功能软件包         具备 （列功能清单）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622FB87" w14:textId="469257DA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38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多期相重建技术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71846BB" w14:textId="2B446A11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lastRenderedPageBreak/>
        <w:t>39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心功能分析软件包           具备 （列功能清单）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95E41DD" w14:textId="45986F94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40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冠脉支架辅助计划软件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0116B2A" w14:textId="4B05D6CB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41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心脏多扇区重建技术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74906B8" w14:textId="22402E53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自动选择最佳期相心脏重建功能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793A03A" w14:textId="40FFB83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钙化斑块分析功能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576B3AD" w14:textId="6ED1BD2E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44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血管自动拉直及分析和钙化分析功能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5D7CF2F" w14:textId="272CA36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45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冠脉自动提取及冠脉血管自动标示功能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3342807" w14:textId="4ED8A45E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46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快速脑卒中分析软件包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2F041E1" w14:textId="2F1C131A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47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能谱分析平台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61C0418" w14:textId="420C5BF4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48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C</w:t>
      </w:r>
      <w:r w:rsidRPr="00E61CF1">
        <w:rPr>
          <w:rFonts w:ascii="宋体" w:eastAsia="宋体" w:hAnsi="宋体" w:cs="宋体"/>
          <w:sz w:val="24"/>
          <w:szCs w:val="24"/>
        </w:rPr>
        <w:t>T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尿路造影技术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BD5F5C4" w14:textId="0824DED1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49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呼吸系统分析软件包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2A42255D" w14:textId="06984FCF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50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自动融骨功能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6A02D5D" w14:textId="22C9AA7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51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高级融合分析软件包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9F914B1" w14:textId="6187636B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骨科软件包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339B7DDA" w14:textId="7C26A634" w:rsidR="00CD372A" w:rsidRPr="00E61CF1" w:rsidRDefault="00CD372A" w:rsidP="000B575A">
      <w:pPr>
        <w:pStyle w:val="3"/>
        <w:spacing w:after="0" w:line="420" w:lineRule="exact"/>
        <w:ind w:leftChars="0" w:left="0"/>
        <w:jc w:val="lef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冠脉运动追踪冻结平台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。</w:t>
      </w:r>
    </w:p>
    <w:p w14:paraId="6F37ECD5" w14:textId="77777777" w:rsidR="00CD372A" w:rsidRPr="00E61CF1" w:rsidRDefault="00CD372A" w:rsidP="000B575A">
      <w:pPr>
        <w:pStyle w:val="3"/>
        <w:spacing w:after="0" w:line="420" w:lineRule="exact"/>
        <w:ind w:leftChars="0" w:left="0"/>
        <w:jc w:val="lef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*三、硬件配置</w:t>
      </w:r>
    </w:p>
    <w:p w14:paraId="4F85A303" w14:textId="3B80D385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探测器物理排数</w:t>
      </w:r>
      <w:r w:rsidR="00CD372A" w:rsidRPr="00E61CF1">
        <w:rPr>
          <w:rFonts w:ascii="宋体" w:eastAsia="宋体" w:hAnsi="宋体" w:cs="宋体"/>
          <w:sz w:val="24"/>
          <w:szCs w:val="24"/>
        </w:rPr>
        <w:t>256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及以上或2x96排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54CB78D7" w14:textId="14B7C1C9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探测器单圈图像采集层数（非重建）512层及以上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1CE7A647" w14:textId="4081199D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机架转速小于等于0.28秒/圈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DE2A0EB" w14:textId="774C1D01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高压发生器功率大于等于120kw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A44613C" w14:textId="7C9F4C5A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球管热容量大于等于8</w:t>
      </w:r>
      <w:r w:rsidR="00CD372A" w:rsidRPr="00E61CF1">
        <w:rPr>
          <w:rFonts w:ascii="宋体" w:eastAsia="宋体" w:hAnsi="宋体" w:cs="宋体"/>
          <w:sz w:val="24"/>
          <w:szCs w:val="24"/>
        </w:rPr>
        <w:t>MH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u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0A8EE7D" w14:textId="77777777" w:rsidR="000B575A" w:rsidRPr="00E61CF1" w:rsidRDefault="000B575A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四、售后服务</w:t>
      </w:r>
    </w:p>
    <w:p w14:paraId="54CAB832" w14:textId="0C1FAD64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维修点                          省内有固定维修点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026C10C1" w14:textId="08A71136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 xml:space="preserve">维修工程师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   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提供详细地址及联系电话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092C430" w14:textId="5C6200E5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电话维修系统                        24小时响应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6ADAA79C" w14:textId="5F78F895" w:rsidR="000B575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保修期内的开机率   投标方保证开机率</w:t>
      </w:r>
      <w:r w:rsidR="000B575A" w:rsidRPr="00E61CF1">
        <w:rPr>
          <w:rFonts w:ascii="宋体" w:eastAsia="宋体" w:hAnsi="宋体" w:cs="宋体"/>
          <w:sz w:val="24"/>
          <w:szCs w:val="24"/>
        </w:rPr>
        <w:t>9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5％（按一年365天计算）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C0F1C12" w14:textId="01A7F3FF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设备停产后的备件供应                保证</w:t>
      </w:r>
      <w:r w:rsidR="000B575A" w:rsidRPr="00E61CF1">
        <w:rPr>
          <w:rFonts w:ascii="宋体" w:eastAsia="宋体" w:hAnsi="宋体" w:cs="宋体"/>
          <w:sz w:val="24"/>
          <w:szCs w:val="24"/>
        </w:rPr>
        <w:t>8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6E07E6A4" w14:textId="2296E276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备用球管价格         一支             提供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5012EEE" w14:textId="26A5D3AD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备件送达期限        国内不超过</w:t>
      </w:r>
      <w:r w:rsidR="000B575A" w:rsidRPr="00E61CF1">
        <w:rPr>
          <w:rFonts w:ascii="宋体" w:eastAsia="宋体" w:hAnsi="宋体" w:cs="宋体"/>
          <w:sz w:val="24"/>
          <w:szCs w:val="24"/>
        </w:rPr>
        <w:t>7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天</w:t>
      </w:r>
      <w:r w:rsidR="000B575A" w:rsidRPr="00E61CF1">
        <w:rPr>
          <w:rFonts w:ascii="宋体" w:eastAsia="宋体" w:hAnsi="宋体" w:cs="宋体"/>
          <w:sz w:val="24"/>
          <w:szCs w:val="24"/>
        </w:rPr>
        <w:t>,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国外不超过</w:t>
      </w:r>
      <w:r w:rsidR="000B575A" w:rsidRPr="00E61CF1">
        <w:rPr>
          <w:rFonts w:ascii="宋体" w:eastAsia="宋体" w:hAnsi="宋体" w:cs="宋体"/>
          <w:sz w:val="24"/>
          <w:szCs w:val="24"/>
        </w:rPr>
        <w:t>14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天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7C3917E" w14:textId="697A131D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设备免费保修期                        一年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1D018F54" w14:textId="2082F18D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免费提供维修密码                      提供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64256803" w14:textId="0CA6ECDA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0.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卖方负责机房的设计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7CB231A" w14:textId="77777777" w:rsidR="000B575A" w:rsidRPr="00E61CF1" w:rsidRDefault="000B575A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五、第三方设备</w:t>
      </w:r>
    </w:p>
    <w:p w14:paraId="37ABFDA9" w14:textId="7E1C508A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CT用高压注射器2台</w:t>
      </w:r>
      <w:r w:rsidRP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C790752" w14:textId="098D26CC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医用高分辨显示屏（6M）20台</w:t>
      </w:r>
      <w:r w:rsidRP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0E4E5F1" w14:textId="32205344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3.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打印工作站1套</w:t>
      </w:r>
      <w:r w:rsidRP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D7AC72F" w14:textId="612034F8" w:rsidR="00A73941" w:rsidRPr="00E61CF1" w:rsidRDefault="00E61CF1" w:rsidP="00E61CF1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肺小结节分析软件1套</w:t>
      </w:r>
      <w:r w:rsidRPr="00E61CF1">
        <w:rPr>
          <w:rFonts w:ascii="宋体" w:eastAsia="宋体" w:hAnsi="宋体" w:cs="宋体" w:hint="eastAsia"/>
          <w:sz w:val="24"/>
          <w:szCs w:val="24"/>
        </w:rPr>
        <w:t>。</w:t>
      </w:r>
    </w:p>
    <w:sectPr w:rsidR="00A73941" w:rsidRPr="00E61CF1" w:rsidSect="008A2BB7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1D77" w14:textId="77777777" w:rsidR="0035033A" w:rsidRDefault="0035033A" w:rsidP="00BC7D9F">
      <w:r>
        <w:separator/>
      </w:r>
    </w:p>
  </w:endnote>
  <w:endnote w:type="continuationSeparator" w:id="0">
    <w:p w14:paraId="20BF918D" w14:textId="77777777" w:rsidR="0035033A" w:rsidRDefault="0035033A" w:rsidP="00BC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BF73" w14:textId="77777777" w:rsidR="0035033A" w:rsidRDefault="0035033A" w:rsidP="00BC7D9F">
      <w:r>
        <w:separator/>
      </w:r>
    </w:p>
  </w:footnote>
  <w:footnote w:type="continuationSeparator" w:id="0">
    <w:p w14:paraId="02ED5FF7" w14:textId="77777777" w:rsidR="0035033A" w:rsidRDefault="0035033A" w:rsidP="00BC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8B0"/>
    <w:multiLevelType w:val="multilevel"/>
    <w:tmpl w:val="18BD48B0"/>
    <w:lvl w:ilvl="0">
      <w:start w:val="1"/>
      <w:numFmt w:val="decimal"/>
      <w:lvlText w:val="%1、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0E71B5F"/>
    <w:multiLevelType w:val="multilevel"/>
    <w:tmpl w:val="40E71B5F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BDE"/>
    <w:multiLevelType w:val="multilevel"/>
    <w:tmpl w:val="5EB50BDE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CFF5"/>
    <w:multiLevelType w:val="singleLevel"/>
    <w:tmpl w:val="623CCF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27A1DE2"/>
    <w:multiLevelType w:val="multilevel"/>
    <w:tmpl w:val="627A1DE2"/>
    <w:lvl w:ilvl="0">
      <w:start w:val="1"/>
      <w:numFmt w:val="decimal"/>
      <w:lvlText w:val="%1、"/>
      <w:lvlJc w:val="left"/>
      <w:pPr>
        <w:ind w:left="78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32454"/>
    <w:rsid w:val="0005142F"/>
    <w:rsid w:val="00065B85"/>
    <w:rsid w:val="00066D69"/>
    <w:rsid w:val="00082DF6"/>
    <w:rsid w:val="000903FF"/>
    <w:rsid w:val="00092A2D"/>
    <w:rsid w:val="000A3F73"/>
    <w:rsid w:val="000B575A"/>
    <w:rsid w:val="000B7CFF"/>
    <w:rsid w:val="000C6DA2"/>
    <w:rsid w:val="000D1C72"/>
    <w:rsid w:val="001033A6"/>
    <w:rsid w:val="00110E1D"/>
    <w:rsid w:val="0012018E"/>
    <w:rsid w:val="001232A3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C2BD9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1E34"/>
    <w:rsid w:val="00345258"/>
    <w:rsid w:val="0035033A"/>
    <w:rsid w:val="00373CD5"/>
    <w:rsid w:val="0037516A"/>
    <w:rsid w:val="00390709"/>
    <w:rsid w:val="003B4DC5"/>
    <w:rsid w:val="003E006C"/>
    <w:rsid w:val="0041576B"/>
    <w:rsid w:val="00416DD8"/>
    <w:rsid w:val="00440FE4"/>
    <w:rsid w:val="004507B2"/>
    <w:rsid w:val="00454366"/>
    <w:rsid w:val="00491B24"/>
    <w:rsid w:val="00496FD1"/>
    <w:rsid w:val="004B72E4"/>
    <w:rsid w:val="004C59F5"/>
    <w:rsid w:val="004D1562"/>
    <w:rsid w:val="004D5C26"/>
    <w:rsid w:val="004F2922"/>
    <w:rsid w:val="00500849"/>
    <w:rsid w:val="00502D8D"/>
    <w:rsid w:val="005050E4"/>
    <w:rsid w:val="00527466"/>
    <w:rsid w:val="00537BD2"/>
    <w:rsid w:val="00540D5C"/>
    <w:rsid w:val="00563775"/>
    <w:rsid w:val="00587AB9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27376"/>
    <w:rsid w:val="00741392"/>
    <w:rsid w:val="00750701"/>
    <w:rsid w:val="007511C7"/>
    <w:rsid w:val="00762C7C"/>
    <w:rsid w:val="007679FB"/>
    <w:rsid w:val="00782336"/>
    <w:rsid w:val="00793701"/>
    <w:rsid w:val="00795972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A2BB7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2721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73941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50BF"/>
    <w:rsid w:val="00B45B39"/>
    <w:rsid w:val="00B5537A"/>
    <w:rsid w:val="00B55C43"/>
    <w:rsid w:val="00B73B87"/>
    <w:rsid w:val="00B85AB1"/>
    <w:rsid w:val="00BA53B2"/>
    <w:rsid w:val="00BC050B"/>
    <w:rsid w:val="00BC18C4"/>
    <w:rsid w:val="00BC7D9F"/>
    <w:rsid w:val="00BD4CAF"/>
    <w:rsid w:val="00BE7C74"/>
    <w:rsid w:val="00C06614"/>
    <w:rsid w:val="00C305ED"/>
    <w:rsid w:val="00C41475"/>
    <w:rsid w:val="00C524D5"/>
    <w:rsid w:val="00C56B1C"/>
    <w:rsid w:val="00C836D8"/>
    <w:rsid w:val="00C95A23"/>
    <w:rsid w:val="00CC54CD"/>
    <w:rsid w:val="00CD372A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5B"/>
    <w:rsid w:val="00DD4972"/>
    <w:rsid w:val="00DE2911"/>
    <w:rsid w:val="00E004BC"/>
    <w:rsid w:val="00E2317C"/>
    <w:rsid w:val="00E23ADD"/>
    <w:rsid w:val="00E2564C"/>
    <w:rsid w:val="00E37D01"/>
    <w:rsid w:val="00E43CC9"/>
    <w:rsid w:val="00E523F6"/>
    <w:rsid w:val="00E55EDA"/>
    <w:rsid w:val="00E61CF1"/>
    <w:rsid w:val="00EB7C26"/>
    <w:rsid w:val="00EE1DC9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2A5E2C90"/>
    <w:rsid w:val="2C5E77B9"/>
    <w:rsid w:val="2EAC236E"/>
    <w:rsid w:val="375826BB"/>
    <w:rsid w:val="5D6B15F8"/>
    <w:rsid w:val="5ED05F70"/>
    <w:rsid w:val="6042463D"/>
    <w:rsid w:val="720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6E167"/>
  <w15:docId w15:val="{519220E2-7890-4BD4-89A7-C056703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paragraph" w:styleId="a3">
    <w:name w:val="annotation text"/>
    <w:basedOn w:val="a"/>
    <w:link w:val="a4"/>
    <w:uiPriority w:val="99"/>
    <w:qFormat/>
  </w:style>
  <w:style w:type="character" w:customStyle="1" w:styleId="a4">
    <w:name w:val="批注文字 字符"/>
    <w:link w:val="a3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paragraph" w:customStyle="1" w:styleId="font5">
    <w:name w:val="font5"/>
    <w:basedOn w:val="a"/>
    <w:rsid w:val="00A7394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1"/>
    </w:rPr>
  </w:style>
  <w:style w:type="paragraph" w:customStyle="1" w:styleId="font6">
    <w:name w:val="font6"/>
    <w:basedOn w:val="a"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font7">
    <w:name w:val="font7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kern w:val="0"/>
      <w:szCs w:val="21"/>
    </w:rPr>
  </w:style>
  <w:style w:type="paragraph" w:customStyle="1" w:styleId="font8">
    <w:name w:val="font8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customStyle="1" w:styleId="font9">
    <w:name w:val="font9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font10">
    <w:name w:val="font10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Cs w:val="21"/>
    </w:rPr>
  </w:style>
  <w:style w:type="paragraph" w:customStyle="1" w:styleId="font13">
    <w:name w:val="font13"/>
    <w:basedOn w:val="a"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font14">
    <w:name w:val="font14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font15">
    <w:name w:val="font15"/>
    <w:basedOn w:val="a"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2"/>
    </w:rPr>
  </w:style>
  <w:style w:type="paragraph" w:customStyle="1" w:styleId="font16">
    <w:name w:val="font16"/>
    <w:basedOn w:val="a"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 w:val="22"/>
    </w:rPr>
  </w:style>
  <w:style w:type="paragraph" w:customStyle="1" w:styleId="font17">
    <w:name w:val="font17"/>
    <w:basedOn w:val="a"/>
    <w:rsid w:val="00A73941"/>
    <w:pPr>
      <w:widowControl/>
      <w:spacing w:before="100" w:beforeAutospacing="1" w:after="100" w:afterAutospacing="1"/>
      <w:jc w:val="left"/>
    </w:pPr>
    <w:rPr>
      <w:rFonts w:ascii="楷体" w:eastAsia="楷体" w:hAnsi="楷体" w:cs="Times New Roman"/>
      <w:color w:val="000000"/>
      <w:kern w:val="0"/>
      <w:szCs w:val="21"/>
    </w:rPr>
  </w:style>
  <w:style w:type="paragraph" w:customStyle="1" w:styleId="font18">
    <w:name w:val="font18"/>
    <w:basedOn w:val="a"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xl64">
    <w:name w:val="xl64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Cs w:val="21"/>
    </w:rPr>
  </w:style>
  <w:style w:type="paragraph" w:customStyle="1" w:styleId="xl65">
    <w:name w:val="xl65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66">
    <w:name w:val="xl66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kern w:val="0"/>
      <w:szCs w:val="21"/>
    </w:rPr>
  </w:style>
  <w:style w:type="paragraph" w:customStyle="1" w:styleId="xl67">
    <w:name w:val="xl67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xl69">
    <w:name w:val="xl69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color w:val="000000"/>
      <w:kern w:val="0"/>
      <w:szCs w:val="21"/>
    </w:rPr>
  </w:style>
  <w:style w:type="paragraph" w:customStyle="1" w:styleId="xl70">
    <w:name w:val="xl70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1">
    <w:name w:val="xl71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Cs w:val="21"/>
    </w:rPr>
  </w:style>
  <w:style w:type="paragraph" w:customStyle="1" w:styleId="xl72">
    <w:name w:val="xl72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1"/>
    </w:rPr>
  </w:style>
  <w:style w:type="paragraph" w:customStyle="1" w:styleId="xl73">
    <w:name w:val="xl73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74">
    <w:name w:val="xl74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75">
    <w:name w:val="xl75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Times New Roman"/>
      <w:kern w:val="0"/>
      <w:szCs w:val="21"/>
    </w:rPr>
  </w:style>
  <w:style w:type="paragraph" w:customStyle="1" w:styleId="xl76">
    <w:name w:val="xl76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Times New Roman"/>
      <w:color w:val="000000"/>
      <w:kern w:val="0"/>
      <w:szCs w:val="21"/>
    </w:rPr>
  </w:style>
  <w:style w:type="paragraph" w:customStyle="1" w:styleId="xl77">
    <w:name w:val="xl77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xl78">
    <w:name w:val="xl78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xl80">
    <w:name w:val="xl80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Cs w:val="21"/>
    </w:rPr>
  </w:style>
  <w:style w:type="paragraph" w:customStyle="1" w:styleId="xl81">
    <w:name w:val="xl81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82">
    <w:name w:val="xl82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Times New Roman"/>
      <w:color w:val="000000"/>
      <w:kern w:val="0"/>
      <w:szCs w:val="21"/>
    </w:rPr>
  </w:style>
  <w:style w:type="paragraph" w:customStyle="1" w:styleId="xl84">
    <w:name w:val="xl84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xl85">
    <w:name w:val="xl85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86">
    <w:name w:val="xl86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kern w:val="0"/>
      <w:szCs w:val="21"/>
    </w:rPr>
  </w:style>
  <w:style w:type="paragraph" w:customStyle="1" w:styleId="xl87">
    <w:name w:val="xl87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Cs w:val="21"/>
    </w:rPr>
  </w:style>
  <w:style w:type="paragraph" w:customStyle="1" w:styleId="xl88">
    <w:name w:val="xl88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89">
    <w:name w:val="xl89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xl91">
    <w:name w:val="xl91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D372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rsid w:val="00CD372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14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138</cp:revision>
  <cp:lastPrinted>2021-09-18T10:31:00Z</cp:lastPrinted>
  <dcterms:created xsi:type="dcterms:W3CDTF">2021-08-27T06:23:00Z</dcterms:created>
  <dcterms:modified xsi:type="dcterms:W3CDTF">2021-10-14T00:36:00Z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8E798E42FC7548008365FD03C647FBFD</vt:lpwstr>
  </property>
</Properties>
</file>