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高端三维经食道心脏彩超等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项目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bookmarkStart w:id="1" w:name="_GoBack"/>
      <w:r>
        <w:rPr>
          <w:rFonts w:hint="eastAsia" w:ascii="仿宋" w:hAnsi="仿宋" w:eastAsia="仿宋"/>
          <w:sz w:val="32"/>
          <w:szCs w:val="32"/>
          <w:lang w:val="en-US" w:eastAsia="zh-CN"/>
        </w:rPr>
        <w:t>高端三维经食道心脏彩超</w:t>
      </w:r>
      <w:bookmarkEnd w:id="1"/>
      <w:r>
        <w:rPr>
          <w:rFonts w:hint="eastAsia" w:ascii="仿宋" w:hAnsi="仿宋" w:eastAsia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数量（台套）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高端三维经食道心脏彩超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视频脑电图仪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耳石复位仪（眩晕诊疗系统）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面神经监护仪（肌电与诱发反应仪）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前庭诱发肌源电位仪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多功能激光光电平台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七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紫外线光疗仪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八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彩色超声多普勒诊断仪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九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心肺复苏机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结石分析仪 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十一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尿动力分析系统（耗材）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十二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电子膀胱软镜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十三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碎石清石系统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十四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血液透析机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十五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血液透析滤过机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十六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便携式彩色多普勒超声波诊断仪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十七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外科彩色多普勒超声诊断仪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十八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流式细胞仪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十九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便携式心脏彩色多普勒超声诊断仪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二十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红外辐照治疗装置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二十一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植皮机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二十二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数字神经电生理系统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二十三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高效液相色谱仪及试剂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二十四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血滤机（儿童连续性血液净化设备）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二十五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神经内窥镜系统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二十六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超声多普勒血流分析仪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日上午9点至2月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日下午3点（休息时间除外）。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高端三维经食道心脏彩超等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市场价格等需求调查，不属于采购公开招标，望各供应商知悉。如有疑问，请拨打联系电话咨询。</w:t>
      </w: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F562B"/>
    <w:rsid w:val="001033A6"/>
    <w:rsid w:val="00110E1D"/>
    <w:rsid w:val="0012018E"/>
    <w:rsid w:val="001A09DF"/>
    <w:rsid w:val="001B4B80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6E4A"/>
    <w:rsid w:val="00E004BC"/>
    <w:rsid w:val="00E2317C"/>
    <w:rsid w:val="00E23ADD"/>
    <w:rsid w:val="00E2564C"/>
    <w:rsid w:val="00E37D01"/>
    <w:rsid w:val="00E523F6"/>
    <w:rsid w:val="00E55EDA"/>
    <w:rsid w:val="00EB7C26"/>
    <w:rsid w:val="00EF6FA4"/>
    <w:rsid w:val="00F064B1"/>
    <w:rsid w:val="00F1167C"/>
    <w:rsid w:val="00F14B33"/>
    <w:rsid w:val="00F16E84"/>
    <w:rsid w:val="00F36ACB"/>
    <w:rsid w:val="00F55D42"/>
    <w:rsid w:val="00F6651A"/>
    <w:rsid w:val="00F66D0B"/>
    <w:rsid w:val="00F90675"/>
    <w:rsid w:val="00FF3541"/>
    <w:rsid w:val="09784CA3"/>
    <w:rsid w:val="12295B6E"/>
    <w:rsid w:val="1BB95724"/>
    <w:rsid w:val="1D9549DC"/>
    <w:rsid w:val="1F536C7C"/>
    <w:rsid w:val="253C79AF"/>
    <w:rsid w:val="2A5E2C90"/>
    <w:rsid w:val="2C5E77B9"/>
    <w:rsid w:val="2EAC236E"/>
    <w:rsid w:val="35747E49"/>
    <w:rsid w:val="375826BB"/>
    <w:rsid w:val="3CA72A83"/>
    <w:rsid w:val="470557F6"/>
    <w:rsid w:val="562244C3"/>
    <w:rsid w:val="5D6B15F8"/>
    <w:rsid w:val="5ED05F70"/>
    <w:rsid w:val="6042463D"/>
    <w:rsid w:val="6E5B7F03"/>
    <w:rsid w:val="7202348B"/>
    <w:rsid w:val="723979D2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494</Characters>
  <Lines>4</Lines>
  <Paragraphs>1</Paragraphs>
  <TotalTime>4</TotalTime>
  <ScaleCrop>false</ScaleCrop>
  <LinksUpToDate>false</LinksUpToDate>
  <CharactersWithSpaces>579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Administrator</cp:lastModifiedBy>
  <cp:lastPrinted>2021-09-18T10:31:00Z</cp:lastPrinted>
  <dcterms:modified xsi:type="dcterms:W3CDTF">2022-02-22T06:59:00Z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8E798E42FC7548008365FD03C647FBFD</vt:lpwstr>
  </property>
</Properties>
</file>