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87" w:rsidRDefault="00E0315A" w:rsidP="00457687">
      <w:pPr>
        <w:widowControl/>
        <w:shd w:val="clear" w:color="auto" w:fill="FFFFFF"/>
        <w:jc w:val="center"/>
        <w:outlineLvl w:val="0"/>
        <w:rPr>
          <w:rFonts w:asciiTheme="majorEastAsia" w:eastAsiaTheme="majorEastAsia" w:hAnsiTheme="majorEastAsia" w:cs="宋体" w:hint="eastAsia"/>
          <w:b/>
          <w:bCs/>
          <w:color w:val="333333"/>
          <w:kern w:val="36"/>
          <w:sz w:val="36"/>
          <w:szCs w:val="36"/>
        </w:rPr>
      </w:pPr>
      <w:r w:rsidRPr="00E0315A">
        <w:rPr>
          <w:rFonts w:asciiTheme="majorEastAsia" w:eastAsiaTheme="majorEastAsia" w:hAnsiTheme="majorEastAsia" w:cs="宋体" w:hint="eastAsia"/>
          <w:b/>
          <w:bCs/>
          <w:color w:val="333333"/>
          <w:kern w:val="36"/>
          <w:sz w:val="36"/>
          <w:szCs w:val="36"/>
        </w:rPr>
        <w:t>2022年潍坊</w:t>
      </w:r>
      <w:r w:rsidR="00CA54BD" w:rsidRPr="00D14AF7">
        <w:rPr>
          <w:rFonts w:asciiTheme="majorEastAsia" w:eastAsiaTheme="majorEastAsia" w:hAnsiTheme="majorEastAsia" w:cs="宋体" w:hint="eastAsia"/>
          <w:b/>
          <w:bCs/>
          <w:color w:val="333333"/>
          <w:kern w:val="36"/>
          <w:sz w:val="36"/>
          <w:szCs w:val="36"/>
        </w:rPr>
        <w:t>市人民医院</w:t>
      </w:r>
      <w:r w:rsidR="00D14AF7">
        <w:rPr>
          <w:rFonts w:asciiTheme="majorEastAsia" w:eastAsiaTheme="majorEastAsia" w:hAnsiTheme="majorEastAsia" w:cs="宋体" w:hint="eastAsia"/>
          <w:b/>
          <w:bCs/>
          <w:color w:val="333333"/>
          <w:kern w:val="36"/>
          <w:sz w:val="36"/>
          <w:szCs w:val="36"/>
        </w:rPr>
        <w:t>住院医师规范化培训</w:t>
      </w:r>
      <w:r w:rsidR="000B6447">
        <w:rPr>
          <w:rFonts w:asciiTheme="majorEastAsia" w:eastAsiaTheme="majorEastAsia" w:hAnsiTheme="majorEastAsia" w:cs="宋体" w:hint="eastAsia"/>
          <w:b/>
          <w:bCs/>
          <w:color w:val="333333"/>
          <w:kern w:val="36"/>
          <w:sz w:val="36"/>
          <w:szCs w:val="36"/>
        </w:rPr>
        <w:t>学员</w:t>
      </w:r>
    </w:p>
    <w:p w:rsidR="00E0315A" w:rsidRPr="00E0315A" w:rsidRDefault="00E0315A" w:rsidP="00457687">
      <w:pPr>
        <w:widowControl/>
        <w:shd w:val="clear" w:color="auto" w:fill="FFFFFF"/>
        <w:jc w:val="center"/>
        <w:outlineLvl w:val="0"/>
        <w:rPr>
          <w:rFonts w:asciiTheme="majorEastAsia" w:eastAsiaTheme="majorEastAsia" w:hAnsiTheme="majorEastAsia" w:cs="宋体"/>
          <w:b/>
          <w:bCs/>
          <w:color w:val="333333"/>
          <w:kern w:val="36"/>
          <w:sz w:val="36"/>
          <w:szCs w:val="36"/>
        </w:rPr>
      </w:pPr>
      <w:r w:rsidRPr="00E0315A">
        <w:rPr>
          <w:rFonts w:asciiTheme="majorEastAsia" w:eastAsiaTheme="majorEastAsia" w:hAnsiTheme="majorEastAsia" w:cs="宋体" w:hint="eastAsia"/>
          <w:b/>
          <w:bCs/>
          <w:color w:val="333333"/>
          <w:kern w:val="36"/>
          <w:sz w:val="36"/>
          <w:szCs w:val="36"/>
        </w:rPr>
        <w:t>二次补录简章</w:t>
      </w:r>
      <w:bookmarkStart w:id="0" w:name="_GoBack"/>
      <w:bookmarkEnd w:id="0"/>
    </w:p>
    <w:p w:rsidR="00E0315A" w:rsidRPr="00E0315A" w:rsidRDefault="00E0315A" w:rsidP="00D74E80">
      <w:pPr>
        <w:widowControl/>
        <w:shd w:val="clear" w:color="auto" w:fill="FFFFFF"/>
        <w:spacing w:line="360" w:lineRule="auto"/>
        <w:ind w:firstLine="480"/>
        <w:jc w:val="left"/>
        <w:rPr>
          <w:rFonts w:ascii="microsoft yahei" w:eastAsia="宋体" w:hAnsi="microsoft yahei" w:cs="宋体"/>
          <w:kern w:val="0"/>
          <w:sz w:val="24"/>
          <w:szCs w:val="24"/>
        </w:rPr>
      </w:pPr>
      <w:r w:rsidRPr="00E0315A">
        <w:rPr>
          <w:rFonts w:ascii="microsoft yahei" w:eastAsia="宋体" w:hAnsi="microsoft yahei" w:cs="宋体"/>
          <w:kern w:val="0"/>
          <w:sz w:val="24"/>
          <w:szCs w:val="24"/>
        </w:rPr>
        <w:t>根据山东省卫生健康委要求，现二次补录招收</w:t>
      </w:r>
      <w:r w:rsidRPr="00E0315A">
        <w:rPr>
          <w:rFonts w:ascii="microsoft yahei" w:eastAsia="宋体" w:hAnsi="microsoft yahei" w:cs="宋体"/>
          <w:kern w:val="0"/>
          <w:sz w:val="24"/>
          <w:szCs w:val="24"/>
        </w:rPr>
        <w:t>2022</w:t>
      </w:r>
      <w:r w:rsidR="00C77553">
        <w:rPr>
          <w:rFonts w:ascii="microsoft yahei" w:eastAsia="宋体" w:hAnsi="microsoft yahei" w:cs="宋体"/>
          <w:kern w:val="0"/>
          <w:sz w:val="24"/>
          <w:szCs w:val="24"/>
        </w:rPr>
        <w:t>年住院医师规范化培训学员，具体</w:t>
      </w:r>
      <w:r w:rsidRPr="00E0315A">
        <w:rPr>
          <w:rFonts w:ascii="microsoft yahei" w:eastAsia="宋体" w:hAnsi="microsoft yahei" w:cs="宋体"/>
          <w:kern w:val="0"/>
          <w:sz w:val="24"/>
          <w:szCs w:val="24"/>
        </w:rPr>
        <w:t>事项如下。</w:t>
      </w:r>
    </w:p>
    <w:p w:rsidR="00D74E80" w:rsidRPr="00CE6C86" w:rsidRDefault="00E0315A" w:rsidP="007E7E53">
      <w:pPr>
        <w:widowControl/>
        <w:shd w:val="clear" w:color="auto" w:fill="FFFFFF"/>
        <w:spacing w:line="360" w:lineRule="auto"/>
        <w:jc w:val="left"/>
        <w:rPr>
          <w:rFonts w:ascii="microsoft yahei" w:eastAsia="宋体" w:hAnsi="microsoft yahei" w:cs="宋体"/>
          <w:b/>
          <w:kern w:val="0"/>
          <w:sz w:val="24"/>
          <w:szCs w:val="24"/>
        </w:rPr>
      </w:pPr>
      <w:r w:rsidRPr="00E0315A">
        <w:rPr>
          <w:rFonts w:ascii="microsoft yahei" w:eastAsia="宋体" w:hAnsi="microsoft yahei" w:cs="宋体"/>
          <w:b/>
          <w:kern w:val="0"/>
          <w:sz w:val="24"/>
          <w:szCs w:val="24"/>
        </w:rPr>
        <w:t>一、补录对象</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（一）拟从事临床医疗工作的高等院校医学类相应专业（包括临床医学类、口腔医学类）本科及以上学历毕业生，以应届本科学历毕业生为主。</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（二）已从事临床医疗工作并获得执业医师资格，需要接受培训的人员。</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（三）有下列情况之一者，不予招录：</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1.</w:t>
      </w:r>
      <w:r w:rsidRPr="00D74E80">
        <w:rPr>
          <w:rFonts w:ascii="microsoft yahei" w:hAnsi="microsoft yahei" w:hint="eastAsia"/>
        </w:rPr>
        <w:t>已取得有关专业《住院医师规范化培训合格证书》的人员。</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2.</w:t>
      </w:r>
      <w:r w:rsidRPr="00D74E80">
        <w:rPr>
          <w:rFonts w:ascii="microsoft yahei" w:hAnsi="microsoft yahei" w:hint="eastAsia"/>
        </w:rPr>
        <w:t>被培训基地录取后无故不报到或报到后无故自行退出不满</w:t>
      </w:r>
      <w:r w:rsidRPr="00D74E80">
        <w:rPr>
          <w:rFonts w:ascii="microsoft yahei" w:hAnsi="microsoft yahei" w:hint="eastAsia"/>
        </w:rPr>
        <w:t>3</w:t>
      </w:r>
      <w:r w:rsidRPr="00D74E80">
        <w:rPr>
          <w:rFonts w:ascii="microsoft yahei" w:hAnsi="microsoft yahei" w:hint="eastAsia"/>
        </w:rPr>
        <w:t>年的人员。</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3.</w:t>
      </w:r>
      <w:r w:rsidRPr="00D74E80">
        <w:rPr>
          <w:rFonts w:ascii="microsoft yahei" w:hAnsi="microsoft yahei" w:hint="eastAsia"/>
        </w:rPr>
        <w:t>处于培训期间的住院医师。</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4.</w:t>
      </w:r>
      <w:r w:rsidRPr="00D74E80">
        <w:rPr>
          <w:rFonts w:ascii="microsoft yahei" w:hAnsi="microsoft yahei" w:hint="eastAsia"/>
        </w:rPr>
        <w:t>成人高等教育学历毕业生（已取得执业医师资格除外）。</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5.</w:t>
      </w:r>
      <w:r w:rsidRPr="00D74E80">
        <w:rPr>
          <w:rFonts w:ascii="microsoft yahei" w:hAnsi="microsoft yahei" w:hint="eastAsia"/>
        </w:rPr>
        <w:t>高校统招在读全日制研究生。</w:t>
      </w:r>
    </w:p>
    <w:p w:rsidR="00D74E80" w:rsidRPr="00D74E80" w:rsidRDefault="00D74E80" w:rsidP="00D74E80">
      <w:pPr>
        <w:pStyle w:val="a5"/>
        <w:spacing w:before="0" w:beforeAutospacing="0" w:after="0" w:afterAutospacing="0" w:line="360" w:lineRule="auto"/>
        <w:rPr>
          <w:rFonts w:ascii="microsoft yahei" w:hAnsi="microsoft yahei" w:hint="eastAsia"/>
        </w:rPr>
      </w:pPr>
      <w:r w:rsidRPr="00D74E80">
        <w:rPr>
          <w:rFonts w:ascii="microsoft yahei" w:hAnsi="microsoft yahei" w:hint="eastAsia"/>
        </w:rPr>
        <w:t>6.</w:t>
      </w:r>
      <w:r w:rsidRPr="00D74E80">
        <w:rPr>
          <w:rFonts w:ascii="microsoft yahei" w:hAnsi="microsoft yahei" w:hint="eastAsia"/>
        </w:rPr>
        <w:t>其他不符合有关要求的人员。</w:t>
      </w:r>
    </w:p>
    <w:p w:rsidR="0057517E" w:rsidRDefault="00E0315A" w:rsidP="0057517E">
      <w:pPr>
        <w:widowControl/>
        <w:shd w:val="clear" w:color="auto" w:fill="FFFFFF"/>
        <w:spacing w:line="510" w:lineRule="atLeast"/>
        <w:jc w:val="left"/>
        <w:rPr>
          <w:rFonts w:ascii="microsoft yahei" w:eastAsia="宋体" w:hAnsi="microsoft yahei" w:cs="宋体" w:hint="eastAsia"/>
          <w:b/>
          <w:kern w:val="0"/>
          <w:sz w:val="24"/>
          <w:szCs w:val="24"/>
        </w:rPr>
      </w:pPr>
      <w:r w:rsidRPr="00E0315A">
        <w:rPr>
          <w:rFonts w:ascii="microsoft yahei" w:eastAsia="宋体" w:hAnsi="microsoft yahei" w:cs="宋体"/>
          <w:b/>
          <w:kern w:val="0"/>
          <w:sz w:val="24"/>
          <w:szCs w:val="24"/>
        </w:rPr>
        <w:t>二、补录计划</w:t>
      </w:r>
    </w:p>
    <w:p w:rsidR="00E0315A" w:rsidRPr="0057517E" w:rsidRDefault="00AB2F80" w:rsidP="0057517E">
      <w:pPr>
        <w:widowControl/>
        <w:shd w:val="clear" w:color="auto" w:fill="FFFFFF"/>
        <w:spacing w:line="510" w:lineRule="atLeast"/>
        <w:jc w:val="left"/>
        <w:rPr>
          <w:rFonts w:ascii="microsoft yahei" w:eastAsia="宋体" w:hAnsi="microsoft yahei" w:cs="宋体" w:hint="eastAsia"/>
          <w:b/>
          <w:kern w:val="0"/>
          <w:sz w:val="24"/>
          <w:szCs w:val="24"/>
        </w:rPr>
      </w:pPr>
      <w:r>
        <w:rPr>
          <w:rFonts w:ascii="microsoft yahei" w:eastAsia="宋体" w:hAnsi="microsoft yahei" w:cs="宋体"/>
          <w:kern w:val="0"/>
          <w:sz w:val="24"/>
          <w:szCs w:val="24"/>
        </w:rPr>
        <w:t>（一）</w:t>
      </w:r>
      <w:r w:rsidR="00E0315A" w:rsidRPr="00E0315A">
        <w:rPr>
          <w:rFonts w:ascii="microsoft yahei" w:eastAsia="宋体" w:hAnsi="microsoft yahei" w:cs="宋体"/>
          <w:kern w:val="0"/>
          <w:sz w:val="24"/>
          <w:szCs w:val="24"/>
        </w:rPr>
        <w:t>各专业基地补录计划如下：</w:t>
      </w:r>
    </w:p>
    <w:tbl>
      <w:tblPr>
        <w:tblW w:w="6550" w:type="dxa"/>
        <w:jc w:val="center"/>
        <w:shd w:val="clear" w:color="auto" w:fill="FFFFFF"/>
        <w:tblCellMar>
          <w:left w:w="0" w:type="dxa"/>
          <w:right w:w="0" w:type="dxa"/>
        </w:tblCellMar>
        <w:tblLook w:val="04A0" w:firstRow="1" w:lastRow="0" w:firstColumn="1" w:lastColumn="0" w:noHBand="0" w:noVBand="1"/>
      </w:tblPr>
      <w:tblGrid>
        <w:gridCol w:w="1775"/>
        <w:gridCol w:w="1443"/>
        <w:gridCol w:w="1917"/>
        <w:gridCol w:w="1415"/>
      </w:tblGrid>
      <w:tr w:rsidR="00D74E80" w:rsidRPr="005F5558" w:rsidTr="00AA403E">
        <w:trPr>
          <w:trHeight w:val="506"/>
          <w:jc w:val="center"/>
        </w:trPr>
        <w:tc>
          <w:tcPr>
            <w:tcW w:w="17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D74E80" w:rsidRPr="005F5558" w:rsidRDefault="00D74E80" w:rsidP="00AA403E">
            <w:pPr>
              <w:widowControl/>
              <w:jc w:val="center"/>
              <w:rPr>
                <w:rFonts w:ascii="宋体" w:hAnsi="宋体" w:cs="宋体"/>
                <w:color w:val="505050"/>
                <w:kern w:val="0"/>
                <w:sz w:val="24"/>
              </w:rPr>
            </w:pPr>
            <w:r w:rsidRPr="005F5558">
              <w:rPr>
                <w:rFonts w:ascii="仿宋_GB2312" w:eastAsia="仿宋_GB2312" w:hAnsi="宋体" w:cs="宋体" w:hint="eastAsia"/>
                <w:b/>
                <w:bCs/>
                <w:color w:val="000000"/>
                <w:kern w:val="0"/>
                <w:sz w:val="24"/>
              </w:rPr>
              <w:t>培训专业</w:t>
            </w:r>
          </w:p>
        </w:tc>
        <w:tc>
          <w:tcPr>
            <w:tcW w:w="1443"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D74E80" w:rsidRPr="005F5558" w:rsidRDefault="00D74E80" w:rsidP="00AA403E">
            <w:pPr>
              <w:widowControl/>
              <w:jc w:val="center"/>
              <w:rPr>
                <w:rFonts w:ascii="宋体" w:hAnsi="宋体" w:cs="宋体"/>
                <w:color w:val="505050"/>
                <w:kern w:val="0"/>
                <w:sz w:val="24"/>
              </w:rPr>
            </w:pPr>
            <w:r w:rsidRPr="005F5558">
              <w:rPr>
                <w:rFonts w:ascii="仿宋_GB2312" w:eastAsia="仿宋_GB2312" w:hAnsi="宋体" w:cs="宋体" w:hint="eastAsia"/>
                <w:b/>
                <w:bCs/>
                <w:color w:val="000000"/>
                <w:kern w:val="0"/>
                <w:sz w:val="22"/>
              </w:rPr>
              <w:t>剩余计划</w:t>
            </w:r>
          </w:p>
        </w:tc>
        <w:tc>
          <w:tcPr>
            <w:tcW w:w="19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4E80" w:rsidRPr="005F5558" w:rsidRDefault="00D74E80" w:rsidP="00AA403E">
            <w:pPr>
              <w:widowControl/>
              <w:jc w:val="center"/>
              <w:rPr>
                <w:rFonts w:ascii="宋体" w:hAnsi="宋体" w:cs="宋体"/>
                <w:color w:val="505050"/>
                <w:kern w:val="0"/>
                <w:sz w:val="24"/>
              </w:rPr>
            </w:pPr>
            <w:r w:rsidRPr="005F5558">
              <w:rPr>
                <w:rFonts w:ascii="仿宋_GB2312" w:eastAsia="仿宋_GB2312" w:hAnsi="宋体" w:cs="宋体" w:hint="eastAsia"/>
                <w:b/>
                <w:bCs/>
                <w:color w:val="000000"/>
                <w:kern w:val="0"/>
                <w:sz w:val="24"/>
              </w:rPr>
              <w:t>培训专业</w:t>
            </w:r>
          </w:p>
        </w:tc>
        <w:tc>
          <w:tcPr>
            <w:tcW w:w="14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74E80" w:rsidRPr="005F5558" w:rsidRDefault="00D74E80" w:rsidP="00AA403E">
            <w:pPr>
              <w:widowControl/>
              <w:jc w:val="center"/>
              <w:rPr>
                <w:rFonts w:ascii="宋体" w:hAnsi="宋体" w:cs="宋体"/>
                <w:color w:val="505050"/>
                <w:kern w:val="0"/>
                <w:sz w:val="24"/>
              </w:rPr>
            </w:pPr>
            <w:r w:rsidRPr="005F5558">
              <w:rPr>
                <w:rFonts w:ascii="仿宋_GB2312" w:eastAsia="仿宋_GB2312" w:hAnsi="宋体" w:cs="宋体" w:hint="eastAsia"/>
                <w:b/>
                <w:bCs/>
                <w:color w:val="000000"/>
                <w:kern w:val="0"/>
                <w:sz w:val="22"/>
              </w:rPr>
              <w:t>剩余计划</w:t>
            </w:r>
          </w:p>
        </w:tc>
      </w:tr>
      <w:tr w:rsidR="007F598C" w:rsidRPr="005F5558" w:rsidTr="00AA403E">
        <w:trPr>
          <w:trHeight w:val="285"/>
          <w:jc w:val="center"/>
        </w:trPr>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仿宋_GB2312" w:eastAsia="仿宋_GB2312" w:hAnsi="宋体" w:cs="宋体" w:hint="eastAsia"/>
                <w:color w:val="505050"/>
                <w:kern w:val="0"/>
                <w:sz w:val="24"/>
              </w:rPr>
              <w:t>内</w:t>
            </w:r>
            <w:r w:rsidRPr="005F5558">
              <w:rPr>
                <w:rFonts w:ascii="仿宋_GB2312" w:eastAsia="仿宋_GB2312" w:hAnsi="宋体" w:cs="宋体" w:hint="eastAsia"/>
                <w:color w:val="505050"/>
                <w:kern w:val="0"/>
                <w:sz w:val="24"/>
              </w:rPr>
              <w:t>科</w:t>
            </w:r>
          </w:p>
        </w:tc>
        <w:tc>
          <w:tcPr>
            <w:tcW w:w="1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6</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仿宋_GB2312" w:eastAsia="仿宋_GB2312" w:hAnsi="宋体" w:cs="宋体" w:hint="eastAsia"/>
                <w:color w:val="505050"/>
                <w:kern w:val="0"/>
                <w:sz w:val="24"/>
              </w:rPr>
              <w:t>急诊科</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r>
      <w:tr w:rsidR="007F598C" w:rsidRPr="005F5558" w:rsidTr="007F598C">
        <w:trPr>
          <w:trHeight w:val="285"/>
          <w:jc w:val="center"/>
        </w:trPr>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仿宋_GB2312" w:eastAsia="仿宋_GB2312" w:hAnsi="宋体" w:cs="宋体" w:hint="eastAsia"/>
                <w:color w:val="505050"/>
                <w:kern w:val="0"/>
                <w:sz w:val="24"/>
              </w:rPr>
              <w:t>外</w:t>
            </w:r>
            <w:r w:rsidRPr="005F5558">
              <w:rPr>
                <w:rFonts w:ascii="仿宋_GB2312" w:eastAsia="仿宋_GB2312" w:hAnsi="宋体" w:cs="宋体" w:hint="eastAsia"/>
                <w:color w:val="505050"/>
                <w:kern w:val="0"/>
                <w:sz w:val="24"/>
              </w:rPr>
              <w:t>科</w:t>
            </w:r>
          </w:p>
        </w:tc>
        <w:tc>
          <w:tcPr>
            <w:tcW w:w="14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2</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仿宋_GB2312" w:eastAsia="仿宋_GB2312" w:hAnsi="宋体" w:cs="宋体" w:hint="eastAsia"/>
                <w:color w:val="505050"/>
                <w:kern w:val="0"/>
                <w:sz w:val="24"/>
              </w:rPr>
              <w:t>核医学</w:t>
            </w:r>
            <w:r w:rsidRPr="005F5558">
              <w:rPr>
                <w:rFonts w:ascii="仿宋_GB2312" w:eastAsia="仿宋_GB2312" w:hAnsi="宋体" w:cs="宋体" w:hint="eastAsia"/>
                <w:color w:val="505050"/>
                <w:kern w:val="0"/>
                <w:sz w:val="24"/>
              </w:rPr>
              <w:t>科</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r>
      <w:tr w:rsidR="007F598C" w:rsidRPr="005F5558" w:rsidTr="007F598C">
        <w:trPr>
          <w:trHeight w:val="285"/>
          <w:jc w:val="center"/>
        </w:trPr>
        <w:tc>
          <w:tcPr>
            <w:tcW w:w="17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sidRPr="005F5558">
              <w:rPr>
                <w:rFonts w:ascii="仿宋_GB2312" w:eastAsia="仿宋_GB2312" w:hAnsi="宋体" w:cs="宋体" w:hint="eastAsia"/>
                <w:color w:val="505050"/>
                <w:kern w:val="0"/>
                <w:sz w:val="24"/>
              </w:rPr>
              <w:t>妇产科</w:t>
            </w:r>
          </w:p>
        </w:tc>
        <w:tc>
          <w:tcPr>
            <w:tcW w:w="144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3</w:t>
            </w:r>
          </w:p>
        </w:tc>
        <w:tc>
          <w:tcPr>
            <w:tcW w:w="19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sidRPr="005F5558">
              <w:rPr>
                <w:rFonts w:ascii="仿宋_GB2312" w:eastAsia="仿宋_GB2312" w:hAnsi="宋体" w:cs="宋体" w:hint="eastAsia"/>
                <w:color w:val="505050"/>
                <w:kern w:val="0"/>
                <w:sz w:val="24"/>
              </w:rPr>
              <w:t>放射科</w:t>
            </w:r>
          </w:p>
        </w:tc>
        <w:tc>
          <w:tcPr>
            <w:tcW w:w="14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r>
      <w:tr w:rsidR="007F598C" w:rsidRPr="005F5558" w:rsidTr="007F598C">
        <w:trPr>
          <w:trHeight w:val="285"/>
          <w:jc w:val="center"/>
        </w:trPr>
        <w:tc>
          <w:tcPr>
            <w:tcW w:w="177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color w:val="505050"/>
                <w:kern w:val="0"/>
                <w:sz w:val="24"/>
              </w:rPr>
              <w:t>儿科</w:t>
            </w:r>
          </w:p>
        </w:tc>
        <w:tc>
          <w:tcPr>
            <w:tcW w:w="1443"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c>
          <w:tcPr>
            <w:tcW w:w="19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sidRPr="005F5558">
              <w:rPr>
                <w:rFonts w:ascii="仿宋_GB2312" w:eastAsia="仿宋_GB2312" w:hAnsi="宋体" w:cs="宋体" w:hint="eastAsia"/>
                <w:color w:val="505050"/>
                <w:kern w:val="0"/>
                <w:sz w:val="24"/>
              </w:rPr>
              <w:t>放射肿瘤科</w:t>
            </w:r>
          </w:p>
        </w:tc>
        <w:tc>
          <w:tcPr>
            <w:tcW w:w="14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r>
      <w:tr w:rsidR="007F598C" w:rsidRPr="005F5558" w:rsidTr="007F598C">
        <w:trPr>
          <w:trHeight w:val="285"/>
          <w:jc w:val="center"/>
        </w:trPr>
        <w:tc>
          <w:tcPr>
            <w:tcW w:w="17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sidRPr="005F5558">
              <w:rPr>
                <w:rFonts w:ascii="仿宋_GB2312" w:eastAsia="仿宋_GB2312" w:hAnsi="宋体" w:cs="宋体" w:hint="eastAsia"/>
                <w:color w:val="505050"/>
                <w:kern w:val="0"/>
                <w:sz w:val="24"/>
              </w:rPr>
              <w:t>麻醉科</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hideMark/>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4</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超声医学科</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2</w:t>
            </w:r>
          </w:p>
        </w:tc>
      </w:tr>
      <w:tr w:rsidR="007F598C" w:rsidRPr="005F5558" w:rsidTr="00AA403E">
        <w:trPr>
          <w:trHeight w:val="285"/>
          <w:jc w:val="center"/>
        </w:trPr>
        <w:tc>
          <w:tcPr>
            <w:tcW w:w="17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color w:val="505050"/>
                <w:kern w:val="0"/>
                <w:sz w:val="24"/>
              </w:rPr>
              <w:t>精神科</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2</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重症医学科</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1</w:t>
            </w:r>
          </w:p>
        </w:tc>
      </w:tr>
      <w:tr w:rsidR="007F598C" w:rsidRPr="005F5558" w:rsidTr="00AA403E">
        <w:trPr>
          <w:trHeight w:val="285"/>
          <w:jc w:val="center"/>
        </w:trPr>
        <w:tc>
          <w:tcPr>
            <w:tcW w:w="17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仿宋_GB2312" w:eastAsia="仿宋_GB2312" w:hAnsi="宋体" w:cs="宋体" w:hint="eastAsia"/>
                <w:color w:val="505050"/>
                <w:kern w:val="0"/>
                <w:sz w:val="24"/>
              </w:rPr>
              <w:t>神经内科</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7F598C" w:rsidRPr="005F5558" w:rsidRDefault="007F598C" w:rsidP="00AA403E">
            <w:pPr>
              <w:widowControl/>
              <w:jc w:val="center"/>
              <w:rPr>
                <w:rFonts w:ascii="宋体" w:hAnsi="宋体" w:cs="宋体"/>
                <w:color w:val="505050"/>
                <w:kern w:val="0"/>
                <w:sz w:val="24"/>
              </w:rPr>
            </w:pPr>
            <w:r>
              <w:rPr>
                <w:rFonts w:ascii="宋体" w:hAnsi="宋体" w:cs="宋体" w:hint="eastAsia"/>
                <w:color w:val="505050"/>
                <w:kern w:val="0"/>
                <w:sz w:val="24"/>
              </w:rPr>
              <w:t>1</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骨科</w:t>
            </w: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1</w:t>
            </w:r>
          </w:p>
        </w:tc>
      </w:tr>
      <w:tr w:rsidR="007F598C" w:rsidRPr="005F5558" w:rsidTr="00AA403E">
        <w:trPr>
          <w:trHeight w:val="285"/>
          <w:jc w:val="center"/>
        </w:trPr>
        <w:tc>
          <w:tcPr>
            <w:tcW w:w="17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Default="007F598C" w:rsidP="00AA403E">
            <w:pPr>
              <w:widowControl/>
              <w:jc w:val="center"/>
              <w:rPr>
                <w:rFonts w:ascii="仿宋_GB2312" w:eastAsia="仿宋_GB2312" w:hAnsi="宋体" w:cs="宋体" w:hint="eastAsia"/>
                <w:color w:val="505050"/>
                <w:kern w:val="0"/>
                <w:sz w:val="24"/>
              </w:rPr>
            </w:pPr>
            <w:r>
              <w:rPr>
                <w:rFonts w:ascii="仿宋_GB2312" w:eastAsia="仿宋_GB2312" w:hAnsi="宋体" w:cs="宋体" w:hint="eastAsia"/>
                <w:color w:val="505050"/>
                <w:kern w:val="0"/>
                <w:sz w:val="24"/>
              </w:rPr>
              <w:t>眼科</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tcPr>
          <w:p w:rsidR="007F598C" w:rsidRDefault="007F598C" w:rsidP="00AA403E">
            <w:pPr>
              <w:widowControl/>
              <w:jc w:val="center"/>
              <w:rPr>
                <w:rFonts w:ascii="宋体" w:hAnsi="宋体" w:cs="宋体" w:hint="eastAsia"/>
                <w:color w:val="505050"/>
                <w:kern w:val="0"/>
                <w:sz w:val="24"/>
              </w:rPr>
            </w:pPr>
            <w:r>
              <w:rPr>
                <w:rFonts w:ascii="宋体" w:hAnsi="宋体" w:cs="宋体" w:hint="eastAsia"/>
                <w:color w:val="505050"/>
                <w:kern w:val="0"/>
                <w:sz w:val="24"/>
              </w:rPr>
              <w:t>1</w:t>
            </w:r>
          </w:p>
        </w:tc>
        <w:tc>
          <w:tcPr>
            <w:tcW w:w="19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Default="007F598C" w:rsidP="00AA403E">
            <w:pPr>
              <w:widowControl/>
              <w:jc w:val="center"/>
              <w:rPr>
                <w:rFonts w:ascii="仿宋_GB2312" w:eastAsia="仿宋_GB2312" w:hAnsi="宋体" w:cs="宋体" w:hint="eastAsia"/>
                <w:color w:val="505050"/>
                <w:kern w:val="0"/>
                <w:sz w:val="24"/>
              </w:rPr>
            </w:pPr>
          </w:p>
        </w:tc>
        <w:tc>
          <w:tcPr>
            <w:tcW w:w="14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F598C" w:rsidRDefault="007F598C" w:rsidP="00AA403E">
            <w:pPr>
              <w:widowControl/>
              <w:jc w:val="center"/>
              <w:rPr>
                <w:rFonts w:ascii="仿宋_GB2312" w:eastAsia="仿宋_GB2312" w:hAnsi="宋体" w:cs="宋体" w:hint="eastAsia"/>
                <w:color w:val="505050"/>
                <w:kern w:val="0"/>
                <w:sz w:val="24"/>
              </w:rPr>
            </w:pPr>
          </w:p>
        </w:tc>
      </w:tr>
    </w:tbl>
    <w:p w:rsidR="002B20E1" w:rsidRDefault="00AB2F80" w:rsidP="0057517E">
      <w:pPr>
        <w:widowControl/>
        <w:shd w:val="clear" w:color="auto" w:fill="FFFFFF"/>
        <w:spacing w:line="510" w:lineRule="atLeast"/>
        <w:jc w:val="left"/>
        <w:rPr>
          <w:rFonts w:ascii="microsoft yahei" w:eastAsia="宋体" w:hAnsi="microsoft yahei" w:cs="宋体" w:hint="eastAsia"/>
          <w:kern w:val="0"/>
          <w:sz w:val="24"/>
          <w:szCs w:val="24"/>
        </w:rPr>
      </w:pPr>
      <w:r>
        <w:rPr>
          <w:rFonts w:ascii="microsoft yahei" w:eastAsia="宋体" w:hAnsi="microsoft yahei" w:cs="宋体" w:hint="eastAsia"/>
          <w:kern w:val="0"/>
          <w:sz w:val="24"/>
          <w:szCs w:val="24"/>
        </w:rPr>
        <w:t>（二）</w:t>
      </w:r>
      <w:r w:rsidR="002B20E1" w:rsidRPr="00E0315A">
        <w:rPr>
          <w:rFonts w:ascii="microsoft yahei" w:eastAsia="宋体" w:hAnsi="microsoft yahei" w:cs="宋体"/>
          <w:kern w:val="0"/>
          <w:sz w:val="24"/>
          <w:szCs w:val="24"/>
        </w:rPr>
        <w:t>全省统一二次补录时间</w:t>
      </w:r>
      <w:r w:rsidR="002B20E1" w:rsidRPr="00E0315A">
        <w:rPr>
          <w:rFonts w:ascii="microsoft yahei" w:eastAsia="宋体" w:hAnsi="microsoft yahei" w:cs="宋体"/>
          <w:kern w:val="0"/>
          <w:sz w:val="24"/>
          <w:szCs w:val="24"/>
        </w:rPr>
        <w:t>2022</w:t>
      </w:r>
      <w:r w:rsidR="002B20E1" w:rsidRPr="00E0315A">
        <w:rPr>
          <w:rFonts w:ascii="microsoft yahei" w:eastAsia="宋体" w:hAnsi="microsoft yahei" w:cs="宋体"/>
          <w:kern w:val="0"/>
          <w:sz w:val="24"/>
          <w:szCs w:val="24"/>
        </w:rPr>
        <w:t>年</w:t>
      </w:r>
      <w:r w:rsidR="002B20E1" w:rsidRPr="00E0315A">
        <w:rPr>
          <w:rFonts w:ascii="microsoft yahei" w:eastAsia="宋体" w:hAnsi="microsoft yahei" w:cs="宋体"/>
          <w:kern w:val="0"/>
          <w:sz w:val="24"/>
          <w:szCs w:val="24"/>
        </w:rPr>
        <w:t>8</w:t>
      </w:r>
      <w:r w:rsidR="002B20E1" w:rsidRPr="00E0315A">
        <w:rPr>
          <w:rFonts w:ascii="microsoft yahei" w:eastAsia="宋体" w:hAnsi="microsoft yahei" w:cs="宋体"/>
          <w:kern w:val="0"/>
          <w:sz w:val="24"/>
          <w:szCs w:val="24"/>
        </w:rPr>
        <w:t>月</w:t>
      </w:r>
      <w:r w:rsidR="002B20E1" w:rsidRPr="00E0315A">
        <w:rPr>
          <w:rFonts w:ascii="microsoft yahei" w:eastAsia="宋体" w:hAnsi="microsoft yahei" w:cs="宋体"/>
          <w:kern w:val="0"/>
          <w:sz w:val="24"/>
          <w:szCs w:val="24"/>
        </w:rPr>
        <w:t>9</w:t>
      </w:r>
      <w:r w:rsidR="002B20E1" w:rsidRPr="00E0315A">
        <w:rPr>
          <w:rFonts w:ascii="microsoft yahei" w:eastAsia="宋体" w:hAnsi="microsoft yahei" w:cs="宋体"/>
          <w:kern w:val="0"/>
          <w:sz w:val="24"/>
          <w:szCs w:val="24"/>
        </w:rPr>
        <w:t>日</w:t>
      </w:r>
      <w:r w:rsidR="002B20E1" w:rsidRPr="00E0315A">
        <w:rPr>
          <w:rFonts w:ascii="microsoft yahei" w:eastAsia="宋体" w:hAnsi="microsoft yahei" w:cs="宋体"/>
          <w:kern w:val="0"/>
          <w:sz w:val="24"/>
          <w:szCs w:val="24"/>
        </w:rPr>
        <w:t>-8</w:t>
      </w:r>
      <w:r w:rsidR="002B20E1" w:rsidRPr="00E0315A">
        <w:rPr>
          <w:rFonts w:ascii="microsoft yahei" w:eastAsia="宋体" w:hAnsi="microsoft yahei" w:cs="宋体"/>
          <w:kern w:val="0"/>
          <w:sz w:val="24"/>
          <w:szCs w:val="24"/>
        </w:rPr>
        <w:t>月</w:t>
      </w:r>
      <w:r w:rsidR="002B20E1" w:rsidRPr="00E0315A">
        <w:rPr>
          <w:rFonts w:ascii="microsoft yahei" w:eastAsia="宋体" w:hAnsi="microsoft yahei" w:cs="宋体"/>
          <w:kern w:val="0"/>
          <w:sz w:val="24"/>
          <w:szCs w:val="24"/>
        </w:rPr>
        <w:t>14</w:t>
      </w:r>
      <w:r w:rsidR="002B20E1" w:rsidRPr="00E0315A">
        <w:rPr>
          <w:rFonts w:ascii="microsoft yahei" w:eastAsia="宋体" w:hAnsi="microsoft yahei" w:cs="宋体"/>
          <w:kern w:val="0"/>
          <w:sz w:val="24"/>
          <w:szCs w:val="24"/>
        </w:rPr>
        <w:t>日。</w:t>
      </w:r>
      <w:r w:rsidR="00C77553">
        <w:rPr>
          <w:rFonts w:ascii="microsoft yahei" w:eastAsia="宋体" w:hAnsi="microsoft yahei" w:cs="宋体"/>
          <w:kern w:val="0"/>
          <w:sz w:val="24"/>
          <w:szCs w:val="24"/>
        </w:rPr>
        <w:t>紧缺专业</w:t>
      </w:r>
      <w:r w:rsidR="00CE6C86" w:rsidRPr="00E0315A">
        <w:rPr>
          <w:rFonts w:ascii="microsoft yahei" w:eastAsia="宋体" w:hAnsi="microsoft yahei" w:cs="宋体"/>
          <w:kern w:val="0"/>
          <w:sz w:val="24"/>
          <w:szCs w:val="24"/>
        </w:rPr>
        <w:t>可在容量范围内超计划招收，其他专业招收计划可根据专业基地容量做适当调整。</w:t>
      </w:r>
    </w:p>
    <w:p w:rsidR="00CE6C86" w:rsidRPr="00E0315A" w:rsidRDefault="00CE6C86" w:rsidP="00BD3F1C">
      <w:pPr>
        <w:widowControl/>
        <w:shd w:val="clear" w:color="auto" w:fill="FFFFFF"/>
        <w:spacing w:line="510" w:lineRule="atLeast"/>
        <w:jc w:val="left"/>
        <w:rPr>
          <w:rFonts w:ascii="microsoft yahei" w:eastAsia="宋体" w:hAnsi="microsoft yahei" w:cs="宋体"/>
          <w:b/>
          <w:kern w:val="0"/>
          <w:sz w:val="24"/>
          <w:szCs w:val="24"/>
        </w:rPr>
      </w:pPr>
      <w:r w:rsidRPr="00CE6C86">
        <w:rPr>
          <w:rFonts w:ascii="microsoft yahei" w:eastAsia="宋体" w:hAnsi="microsoft yahei" w:cs="宋体" w:hint="eastAsia"/>
          <w:b/>
          <w:kern w:val="0"/>
          <w:sz w:val="24"/>
          <w:szCs w:val="24"/>
        </w:rPr>
        <w:t>三、</w:t>
      </w:r>
      <w:r w:rsidR="007E7E53">
        <w:rPr>
          <w:rFonts w:ascii="microsoft yahei" w:eastAsia="宋体" w:hAnsi="microsoft yahei" w:cs="宋体" w:hint="eastAsia"/>
          <w:b/>
          <w:kern w:val="0"/>
          <w:sz w:val="24"/>
          <w:szCs w:val="24"/>
        </w:rPr>
        <w:t>补录</w:t>
      </w:r>
      <w:r w:rsidRPr="00CE6C86">
        <w:rPr>
          <w:rFonts w:ascii="microsoft yahei" w:eastAsia="宋体" w:hAnsi="microsoft yahei" w:cs="宋体" w:hint="eastAsia"/>
          <w:b/>
          <w:kern w:val="0"/>
          <w:sz w:val="24"/>
          <w:szCs w:val="24"/>
        </w:rPr>
        <w:t>网上报名</w:t>
      </w:r>
    </w:p>
    <w:p w:rsidR="00E0315A" w:rsidRPr="00E0315A" w:rsidRDefault="002B20E1" w:rsidP="00842B73">
      <w:pPr>
        <w:widowControl/>
        <w:shd w:val="clear" w:color="auto" w:fill="FFFFFF"/>
        <w:spacing w:line="510" w:lineRule="atLeast"/>
        <w:ind w:firstLine="480"/>
        <w:jc w:val="left"/>
        <w:rPr>
          <w:rFonts w:ascii="microsoft yahei" w:eastAsia="宋体" w:hAnsi="microsoft yahei" w:cs="宋体"/>
          <w:kern w:val="0"/>
          <w:sz w:val="24"/>
          <w:szCs w:val="24"/>
        </w:rPr>
      </w:pPr>
      <w:r w:rsidRPr="00E0315A">
        <w:rPr>
          <w:rFonts w:ascii="microsoft yahei" w:eastAsia="宋体" w:hAnsi="microsoft yahei" w:cs="宋体"/>
          <w:kern w:val="0"/>
          <w:sz w:val="24"/>
          <w:szCs w:val="24"/>
        </w:rPr>
        <w:lastRenderedPageBreak/>
        <w:t>报名人员根据要求登录</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山东省卫生健康委员会医疗管理服务中心官网</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业务工作</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住院医师规范化培训板块进行</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网址</w:t>
      </w:r>
      <w:r w:rsidRPr="00E0315A">
        <w:rPr>
          <w:rFonts w:ascii="microsoft yahei" w:eastAsia="宋体" w:hAnsi="microsoft yahei" w:cs="宋体"/>
          <w:kern w:val="0"/>
          <w:sz w:val="24"/>
          <w:szCs w:val="24"/>
        </w:rPr>
        <w:t>https://www.sdygzx.cn)</w:t>
      </w:r>
      <w:r w:rsidRPr="00E0315A">
        <w:rPr>
          <w:rFonts w:ascii="microsoft yahei" w:eastAsia="宋体" w:hAnsi="microsoft yahei" w:cs="宋体"/>
          <w:kern w:val="0"/>
          <w:sz w:val="24"/>
          <w:szCs w:val="24"/>
        </w:rPr>
        <w:t>注册报名，请务必详细准确填写个人有关信息</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基本信息、教育信息、工作信息等</w:t>
      </w:r>
      <w:r w:rsidRPr="00E0315A">
        <w:rPr>
          <w:rFonts w:ascii="microsoft yahei" w:eastAsia="宋体" w:hAnsi="microsoft yahei" w:cs="宋体"/>
          <w:kern w:val="0"/>
          <w:sz w:val="24"/>
          <w:szCs w:val="24"/>
        </w:rPr>
        <w:t>)</w:t>
      </w:r>
      <w:r w:rsidRPr="00E0315A">
        <w:rPr>
          <w:rFonts w:ascii="microsoft yahei" w:eastAsia="宋体" w:hAnsi="microsoft yahei" w:cs="宋体"/>
          <w:kern w:val="0"/>
          <w:sz w:val="24"/>
          <w:szCs w:val="24"/>
        </w:rPr>
        <w:t>注册，根据培训基地公布招收简章进行</w:t>
      </w:r>
      <w:r w:rsidR="00842B73">
        <w:rPr>
          <w:rFonts w:ascii="microsoft yahei" w:eastAsia="宋体" w:hAnsi="microsoft yahei" w:cs="宋体"/>
          <w:kern w:val="0"/>
          <w:sz w:val="24"/>
          <w:szCs w:val="24"/>
        </w:rPr>
        <w:t>志愿报名，报考志愿限报一个。培训基地审核通过后报考志愿不予更改。</w:t>
      </w:r>
    </w:p>
    <w:p w:rsidR="00E0315A" w:rsidRPr="00E0315A" w:rsidRDefault="001D737F" w:rsidP="00BD3F1C">
      <w:pPr>
        <w:widowControl/>
        <w:shd w:val="clear" w:color="auto" w:fill="FFFFFF"/>
        <w:spacing w:line="510" w:lineRule="atLeast"/>
        <w:jc w:val="left"/>
        <w:rPr>
          <w:rFonts w:ascii="microsoft yahei" w:eastAsia="宋体" w:hAnsi="microsoft yahei" w:cs="宋体"/>
          <w:b/>
          <w:kern w:val="0"/>
          <w:sz w:val="24"/>
          <w:szCs w:val="24"/>
        </w:rPr>
      </w:pPr>
      <w:r>
        <w:rPr>
          <w:rFonts w:ascii="microsoft yahei" w:eastAsia="宋体" w:hAnsi="microsoft yahei" w:cs="宋体"/>
          <w:b/>
          <w:kern w:val="0"/>
          <w:sz w:val="24"/>
          <w:szCs w:val="24"/>
        </w:rPr>
        <w:t>四、</w:t>
      </w:r>
      <w:r w:rsidR="00E0315A" w:rsidRPr="00E0315A">
        <w:rPr>
          <w:rFonts w:ascii="microsoft yahei" w:eastAsia="宋体" w:hAnsi="microsoft yahei" w:cs="宋体"/>
          <w:b/>
          <w:kern w:val="0"/>
          <w:sz w:val="24"/>
          <w:szCs w:val="24"/>
        </w:rPr>
        <w:t>现场审核</w:t>
      </w:r>
    </w:p>
    <w:p w:rsidR="00C97BA6" w:rsidRDefault="006D33D0" w:rsidP="006D33D0">
      <w:pPr>
        <w:widowControl/>
        <w:shd w:val="clear" w:color="auto" w:fill="FDFDFD"/>
        <w:spacing w:line="360" w:lineRule="auto"/>
        <w:ind w:firstLineChars="200" w:firstLine="480"/>
        <w:jc w:val="left"/>
        <w:rPr>
          <w:rFonts w:ascii="microsoft yahei" w:eastAsia="宋体" w:hAnsi="microsoft yahei" w:cs="宋体" w:hint="eastAsia"/>
          <w:kern w:val="0"/>
          <w:sz w:val="24"/>
          <w:szCs w:val="24"/>
        </w:rPr>
      </w:pPr>
      <w:r>
        <w:rPr>
          <w:rFonts w:ascii="microsoft yahei" w:eastAsia="宋体" w:hAnsi="microsoft yahei" w:cs="宋体" w:hint="eastAsia"/>
          <w:kern w:val="0"/>
          <w:sz w:val="24"/>
          <w:szCs w:val="24"/>
        </w:rPr>
        <w:t>（一）</w:t>
      </w:r>
      <w:r w:rsidR="00E0315A" w:rsidRPr="00E0315A">
        <w:rPr>
          <w:rFonts w:ascii="microsoft yahei" w:eastAsia="宋体" w:hAnsi="microsoft yahei" w:cs="宋体"/>
          <w:kern w:val="0"/>
          <w:sz w:val="24"/>
          <w:szCs w:val="24"/>
        </w:rPr>
        <w:t>审核地点：</w:t>
      </w:r>
      <w:r w:rsidR="00C97BA6" w:rsidRPr="00C97BA6">
        <w:rPr>
          <w:rFonts w:ascii="microsoft yahei" w:eastAsia="宋体" w:hAnsi="microsoft yahei" w:cs="宋体" w:hint="eastAsia"/>
          <w:kern w:val="0"/>
          <w:sz w:val="24"/>
          <w:szCs w:val="24"/>
        </w:rPr>
        <w:t>地点：潍坊市人民医院科教楼</w:t>
      </w:r>
      <w:r w:rsidR="00C97BA6" w:rsidRPr="00C97BA6">
        <w:rPr>
          <w:rFonts w:ascii="microsoft yahei" w:eastAsia="宋体" w:hAnsi="microsoft yahei" w:cs="宋体" w:hint="eastAsia"/>
          <w:kern w:val="0"/>
          <w:sz w:val="24"/>
          <w:szCs w:val="24"/>
        </w:rPr>
        <w:t>605</w:t>
      </w:r>
      <w:r w:rsidR="00C97BA6" w:rsidRPr="00C97BA6">
        <w:rPr>
          <w:rFonts w:ascii="microsoft yahei" w:eastAsia="宋体" w:hAnsi="microsoft yahei" w:cs="宋体" w:hint="eastAsia"/>
          <w:kern w:val="0"/>
          <w:sz w:val="24"/>
          <w:szCs w:val="24"/>
        </w:rPr>
        <w:t>（住院二部以北，牙科楼南，虞河路东）。</w:t>
      </w:r>
    </w:p>
    <w:p w:rsidR="00AA297F" w:rsidRPr="00C97BA6" w:rsidRDefault="006D33D0" w:rsidP="006D33D0">
      <w:pPr>
        <w:widowControl/>
        <w:shd w:val="clear" w:color="auto" w:fill="FDFDFD"/>
        <w:spacing w:line="360" w:lineRule="auto"/>
        <w:ind w:firstLineChars="200" w:firstLine="480"/>
        <w:jc w:val="left"/>
        <w:rPr>
          <w:rFonts w:ascii="microsoft yahei" w:eastAsia="宋体" w:hAnsi="microsoft yahei" w:cs="宋体" w:hint="eastAsia"/>
          <w:kern w:val="0"/>
          <w:sz w:val="24"/>
          <w:szCs w:val="24"/>
        </w:rPr>
      </w:pPr>
      <w:r>
        <w:rPr>
          <w:rFonts w:ascii="microsoft yahei" w:eastAsia="宋体" w:hAnsi="microsoft yahei" w:cs="宋体" w:hint="eastAsia"/>
          <w:kern w:val="0"/>
          <w:sz w:val="24"/>
          <w:szCs w:val="24"/>
        </w:rPr>
        <w:t>（二）</w:t>
      </w:r>
      <w:r w:rsidR="00AA297F">
        <w:rPr>
          <w:rFonts w:ascii="microsoft yahei" w:eastAsia="宋体" w:hAnsi="microsoft yahei" w:cs="宋体" w:hint="eastAsia"/>
          <w:kern w:val="0"/>
          <w:sz w:val="24"/>
          <w:szCs w:val="24"/>
        </w:rPr>
        <w:t>审核时间：具体</w:t>
      </w:r>
      <w:r w:rsidR="003D7332">
        <w:rPr>
          <w:rFonts w:ascii="microsoft yahei" w:eastAsia="宋体" w:hAnsi="microsoft yahei" w:cs="宋体" w:hint="eastAsia"/>
          <w:kern w:val="0"/>
          <w:sz w:val="24"/>
          <w:szCs w:val="24"/>
        </w:rPr>
        <w:t>审核</w:t>
      </w:r>
      <w:r w:rsidR="00AA297F">
        <w:rPr>
          <w:rFonts w:ascii="microsoft yahei" w:eastAsia="宋体" w:hAnsi="microsoft yahei" w:cs="宋体" w:hint="eastAsia"/>
          <w:kern w:val="0"/>
          <w:sz w:val="24"/>
          <w:szCs w:val="24"/>
        </w:rPr>
        <w:t>时间电话通知</w:t>
      </w:r>
      <w:r w:rsidR="003D7332">
        <w:rPr>
          <w:rFonts w:ascii="microsoft yahei" w:eastAsia="宋体" w:hAnsi="microsoft yahei" w:cs="宋体" w:hint="eastAsia"/>
          <w:kern w:val="0"/>
          <w:sz w:val="24"/>
          <w:szCs w:val="24"/>
        </w:rPr>
        <w:t>。</w:t>
      </w:r>
    </w:p>
    <w:p w:rsidR="00E0315A" w:rsidRPr="00E0315A" w:rsidRDefault="006D33D0" w:rsidP="006D33D0">
      <w:pPr>
        <w:widowControl/>
        <w:shd w:val="clear" w:color="auto" w:fill="FFFFFF"/>
        <w:spacing w:line="360" w:lineRule="auto"/>
        <w:ind w:firstLineChars="200" w:firstLine="480"/>
        <w:jc w:val="left"/>
        <w:rPr>
          <w:rFonts w:ascii="microsoft yahei" w:eastAsia="宋体" w:hAnsi="microsoft yahei" w:cs="宋体"/>
          <w:kern w:val="0"/>
          <w:sz w:val="24"/>
          <w:szCs w:val="24"/>
        </w:rPr>
      </w:pPr>
      <w:r>
        <w:rPr>
          <w:rFonts w:ascii="microsoft yahei" w:eastAsia="宋体" w:hAnsi="microsoft yahei" w:cs="宋体" w:hint="eastAsia"/>
          <w:kern w:val="0"/>
          <w:sz w:val="24"/>
          <w:szCs w:val="24"/>
        </w:rPr>
        <w:t>（三）</w:t>
      </w:r>
      <w:r w:rsidR="00E0315A" w:rsidRPr="00E0315A">
        <w:rPr>
          <w:rFonts w:ascii="microsoft yahei" w:eastAsia="宋体" w:hAnsi="microsoft yahei" w:cs="宋体"/>
          <w:kern w:val="0"/>
          <w:sz w:val="24"/>
          <w:szCs w:val="24"/>
        </w:rPr>
        <w:t>审核需提交材料</w:t>
      </w:r>
    </w:p>
    <w:p w:rsidR="00C44670" w:rsidRPr="00C44670" w:rsidRDefault="00C44670" w:rsidP="00C44670">
      <w:pPr>
        <w:pStyle w:val="a5"/>
        <w:shd w:val="clear" w:color="auto" w:fill="FFFFFF"/>
        <w:spacing w:beforeAutospacing="0" w:afterAutospacing="0" w:line="360" w:lineRule="auto"/>
        <w:ind w:firstLineChars="200" w:firstLine="480"/>
        <w:jc w:val="both"/>
        <w:rPr>
          <w:rFonts w:ascii="microsoft yahei" w:hAnsi="microsoft yahei"/>
        </w:rPr>
      </w:pPr>
      <w:r w:rsidRPr="00C44670">
        <w:rPr>
          <w:rFonts w:ascii="microsoft yahei" w:hAnsi="microsoft yahei" w:hint="eastAsia"/>
        </w:rPr>
        <w:t>1.</w:t>
      </w:r>
      <w:r w:rsidRPr="00C44670">
        <w:rPr>
          <w:rFonts w:ascii="microsoft yahei" w:hAnsi="microsoft yahei" w:hint="eastAsia"/>
        </w:rPr>
        <w:t>报名材料：网上打印报名表</w:t>
      </w:r>
      <w:r w:rsidRPr="00C44670">
        <w:rPr>
          <w:rFonts w:ascii="microsoft yahei" w:hAnsi="microsoft yahei" w:hint="eastAsia"/>
        </w:rPr>
        <w:t>2</w:t>
      </w:r>
      <w:r w:rsidRPr="00C44670">
        <w:rPr>
          <w:rFonts w:ascii="microsoft yahei" w:hAnsi="microsoft yahei" w:hint="eastAsia"/>
        </w:rPr>
        <w:t>份；</w:t>
      </w:r>
    </w:p>
    <w:p w:rsidR="00C44670" w:rsidRPr="00C44670" w:rsidRDefault="00C44670" w:rsidP="00C44670">
      <w:pPr>
        <w:pStyle w:val="a5"/>
        <w:shd w:val="clear" w:color="auto" w:fill="FFFFFF"/>
        <w:spacing w:beforeAutospacing="0" w:afterAutospacing="0" w:line="360" w:lineRule="auto"/>
        <w:ind w:firstLineChars="200" w:firstLine="480"/>
        <w:jc w:val="both"/>
        <w:rPr>
          <w:rFonts w:ascii="microsoft yahei" w:hAnsi="microsoft yahei"/>
        </w:rPr>
      </w:pPr>
      <w:r w:rsidRPr="00C44670">
        <w:rPr>
          <w:rFonts w:ascii="microsoft yahei" w:hAnsi="microsoft yahei" w:hint="eastAsia"/>
        </w:rPr>
        <w:t>2.</w:t>
      </w:r>
      <w:r w:rsidRPr="00C44670">
        <w:rPr>
          <w:rFonts w:ascii="microsoft yahei" w:hAnsi="microsoft yahei" w:hint="eastAsia"/>
        </w:rPr>
        <w:t>国家四、六级英语成绩单原件及复印件；</w:t>
      </w:r>
    </w:p>
    <w:p w:rsidR="00C44670" w:rsidRPr="00C44670" w:rsidRDefault="00C44670" w:rsidP="00C44670">
      <w:pPr>
        <w:pStyle w:val="a5"/>
        <w:shd w:val="clear" w:color="auto" w:fill="FFFFFF"/>
        <w:spacing w:beforeAutospacing="0" w:afterAutospacing="0" w:line="360" w:lineRule="auto"/>
        <w:ind w:firstLineChars="200" w:firstLine="480"/>
        <w:jc w:val="both"/>
        <w:rPr>
          <w:rFonts w:ascii="microsoft yahei" w:hAnsi="microsoft yahei"/>
        </w:rPr>
      </w:pPr>
      <w:r w:rsidRPr="00C44670">
        <w:rPr>
          <w:rFonts w:ascii="microsoft yahei" w:hAnsi="microsoft yahei" w:hint="eastAsia"/>
        </w:rPr>
        <w:t>3.</w:t>
      </w:r>
      <w:r w:rsidRPr="00C44670">
        <w:rPr>
          <w:rFonts w:ascii="microsoft yahei" w:hAnsi="microsoft yahei" w:hint="eastAsia"/>
        </w:rPr>
        <w:t>毕业证、学位证书（包括本科及研究生期间所取得的所有学历、学位证书）、身份证等原件及复印件；</w:t>
      </w:r>
    </w:p>
    <w:p w:rsidR="00C44670" w:rsidRPr="00C44670" w:rsidRDefault="00C44670" w:rsidP="00C44670">
      <w:pPr>
        <w:pStyle w:val="a5"/>
        <w:shd w:val="clear" w:color="auto" w:fill="FFFFFF"/>
        <w:spacing w:beforeAutospacing="0" w:afterAutospacing="0" w:line="360" w:lineRule="auto"/>
        <w:ind w:firstLineChars="200" w:firstLine="480"/>
        <w:jc w:val="both"/>
        <w:rPr>
          <w:rFonts w:ascii="microsoft yahei" w:hAnsi="microsoft yahei"/>
        </w:rPr>
      </w:pPr>
      <w:r w:rsidRPr="00C44670">
        <w:rPr>
          <w:rFonts w:ascii="microsoft yahei" w:hAnsi="microsoft yahei" w:hint="eastAsia"/>
        </w:rPr>
        <w:t>4.</w:t>
      </w:r>
      <w:r w:rsidRPr="00C44670">
        <w:rPr>
          <w:rFonts w:ascii="microsoft yahei" w:hAnsi="microsoft yahei" w:hint="eastAsia"/>
        </w:rPr>
        <w:t>以单位委派身份报考者须提交单位介绍信（详见附件</w:t>
      </w:r>
      <w:r w:rsidRPr="00C44670">
        <w:rPr>
          <w:rFonts w:ascii="microsoft yahei" w:hAnsi="microsoft yahei" w:hint="eastAsia"/>
        </w:rPr>
        <w:t>1</w:t>
      </w:r>
      <w:r w:rsidRPr="00C44670">
        <w:rPr>
          <w:rFonts w:ascii="microsoft yahei" w:hAnsi="microsoft yahei" w:hint="eastAsia"/>
        </w:rPr>
        <w:t>），报考的培训专业应与从事临床岗位一致；</w:t>
      </w:r>
    </w:p>
    <w:p w:rsidR="00C44670" w:rsidRDefault="00C44670" w:rsidP="00C44670">
      <w:pPr>
        <w:pStyle w:val="a5"/>
        <w:shd w:val="clear" w:color="auto" w:fill="FFFFFF"/>
        <w:spacing w:beforeAutospacing="0" w:afterAutospacing="0" w:line="360" w:lineRule="auto"/>
        <w:ind w:firstLineChars="200" w:firstLine="480"/>
        <w:jc w:val="both"/>
        <w:rPr>
          <w:rFonts w:ascii="microsoft yahei" w:hAnsi="microsoft yahei" w:hint="eastAsia"/>
        </w:rPr>
      </w:pPr>
      <w:r w:rsidRPr="00C44670">
        <w:rPr>
          <w:rFonts w:ascii="microsoft yahei" w:hAnsi="microsoft yahei" w:hint="eastAsia"/>
        </w:rPr>
        <w:t>5.</w:t>
      </w:r>
      <w:r w:rsidRPr="00C44670">
        <w:rPr>
          <w:rFonts w:ascii="microsoft yahei" w:hAnsi="microsoft yahei" w:hint="eastAsia"/>
        </w:rPr>
        <w:t>已取得国家执业医师资格证书者须提供证书原件及复印件；已注册的需要提供执业医师证书原件及复印件。</w:t>
      </w:r>
    </w:p>
    <w:p w:rsidR="00BD3F1C" w:rsidRPr="00BD3F1C" w:rsidRDefault="00BD3F1C" w:rsidP="00BD3F1C">
      <w:pPr>
        <w:widowControl/>
        <w:shd w:val="clear" w:color="auto" w:fill="FDFDFD"/>
        <w:spacing w:line="360" w:lineRule="auto"/>
        <w:jc w:val="left"/>
        <w:rPr>
          <w:rFonts w:ascii="microsoft yahei" w:eastAsia="宋体" w:hAnsi="microsoft yahei" w:cs="宋体"/>
          <w:b/>
          <w:kern w:val="0"/>
          <w:sz w:val="24"/>
          <w:szCs w:val="24"/>
        </w:rPr>
      </w:pPr>
      <w:r w:rsidRPr="00BD3F1C">
        <w:rPr>
          <w:rFonts w:ascii="microsoft yahei" w:eastAsia="宋体" w:hAnsi="microsoft yahei" w:cs="宋体" w:hint="eastAsia"/>
          <w:b/>
          <w:kern w:val="0"/>
          <w:sz w:val="24"/>
          <w:szCs w:val="24"/>
        </w:rPr>
        <w:t>五、</w:t>
      </w:r>
      <w:r w:rsidRPr="00BD3F1C">
        <w:rPr>
          <w:rFonts w:ascii="microsoft yahei" w:eastAsia="宋体" w:hAnsi="microsoft yahei" w:cs="宋体" w:hint="eastAsia"/>
          <w:b/>
          <w:kern w:val="0"/>
          <w:sz w:val="24"/>
          <w:szCs w:val="24"/>
        </w:rPr>
        <w:t>考试及录取</w:t>
      </w:r>
    </w:p>
    <w:p w:rsidR="00BD3F1C" w:rsidRPr="00BD3F1C" w:rsidRDefault="00BD3F1C" w:rsidP="00BD3F1C">
      <w:pPr>
        <w:widowControl/>
        <w:shd w:val="clear" w:color="auto" w:fill="FDFDFD"/>
        <w:spacing w:line="360" w:lineRule="auto"/>
        <w:ind w:firstLineChars="200" w:firstLine="480"/>
        <w:jc w:val="left"/>
        <w:rPr>
          <w:rFonts w:ascii="microsoft yahei" w:eastAsia="宋体" w:hAnsi="microsoft yahei" w:cs="宋体" w:hint="eastAsia"/>
          <w:kern w:val="0"/>
          <w:sz w:val="24"/>
          <w:szCs w:val="24"/>
        </w:rPr>
      </w:pPr>
      <w:r w:rsidRPr="00BD3F1C">
        <w:rPr>
          <w:rFonts w:ascii="microsoft yahei" w:eastAsia="宋体" w:hAnsi="microsoft yahei" w:cs="宋体" w:hint="eastAsia"/>
          <w:kern w:val="0"/>
          <w:sz w:val="24"/>
          <w:szCs w:val="24"/>
        </w:rPr>
        <w:t>招收考核时采取笔试、面试相结合等形式进行，通过对报名人员的综合素质和临床实践能力测评，择优录取，并进行公示。</w:t>
      </w:r>
      <w:r>
        <w:rPr>
          <w:rFonts w:ascii="microsoft yahei" w:eastAsia="宋体" w:hAnsi="microsoft yahei" w:cs="宋体" w:hint="eastAsia"/>
          <w:kern w:val="0"/>
          <w:sz w:val="24"/>
          <w:szCs w:val="24"/>
        </w:rPr>
        <w:t>具体考核时间另行通知。</w:t>
      </w:r>
    </w:p>
    <w:p w:rsidR="00BD3F1C" w:rsidRPr="00BD3F1C" w:rsidRDefault="00BD3F1C" w:rsidP="00BD3F1C">
      <w:pPr>
        <w:pStyle w:val="a5"/>
        <w:spacing w:before="0" w:beforeAutospacing="0" w:after="0" w:afterAutospacing="0" w:line="360" w:lineRule="auto"/>
        <w:rPr>
          <w:rFonts w:ascii="microsoft yahei" w:hAnsi="microsoft yahei"/>
          <w:b/>
        </w:rPr>
      </w:pPr>
      <w:r w:rsidRPr="00BD3F1C">
        <w:rPr>
          <w:rFonts w:ascii="microsoft yahei" w:hAnsi="microsoft yahei" w:hint="eastAsia"/>
          <w:b/>
        </w:rPr>
        <w:t>六</w:t>
      </w:r>
      <w:r w:rsidRPr="00BD3F1C">
        <w:rPr>
          <w:rFonts w:ascii="microsoft yahei" w:hAnsi="microsoft yahei" w:hint="eastAsia"/>
          <w:b/>
        </w:rPr>
        <w:t>、待遇保障</w:t>
      </w:r>
    </w:p>
    <w:p w:rsidR="00BD3F1C" w:rsidRPr="00BD3F1C" w:rsidRDefault="00BD3F1C" w:rsidP="004109C3">
      <w:pPr>
        <w:pStyle w:val="a5"/>
        <w:spacing w:before="0" w:beforeAutospacing="0" w:after="0" w:afterAutospacing="0" w:line="360" w:lineRule="auto"/>
        <w:ind w:firstLineChars="200" w:firstLine="480"/>
        <w:rPr>
          <w:rFonts w:ascii="microsoft yahei" w:hAnsi="microsoft yahei" w:hint="eastAsia"/>
        </w:rPr>
      </w:pPr>
      <w:r w:rsidRPr="00BD3F1C">
        <w:rPr>
          <w:rFonts w:ascii="microsoft yahei" w:hAnsi="microsoft yahei" w:hint="eastAsia"/>
        </w:rPr>
        <w:t>外单位委派住院医师：录取后与我院、送培单位签订三</w:t>
      </w:r>
      <w:proofErr w:type="gramStart"/>
      <w:r w:rsidRPr="00BD3F1C">
        <w:rPr>
          <w:rFonts w:ascii="microsoft yahei" w:hAnsi="microsoft yahei" w:hint="eastAsia"/>
        </w:rPr>
        <w:t>方培训</w:t>
      </w:r>
      <w:proofErr w:type="gramEnd"/>
      <w:r w:rsidRPr="00BD3F1C">
        <w:rPr>
          <w:rFonts w:ascii="microsoft yahei" w:hAnsi="microsoft yahei" w:hint="eastAsia"/>
        </w:rPr>
        <w:t>协议。培训期间其人事关系不变，基本工资、社会保险等待遇由送培单位发放。</w:t>
      </w:r>
      <w:proofErr w:type="gramStart"/>
      <w:r w:rsidRPr="00BD3F1C">
        <w:rPr>
          <w:rFonts w:ascii="microsoft yahei" w:hAnsi="microsoft yahei" w:hint="eastAsia"/>
        </w:rPr>
        <w:t>我基地</w:t>
      </w:r>
      <w:proofErr w:type="gramEnd"/>
      <w:r w:rsidRPr="00BD3F1C">
        <w:rPr>
          <w:rFonts w:ascii="microsoft yahei" w:hAnsi="microsoft yahei" w:hint="eastAsia"/>
        </w:rPr>
        <w:t>按国家和山东省相关规定每月发放生活补助，</w:t>
      </w:r>
      <w:r w:rsidRPr="00BD3F1C">
        <w:rPr>
          <w:rFonts w:ascii="microsoft yahei" w:hAnsi="microsoft yahei" w:hint="eastAsia"/>
        </w:rPr>
        <w:t>2500-2916</w:t>
      </w:r>
      <w:r w:rsidRPr="00BD3F1C">
        <w:rPr>
          <w:rFonts w:ascii="microsoft yahei" w:hAnsi="microsoft yahei" w:hint="eastAsia"/>
        </w:rPr>
        <w:t>元</w:t>
      </w:r>
      <w:r w:rsidRPr="00BD3F1C">
        <w:rPr>
          <w:rFonts w:ascii="microsoft yahei" w:hAnsi="microsoft yahei" w:hint="eastAsia"/>
        </w:rPr>
        <w:t>/</w:t>
      </w:r>
      <w:r w:rsidRPr="00BD3F1C">
        <w:rPr>
          <w:rFonts w:ascii="microsoft yahei" w:hAnsi="microsoft yahei" w:hint="eastAsia"/>
        </w:rPr>
        <w:t>人</w:t>
      </w:r>
      <w:r w:rsidRPr="00BD3F1C">
        <w:rPr>
          <w:rFonts w:ascii="microsoft yahei" w:hAnsi="microsoft yahei" w:hint="eastAsia"/>
        </w:rPr>
        <w:t>/</w:t>
      </w:r>
      <w:r w:rsidRPr="00BD3F1C">
        <w:rPr>
          <w:rFonts w:ascii="microsoft yahei" w:hAnsi="microsoft yahei" w:hint="eastAsia"/>
        </w:rPr>
        <w:t>月；医院按学历及是否取得医师资格证书等条件给予一定奖励绩效，约</w:t>
      </w:r>
      <w:r w:rsidRPr="00BD3F1C">
        <w:rPr>
          <w:rFonts w:ascii="microsoft yahei" w:hAnsi="microsoft yahei" w:hint="eastAsia"/>
        </w:rPr>
        <w:t>500-1000</w:t>
      </w:r>
      <w:r w:rsidRPr="00BD3F1C">
        <w:rPr>
          <w:rFonts w:ascii="microsoft yahei" w:hAnsi="microsoft yahei" w:hint="eastAsia"/>
        </w:rPr>
        <w:t>元</w:t>
      </w:r>
      <w:r w:rsidRPr="00BD3F1C">
        <w:rPr>
          <w:rFonts w:ascii="microsoft yahei" w:hAnsi="microsoft yahei" w:hint="eastAsia"/>
        </w:rPr>
        <w:t>/</w:t>
      </w:r>
      <w:r w:rsidRPr="00BD3F1C">
        <w:rPr>
          <w:rFonts w:ascii="microsoft yahei" w:hAnsi="microsoft yahei" w:hint="eastAsia"/>
        </w:rPr>
        <w:t>人</w:t>
      </w:r>
      <w:r w:rsidRPr="00BD3F1C">
        <w:rPr>
          <w:rFonts w:ascii="microsoft yahei" w:hAnsi="microsoft yahei" w:hint="eastAsia"/>
        </w:rPr>
        <w:t>/</w:t>
      </w:r>
      <w:r w:rsidRPr="00BD3F1C">
        <w:rPr>
          <w:rFonts w:ascii="microsoft yahei" w:hAnsi="microsoft yahei" w:hint="eastAsia"/>
        </w:rPr>
        <w:t>月，每季度考核后发放。</w:t>
      </w:r>
    </w:p>
    <w:p w:rsidR="00BD3F1C" w:rsidRPr="00BD3F1C" w:rsidRDefault="00BD3F1C" w:rsidP="004109C3">
      <w:pPr>
        <w:pStyle w:val="a5"/>
        <w:spacing w:before="0" w:beforeAutospacing="0" w:after="0" w:afterAutospacing="0" w:line="360" w:lineRule="auto"/>
        <w:ind w:firstLineChars="200" w:firstLine="480"/>
        <w:rPr>
          <w:rFonts w:ascii="microsoft yahei" w:hAnsi="microsoft yahei" w:hint="eastAsia"/>
        </w:rPr>
      </w:pPr>
      <w:r w:rsidRPr="00BD3F1C">
        <w:rPr>
          <w:rFonts w:ascii="microsoft yahei" w:hAnsi="microsoft yahei" w:hint="eastAsia"/>
        </w:rPr>
        <w:lastRenderedPageBreak/>
        <w:t>社会化住院医师：录取后与我院签订培训</w:t>
      </w:r>
      <w:proofErr w:type="gramStart"/>
      <w:r w:rsidRPr="00BD3F1C">
        <w:rPr>
          <w:rFonts w:ascii="microsoft yahei" w:hAnsi="microsoft yahei" w:hint="eastAsia"/>
        </w:rPr>
        <w:t>暨劳动</w:t>
      </w:r>
      <w:proofErr w:type="gramEnd"/>
      <w:r w:rsidRPr="00BD3F1C">
        <w:rPr>
          <w:rFonts w:ascii="microsoft yahei" w:hAnsi="microsoft yahei" w:hint="eastAsia"/>
        </w:rPr>
        <w:t>合同，明确培训期间双方权利和义务，协助其缴纳“五险</w:t>
      </w:r>
      <w:proofErr w:type="gramStart"/>
      <w:r w:rsidRPr="00BD3F1C">
        <w:rPr>
          <w:rFonts w:ascii="microsoft yahei" w:hAnsi="microsoft yahei" w:hint="eastAsia"/>
        </w:rPr>
        <w:t>一</w:t>
      </w:r>
      <w:proofErr w:type="gramEnd"/>
      <w:r w:rsidRPr="00BD3F1C">
        <w:rPr>
          <w:rFonts w:ascii="microsoft yahei" w:hAnsi="microsoft yahei" w:hint="eastAsia"/>
        </w:rPr>
        <w:t>金”，培训</w:t>
      </w:r>
      <w:proofErr w:type="gramStart"/>
      <w:r w:rsidRPr="00BD3F1C">
        <w:rPr>
          <w:rFonts w:ascii="microsoft yahei" w:hAnsi="microsoft yahei" w:hint="eastAsia"/>
        </w:rPr>
        <w:t>暨劳动</w:t>
      </w:r>
      <w:proofErr w:type="gramEnd"/>
      <w:r w:rsidRPr="00BD3F1C">
        <w:rPr>
          <w:rFonts w:ascii="microsoft yahei" w:hAnsi="microsoft yahei" w:hint="eastAsia"/>
        </w:rPr>
        <w:t>合同到期后依法终止，培训对象自主择业。除享受国家和山东省每月提供生活补助外，医院每月给予基础工资</w:t>
      </w:r>
      <w:r w:rsidRPr="00BD3F1C">
        <w:rPr>
          <w:rFonts w:ascii="microsoft yahei" w:hAnsi="microsoft yahei" w:hint="eastAsia"/>
        </w:rPr>
        <w:t>2000-3300</w:t>
      </w:r>
      <w:r w:rsidRPr="00BD3F1C">
        <w:rPr>
          <w:rFonts w:ascii="microsoft yahei" w:hAnsi="microsoft yahei" w:hint="eastAsia"/>
        </w:rPr>
        <w:t>元</w:t>
      </w:r>
      <w:r w:rsidRPr="00BD3F1C">
        <w:rPr>
          <w:rFonts w:ascii="microsoft yahei" w:hAnsi="microsoft yahei" w:hint="eastAsia"/>
        </w:rPr>
        <w:t>/</w:t>
      </w:r>
      <w:r w:rsidRPr="00BD3F1C">
        <w:rPr>
          <w:rFonts w:ascii="microsoft yahei" w:hAnsi="microsoft yahei" w:hint="eastAsia"/>
        </w:rPr>
        <w:t>人</w:t>
      </w:r>
      <w:r w:rsidRPr="00BD3F1C">
        <w:rPr>
          <w:rFonts w:ascii="microsoft yahei" w:hAnsi="microsoft yahei" w:hint="eastAsia"/>
        </w:rPr>
        <w:t>/</w:t>
      </w:r>
      <w:r w:rsidRPr="00BD3F1C">
        <w:rPr>
          <w:rFonts w:ascii="microsoft yahei" w:hAnsi="microsoft yahei" w:hint="eastAsia"/>
        </w:rPr>
        <w:t>月，奖励绩效的发放同外单位委派学员一致。</w:t>
      </w:r>
    </w:p>
    <w:p w:rsidR="00BD3F1C" w:rsidRPr="00BD3F1C" w:rsidRDefault="00BD3F1C" w:rsidP="00BD3F1C">
      <w:pPr>
        <w:pStyle w:val="a5"/>
        <w:spacing w:before="0" w:beforeAutospacing="0" w:after="0" w:afterAutospacing="0" w:line="360" w:lineRule="auto"/>
        <w:rPr>
          <w:rFonts w:ascii="microsoft yahei" w:hAnsi="microsoft yahei" w:hint="eastAsia"/>
        </w:rPr>
      </w:pPr>
      <w:r w:rsidRPr="00BD3F1C">
        <w:rPr>
          <w:rFonts w:ascii="microsoft yahei" w:hAnsi="microsoft yahei" w:hint="eastAsia"/>
        </w:rPr>
        <w:t>全科专业学员：除以上待遇外，每月每人增加</w:t>
      </w:r>
      <w:r w:rsidRPr="00BD3F1C">
        <w:rPr>
          <w:rFonts w:ascii="microsoft yahei" w:hAnsi="microsoft yahei" w:hint="eastAsia"/>
        </w:rPr>
        <w:t>100</w:t>
      </w:r>
      <w:r w:rsidRPr="00BD3F1C">
        <w:rPr>
          <w:rFonts w:ascii="microsoft yahei" w:hAnsi="microsoft yahei" w:hint="eastAsia"/>
        </w:rPr>
        <w:t>元的奖励绩效，每季度考核后发放。</w:t>
      </w:r>
    </w:p>
    <w:p w:rsidR="00BD3F1C" w:rsidRPr="00BD3F1C" w:rsidRDefault="00BD3F1C" w:rsidP="00BD3F1C">
      <w:pPr>
        <w:pStyle w:val="a5"/>
        <w:spacing w:before="0" w:beforeAutospacing="0" w:after="0" w:afterAutospacing="0" w:line="360" w:lineRule="auto"/>
        <w:rPr>
          <w:rFonts w:ascii="microsoft yahei" w:hAnsi="microsoft yahei" w:hint="eastAsia"/>
        </w:rPr>
      </w:pPr>
      <w:r w:rsidRPr="00BD3F1C">
        <w:rPr>
          <w:rFonts w:ascii="microsoft yahei" w:hAnsi="microsoft yahei" w:hint="eastAsia"/>
        </w:rPr>
        <w:t>其他待遇保障：</w:t>
      </w:r>
    </w:p>
    <w:p w:rsidR="00BD3F1C" w:rsidRPr="00BD3F1C" w:rsidRDefault="00BD3F1C" w:rsidP="00BD3F1C">
      <w:pPr>
        <w:pStyle w:val="a5"/>
        <w:spacing w:before="0" w:beforeAutospacing="0" w:after="0" w:afterAutospacing="0" w:line="360" w:lineRule="auto"/>
        <w:rPr>
          <w:rFonts w:ascii="microsoft yahei" w:hAnsi="microsoft yahei" w:hint="eastAsia"/>
        </w:rPr>
      </w:pPr>
      <w:r w:rsidRPr="00BD3F1C">
        <w:rPr>
          <w:rFonts w:ascii="microsoft yahei" w:hAnsi="microsoft yahei" w:hint="eastAsia"/>
        </w:rPr>
        <w:t>1.</w:t>
      </w:r>
      <w:r w:rsidRPr="00BD3F1C">
        <w:rPr>
          <w:rFonts w:ascii="microsoft yahei" w:hAnsi="microsoft yahei" w:hint="eastAsia"/>
        </w:rPr>
        <w:t>夜班费另外单独发放。</w:t>
      </w:r>
    </w:p>
    <w:p w:rsidR="00BD3F1C" w:rsidRPr="00BD3F1C" w:rsidRDefault="00BD3F1C" w:rsidP="00BD3F1C">
      <w:pPr>
        <w:pStyle w:val="a5"/>
        <w:spacing w:before="0" w:beforeAutospacing="0" w:after="0" w:afterAutospacing="0" w:line="360" w:lineRule="auto"/>
        <w:rPr>
          <w:rFonts w:ascii="microsoft yahei" w:hAnsi="microsoft yahei" w:hint="eastAsia"/>
        </w:rPr>
      </w:pPr>
      <w:r w:rsidRPr="00BD3F1C">
        <w:rPr>
          <w:rFonts w:ascii="microsoft yahei" w:hAnsi="microsoft yahei" w:hint="eastAsia"/>
        </w:rPr>
        <w:t>2.</w:t>
      </w:r>
      <w:r w:rsidRPr="00BD3F1C">
        <w:rPr>
          <w:rFonts w:ascii="microsoft yahei" w:hAnsi="microsoft yahei" w:hint="eastAsia"/>
        </w:rPr>
        <w:t>医院为市区以外的外单位送培和社会化住院医师提供低收费住宿公寓，</w:t>
      </w:r>
      <w:proofErr w:type="gramStart"/>
      <w:r w:rsidRPr="00BD3F1C">
        <w:rPr>
          <w:rFonts w:ascii="microsoft yahei" w:hAnsi="microsoft yahei" w:hint="eastAsia"/>
        </w:rPr>
        <w:t>水电暖均由</w:t>
      </w:r>
      <w:proofErr w:type="gramEnd"/>
      <w:r w:rsidRPr="00BD3F1C">
        <w:rPr>
          <w:rFonts w:ascii="microsoft yahei" w:hAnsi="microsoft yahei" w:hint="eastAsia"/>
        </w:rPr>
        <w:t>医院承担。</w:t>
      </w:r>
    </w:p>
    <w:p w:rsidR="00BD3F1C" w:rsidRPr="00BD3F1C" w:rsidRDefault="00BD3F1C" w:rsidP="00BD3F1C">
      <w:pPr>
        <w:pStyle w:val="a5"/>
        <w:spacing w:before="0" w:beforeAutospacing="0" w:after="0" w:afterAutospacing="0" w:line="360" w:lineRule="auto"/>
        <w:rPr>
          <w:rFonts w:ascii="microsoft yahei" w:hAnsi="microsoft yahei" w:hint="eastAsia"/>
        </w:rPr>
      </w:pPr>
      <w:r w:rsidRPr="00BD3F1C">
        <w:rPr>
          <w:rFonts w:ascii="microsoft yahei" w:hAnsi="microsoft yahei" w:hint="eastAsia"/>
        </w:rPr>
        <w:t>3.</w:t>
      </w:r>
      <w:r w:rsidRPr="00BD3F1C">
        <w:rPr>
          <w:rFonts w:ascii="microsoft yahei" w:hAnsi="microsoft yahei" w:hint="eastAsia"/>
        </w:rPr>
        <w:t>在培住院医师与本院职工享有同等条件的午餐权益。</w:t>
      </w:r>
    </w:p>
    <w:p w:rsidR="00BD3F1C" w:rsidRPr="00BD3F1C" w:rsidRDefault="00BD3F1C" w:rsidP="004109C3">
      <w:pPr>
        <w:pStyle w:val="a5"/>
        <w:spacing w:before="0" w:beforeAutospacing="0" w:after="0" w:afterAutospacing="0" w:line="360" w:lineRule="auto"/>
        <w:rPr>
          <w:rFonts w:ascii="microsoft yahei" w:hAnsi="microsoft yahei"/>
        </w:rPr>
      </w:pPr>
      <w:r w:rsidRPr="00BD3F1C">
        <w:rPr>
          <w:rFonts w:ascii="microsoft yahei" w:hAnsi="microsoft yahei" w:hint="eastAsia"/>
        </w:rPr>
        <w:t>4.</w:t>
      </w:r>
      <w:r w:rsidRPr="00BD3F1C">
        <w:rPr>
          <w:rFonts w:ascii="microsoft yahei" w:hAnsi="microsoft yahei" w:hint="eastAsia"/>
        </w:rPr>
        <w:t>医院为取得执业医师资格的社会化住院医师协助办理执业注册，为外单位送培住院医师办理执业地点加注。</w:t>
      </w:r>
    </w:p>
    <w:p w:rsidR="00E0315A" w:rsidRPr="00E0315A" w:rsidRDefault="004109C3" w:rsidP="004109C3">
      <w:pPr>
        <w:widowControl/>
        <w:shd w:val="clear" w:color="auto" w:fill="FFFFFF"/>
        <w:spacing w:line="510" w:lineRule="atLeast"/>
        <w:jc w:val="left"/>
        <w:rPr>
          <w:rFonts w:ascii="microsoft yahei" w:eastAsia="宋体" w:hAnsi="microsoft yahei" w:cs="宋体"/>
          <w:b/>
          <w:kern w:val="0"/>
          <w:sz w:val="24"/>
          <w:szCs w:val="24"/>
        </w:rPr>
      </w:pPr>
      <w:r>
        <w:rPr>
          <w:rFonts w:ascii="microsoft yahei" w:eastAsia="宋体" w:hAnsi="microsoft yahei" w:cs="宋体"/>
          <w:b/>
          <w:kern w:val="0"/>
          <w:sz w:val="24"/>
          <w:szCs w:val="24"/>
        </w:rPr>
        <w:t>七</w:t>
      </w:r>
      <w:r w:rsidR="00E0315A" w:rsidRPr="00E0315A">
        <w:rPr>
          <w:rFonts w:ascii="microsoft yahei" w:eastAsia="宋体" w:hAnsi="microsoft yahei" w:cs="宋体"/>
          <w:b/>
          <w:kern w:val="0"/>
          <w:sz w:val="24"/>
          <w:szCs w:val="24"/>
        </w:rPr>
        <w:t>、注意事项和联系方式</w:t>
      </w:r>
    </w:p>
    <w:p w:rsidR="00E0315A" w:rsidRPr="00E0315A" w:rsidRDefault="00E0315A" w:rsidP="00E0315A">
      <w:pPr>
        <w:widowControl/>
        <w:shd w:val="clear" w:color="auto" w:fill="FFFFFF"/>
        <w:spacing w:line="510" w:lineRule="atLeast"/>
        <w:ind w:firstLine="480"/>
        <w:jc w:val="left"/>
        <w:rPr>
          <w:rFonts w:ascii="microsoft yahei" w:eastAsia="宋体" w:hAnsi="microsoft yahei" w:cs="宋体"/>
          <w:kern w:val="0"/>
          <w:sz w:val="24"/>
          <w:szCs w:val="24"/>
        </w:rPr>
      </w:pPr>
      <w:r w:rsidRPr="00E0315A">
        <w:rPr>
          <w:rFonts w:ascii="microsoft yahei" w:eastAsia="宋体" w:hAnsi="microsoft yahei" w:cs="宋体"/>
          <w:kern w:val="0"/>
          <w:sz w:val="24"/>
          <w:szCs w:val="24"/>
        </w:rPr>
        <w:t>报名及招收工作中如遇问题，请与</w:t>
      </w:r>
      <w:proofErr w:type="gramStart"/>
      <w:r w:rsidRPr="00E0315A">
        <w:rPr>
          <w:rFonts w:ascii="microsoft yahei" w:eastAsia="宋体" w:hAnsi="microsoft yahei" w:cs="宋体"/>
          <w:kern w:val="0"/>
          <w:sz w:val="24"/>
          <w:szCs w:val="24"/>
        </w:rPr>
        <w:t>我院住培办公室</w:t>
      </w:r>
      <w:proofErr w:type="gramEnd"/>
      <w:r w:rsidRPr="00E0315A">
        <w:rPr>
          <w:rFonts w:ascii="microsoft yahei" w:eastAsia="宋体" w:hAnsi="microsoft yahei" w:cs="宋体"/>
          <w:kern w:val="0"/>
          <w:sz w:val="24"/>
          <w:szCs w:val="24"/>
        </w:rPr>
        <w:t>联系。</w:t>
      </w:r>
    </w:p>
    <w:p w:rsidR="00E0315A" w:rsidRPr="00E0315A" w:rsidRDefault="00E0315A" w:rsidP="00E0315A">
      <w:pPr>
        <w:widowControl/>
        <w:shd w:val="clear" w:color="auto" w:fill="FFFFFF"/>
        <w:spacing w:line="510" w:lineRule="atLeast"/>
        <w:ind w:firstLine="480"/>
        <w:jc w:val="left"/>
        <w:rPr>
          <w:rFonts w:ascii="microsoft yahei" w:eastAsia="宋体" w:hAnsi="microsoft yahei" w:cs="宋体"/>
          <w:kern w:val="0"/>
          <w:sz w:val="24"/>
          <w:szCs w:val="24"/>
        </w:rPr>
      </w:pPr>
      <w:r w:rsidRPr="00E0315A">
        <w:rPr>
          <w:rFonts w:ascii="microsoft yahei" w:eastAsia="宋体" w:hAnsi="microsoft yahei" w:cs="宋体"/>
          <w:kern w:val="0"/>
          <w:sz w:val="24"/>
          <w:szCs w:val="24"/>
        </w:rPr>
        <w:t>联</w:t>
      </w:r>
      <w:r w:rsidRPr="00E0315A">
        <w:rPr>
          <w:rFonts w:ascii="microsoft yahei" w:eastAsia="宋体" w:hAnsi="microsoft yahei" w:cs="宋体"/>
          <w:kern w:val="0"/>
          <w:sz w:val="24"/>
          <w:szCs w:val="24"/>
        </w:rPr>
        <w:t xml:space="preserve"> </w:t>
      </w:r>
      <w:r w:rsidRPr="00E0315A">
        <w:rPr>
          <w:rFonts w:ascii="microsoft yahei" w:eastAsia="宋体" w:hAnsi="microsoft yahei" w:cs="宋体"/>
          <w:kern w:val="0"/>
          <w:sz w:val="24"/>
          <w:szCs w:val="24"/>
        </w:rPr>
        <w:t>系</w:t>
      </w:r>
      <w:r w:rsidRPr="00E0315A">
        <w:rPr>
          <w:rFonts w:ascii="microsoft yahei" w:eastAsia="宋体" w:hAnsi="microsoft yahei" w:cs="宋体"/>
          <w:kern w:val="0"/>
          <w:sz w:val="24"/>
          <w:szCs w:val="24"/>
        </w:rPr>
        <w:t xml:space="preserve"> </w:t>
      </w:r>
      <w:r w:rsidR="00D73702">
        <w:rPr>
          <w:rFonts w:ascii="microsoft yahei" w:eastAsia="宋体" w:hAnsi="microsoft yahei" w:cs="宋体"/>
          <w:kern w:val="0"/>
          <w:sz w:val="24"/>
          <w:szCs w:val="24"/>
        </w:rPr>
        <w:t>人：王</w:t>
      </w:r>
      <w:r w:rsidRPr="00E0315A">
        <w:rPr>
          <w:rFonts w:ascii="microsoft yahei" w:eastAsia="宋体" w:hAnsi="microsoft yahei" w:cs="宋体"/>
          <w:kern w:val="0"/>
          <w:sz w:val="24"/>
          <w:szCs w:val="24"/>
        </w:rPr>
        <w:t>老师</w:t>
      </w:r>
      <w:r w:rsidR="00D73702">
        <w:rPr>
          <w:rFonts w:ascii="microsoft yahei" w:eastAsia="宋体" w:hAnsi="microsoft yahei" w:cs="宋体"/>
          <w:kern w:val="0"/>
          <w:sz w:val="24"/>
          <w:szCs w:val="24"/>
        </w:rPr>
        <w:t>、陈老师</w:t>
      </w:r>
    </w:p>
    <w:p w:rsidR="00E0315A" w:rsidRPr="00E0315A" w:rsidRDefault="00E0315A" w:rsidP="00E0315A">
      <w:pPr>
        <w:widowControl/>
        <w:shd w:val="clear" w:color="auto" w:fill="FFFFFF"/>
        <w:spacing w:line="510" w:lineRule="atLeast"/>
        <w:ind w:firstLine="480"/>
        <w:jc w:val="left"/>
        <w:rPr>
          <w:rFonts w:ascii="microsoft yahei" w:eastAsia="宋体" w:hAnsi="microsoft yahei" w:cs="宋体"/>
          <w:kern w:val="0"/>
          <w:sz w:val="24"/>
          <w:szCs w:val="24"/>
        </w:rPr>
      </w:pPr>
      <w:r w:rsidRPr="00E0315A">
        <w:rPr>
          <w:rFonts w:ascii="microsoft yahei" w:eastAsia="宋体" w:hAnsi="microsoft yahei" w:cs="宋体"/>
          <w:kern w:val="0"/>
          <w:sz w:val="24"/>
          <w:szCs w:val="24"/>
        </w:rPr>
        <w:t>联系电话：</w:t>
      </w:r>
      <w:r w:rsidRPr="00E0315A">
        <w:rPr>
          <w:rFonts w:ascii="microsoft yahei" w:eastAsia="宋体" w:hAnsi="microsoft yahei" w:cs="宋体"/>
          <w:kern w:val="0"/>
          <w:sz w:val="24"/>
          <w:szCs w:val="24"/>
        </w:rPr>
        <w:t>0536-</w:t>
      </w:r>
      <w:r w:rsidR="00D73702">
        <w:rPr>
          <w:rFonts w:ascii="microsoft yahei" w:eastAsia="宋体" w:hAnsi="microsoft yahei" w:cs="宋体" w:hint="eastAsia"/>
          <w:kern w:val="0"/>
          <w:sz w:val="24"/>
          <w:szCs w:val="24"/>
        </w:rPr>
        <w:t>8192023</w:t>
      </w:r>
    </w:p>
    <w:p w:rsidR="00E0315A" w:rsidRPr="00E0315A" w:rsidRDefault="00E0315A" w:rsidP="00E0315A">
      <w:pPr>
        <w:widowControl/>
        <w:shd w:val="clear" w:color="auto" w:fill="FFFFFF"/>
        <w:spacing w:line="510" w:lineRule="atLeast"/>
        <w:ind w:firstLine="480"/>
        <w:jc w:val="right"/>
        <w:rPr>
          <w:rFonts w:ascii="microsoft yahei" w:eastAsia="宋体" w:hAnsi="microsoft yahei" w:cs="宋体"/>
          <w:kern w:val="0"/>
          <w:sz w:val="24"/>
          <w:szCs w:val="24"/>
        </w:rPr>
      </w:pPr>
      <w:r w:rsidRPr="00E0315A">
        <w:rPr>
          <w:rFonts w:ascii="microsoft yahei" w:eastAsia="宋体" w:hAnsi="microsoft yahei" w:cs="宋体"/>
          <w:kern w:val="0"/>
          <w:sz w:val="24"/>
          <w:szCs w:val="24"/>
        </w:rPr>
        <w:t>潍坊</w:t>
      </w:r>
      <w:r w:rsidR="00FD7A92">
        <w:rPr>
          <w:rFonts w:ascii="microsoft yahei" w:eastAsia="宋体" w:hAnsi="microsoft yahei" w:cs="宋体"/>
          <w:kern w:val="0"/>
          <w:sz w:val="24"/>
          <w:szCs w:val="24"/>
        </w:rPr>
        <w:t>市人民医院</w:t>
      </w:r>
    </w:p>
    <w:p w:rsidR="00E0315A" w:rsidRPr="00E0315A" w:rsidRDefault="00E0315A" w:rsidP="00E0315A">
      <w:pPr>
        <w:widowControl/>
        <w:shd w:val="clear" w:color="auto" w:fill="FFFFFF"/>
        <w:spacing w:line="510" w:lineRule="atLeast"/>
        <w:ind w:firstLine="480"/>
        <w:jc w:val="right"/>
        <w:rPr>
          <w:rFonts w:ascii="microsoft yahei" w:eastAsia="宋体" w:hAnsi="microsoft yahei" w:cs="宋体"/>
          <w:kern w:val="0"/>
          <w:sz w:val="24"/>
          <w:szCs w:val="24"/>
        </w:rPr>
      </w:pPr>
      <w:r w:rsidRPr="00E0315A">
        <w:rPr>
          <w:rFonts w:ascii="microsoft yahei" w:eastAsia="宋体" w:hAnsi="microsoft yahei" w:cs="宋体"/>
          <w:kern w:val="0"/>
          <w:sz w:val="24"/>
          <w:szCs w:val="24"/>
        </w:rPr>
        <w:t>2022</w:t>
      </w:r>
      <w:r w:rsidRPr="00E0315A">
        <w:rPr>
          <w:rFonts w:ascii="microsoft yahei" w:eastAsia="宋体" w:hAnsi="microsoft yahei" w:cs="宋体"/>
          <w:kern w:val="0"/>
          <w:sz w:val="24"/>
          <w:szCs w:val="24"/>
        </w:rPr>
        <w:t>年</w:t>
      </w:r>
      <w:r w:rsidRPr="00E0315A">
        <w:rPr>
          <w:rFonts w:ascii="microsoft yahei" w:eastAsia="宋体" w:hAnsi="microsoft yahei" w:cs="宋体"/>
          <w:kern w:val="0"/>
          <w:sz w:val="24"/>
          <w:szCs w:val="24"/>
        </w:rPr>
        <w:t>8</w:t>
      </w:r>
      <w:r w:rsidRPr="00E0315A">
        <w:rPr>
          <w:rFonts w:ascii="microsoft yahei" w:eastAsia="宋体" w:hAnsi="microsoft yahei" w:cs="宋体"/>
          <w:kern w:val="0"/>
          <w:sz w:val="24"/>
          <w:szCs w:val="24"/>
        </w:rPr>
        <w:t>月</w:t>
      </w:r>
      <w:r w:rsidRPr="00E0315A">
        <w:rPr>
          <w:rFonts w:ascii="microsoft yahei" w:eastAsia="宋体" w:hAnsi="microsoft yahei" w:cs="宋体"/>
          <w:kern w:val="0"/>
          <w:sz w:val="24"/>
          <w:szCs w:val="24"/>
        </w:rPr>
        <w:t>9</w:t>
      </w:r>
      <w:r w:rsidRPr="00E0315A">
        <w:rPr>
          <w:rFonts w:ascii="microsoft yahei" w:eastAsia="宋体" w:hAnsi="microsoft yahei" w:cs="宋体"/>
          <w:kern w:val="0"/>
          <w:sz w:val="24"/>
          <w:szCs w:val="24"/>
        </w:rPr>
        <w:t>日</w:t>
      </w:r>
    </w:p>
    <w:p w:rsidR="000C27FF" w:rsidRPr="00FD7A92" w:rsidRDefault="000C27FF"/>
    <w:sectPr w:rsidR="000C27FF" w:rsidRPr="00FD7A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5F2"/>
    <w:rsid w:val="000944EC"/>
    <w:rsid w:val="000B6447"/>
    <w:rsid w:val="000C27FF"/>
    <w:rsid w:val="000D6975"/>
    <w:rsid w:val="001903FD"/>
    <w:rsid w:val="001D737F"/>
    <w:rsid w:val="002B20E1"/>
    <w:rsid w:val="003B20CA"/>
    <w:rsid w:val="003D7332"/>
    <w:rsid w:val="004109C3"/>
    <w:rsid w:val="00457687"/>
    <w:rsid w:val="005215F2"/>
    <w:rsid w:val="0057517E"/>
    <w:rsid w:val="006D33D0"/>
    <w:rsid w:val="00747AF8"/>
    <w:rsid w:val="00770D98"/>
    <w:rsid w:val="007E7E53"/>
    <w:rsid w:val="007F598C"/>
    <w:rsid w:val="00842B73"/>
    <w:rsid w:val="00892E04"/>
    <w:rsid w:val="00926842"/>
    <w:rsid w:val="00AA1E7C"/>
    <w:rsid w:val="00AA297F"/>
    <w:rsid w:val="00AB2F80"/>
    <w:rsid w:val="00AF0D4E"/>
    <w:rsid w:val="00BA7DE5"/>
    <w:rsid w:val="00BD3F1C"/>
    <w:rsid w:val="00C2785F"/>
    <w:rsid w:val="00C44670"/>
    <w:rsid w:val="00C653C0"/>
    <w:rsid w:val="00C77553"/>
    <w:rsid w:val="00C97BA6"/>
    <w:rsid w:val="00CA54BD"/>
    <w:rsid w:val="00CE6C86"/>
    <w:rsid w:val="00D14AF7"/>
    <w:rsid w:val="00D73702"/>
    <w:rsid w:val="00D74E80"/>
    <w:rsid w:val="00DD06EE"/>
    <w:rsid w:val="00E0315A"/>
    <w:rsid w:val="00F62D2A"/>
    <w:rsid w:val="00F63440"/>
    <w:rsid w:val="00FD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03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315A"/>
    <w:rPr>
      <w:rFonts w:ascii="宋体" w:eastAsia="宋体" w:hAnsi="宋体" w:cs="宋体"/>
      <w:b/>
      <w:bCs/>
      <w:kern w:val="36"/>
      <w:sz w:val="48"/>
      <w:szCs w:val="48"/>
    </w:rPr>
  </w:style>
  <w:style w:type="character" w:styleId="a3">
    <w:name w:val="Emphasis"/>
    <w:basedOn w:val="a0"/>
    <w:uiPriority w:val="20"/>
    <w:qFormat/>
    <w:rsid w:val="00E0315A"/>
    <w:rPr>
      <w:i/>
      <w:iCs/>
    </w:rPr>
  </w:style>
  <w:style w:type="character" w:styleId="a4">
    <w:name w:val="Hyperlink"/>
    <w:basedOn w:val="a0"/>
    <w:uiPriority w:val="99"/>
    <w:semiHidden/>
    <w:unhideWhenUsed/>
    <w:rsid w:val="00E0315A"/>
    <w:rPr>
      <w:color w:val="0000FF"/>
      <w:u w:val="single"/>
    </w:rPr>
  </w:style>
  <w:style w:type="paragraph" w:styleId="a5">
    <w:name w:val="Normal (Web)"/>
    <w:basedOn w:val="a"/>
    <w:uiPriority w:val="99"/>
    <w:unhideWhenUsed/>
    <w:qFormat/>
    <w:rsid w:val="00E031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315A"/>
    <w:rPr>
      <w:b/>
      <w:bCs/>
    </w:rPr>
  </w:style>
  <w:style w:type="paragraph" w:styleId="a7">
    <w:name w:val="Balloon Text"/>
    <w:basedOn w:val="a"/>
    <w:link w:val="Char"/>
    <w:uiPriority w:val="99"/>
    <w:semiHidden/>
    <w:unhideWhenUsed/>
    <w:rsid w:val="00E0315A"/>
    <w:rPr>
      <w:sz w:val="18"/>
      <w:szCs w:val="18"/>
    </w:rPr>
  </w:style>
  <w:style w:type="character" w:customStyle="1" w:styleId="Char">
    <w:name w:val="批注框文本 Char"/>
    <w:basedOn w:val="a0"/>
    <w:link w:val="a7"/>
    <w:uiPriority w:val="99"/>
    <w:semiHidden/>
    <w:rsid w:val="00E031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0315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315A"/>
    <w:rPr>
      <w:rFonts w:ascii="宋体" w:eastAsia="宋体" w:hAnsi="宋体" w:cs="宋体"/>
      <w:b/>
      <w:bCs/>
      <w:kern w:val="36"/>
      <w:sz w:val="48"/>
      <w:szCs w:val="48"/>
    </w:rPr>
  </w:style>
  <w:style w:type="character" w:styleId="a3">
    <w:name w:val="Emphasis"/>
    <w:basedOn w:val="a0"/>
    <w:uiPriority w:val="20"/>
    <w:qFormat/>
    <w:rsid w:val="00E0315A"/>
    <w:rPr>
      <w:i/>
      <w:iCs/>
    </w:rPr>
  </w:style>
  <w:style w:type="character" w:styleId="a4">
    <w:name w:val="Hyperlink"/>
    <w:basedOn w:val="a0"/>
    <w:uiPriority w:val="99"/>
    <w:semiHidden/>
    <w:unhideWhenUsed/>
    <w:rsid w:val="00E0315A"/>
    <w:rPr>
      <w:color w:val="0000FF"/>
      <w:u w:val="single"/>
    </w:rPr>
  </w:style>
  <w:style w:type="paragraph" w:styleId="a5">
    <w:name w:val="Normal (Web)"/>
    <w:basedOn w:val="a"/>
    <w:uiPriority w:val="99"/>
    <w:unhideWhenUsed/>
    <w:qFormat/>
    <w:rsid w:val="00E0315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0315A"/>
    <w:rPr>
      <w:b/>
      <w:bCs/>
    </w:rPr>
  </w:style>
  <w:style w:type="paragraph" w:styleId="a7">
    <w:name w:val="Balloon Text"/>
    <w:basedOn w:val="a"/>
    <w:link w:val="Char"/>
    <w:uiPriority w:val="99"/>
    <w:semiHidden/>
    <w:unhideWhenUsed/>
    <w:rsid w:val="00E0315A"/>
    <w:rPr>
      <w:sz w:val="18"/>
      <w:szCs w:val="18"/>
    </w:rPr>
  </w:style>
  <w:style w:type="character" w:customStyle="1" w:styleId="Char">
    <w:name w:val="批注框文本 Char"/>
    <w:basedOn w:val="a0"/>
    <w:link w:val="a7"/>
    <w:uiPriority w:val="99"/>
    <w:semiHidden/>
    <w:rsid w:val="00E03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35075">
      <w:bodyDiv w:val="1"/>
      <w:marLeft w:val="0"/>
      <w:marRight w:val="0"/>
      <w:marTop w:val="0"/>
      <w:marBottom w:val="0"/>
      <w:divBdr>
        <w:top w:val="none" w:sz="0" w:space="0" w:color="auto"/>
        <w:left w:val="none" w:sz="0" w:space="0" w:color="auto"/>
        <w:bottom w:val="none" w:sz="0" w:space="0" w:color="auto"/>
        <w:right w:val="none" w:sz="0" w:space="0" w:color="auto"/>
      </w:divBdr>
    </w:div>
    <w:div w:id="748112790">
      <w:bodyDiv w:val="1"/>
      <w:marLeft w:val="0"/>
      <w:marRight w:val="0"/>
      <w:marTop w:val="0"/>
      <w:marBottom w:val="0"/>
      <w:divBdr>
        <w:top w:val="none" w:sz="0" w:space="0" w:color="auto"/>
        <w:left w:val="none" w:sz="0" w:space="0" w:color="auto"/>
        <w:bottom w:val="none" w:sz="0" w:space="0" w:color="auto"/>
        <w:right w:val="none" w:sz="0" w:space="0" w:color="auto"/>
      </w:divBdr>
    </w:div>
    <w:div w:id="1139571538">
      <w:bodyDiv w:val="1"/>
      <w:marLeft w:val="0"/>
      <w:marRight w:val="0"/>
      <w:marTop w:val="0"/>
      <w:marBottom w:val="0"/>
      <w:divBdr>
        <w:top w:val="none" w:sz="0" w:space="0" w:color="auto"/>
        <w:left w:val="none" w:sz="0" w:space="0" w:color="auto"/>
        <w:bottom w:val="none" w:sz="0" w:space="0" w:color="auto"/>
        <w:right w:val="none" w:sz="0" w:space="0" w:color="auto"/>
      </w:divBdr>
    </w:div>
    <w:div w:id="2115978819">
      <w:bodyDiv w:val="1"/>
      <w:marLeft w:val="0"/>
      <w:marRight w:val="0"/>
      <w:marTop w:val="0"/>
      <w:marBottom w:val="0"/>
      <w:divBdr>
        <w:top w:val="none" w:sz="0" w:space="0" w:color="auto"/>
        <w:left w:val="none" w:sz="0" w:space="0" w:color="auto"/>
        <w:bottom w:val="none" w:sz="0" w:space="0" w:color="auto"/>
        <w:right w:val="none" w:sz="0" w:space="0" w:color="auto"/>
      </w:divBdr>
      <w:divsChild>
        <w:div w:id="1024550420">
          <w:marLeft w:val="0"/>
          <w:marRight w:val="0"/>
          <w:marTop w:val="240"/>
          <w:marBottom w:val="150"/>
          <w:divBdr>
            <w:top w:val="none" w:sz="0" w:space="0" w:color="auto"/>
            <w:left w:val="none" w:sz="0" w:space="0" w:color="auto"/>
            <w:bottom w:val="single" w:sz="6" w:space="8" w:color="ECECEC"/>
            <w:right w:val="none" w:sz="0" w:space="0" w:color="auto"/>
          </w:divBdr>
        </w:div>
        <w:div w:id="1115906178">
          <w:marLeft w:val="0"/>
          <w:marRight w:val="0"/>
          <w:marTop w:val="0"/>
          <w:marBottom w:val="150"/>
          <w:divBdr>
            <w:top w:val="none" w:sz="0" w:space="0" w:color="auto"/>
            <w:left w:val="none" w:sz="0" w:space="0" w:color="auto"/>
            <w:bottom w:val="none" w:sz="0" w:space="0" w:color="auto"/>
            <w:right w:val="none" w:sz="0" w:space="0" w:color="auto"/>
          </w:divBdr>
        </w:div>
      </w:divsChild>
    </w:div>
    <w:div w:id="21435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48</cp:revision>
  <dcterms:created xsi:type="dcterms:W3CDTF">2022-08-09T02:07:00Z</dcterms:created>
  <dcterms:modified xsi:type="dcterms:W3CDTF">2022-08-09T02:52:00Z</dcterms:modified>
</cp:coreProperties>
</file>