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等线" w:hAnsi="宋体" w:eastAsia="等线" w:cs="宋体"/>
          <w:color w:val="000000"/>
          <w:kern w:val="0"/>
          <w:sz w:val="2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潍坊市人民医院线粒体天门冬氨酸氨基转移酶(mAST)测定试剂盒(酶速率法）项目院内公开招标中标公告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ind w:left="2520" w:hanging="2520" w:hangingChars="900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线粒体天门冬氨酸氨基转移酶(mAST)测定试剂</w:t>
      </w:r>
    </w:p>
    <w:p>
      <w:pPr>
        <w:ind w:left="2514" w:leftChars="1197" w:firstLine="0" w:firstLineChars="0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  <w:u w:val="single"/>
        </w:rPr>
        <w:t>(酶速率法）项目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年7月17日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7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787"/>
        <w:gridCol w:w="1633"/>
        <w:gridCol w:w="1559"/>
        <w:gridCol w:w="1355"/>
        <w:gridCol w:w="1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5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35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线粒体天门冬氨酸氨基转移酶(mAST)测定试剂盒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(酶速率法）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2022年8月4日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山东广尧健行商贸有限公司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北京九强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R1:1*60ml</w:t>
            </w:r>
          </w:p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R2</w:t>
            </w: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Cs w:val="21"/>
                <w:shd w:val="clear" w:color="auto" w:fill="FFFFFF"/>
              </w:rPr>
              <w:t>1*15ml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4.1元/人份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李世荣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孙西锋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刘丽萍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张俊英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黄玉英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2022年8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B7D10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D6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961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D56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46A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after="12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ind w:firstLine="420" w:firstLineChars="200"/>
    </w:pPr>
  </w:style>
  <w:style w:type="character" w:customStyle="1" w:styleId="9">
    <w:name w:val="正文文本 Char"/>
    <w:basedOn w:val="8"/>
    <w:link w:val="2"/>
    <w:qFormat/>
    <w:uiPriority w:val="0"/>
  </w:style>
  <w:style w:type="character" w:customStyle="1" w:styleId="10">
    <w:name w:val="正文文本缩进 Char"/>
    <w:basedOn w:val="8"/>
    <w:link w:val="3"/>
    <w:semiHidden/>
    <w:qFormat/>
    <w:uiPriority w:val="99"/>
  </w:style>
  <w:style w:type="character" w:customStyle="1" w:styleId="11">
    <w:name w:val="正文首行缩进 2 Char"/>
    <w:basedOn w:val="10"/>
    <w:link w:val="6"/>
    <w:qFormat/>
    <w:uiPriority w:val="99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317</Words>
  <Characters>372</Characters>
  <Lines>3</Lines>
  <Paragraphs>1</Paragraphs>
  <TotalTime>49</TotalTime>
  <ScaleCrop>false</ScaleCrop>
  <LinksUpToDate>false</LinksUpToDate>
  <CharactersWithSpaces>466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2022-07-18T06:48:00Z</dcterms:created>
  <dc:creator>user</dc:creator>
  <cp:lastModifiedBy>Administrator</cp:lastModifiedBy>
  <dcterms:modified xsi:type="dcterms:W3CDTF">2022-08-16T00:35:33Z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8CBDF3AE99EE41E793429DD642825F51</vt:lpwstr>
  </property>
</Properties>
</file>