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sz w:val="36"/>
          <w:szCs w:val="36"/>
          <w:highlight w:val="none"/>
        </w:rPr>
      </w:pPr>
      <w:r>
        <w:rPr>
          <w:rFonts w:hint="eastAsia" w:ascii="华文中宋" w:hAnsi="华文中宋" w:eastAsia="华文中宋"/>
          <w:b/>
          <w:bCs/>
          <w:sz w:val="36"/>
          <w:szCs w:val="36"/>
          <w:highlight w:val="none"/>
        </w:rPr>
        <w:t>潍坊市人民医院空调维保外包项目委托运营项目</w:t>
      </w:r>
    </w:p>
    <w:p>
      <w:pPr>
        <w:jc w:val="center"/>
        <w:rPr>
          <w:rFonts w:ascii="华文中宋" w:hAnsi="华文中宋" w:eastAsia="华文中宋"/>
          <w:b/>
          <w:bCs/>
          <w:sz w:val="36"/>
          <w:szCs w:val="36"/>
          <w:highlight w:val="none"/>
        </w:rPr>
      </w:pPr>
      <w:r>
        <w:rPr>
          <w:rFonts w:hint="eastAsia" w:ascii="华文中宋" w:hAnsi="华文中宋" w:eastAsia="华文中宋"/>
          <w:b/>
          <w:bCs/>
          <w:sz w:val="36"/>
          <w:szCs w:val="36"/>
          <w:highlight w:val="none"/>
        </w:rPr>
        <w:t>征集公告</w:t>
      </w:r>
    </w:p>
    <w:p>
      <w:pPr>
        <w:ind w:firstLine="640" w:firstLineChars="200"/>
        <w:rPr>
          <w:rFonts w:ascii="仿宋" w:hAnsi="仿宋" w:eastAsia="仿宋"/>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潍坊市人民医院根据《中华人民共和</w:t>
      </w:r>
      <w:bookmarkStart w:id="1" w:name="_GoBack"/>
      <w:bookmarkEnd w:id="1"/>
      <w:r>
        <w:rPr>
          <w:rFonts w:hint="eastAsia" w:ascii="仿宋" w:hAnsi="仿宋" w:eastAsia="仿宋"/>
          <w:sz w:val="32"/>
          <w:szCs w:val="32"/>
          <w:highlight w:val="none"/>
        </w:rPr>
        <w:t>国政府采购法》等有关规定，对空调维保外包项目委托运营项目进行</w:t>
      </w:r>
      <w:bookmarkStart w:id="0" w:name="_Hlk82868843"/>
      <w:r>
        <w:rPr>
          <w:rFonts w:hint="eastAsia" w:ascii="仿宋" w:hAnsi="仿宋" w:eastAsia="仿宋"/>
          <w:sz w:val="32"/>
          <w:szCs w:val="32"/>
          <w:highlight w:val="none"/>
        </w:rPr>
        <w:t>市场价格等调查征集，</w:t>
      </w:r>
      <w:bookmarkEnd w:id="0"/>
      <w:r>
        <w:rPr>
          <w:rFonts w:hint="eastAsia" w:ascii="仿宋" w:hAnsi="仿宋" w:eastAsia="仿宋"/>
          <w:sz w:val="32"/>
          <w:szCs w:val="32"/>
          <w:highlight w:val="none"/>
        </w:rPr>
        <w:t>欢迎广大符合条件的供应商积极参与。</w:t>
      </w:r>
    </w:p>
    <w:p>
      <w:pPr>
        <w:keepNext w:val="0"/>
        <w:keepLines w:val="0"/>
        <w:pageBreakBefore w:val="0"/>
        <w:kinsoku/>
        <w:wordWrap/>
        <w:overflowPunct/>
        <w:topLinePunct w:val="0"/>
        <w:autoSpaceDE/>
        <w:autoSpaceDN/>
        <w:bidi w:val="0"/>
        <w:adjustRightInd/>
        <w:snapToGrid/>
        <w:spacing w:line="560" w:lineRule="exact"/>
        <w:jc w:val="left"/>
        <w:rPr>
          <w:rFonts w:ascii="仿宋" w:hAnsi="仿宋" w:eastAsia="仿宋"/>
          <w:sz w:val="32"/>
          <w:szCs w:val="32"/>
          <w:highlight w:val="none"/>
        </w:rPr>
      </w:pPr>
      <w:r>
        <w:rPr>
          <w:rFonts w:hint="eastAsia" w:ascii="仿宋" w:hAnsi="仿宋" w:eastAsia="仿宋"/>
          <w:sz w:val="32"/>
          <w:szCs w:val="32"/>
          <w:highlight w:val="none"/>
        </w:rPr>
        <w:t>一、联系人：潍坊市人民医院物资采购办公室</w:t>
      </w:r>
    </w:p>
    <w:p>
      <w:pPr>
        <w:keepNext w:val="0"/>
        <w:keepLines w:val="0"/>
        <w:pageBreakBefore w:val="0"/>
        <w:kinsoku/>
        <w:wordWrap/>
        <w:overflowPunct/>
        <w:topLinePunct w:val="0"/>
        <w:autoSpaceDE/>
        <w:autoSpaceDN/>
        <w:bidi w:val="0"/>
        <w:adjustRightInd/>
        <w:snapToGrid/>
        <w:spacing w:line="560" w:lineRule="exact"/>
        <w:jc w:val="left"/>
        <w:rPr>
          <w:rFonts w:ascii="仿宋" w:hAnsi="仿宋" w:eastAsia="仿宋"/>
          <w:sz w:val="32"/>
          <w:szCs w:val="32"/>
          <w:highlight w:val="none"/>
        </w:rPr>
      </w:pPr>
      <w:r>
        <w:rPr>
          <w:rFonts w:hint="eastAsia" w:ascii="仿宋" w:hAnsi="仿宋" w:eastAsia="仿宋"/>
          <w:sz w:val="32"/>
          <w:szCs w:val="32"/>
          <w:highlight w:val="none"/>
        </w:rPr>
        <w:t>二、联系电话：0</w:t>
      </w:r>
      <w:r>
        <w:rPr>
          <w:rFonts w:ascii="仿宋" w:hAnsi="仿宋" w:eastAsia="仿宋"/>
          <w:sz w:val="32"/>
          <w:szCs w:val="32"/>
          <w:highlight w:val="none"/>
        </w:rPr>
        <w:t>536</w:t>
      </w:r>
      <w:r>
        <w:rPr>
          <w:rFonts w:hint="eastAsia" w:ascii="仿宋" w:hAnsi="仿宋" w:eastAsia="仿宋"/>
          <w:sz w:val="32"/>
          <w:szCs w:val="32"/>
          <w:highlight w:val="none"/>
        </w:rPr>
        <w:t>-</w:t>
      </w:r>
      <w:r>
        <w:rPr>
          <w:rFonts w:ascii="仿宋" w:hAnsi="仿宋" w:eastAsia="仿宋"/>
          <w:sz w:val="32"/>
          <w:szCs w:val="32"/>
          <w:highlight w:val="none"/>
        </w:rPr>
        <w:t>8192593</w:t>
      </w:r>
    </w:p>
    <w:p>
      <w:pPr>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sz w:val="32"/>
          <w:szCs w:val="32"/>
          <w:highlight w:val="none"/>
          <w:lang w:eastAsia="zh-CN"/>
        </w:rPr>
      </w:pPr>
      <w:r>
        <w:rPr>
          <w:rFonts w:hint="eastAsia" w:ascii="仿宋" w:hAnsi="仿宋" w:eastAsia="仿宋"/>
          <w:sz w:val="32"/>
          <w:szCs w:val="32"/>
          <w:highlight w:val="none"/>
        </w:rPr>
        <w:t>三、</w:t>
      </w:r>
      <w:r>
        <w:rPr>
          <w:rFonts w:hint="eastAsia" w:ascii="仿宋" w:hAnsi="仿宋" w:eastAsia="仿宋"/>
          <w:sz w:val="32"/>
          <w:szCs w:val="32"/>
          <w:highlight w:val="none"/>
          <w:lang w:eastAsia="zh-CN"/>
        </w:rPr>
        <w:t>项目名称：</w:t>
      </w:r>
      <w:r>
        <w:rPr>
          <w:rFonts w:hint="eastAsia" w:ascii="仿宋" w:hAnsi="仿宋" w:eastAsia="仿宋"/>
          <w:sz w:val="32"/>
          <w:szCs w:val="32"/>
          <w:highlight w:val="none"/>
        </w:rPr>
        <w:t>空调维保外包项目委托运营项目</w:t>
      </w:r>
    </w:p>
    <w:p>
      <w:pPr>
        <w:keepNext w:val="0"/>
        <w:keepLines w:val="0"/>
        <w:pageBreakBefore w:val="0"/>
        <w:kinsoku/>
        <w:wordWrap/>
        <w:overflowPunct/>
        <w:topLinePunct w:val="0"/>
        <w:autoSpaceDE/>
        <w:autoSpaceDN/>
        <w:bidi w:val="0"/>
        <w:adjustRightInd/>
        <w:snapToGrid/>
        <w:spacing w:line="560" w:lineRule="exact"/>
        <w:rPr>
          <w:rFonts w:ascii="仿宋" w:hAnsi="仿宋" w:eastAsia="仿宋" w:cs="宋体"/>
          <w:color w:val="010005"/>
          <w:kern w:val="0"/>
          <w:sz w:val="32"/>
          <w:szCs w:val="32"/>
          <w:highlight w:val="none"/>
        </w:rPr>
      </w:pPr>
      <w:r>
        <w:rPr>
          <w:rFonts w:hint="eastAsia" w:ascii="仿宋" w:hAnsi="仿宋" w:eastAsia="仿宋"/>
          <w:sz w:val="32"/>
          <w:szCs w:val="32"/>
          <w:highlight w:val="none"/>
        </w:rPr>
        <w:t>四、内容及参考要求：</w:t>
      </w:r>
      <w:r>
        <w:rPr>
          <w:rFonts w:hint="eastAsia" w:ascii="仿宋" w:hAnsi="仿宋" w:eastAsia="仿宋" w:cs="宋体"/>
          <w:color w:val="010005"/>
          <w:kern w:val="0"/>
          <w:sz w:val="32"/>
          <w:szCs w:val="32"/>
          <w:highlight w:val="none"/>
        </w:rPr>
        <w:t>详见附件。</w:t>
      </w:r>
    </w:p>
    <w:p>
      <w:pPr>
        <w:pStyle w:val="2"/>
        <w:spacing w:line="480" w:lineRule="exact"/>
        <w:rPr>
          <w:rFonts w:hint="eastAsia"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rPr>
        <w:t>五、</w:t>
      </w:r>
      <w:r>
        <w:rPr>
          <w:rFonts w:hint="eastAsia" w:ascii="仿宋" w:hAnsi="仿宋" w:eastAsia="仿宋" w:cs="宋体"/>
          <w:color w:val="010005"/>
          <w:kern w:val="0"/>
          <w:sz w:val="32"/>
          <w:szCs w:val="32"/>
          <w:highlight w:val="none"/>
          <w:lang w:eastAsia="zh-CN"/>
        </w:rPr>
        <w:t>供应商资格要求：</w:t>
      </w:r>
      <w:r>
        <w:rPr>
          <w:rFonts w:hint="eastAsia" w:ascii="仿宋" w:hAnsi="仿宋" w:eastAsia="仿宋" w:cs="宋体"/>
          <w:color w:val="010005"/>
          <w:kern w:val="0"/>
          <w:sz w:val="32"/>
          <w:szCs w:val="32"/>
          <w:highlight w:val="none"/>
          <w:lang w:val="zh-CN" w:eastAsia="zh-CN" w:bidi="ar-SA"/>
        </w:rPr>
        <w:t>1</w:t>
      </w:r>
      <w:r>
        <w:rPr>
          <w:rFonts w:hint="eastAsia" w:ascii="仿宋" w:hAnsi="仿宋" w:eastAsia="仿宋" w:cs="宋体"/>
          <w:color w:val="010005"/>
          <w:kern w:val="0"/>
          <w:sz w:val="32"/>
          <w:szCs w:val="32"/>
          <w:highlight w:val="none"/>
          <w:lang w:val="en-US" w:eastAsia="zh-CN" w:bidi="ar-SA"/>
        </w:rPr>
        <w:t>.</w:t>
      </w:r>
      <w:r>
        <w:rPr>
          <w:rFonts w:hint="eastAsia" w:ascii="仿宋" w:hAnsi="仿宋" w:eastAsia="仿宋" w:cs="宋体"/>
          <w:color w:val="010005"/>
          <w:kern w:val="0"/>
          <w:sz w:val="32"/>
          <w:szCs w:val="32"/>
          <w:highlight w:val="none"/>
          <w:lang w:val="zh-CN" w:eastAsia="zh-CN" w:bidi="ar-SA"/>
        </w:rPr>
        <w:t>符合《中华人民共和国政府采购法》第二十二条规定；2</w:t>
      </w:r>
      <w:r>
        <w:rPr>
          <w:rFonts w:hint="eastAsia" w:ascii="仿宋" w:hAnsi="仿宋" w:eastAsia="仿宋" w:cs="宋体"/>
          <w:color w:val="010005"/>
          <w:kern w:val="0"/>
          <w:sz w:val="32"/>
          <w:szCs w:val="32"/>
          <w:highlight w:val="none"/>
          <w:lang w:val="en-US" w:eastAsia="zh-CN" w:bidi="ar-SA"/>
        </w:rPr>
        <w:t>.</w:t>
      </w:r>
      <w:r>
        <w:rPr>
          <w:rFonts w:hint="eastAsia" w:ascii="仿宋" w:hAnsi="仿宋" w:eastAsia="仿宋" w:cs="宋体"/>
          <w:color w:val="010005"/>
          <w:kern w:val="0"/>
          <w:sz w:val="32"/>
          <w:szCs w:val="32"/>
          <w:highlight w:val="none"/>
          <w:lang w:val="zh-CN" w:eastAsia="zh-CN" w:bidi="ar-SA"/>
        </w:rPr>
        <w:t>具有建筑机电安装工程专业承包贰级及以上资质以及环保工程专业承包贰级及以上资质；3</w:t>
      </w:r>
      <w:r>
        <w:rPr>
          <w:rFonts w:hint="eastAsia" w:ascii="仿宋" w:hAnsi="仿宋" w:eastAsia="仿宋" w:cs="宋体"/>
          <w:color w:val="010005"/>
          <w:kern w:val="0"/>
          <w:sz w:val="32"/>
          <w:szCs w:val="32"/>
          <w:highlight w:val="none"/>
          <w:lang w:val="en-US" w:eastAsia="zh-CN" w:bidi="ar-SA"/>
        </w:rPr>
        <w:t>.</w:t>
      </w:r>
      <w:r>
        <w:rPr>
          <w:rFonts w:hint="eastAsia" w:ascii="仿宋" w:hAnsi="仿宋" w:eastAsia="仿宋" w:cs="宋体"/>
          <w:color w:val="010005"/>
          <w:kern w:val="0"/>
          <w:sz w:val="32"/>
          <w:szCs w:val="32"/>
          <w:highlight w:val="none"/>
          <w:lang w:val="zh-CN" w:eastAsia="zh-CN" w:bidi="ar-SA"/>
        </w:rPr>
        <w:t>具有2019年6月1日（以合同签订时间为准）以来年维保费用不低于50万元的医院（三级乙等及以上）空调维保业绩；4</w:t>
      </w:r>
      <w:r>
        <w:rPr>
          <w:rFonts w:hint="eastAsia" w:ascii="仿宋" w:hAnsi="仿宋" w:eastAsia="仿宋" w:cs="宋体"/>
          <w:color w:val="010005"/>
          <w:kern w:val="0"/>
          <w:sz w:val="32"/>
          <w:szCs w:val="32"/>
          <w:highlight w:val="none"/>
          <w:lang w:val="en-US" w:eastAsia="zh-CN" w:bidi="ar-SA"/>
        </w:rPr>
        <w:t>.</w:t>
      </w:r>
      <w:r>
        <w:rPr>
          <w:rFonts w:hint="eastAsia" w:ascii="仿宋" w:hAnsi="仿宋" w:eastAsia="仿宋" w:cs="宋体"/>
          <w:color w:val="010005"/>
          <w:kern w:val="0"/>
          <w:sz w:val="32"/>
          <w:szCs w:val="32"/>
          <w:highlight w:val="none"/>
          <w:lang w:val="zh-CN" w:eastAsia="zh-CN" w:bidi="ar-SA"/>
        </w:rPr>
        <w:t>项目负责人具备国家二级及以上注册建造师（机电或制冷与空调专业），大专以上学历，5年以上类似项目管理经验，50岁以下；5</w:t>
      </w:r>
      <w:r>
        <w:rPr>
          <w:rFonts w:hint="eastAsia" w:ascii="仿宋" w:hAnsi="仿宋" w:eastAsia="仿宋" w:cs="宋体"/>
          <w:color w:val="010005"/>
          <w:kern w:val="0"/>
          <w:sz w:val="32"/>
          <w:szCs w:val="32"/>
          <w:highlight w:val="none"/>
          <w:lang w:val="en-US" w:eastAsia="zh-CN" w:bidi="ar-SA"/>
        </w:rPr>
        <w:t>.</w:t>
      </w:r>
      <w:r>
        <w:rPr>
          <w:rFonts w:hint="eastAsia" w:ascii="仿宋" w:hAnsi="仿宋" w:eastAsia="仿宋" w:cs="宋体"/>
          <w:color w:val="010005"/>
          <w:kern w:val="0"/>
          <w:sz w:val="32"/>
          <w:szCs w:val="32"/>
          <w:highlight w:val="none"/>
          <w:lang w:val="zh-CN" w:eastAsia="zh-CN" w:bidi="ar-SA"/>
        </w:rPr>
        <w:t>所有值班及维修岗位人员均具有应急管理局颁发的《特种作业操作证》；6</w:t>
      </w:r>
      <w:r>
        <w:rPr>
          <w:rFonts w:hint="eastAsia" w:ascii="仿宋" w:hAnsi="仿宋" w:eastAsia="仿宋" w:cs="宋体"/>
          <w:color w:val="010005"/>
          <w:kern w:val="0"/>
          <w:sz w:val="32"/>
          <w:szCs w:val="32"/>
          <w:highlight w:val="none"/>
          <w:lang w:val="en-US" w:eastAsia="zh-CN" w:bidi="ar-SA"/>
        </w:rPr>
        <w:t>.</w:t>
      </w:r>
      <w:r>
        <w:rPr>
          <w:rFonts w:hint="eastAsia" w:ascii="仿宋" w:hAnsi="仿宋" w:eastAsia="仿宋" w:cs="宋体"/>
          <w:color w:val="010005"/>
          <w:kern w:val="0"/>
          <w:sz w:val="32"/>
          <w:szCs w:val="32"/>
          <w:highlight w:val="none"/>
          <w:lang w:val="zh-CN" w:eastAsia="zh-CN" w:bidi="ar-SA"/>
        </w:rPr>
        <w:t>本项目服务员工年龄40岁以下需占总人数的80%以上；中专及以上学历需占员工总人数的60%以上；7</w:t>
      </w:r>
      <w:r>
        <w:rPr>
          <w:rFonts w:hint="eastAsia" w:ascii="仿宋" w:hAnsi="仿宋" w:eastAsia="仿宋" w:cs="宋体"/>
          <w:color w:val="010005"/>
          <w:kern w:val="0"/>
          <w:sz w:val="32"/>
          <w:szCs w:val="32"/>
          <w:highlight w:val="none"/>
          <w:lang w:val="en-US" w:eastAsia="zh-CN" w:bidi="ar-SA"/>
        </w:rPr>
        <w:t>.本项目</w:t>
      </w:r>
      <w:r>
        <w:rPr>
          <w:rFonts w:hint="eastAsia" w:ascii="仿宋" w:hAnsi="仿宋" w:eastAsia="仿宋" w:cs="宋体"/>
          <w:color w:val="010005"/>
          <w:kern w:val="0"/>
          <w:sz w:val="32"/>
          <w:szCs w:val="32"/>
          <w:highlight w:val="none"/>
          <w:lang w:val="zh-CN" w:eastAsia="zh-CN" w:bidi="ar-SA"/>
        </w:rPr>
        <w:t>不接受联合体。</w:t>
      </w:r>
    </w:p>
    <w:p>
      <w:pPr>
        <w:keepNext w:val="0"/>
        <w:keepLines w:val="0"/>
        <w:pageBreakBefore w:val="0"/>
        <w:kinsoku/>
        <w:wordWrap/>
        <w:overflowPunct/>
        <w:topLinePunct w:val="0"/>
        <w:autoSpaceDE/>
        <w:autoSpaceDN/>
        <w:bidi w:val="0"/>
        <w:adjustRightInd/>
        <w:snapToGrid/>
        <w:spacing w:line="560" w:lineRule="exact"/>
        <w:rPr>
          <w:rFonts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lang w:eastAsia="zh-CN"/>
        </w:rPr>
        <w:t>六、</w:t>
      </w:r>
      <w:r>
        <w:rPr>
          <w:rFonts w:hint="eastAsia" w:ascii="仿宋" w:hAnsi="仿宋" w:eastAsia="仿宋" w:cs="宋体"/>
          <w:color w:val="010005"/>
          <w:kern w:val="0"/>
          <w:sz w:val="32"/>
          <w:szCs w:val="32"/>
          <w:highlight w:val="none"/>
        </w:rPr>
        <w:t>征集方式：供应商将填写无误的附件报名表格（同时提交可编辑电子版一份），连同有效期内营业执照副本、税务登记证副本</w:t>
      </w:r>
      <w:r>
        <w:rPr>
          <w:rFonts w:hint="eastAsia" w:ascii="仿宋" w:hAnsi="仿宋" w:eastAsia="仿宋" w:cs="宋体"/>
          <w:color w:val="010005"/>
          <w:kern w:val="0"/>
          <w:sz w:val="32"/>
          <w:szCs w:val="32"/>
          <w:highlight w:val="none"/>
          <w:lang w:eastAsia="zh-CN"/>
        </w:rPr>
        <w:t>等</w:t>
      </w:r>
      <w:r>
        <w:rPr>
          <w:rFonts w:hint="eastAsia" w:ascii="仿宋" w:hAnsi="仿宋" w:eastAsia="仿宋" w:cs="宋体"/>
          <w:color w:val="010005"/>
          <w:kern w:val="0"/>
          <w:sz w:val="32"/>
          <w:szCs w:val="32"/>
          <w:highlight w:val="none"/>
        </w:rPr>
        <w:t>，扫描后以邮件附件形式发送到潍坊市人民医院物资采购办公室邮箱wfrmgyszj@163.com邮件主题为：设备名称+公司名称。</w:t>
      </w:r>
    </w:p>
    <w:p>
      <w:pPr>
        <w:keepNext w:val="0"/>
        <w:keepLines w:val="0"/>
        <w:pageBreakBefore w:val="0"/>
        <w:widowControl/>
        <w:kinsoku/>
        <w:wordWrap/>
        <w:overflowPunct/>
        <w:topLinePunct w:val="0"/>
        <w:autoSpaceDE/>
        <w:autoSpaceDN/>
        <w:bidi w:val="0"/>
        <w:adjustRightInd/>
        <w:snapToGrid/>
        <w:spacing w:line="560" w:lineRule="exact"/>
        <w:rPr>
          <w:rFonts w:ascii="仿宋" w:hAnsi="仿宋" w:eastAsia="仿宋" w:cs="宋体"/>
          <w:kern w:val="0"/>
          <w:sz w:val="32"/>
          <w:szCs w:val="32"/>
          <w:highlight w:val="none"/>
        </w:rPr>
      </w:pPr>
      <w:r>
        <w:rPr>
          <w:rFonts w:hint="eastAsia" w:ascii="仿宋" w:hAnsi="仿宋" w:eastAsia="仿宋" w:cs="宋体"/>
          <w:color w:val="010005"/>
          <w:kern w:val="0"/>
          <w:sz w:val="32"/>
          <w:szCs w:val="32"/>
          <w:highlight w:val="none"/>
          <w:lang w:eastAsia="zh-CN"/>
        </w:rPr>
        <w:t>七</w:t>
      </w:r>
      <w:r>
        <w:rPr>
          <w:rFonts w:hint="eastAsia" w:ascii="仿宋" w:hAnsi="仿宋" w:eastAsia="仿宋" w:cs="宋体"/>
          <w:color w:val="010005"/>
          <w:kern w:val="0"/>
          <w:sz w:val="32"/>
          <w:szCs w:val="32"/>
          <w:highlight w:val="none"/>
        </w:rPr>
        <w:t>、征集时间：2022年</w:t>
      </w:r>
      <w:r>
        <w:rPr>
          <w:rFonts w:hint="eastAsia" w:ascii="仿宋" w:hAnsi="仿宋" w:eastAsia="仿宋" w:cs="宋体"/>
          <w:color w:val="010005"/>
          <w:kern w:val="0"/>
          <w:sz w:val="32"/>
          <w:szCs w:val="32"/>
          <w:highlight w:val="none"/>
          <w:lang w:val="en-US" w:eastAsia="zh-CN"/>
        </w:rPr>
        <w:t>12</w:t>
      </w:r>
      <w:r>
        <w:rPr>
          <w:rFonts w:hint="eastAsia" w:ascii="仿宋" w:hAnsi="仿宋" w:eastAsia="仿宋" w:cs="宋体"/>
          <w:color w:val="010005"/>
          <w:kern w:val="0"/>
          <w:sz w:val="32"/>
          <w:szCs w:val="32"/>
          <w:highlight w:val="none"/>
        </w:rPr>
        <w:t>月</w:t>
      </w:r>
      <w:r>
        <w:rPr>
          <w:rFonts w:hint="eastAsia" w:ascii="仿宋" w:hAnsi="仿宋" w:eastAsia="仿宋" w:cs="宋体"/>
          <w:color w:val="010005"/>
          <w:kern w:val="0"/>
          <w:sz w:val="32"/>
          <w:szCs w:val="32"/>
          <w:highlight w:val="none"/>
          <w:lang w:val="en-US" w:eastAsia="zh-CN"/>
        </w:rPr>
        <w:t>7</w:t>
      </w:r>
      <w:r>
        <w:rPr>
          <w:rFonts w:hint="eastAsia" w:ascii="仿宋" w:hAnsi="仿宋" w:eastAsia="仿宋" w:cs="宋体"/>
          <w:color w:val="010005"/>
          <w:kern w:val="0"/>
          <w:sz w:val="32"/>
          <w:szCs w:val="32"/>
          <w:highlight w:val="none"/>
        </w:rPr>
        <w:t>日上午9点至</w:t>
      </w:r>
      <w:r>
        <w:rPr>
          <w:rFonts w:hint="eastAsia" w:ascii="仿宋" w:hAnsi="仿宋" w:eastAsia="仿宋" w:cs="宋体"/>
          <w:color w:val="010005"/>
          <w:kern w:val="0"/>
          <w:sz w:val="32"/>
          <w:szCs w:val="32"/>
          <w:highlight w:val="none"/>
          <w:lang w:val="en-US" w:eastAsia="zh-CN"/>
        </w:rPr>
        <w:t>12</w:t>
      </w:r>
      <w:r>
        <w:rPr>
          <w:rFonts w:hint="eastAsia" w:ascii="仿宋" w:hAnsi="仿宋" w:eastAsia="仿宋" w:cs="宋体"/>
          <w:color w:val="010005"/>
          <w:kern w:val="0"/>
          <w:sz w:val="32"/>
          <w:szCs w:val="32"/>
          <w:highlight w:val="none"/>
        </w:rPr>
        <w:t>月</w:t>
      </w:r>
      <w:r>
        <w:rPr>
          <w:rFonts w:hint="eastAsia" w:ascii="仿宋" w:hAnsi="仿宋" w:eastAsia="仿宋" w:cs="宋体"/>
          <w:color w:val="010005"/>
          <w:kern w:val="0"/>
          <w:sz w:val="32"/>
          <w:szCs w:val="32"/>
          <w:highlight w:val="none"/>
          <w:lang w:val="en-US" w:eastAsia="zh-CN"/>
        </w:rPr>
        <w:t>9</w:t>
      </w:r>
      <w:r>
        <w:rPr>
          <w:rFonts w:hint="eastAsia" w:ascii="仿宋" w:hAnsi="仿宋" w:eastAsia="仿宋" w:cs="宋体"/>
          <w:color w:val="010005"/>
          <w:kern w:val="0"/>
          <w:sz w:val="32"/>
          <w:szCs w:val="32"/>
          <w:highlight w:val="none"/>
        </w:rPr>
        <w:t>日下午3点（休息时间除外）。</w:t>
      </w:r>
    </w:p>
    <w:p>
      <w:pPr>
        <w:keepNext w:val="0"/>
        <w:keepLines w:val="0"/>
        <w:pageBreakBefore w:val="0"/>
        <w:kinsoku/>
        <w:wordWrap/>
        <w:overflowPunct/>
        <w:topLinePunct w:val="0"/>
        <w:autoSpaceDE/>
        <w:autoSpaceDN/>
        <w:bidi w:val="0"/>
        <w:adjustRightInd/>
        <w:snapToGrid/>
        <w:spacing w:line="560" w:lineRule="exact"/>
        <w:rPr>
          <w:rFonts w:ascii="仿宋" w:hAnsi="仿宋" w:eastAsia="仿宋" w:cs="宋体"/>
          <w:color w:val="010005"/>
          <w:kern w:val="0"/>
          <w:sz w:val="32"/>
          <w:szCs w:val="32"/>
          <w:highlight w:val="none"/>
        </w:rPr>
      </w:pPr>
      <w:r>
        <w:rPr>
          <w:rFonts w:hint="eastAsia" w:ascii="仿宋" w:hAnsi="仿宋" w:eastAsia="仿宋" w:cs="宋体"/>
          <w:color w:val="010005"/>
          <w:kern w:val="0"/>
          <w:sz w:val="32"/>
          <w:szCs w:val="32"/>
          <w:highlight w:val="none"/>
          <w:lang w:eastAsia="zh-CN"/>
        </w:rPr>
        <w:t>八</w:t>
      </w:r>
      <w:r>
        <w:rPr>
          <w:rFonts w:hint="eastAsia" w:ascii="仿宋" w:hAnsi="仿宋" w:eastAsia="仿宋" w:cs="宋体"/>
          <w:color w:val="010005"/>
          <w:kern w:val="0"/>
          <w:sz w:val="32"/>
          <w:szCs w:val="32"/>
          <w:highlight w:val="none"/>
        </w:rPr>
        <w:t>、符合要求的供应商，邀请函免费发至预留的邮箱，如未收到，请务必自行电话联系物资采购办公室核实。</w:t>
      </w:r>
    </w:p>
    <w:p>
      <w:pPr>
        <w:keepNext w:val="0"/>
        <w:keepLines w:val="0"/>
        <w:pageBreakBefore w:val="0"/>
        <w:kinsoku/>
        <w:wordWrap/>
        <w:overflowPunct/>
        <w:topLinePunct w:val="0"/>
        <w:autoSpaceDE/>
        <w:autoSpaceDN/>
        <w:bidi w:val="0"/>
        <w:adjustRightInd/>
        <w:snapToGrid/>
        <w:spacing w:line="560" w:lineRule="exact"/>
        <w:ind w:firstLine="643" w:firstLineChars="200"/>
        <w:rPr>
          <w:highlight w:val="none"/>
        </w:rPr>
      </w:pPr>
      <w:r>
        <w:rPr>
          <w:rFonts w:hint="eastAsia" w:ascii="黑体" w:hAnsi="黑体" w:eastAsia="黑体" w:cs="黑体"/>
          <w:b/>
          <w:bCs/>
          <w:kern w:val="0"/>
          <w:sz w:val="32"/>
          <w:szCs w:val="32"/>
          <w:highlight w:val="none"/>
        </w:rPr>
        <w:t>备注：本次征集仅作为</w:t>
      </w:r>
      <w:r>
        <w:rPr>
          <w:rFonts w:hint="eastAsia" w:ascii="黑体" w:hAnsi="黑体" w:eastAsia="黑体" w:cs="黑体"/>
          <w:b/>
          <w:bCs/>
          <w:kern w:val="0"/>
          <w:sz w:val="32"/>
          <w:szCs w:val="32"/>
          <w:highlight w:val="none"/>
          <w:lang w:eastAsia="zh-CN"/>
        </w:rPr>
        <w:t>本</w:t>
      </w:r>
      <w:r>
        <w:rPr>
          <w:rFonts w:hint="eastAsia" w:ascii="黑体" w:hAnsi="黑体" w:eastAsia="黑体" w:cs="黑体"/>
          <w:b/>
          <w:bCs/>
          <w:kern w:val="0"/>
          <w:sz w:val="32"/>
          <w:szCs w:val="32"/>
          <w:highlight w:val="none"/>
        </w:rPr>
        <w:t>项目市场价格等需求调查，不属于采购公开招标，望各供应商知悉。如有疑问，请拨打联系电话咨询。</w:t>
      </w:r>
    </w:p>
    <w:p>
      <w:pPr>
        <w:keepNext w:val="0"/>
        <w:keepLines w:val="0"/>
        <w:pageBreakBefore w:val="0"/>
        <w:kinsoku/>
        <w:wordWrap/>
        <w:overflowPunct/>
        <w:topLinePunct w:val="0"/>
        <w:autoSpaceDE/>
        <w:autoSpaceDN/>
        <w:bidi w:val="0"/>
        <w:adjustRightInd/>
        <w:snapToGrid/>
        <w:spacing w:line="560" w:lineRule="exact"/>
        <w:ind w:firstLine="3520" w:firstLineChars="1100"/>
        <w:rPr>
          <w:rFonts w:ascii="仿宋" w:hAnsi="仿宋" w:eastAsia="仿宋"/>
          <w:sz w:val="32"/>
          <w:szCs w:val="32"/>
          <w:highlight w:val="none"/>
        </w:rPr>
      </w:pPr>
      <w:r>
        <w:rPr>
          <w:rFonts w:hint="eastAsia" w:ascii="仿宋" w:hAnsi="仿宋" w:eastAsia="仿宋"/>
          <w:sz w:val="32"/>
          <w:szCs w:val="32"/>
          <w:highlight w:val="none"/>
        </w:rPr>
        <w:t>潍坊市人民医院物资采购办公室</w:t>
      </w:r>
    </w:p>
    <w:p>
      <w:pPr>
        <w:keepNext w:val="0"/>
        <w:keepLines w:val="0"/>
        <w:pageBreakBefore w:val="0"/>
        <w:kinsoku/>
        <w:wordWrap/>
        <w:overflowPunct/>
        <w:topLinePunct w:val="0"/>
        <w:autoSpaceDE/>
        <w:autoSpaceDN/>
        <w:bidi w:val="0"/>
        <w:adjustRightInd/>
        <w:snapToGrid/>
        <w:spacing w:line="560" w:lineRule="exact"/>
        <w:rPr>
          <w:rFonts w:hint="eastAsia"/>
        </w:rPr>
      </w:pPr>
      <w:r>
        <w:rPr>
          <w:rFonts w:ascii="仿宋" w:hAnsi="仿宋" w:eastAsia="仿宋"/>
          <w:sz w:val="32"/>
          <w:szCs w:val="32"/>
          <w:highlight w:val="none"/>
        </w:rPr>
        <w:t xml:space="preserve">                            202</w:t>
      </w:r>
      <w:r>
        <w:rPr>
          <w:rFonts w:hint="eastAsia" w:ascii="仿宋" w:hAnsi="仿宋" w:eastAsia="仿宋"/>
          <w:sz w:val="32"/>
          <w:szCs w:val="32"/>
          <w:highlight w:val="none"/>
        </w:rPr>
        <w:t>2年</w:t>
      </w:r>
      <w:r>
        <w:rPr>
          <w:rFonts w:hint="eastAsia" w:ascii="仿宋" w:hAnsi="仿宋" w:eastAsia="仿宋"/>
          <w:sz w:val="32"/>
          <w:szCs w:val="32"/>
          <w:highlight w:val="none"/>
          <w:lang w:val="en-US" w:eastAsia="zh-CN"/>
        </w:rPr>
        <w:t>12</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6</w:t>
      </w:r>
      <w:r>
        <w:rPr>
          <w:rFonts w:ascii="仿宋" w:hAnsi="仿宋" w:eastAsia="仿宋"/>
          <w:sz w:val="32"/>
          <w:szCs w:val="32"/>
          <w:highlight w:val="none"/>
        </w:rPr>
        <w:t>日</w:t>
      </w:r>
    </w:p>
    <w:p>
      <w:pPr>
        <w:pStyle w:val="4"/>
        <w:spacing w:before="0" w:after="0" w:line="500" w:lineRule="exact"/>
        <w:jc w:val="left"/>
        <w:rPr>
          <w:rFonts w:hint="eastAsia" w:ascii="仿宋" w:hAnsi="仿宋" w:eastAsia="仿宋" w:cs="宋体"/>
          <w:bCs/>
          <w:color w:val="010005"/>
          <w:sz w:val="32"/>
          <w:szCs w:val="32"/>
          <w:highlight w:val="none"/>
        </w:rPr>
      </w:pPr>
    </w:p>
    <w:p>
      <w:pPr>
        <w:pStyle w:val="4"/>
        <w:spacing w:before="0" w:after="0" w:line="500" w:lineRule="exact"/>
        <w:jc w:val="left"/>
        <w:rPr>
          <w:rFonts w:hint="eastAsia" w:ascii="仿宋" w:hAnsi="仿宋" w:eastAsia="仿宋" w:cs="宋体"/>
          <w:bCs/>
          <w:color w:val="010005"/>
          <w:sz w:val="32"/>
          <w:szCs w:val="32"/>
          <w:highlight w:val="none"/>
        </w:rPr>
      </w:pPr>
    </w:p>
    <w:p>
      <w:pPr>
        <w:rPr>
          <w:rFonts w:hint="eastAsia" w:ascii="仿宋" w:hAnsi="仿宋" w:eastAsia="仿宋" w:cs="宋体"/>
          <w:bCs/>
          <w:color w:val="010005"/>
          <w:sz w:val="32"/>
          <w:szCs w:val="32"/>
          <w:highlight w:val="none"/>
        </w:rPr>
      </w:pPr>
    </w:p>
    <w:p>
      <w:pPr>
        <w:pStyle w:val="2"/>
        <w:rPr>
          <w:rFonts w:hint="eastAsia" w:ascii="仿宋" w:hAnsi="仿宋" w:eastAsia="仿宋" w:cs="宋体"/>
          <w:bCs/>
          <w:color w:val="010005"/>
          <w:sz w:val="32"/>
          <w:szCs w:val="32"/>
          <w:highlight w:val="none"/>
        </w:rPr>
      </w:pPr>
    </w:p>
    <w:p>
      <w:pPr>
        <w:rPr>
          <w:rFonts w:hint="eastAsia" w:ascii="仿宋" w:hAnsi="仿宋" w:eastAsia="仿宋" w:cs="宋体"/>
          <w:bCs/>
          <w:color w:val="010005"/>
          <w:sz w:val="32"/>
          <w:szCs w:val="32"/>
          <w:highlight w:val="none"/>
        </w:rPr>
      </w:pPr>
    </w:p>
    <w:p>
      <w:pPr>
        <w:pStyle w:val="2"/>
        <w:rPr>
          <w:rFonts w:hint="eastAsia" w:ascii="仿宋" w:hAnsi="仿宋" w:eastAsia="仿宋" w:cs="宋体"/>
          <w:bCs/>
          <w:color w:val="010005"/>
          <w:sz w:val="32"/>
          <w:szCs w:val="32"/>
          <w:highlight w:val="none"/>
        </w:rPr>
      </w:pPr>
    </w:p>
    <w:p>
      <w:pPr>
        <w:rPr>
          <w:rFonts w:hint="eastAsia" w:ascii="仿宋" w:hAnsi="仿宋" w:eastAsia="仿宋" w:cs="宋体"/>
          <w:bCs/>
          <w:color w:val="010005"/>
          <w:sz w:val="32"/>
          <w:szCs w:val="32"/>
          <w:highlight w:val="none"/>
        </w:rPr>
      </w:pPr>
    </w:p>
    <w:p>
      <w:pPr>
        <w:pStyle w:val="2"/>
        <w:rPr>
          <w:rFonts w:hint="eastAsia" w:ascii="仿宋" w:hAnsi="仿宋" w:eastAsia="仿宋" w:cs="宋体"/>
          <w:bCs/>
          <w:color w:val="010005"/>
          <w:sz w:val="32"/>
          <w:szCs w:val="32"/>
          <w:highlight w:val="none"/>
        </w:rPr>
      </w:pPr>
    </w:p>
    <w:p>
      <w:pPr>
        <w:rPr>
          <w:rFonts w:hint="eastAsia" w:ascii="仿宋" w:hAnsi="仿宋" w:eastAsia="仿宋" w:cs="宋体"/>
          <w:bCs/>
          <w:color w:val="010005"/>
          <w:sz w:val="32"/>
          <w:szCs w:val="32"/>
          <w:highlight w:val="none"/>
        </w:rPr>
      </w:pPr>
    </w:p>
    <w:p>
      <w:pPr>
        <w:pStyle w:val="2"/>
        <w:rPr>
          <w:rFonts w:hint="eastAsia" w:ascii="仿宋" w:hAnsi="仿宋" w:eastAsia="仿宋" w:cs="宋体"/>
          <w:bCs/>
          <w:color w:val="010005"/>
          <w:sz w:val="32"/>
          <w:szCs w:val="32"/>
          <w:highlight w:val="none"/>
        </w:rPr>
      </w:pPr>
    </w:p>
    <w:p>
      <w:pPr>
        <w:rPr>
          <w:rFonts w:hint="eastAsia" w:ascii="仿宋" w:hAnsi="仿宋" w:eastAsia="仿宋" w:cs="宋体"/>
          <w:bCs/>
          <w:color w:val="010005"/>
          <w:sz w:val="32"/>
          <w:szCs w:val="32"/>
          <w:highlight w:val="none"/>
        </w:rPr>
      </w:pPr>
    </w:p>
    <w:p>
      <w:pPr>
        <w:pStyle w:val="2"/>
        <w:rPr>
          <w:rFonts w:hint="eastAsia" w:ascii="仿宋" w:hAnsi="仿宋" w:eastAsia="仿宋" w:cs="宋体"/>
          <w:bCs/>
          <w:color w:val="010005"/>
          <w:sz w:val="32"/>
          <w:szCs w:val="32"/>
          <w:highlight w:val="none"/>
        </w:rPr>
      </w:pPr>
    </w:p>
    <w:p>
      <w:pPr>
        <w:rPr>
          <w:rFonts w:hint="eastAsia" w:ascii="仿宋" w:hAnsi="仿宋" w:eastAsia="仿宋" w:cs="宋体"/>
          <w:bCs/>
          <w:color w:val="010005"/>
          <w:sz w:val="32"/>
          <w:szCs w:val="32"/>
          <w:highlight w:val="none"/>
        </w:rPr>
      </w:pPr>
    </w:p>
    <w:p>
      <w:pPr>
        <w:pStyle w:val="2"/>
        <w:rPr>
          <w:rFonts w:hint="eastAsia"/>
        </w:rPr>
      </w:pPr>
    </w:p>
    <w:p>
      <w:pPr>
        <w:pStyle w:val="4"/>
        <w:spacing w:before="0" w:after="0" w:line="500" w:lineRule="exact"/>
        <w:jc w:val="left"/>
        <w:rPr>
          <w:rFonts w:hint="eastAsia" w:ascii="仿宋" w:hAnsi="仿宋" w:eastAsia="仿宋" w:cs="宋体"/>
          <w:bCs/>
          <w:color w:val="010005"/>
          <w:sz w:val="32"/>
          <w:szCs w:val="32"/>
          <w:highlight w:val="none"/>
        </w:rPr>
      </w:pPr>
      <w:r>
        <w:rPr>
          <w:rFonts w:hint="eastAsia" w:ascii="仿宋" w:hAnsi="仿宋" w:eastAsia="仿宋" w:cs="宋体"/>
          <w:bCs/>
          <w:color w:val="010005"/>
          <w:sz w:val="32"/>
          <w:szCs w:val="32"/>
          <w:highlight w:val="none"/>
        </w:rPr>
        <w:t>附件：内容及参考要求：</w:t>
      </w:r>
    </w:p>
    <w:p>
      <w:pPr>
        <w:spacing w:line="380" w:lineRule="exact"/>
        <w:rPr>
          <w:rFonts w:cs="楷体" w:asciiTheme="minorEastAsia" w:hAnsiTheme="minorEastAsia"/>
          <w:b/>
          <w:bCs/>
          <w:sz w:val="24"/>
        </w:rPr>
      </w:pPr>
      <w:r>
        <w:rPr>
          <w:rFonts w:hint="eastAsia" w:cs="楷体" w:asciiTheme="minorEastAsia" w:hAnsiTheme="minorEastAsia"/>
          <w:b/>
          <w:bCs/>
          <w:sz w:val="24"/>
        </w:rPr>
        <w:t>一、空调维保范围</w:t>
      </w:r>
    </w:p>
    <w:p>
      <w:pPr>
        <w:pStyle w:val="11"/>
        <w:spacing w:line="380" w:lineRule="exact"/>
        <w:ind w:firstLine="480"/>
        <w:rPr>
          <w:rFonts w:cs="宋体" w:asciiTheme="minorEastAsia" w:hAnsiTheme="minorEastAsia" w:eastAsiaTheme="minorEastAsia"/>
          <w:b/>
          <w:bCs/>
          <w:sz w:val="24"/>
          <w:szCs w:val="24"/>
        </w:rPr>
      </w:pPr>
      <w:r>
        <w:rPr>
          <w:rFonts w:cs="宋体" w:asciiTheme="minorEastAsia" w:hAnsiTheme="minorEastAsia" w:eastAsiaTheme="minorEastAsia"/>
          <w:b/>
          <w:bCs/>
          <w:sz w:val="24"/>
          <w:szCs w:val="24"/>
        </w:rPr>
        <w:t>1</w:t>
      </w:r>
      <w:r>
        <w:rPr>
          <w:rFonts w:hint="eastAsia" w:cs="宋体" w:asciiTheme="minorEastAsia" w:hAnsiTheme="minorEastAsia" w:eastAsiaTheme="minorEastAsia"/>
          <w:b/>
          <w:bCs/>
          <w:sz w:val="24"/>
          <w:szCs w:val="24"/>
          <w:lang w:eastAsia="zh-CN"/>
        </w:rPr>
        <w:t>.</w:t>
      </w:r>
      <w:r>
        <w:rPr>
          <w:rFonts w:cs="宋体" w:asciiTheme="minorEastAsia" w:hAnsiTheme="minorEastAsia" w:eastAsiaTheme="minorEastAsia"/>
          <w:b/>
          <w:bCs/>
          <w:sz w:val="24"/>
          <w:szCs w:val="24"/>
        </w:rPr>
        <w:t>门诊楼</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主机为风冷模块热泵机组，共分六个系统运行。</w:t>
      </w:r>
      <w:r>
        <w:rPr>
          <w:rFonts w:hint="eastAsia" w:cs="宋体" w:asciiTheme="minorEastAsia" w:hAnsiTheme="minorEastAsia" w:eastAsiaTheme="minorEastAsia"/>
          <w:sz w:val="24"/>
          <w:szCs w:val="24"/>
        </w:rPr>
        <w:t>维保</w:t>
      </w:r>
      <w:r>
        <w:rPr>
          <w:rFonts w:cs="宋体" w:asciiTheme="minorEastAsia" w:hAnsiTheme="minorEastAsia" w:eastAsiaTheme="minorEastAsia"/>
          <w:sz w:val="24"/>
          <w:szCs w:val="24"/>
        </w:rPr>
        <w:t>范围为整个大楼除地下室空调机房设备以外的所有主机模块、管道、阀门、风机盘管、新风机组等全部空调设备的维修、维护保养工作。</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（1）门诊楼建筑面积：29288平方米；</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空气源</w:t>
      </w:r>
      <w:r>
        <w:rPr>
          <w:rFonts w:cs="宋体" w:asciiTheme="minorEastAsia" w:hAnsiTheme="minorEastAsia" w:eastAsiaTheme="minorEastAsia"/>
          <w:sz w:val="24"/>
          <w:szCs w:val="24"/>
        </w:rPr>
        <w:t>热泵机组：48台，沃得格伦WFMR-20，每台制冷量2×35KW；</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（3）风机盘管：835台；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（4）新风机组：22台；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（5）电辅助8套。</w:t>
      </w:r>
    </w:p>
    <w:p>
      <w:pPr>
        <w:pStyle w:val="11"/>
        <w:spacing w:line="380" w:lineRule="exact"/>
        <w:ind w:firstLine="480"/>
        <w:rPr>
          <w:rFonts w:cs="宋体" w:asciiTheme="minorEastAsia" w:hAnsiTheme="minorEastAsia" w:eastAsiaTheme="minorEastAsia"/>
          <w:b/>
          <w:bCs/>
          <w:sz w:val="24"/>
          <w:szCs w:val="24"/>
        </w:rPr>
      </w:pPr>
      <w:r>
        <w:rPr>
          <w:rFonts w:cs="宋体" w:asciiTheme="minorEastAsia" w:hAnsiTheme="minorEastAsia" w:eastAsiaTheme="minorEastAsia"/>
          <w:b/>
          <w:bCs/>
          <w:sz w:val="24"/>
          <w:szCs w:val="24"/>
        </w:rPr>
        <w:t>2</w:t>
      </w:r>
      <w:r>
        <w:rPr>
          <w:rFonts w:hint="eastAsia" w:cs="宋体" w:asciiTheme="minorEastAsia" w:hAnsiTheme="minorEastAsia" w:eastAsiaTheme="minorEastAsia"/>
          <w:b/>
          <w:bCs/>
          <w:sz w:val="24"/>
          <w:szCs w:val="24"/>
          <w:lang w:eastAsia="zh-CN"/>
        </w:rPr>
        <w:t>.</w:t>
      </w:r>
      <w:r>
        <w:rPr>
          <w:rFonts w:cs="宋体" w:asciiTheme="minorEastAsia" w:hAnsiTheme="minorEastAsia" w:eastAsiaTheme="minorEastAsia"/>
          <w:b/>
          <w:bCs/>
          <w:sz w:val="24"/>
          <w:szCs w:val="24"/>
        </w:rPr>
        <w:t>综合病房楼、心血管楼、</w:t>
      </w:r>
      <w:r>
        <w:rPr>
          <w:rFonts w:hint="eastAsia" w:cs="宋体" w:asciiTheme="minorEastAsia" w:hAnsiTheme="minorEastAsia" w:eastAsiaTheme="minorEastAsia"/>
          <w:b/>
          <w:bCs/>
          <w:sz w:val="24"/>
          <w:szCs w:val="24"/>
        </w:rPr>
        <w:t>感染疾病科病房楼</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螺杆机组制冷，水水换热器供暖。</w:t>
      </w:r>
      <w:r>
        <w:rPr>
          <w:rFonts w:hint="eastAsia" w:cs="宋体" w:asciiTheme="minorEastAsia" w:hAnsiTheme="minorEastAsia" w:eastAsiaTheme="minorEastAsia"/>
          <w:sz w:val="24"/>
          <w:szCs w:val="24"/>
        </w:rPr>
        <w:t>维保</w:t>
      </w:r>
      <w:r>
        <w:rPr>
          <w:rFonts w:cs="宋体" w:asciiTheme="minorEastAsia" w:hAnsiTheme="minorEastAsia" w:eastAsiaTheme="minorEastAsia"/>
          <w:sz w:val="24"/>
          <w:szCs w:val="24"/>
        </w:rPr>
        <w:t>范围为三个楼座除中央空调主机（综合病房楼地下室空调机房设备、冷却水系统设备）以外的所有管道、阀门、风机盘管等全部空调设备的维修、维护保养工作。</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（1）三个楼座建筑面积：34778平方米（综合病房楼26704平方米，心血管楼面积4437m2平方米，感染疾病科病房楼3637平方米）；</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（2）风机盘管：1064台（综合病房楼855台，心血管楼119台，感染疾病科病房楼90台）；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（3）空气净化器（风管板式复合式）风量2000m3/h 6台，风量3000m3/h 24台；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（4）新风机组LWHA020 6台，LWHA030 24台；</w:t>
      </w:r>
    </w:p>
    <w:p>
      <w:pPr>
        <w:pStyle w:val="11"/>
        <w:spacing w:line="380" w:lineRule="exact"/>
        <w:ind w:firstLine="480"/>
        <w:rPr>
          <w:rFonts w:cs="宋体" w:asciiTheme="minorEastAsia" w:hAnsiTheme="minorEastAsia" w:eastAsiaTheme="minorEastAsia"/>
          <w:b/>
          <w:bCs/>
          <w:sz w:val="24"/>
          <w:szCs w:val="24"/>
        </w:rPr>
      </w:pPr>
      <w:r>
        <w:rPr>
          <w:rFonts w:cs="宋体" w:asciiTheme="minorEastAsia" w:hAnsiTheme="minorEastAsia" w:eastAsiaTheme="minorEastAsia"/>
          <w:b/>
          <w:bCs/>
          <w:sz w:val="24"/>
          <w:szCs w:val="24"/>
        </w:rPr>
        <w:t>3</w:t>
      </w:r>
      <w:r>
        <w:rPr>
          <w:rFonts w:hint="eastAsia" w:cs="宋体" w:asciiTheme="minorEastAsia" w:hAnsiTheme="minorEastAsia" w:eastAsiaTheme="minorEastAsia"/>
          <w:b/>
          <w:bCs/>
          <w:sz w:val="24"/>
          <w:szCs w:val="24"/>
          <w:lang w:eastAsia="zh-CN"/>
        </w:rPr>
        <w:t>.</w:t>
      </w:r>
      <w:r>
        <w:rPr>
          <w:rFonts w:hint="eastAsia" w:cs="宋体" w:asciiTheme="minorEastAsia" w:hAnsiTheme="minorEastAsia" w:eastAsiaTheme="minorEastAsia"/>
          <w:b/>
          <w:bCs/>
          <w:sz w:val="24"/>
          <w:szCs w:val="24"/>
        </w:rPr>
        <w:t>影像楼</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风冷模块风管道机组及多联机空调系统</w:t>
      </w:r>
      <w:r>
        <w:rPr>
          <w:rFonts w:hint="eastAsia" w:cs="宋体" w:asciiTheme="minorEastAsia" w:hAnsiTheme="minorEastAsia" w:eastAsiaTheme="minorEastAsia"/>
          <w:sz w:val="24"/>
          <w:szCs w:val="24"/>
        </w:rPr>
        <w:t>，维保</w:t>
      </w:r>
      <w:r>
        <w:rPr>
          <w:rFonts w:cs="宋体" w:asciiTheme="minorEastAsia" w:hAnsiTheme="minorEastAsia" w:eastAsiaTheme="minorEastAsia"/>
          <w:sz w:val="24"/>
          <w:szCs w:val="24"/>
        </w:rPr>
        <w:t>范围为整栋楼中央空调系统的维修、维护保养工作。</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影像楼</w:t>
      </w:r>
      <w:r>
        <w:rPr>
          <w:rFonts w:cs="宋体" w:asciiTheme="minorEastAsia" w:hAnsiTheme="minorEastAsia" w:eastAsiaTheme="minorEastAsia"/>
          <w:sz w:val="24"/>
          <w:szCs w:val="24"/>
        </w:rPr>
        <w:t>建筑面积：2347平方米；</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空气源</w:t>
      </w:r>
      <w:r>
        <w:rPr>
          <w:rFonts w:cs="宋体" w:asciiTheme="minorEastAsia" w:hAnsiTheme="minorEastAsia" w:eastAsiaTheme="minorEastAsia"/>
          <w:sz w:val="24"/>
          <w:szCs w:val="24"/>
        </w:rPr>
        <w:t>热泵机组：6台，每台制冷量35KW；</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（3）风管机：6台；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（4）电辅助6套（各15KW）</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（5）全直流变频室外机：2台；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（6）室内机：21台</w:t>
      </w:r>
      <w:r>
        <w:rPr>
          <w:rFonts w:hint="eastAsia" w:cs="宋体" w:asciiTheme="minorEastAsia" w:hAnsiTheme="minorEastAsia" w:eastAsiaTheme="minorEastAsia"/>
          <w:sz w:val="24"/>
          <w:szCs w:val="24"/>
        </w:rPr>
        <w:t>；</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（7）新风换气机组：2台。</w:t>
      </w:r>
    </w:p>
    <w:p>
      <w:pPr>
        <w:pStyle w:val="11"/>
        <w:spacing w:line="380" w:lineRule="exact"/>
        <w:ind w:firstLine="480"/>
        <w:rPr>
          <w:rFonts w:cs="宋体" w:asciiTheme="minorEastAsia" w:hAnsiTheme="minorEastAsia" w:eastAsiaTheme="minorEastAsia"/>
          <w:b/>
          <w:bCs/>
          <w:sz w:val="24"/>
          <w:szCs w:val="24"/>
        </w:rPr>
      </w:pPr>
      <w:r>
        <w:rPr>
          <w:rFonts w:cs="宋体" w:asciiTheme="minorEastAsia" w:hAnsiTheme="minorEastAsia" w:eastAsiaTheme="minorEastAsia"/>
          <w:b/>
          <w:bCs/>
          <w:sz w:val="24"/>
          <w:szCs w:val="24"/>
        </w:rPr>
        <w:t>4</w:t>
      </w:r>
      <w:r>
        <w:rPr>
          <w:rFonts w:hint="eastAsia" w:cs="宋体" w:asciiTheme="minorEastAsia" w:hAnsiTheme="minorEastAsia" w:eastAsiaTheme="minorEastAsia"/>
          <w:b/>
          <w:bCs/>
          <w:sz w:val="24"/>
          <w:szCs w:val="24"/>
          <w:lang w:eastAsia="zh-CN"/>
        </w:rPr>
        <w:t>.</w:t>
      </w:r>
      <w:r>
        <w:rPr>
          <w:rFonts w:cs="宋体" w:asciiTheme="minorEastAsia" w:hAnsiTheme="minorEastAsia" w:eastAsiaTheme="minorEastAsia"/>
          <w:b/>
          <w:bCs/>
          <w:sz w:val="24"/>
          <w:szCs w:val="24"/>
        </w:rPr>
        <w:t>放疗中心楼</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多联机空调系统</w:t>
      </w:r>
      <w:r>
        <w:rPr>
          <w:rFonts w:hint="eastAsia" w:cs="宋体" w:asciiTheme="minorEastAsia" w:hAnsiTheme="minorEastAsia" w:eastAsiaTheme="minorEastAsia"/>
          <w:sz w:val="24"/>
          <w:szCs w:val="24"/>
        </w:rPr>
        <w:t>，维保</w:t>
      </w:r>
      <w:r>
        <w:rPr>
          <w:rFonts w:cs="宋体" w:asciiTheme="minorEastAsia" w:hAnsiTheme="minorEastAsia" w:eastAsiaTheme="minorEastAsia"/>
          <w:sz w:val="24"/>
          <w:szCs w:val="24"/>
        </w:rPr>
        <w:t>范围为整栋楼中央空调系统的维修、维护保养工作。</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（1）放疗中心楼建筑面积：1824平方米；</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（2）全直流变频室外机：5台；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（3）室内机：69台。</w:t>
      </w:r>
    </w:p>
    <w:p>
      <w:pPr>
        <w:pStyle w:val="11"/>
        <w:spacing w:line="380" w:lineRule="exact"/>
        <w:ind w:firstLine="480"/>
        <w:rPr>
          <w:rFonts w:cs="宋体" w:asciiTheme="minorEastAsia" w:hAnsiTheme="minorEastAsia" w:eastAsiaTheme="minorEastAsia"/>
          <w:b/>
          <w:bCs/>
          <w:sz w:val="24"/>
          <w:szCs w:val="24"/>
        </w:rPr>
      </w:pPr>
      <w:r>
        <w:rPr>
          <w:rFonts w:cs="宋体" w:asciiTheme="minorEastAsia" w:hAnsiTheme="minorEastAsia" w:eastAsiaTheme="minorEastAsia"/>
          <w:b/>
          <w:bCs/>
          <w:sz w:val="24"/>
          <w:szCs w:val="24"/>
        </w:rPr>
        <w:t>5</w:t>
      </w:r>
      <w:r>
        <w:rPr>
          <w:rFonts w:hint="eastAsia" w:cs="宋体" w:asciiTheme="minorEastAsia" w:hAnsiTheme="minorEastAsia" w:eastAsiaTheme="minorEastAsia"/>
          <w:b/>
          <w:bCs/>
          <w:sz w:val="24"/>
          <w:szCs w:val="24"/>
          <w:lang w:eastAsia="zh-CN"/>
        </w:rPr>
        <w:t>.</w:t>
      </w:r>
      <w:r>
        <w:rPr>
          <w:rFonts w:cs="宋体" w:asciiTheme="minorEastAsia" w:hAnsiTheme="minorEastAsia" w:eastAsiaTheme="minorEastAsia"/>
          <w:b/>
          <w:bCs/>
          <w:sz w:val="24"/>
          <w:szCs w:val="24"/>
        </w:rPr>
        <w:t>生活服务中心楼</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多联机空调系统</w:t>
      </w:r>
      <w:r>
        <w:rPr>
          <w:rFonts w:hint="eastAsia" w:cs="宋体" w:asciiTheme="minorEastAsia" w:hAnsiTheme="minorEastAsia" w:eastAsiaTheme="minorEastAsia"/>
          <w:sz w:val="24"/>
          <w:szCs w:val="24"/>
        </w:rPr>
        <w:t>，维保</w:t>
      </w:r>
      <w:r>
        <w:rPr>
          <w:rFonts w:cs="宋体" w:asciiTheme="minorEastAsia" w:hAnsiTheme="minorEastAsia" w:eastAsiaTheme="minorEastAsia"/>
          <w:sz w:val="24"/>
          <w:szCs w:val="24"/>
        </w:rPr>
        <w:t>范围为整个大楼中央空调系统的维修、维护保养工作。</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（1）生活服务中心楼建筑面积：6436平方米；</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（2）室外机20台；开利3台（38RH-033），东芝17台（MMY-MAP1201HT8）；</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（3）室内机166台。</w:t>
      </w:r>
    </w:p>
    <w:p>
      <w:pPr>
        <w:pStyle w:val="11"/>
        <w:spacing w:line="380" w:lineRule="exact"/>
        <w:ind w:firstLine="480"/>
        <w:rPr>
          <w:rFonts w:cs="宋体" w:asciiTheme="minorEastAsia" w:hAnsiTheme="minorEastAsia" w:eastAsiaTheme="minorEastAsia"/>
          <w:b/>
          <w:bCs/>
          <w:sz w:val="24"/>
          <w:szCs w:val="24"/>
        </w:rPr>
      </w:pPr>
      <w:r>
        <w:rPr>
          <w:rFonts w:cs="宋体" w:asciiTheme="minorEastAsia" w:hAnsiTheme="minorEastAsia" w:eastAsiaTheme="minorEastAsia"/>
          <w:b/>
          <w:bCs/>
          <w:sz w:val="24"/>
          <w:szCs w:val="24"/>
        </w:rPr>
        <w:t>6</w:t>
      </w:r>
      <w:r>
        <w:rPr>
          <w:rFonts w:hint="eastAsia" w:cs="宋体" w:asciiTheme="minorEastAsia" w:hAnsiTheme="minorEastAsia" w:eastAsiaTheme="minorEastAsia"/>
          <w:b/>
          <w:bCs/>
          <w:sz w:val="24"/>
          <w:szCs w:val="24"/>
          <w:lang w:eastAsia="zh-CN"/>
        </w:rPr>
        <w:t>.</w:t>
      </w:r>
      <w:r>
        <w:rPr>
          <w:rFonts w:cs="宋体" w:asciiTheme="minorEastAsia" w:hAnsiTheme="minorEastAsia" w:eastAsiaTheme="minorEastAsia"/>
          <w:b/>
          <w:bCs/>
          <w:sz w:val="24"/>
          <w:szCs w:val="24"/>
        </w:rPr>
        <w:t>礼堂</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风冷模块风管道机组</w:t>
      </w:r>
      <w:r>
        <w:rPr>
          <w:rFonts w:hint="eastAsia" w:cs="宋体" w:asciiTheme="minorEastAsia" w:hAnsiTheme="minorEastAsia" w:eastAsiaTheme="minorEastAsia"/>
          <w:sz w:val="24"/>
          <w:szCs w:val="24"/>
        </w:rPr>
        <w:t>，维保</w:t>
      </w:r>
      <w:r>
        <w:rPr>
          <w:rFonts w:cs="宋体" w:asciiTheme="minorEastAsia" w:hAnsiTheme="minorEastAsia" w:eastAsiaTheme="minorEastAsia"/>
          <w:sz w:val="24"/>
          <w:szCs w:val="24"/>
        </w:rPr>
        <w:t>范围为整栋楼中央空调系统的维修、维护保养工作。</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（1）礼堂建筑面积：817平方米；</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空气源</w:t>
      </w:r>
      <w:r>
        <w:rPr>
          <w:rFonts w:cs="宋体" w:asciiTheme="minorEastAsia" w:hAnsiTheme="minorEastAsia" w:eastAsiaTheme="minorEastAsia"/>
          <w:sz w:val="24"/>
          <w:szCs w:val="24"/>
        </w:rPr>
        <w:t>热泵机组3台，沃得格伦WFRW-35，总制冷量1×35KW+2×35KW；</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（3）风管机3台；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（4）电辅助3套（各15KW）。</w:t>
      </w:r>
    </w:p>
    <w:p>
      <w:pPr>
        <w:pStyle w:val="11"/>
        <w:spacing w:line="380" w:lineRule="exact"/>
        <w:ind w:firstLine="480"/>
        <w:rPr>
          <w:rFonts w:cs="宋体" w:asciiTheme="minorEastAsia" w:hAnsiTheme="minorEastAsia" w:eastAsiaTheme="minorEastAsia"/>
          <w:b/>
          <w:bCs/>
          <w:sz w:val="24"/>
          <w:szCs w:val="24"/>
        </w:rPr>
      </w:pPr>
      <w:r>
        <w:rPr>
          <w:rFonts w:cs="宋体" w:asciiTheme="minorEastAsia" w:hAnsiTheme="minorEastAsia" w:eastAsiaTheme="minorEastAsia"/>
          <w:b/>
          <w:bCs/>
          <w:sz w:val="24"/>
          <w:szCs w:val="24"/>
        </w:rPr>
        <w:t>7</w:t>
      </w:r>
      <w:r>
        <w:rPr>
          <w:rFonts w:hint="eastAsia" w:cs="宋体" w:asciiTheme="minorEastAsia" w:hAnsiTheme="minorEastAsia" w:eastAsiaTheme="minorEastAsia"/>
          <w:b/>
          <w:bCs/>
          <w:sz w:val="24"/>
          <w:szCs w:val="24"/>
          <w:lang w:eastAsia="zh-CN"/>
        </w:rPr>
        <w:t>.</w:t>
      </w:r>
      <w:r>
        <w:rPr>
          <w:rFonts w:cs="宋体" w:asciiTheme="minorEastAsia" w:hAnsiTheme="minorEastAsia" w:eastAsiaTheme="minorEastAsia"/>
          <w:b/>
          <w:bCs/>
          <w:sz w:val="24"/>
          <w:szCs w:val="24"/>
        </w:rPr>
        <w:t>科教楼</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分体空调制冷、风机盘管采暖</w:t>
      </w:r>
      <w:r>
        <w:rPr>
          <w:rFonts w:hint="eastAsia" w:cs="宋体" w:asciiTheme="minorEastAsia" w:hAnsiTheme="minorEastAsia" w:eastAsiaTheme="minorEastAsia"/>
          <w:sz w:val="24"/>
          <w:szCs w:val="24"/>
        </w:rPr>
        <w:t>，维保</w:t>
      </w:r>
      <w:r>
        <w:rPr>
          <w:rFonts w:cs="宋体" w:asciiTheme="minorEastAsia" w:hAnsiTheme="minorEastAsia" w:eastAsiaTheme="minorEastAsia"/>
          <w:sz w:val="24"/>
          <w:szCs w:val="24"/>
        </w:rPr>
        <w:t>范围为整栋楼中央空调系统的维修、维护保养工作。</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（1）科教楼建筑面积：约4500平方米；</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（2）风机盘管159台；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（3）分体空调116套。</w:t>
      </w:r>
    </w:p>
    <w:p>
      <w:pPr>
        <w:pStyle w:val="11"/>
        <w:spacing w:line="380" w:lineRule="exact"/>
        <w:ind w:firstLine="480"/>
        <w:rPr>
          <w:rFonts w:cs="宋体" w:asciiTheme="minorEastAsia" w:hAnsiTheme="minorEastAsia" w:eastAsiaTheme="minorEastAsia"/>
          <w:b/>
          <w:bCs/>
          <w:sz w:val="24"/>
          <w:szCs w:val="24"/>
        </w:rPr>
      </w:pPr>
      <w:r>
        <w:rPr>
          <w:rFonts w:cs="宋体" w:asciiTheme="minorEastAsia" w:hAnsiTheme="minorEastAsia" w:eastAsiaTheme="minorEastAsia"/>
          <w:b/>
          <w:bCs/>
          <w:sz w:val="24"/>
          <w:szCs w:val="24"/>
        </w:rPr>
        <w:t>8</w:t>
      </w:r>
      <w:r>
        <w:rPr>
          <w:rFonts w:hint="eastAsia" w:cs="宋体" w:asciiTheme="minorEastAsia" w:hAnsiTheme="minorEastAsia" w:eastAsiaTheme="minorEastAsia"/>
          <w:b/>
          <w:bCs/>
          <w:sz w:val="24"/>
          <w:szCs w:val="24"/>
          <w:lang w:eastAsia="zh-CN"/>
        </w:rPr>
        <w:t>.</w:t>
      </w:r>
      <w:r>
        <w:rPr>
          <w:rFonts w:cs="宋体" w:asciiTheme="minorEastAsia" w:hAnsiTheme="minorEastAsia" w:eastAsiaTheme="minorEastAsia"/>
          <w:b/>
          <w:bCs/>
          <w:sz w:val="24"/>
          <w:szCs w:val="24"/>
        </w:rPr>
        <w:t>牙科楼</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多联机空调系统</w:t>
      </w:r>
      <w:r>
        <w:rPr>
          <w:rFonts w:hint="eastAsia" w:cs="宋体" w:asciiTheme="minorEastAsia" w:hAnsiTheme="minorEastAsia" w:eastAsiaTheme="minorEastAsia"/>
          <w:sz w:val="24"/>
          <w:szCs w:val="24"/>
        </w:rPr>
        <w:t>，维保</w:t>
      </w:r>
      <w:r>
        <w:rPr>
          <w:rFonts w:cs="宋体" w:asciiTheme="minorEastAsia" w:hAnsiTheme="minorEastAsia" w:eastAsiaTheme="minorEastAsia"/>
          <w:sz w:val="24"/>
          <w:szCs w:val="24"/>
        </w:rPr>
        <w:t>范围为整栋楼中央空调系统的维修、维护保养工作。</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（1）牙科楼建筑面积：1525平方米；</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（2）全直流变频室外机：3台；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（3）室内机：48台。</w:t>
      </w:r>
    </w:p>
    <w:p>
      <w:pPr>
        <w:pStyle w:val="11"/>
        <w:spacing w:line="380" w:lineRule="exact"/>
        <w:ind w:firstLine="480"/>
        <w:rPr>
          <w:rFonts w:cs="宋体" w:asciiTheme="minorEastAsia" w:hAnsiTheme="minorEastAsia" w:eastAsiaTheme="minorEastAsia"/>
          <w:b/>
          <w:bCs/>
          <w:sz w:val="24"/>
          <w:szCs w:val="24"/>
        </w:rPr>
      </w:pPr>
      <w:r>
        <w:rPr>
          <w:rFonts w:cs="宋体" w:asciiTheme="minorEastAsia" w:hAnsiTheme="minorEastAsia" w:eastAsiaTheme="minorEastAsia"/>
          <w:b/>
          <w:bCs/>
          <w:sz w:val="24"/>
          <w:szCs w:val="24"/>
        </w:rPr>
        <w:t>9</w:t>
      </w:r>
      <w:r>
        <w:rPr>
          <w:rFonts w:hint="eastAsia" w:cs="宋体" w:asciiTheme="minorEastAsia" w:hAnsiTheme="minorEastAsia" w:eastAsiaTheme="minorEastAsia"/>
          <w:b/>
          <w:bCs/>
          <w:sz w:val="24"/>
          <w:szCs w:val="24"/>
          <w:lang w:eastAsia="zh-CN"/>
        </w:rPr>
        <w:t>.</w:t>
      </w:r>
      <w:r>
        <w:rPr>
          <w:rFonts w:cs="宋体" w:asciiTheme="minorEastAsia" w:hAnsiTheme="minorEastAsia" w:eastAsiaTheme="minorEastAsia"/>
          <w:b/>
          <w:bCs/>
          <w:sz w:val="24"/>
          <w:szCs w:val="24"/>
        </w:rPr>
        <w:t>住院二部</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1）一至三层裙楼</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多联机空调系统</w:t>
      </w:r>
      <w:r>
        <w:rPr>
          <w:rFonts w:hint="eastAsia" w:cs="宋体" w:asciiTheme="minorEastAsia" w:hAnsiTheme="minorEastAsia" w:eastAsiaTheme="minorEastAsia"/>
          <w:sz w:val="24"/>
          <w:szCs w:val="24"/>
        </w:rPr>
        <w:t>，维保</w:t>
      </w:r>
      <w:r>
        <w:rPr>
          <w:rFonts w:cs="宋体" w:asciiTheme="minorEastAsia" w:hAnsiTheme="minorEastAsia" w:eastAsiaTheme="minorEastAsia"/>
          <w:sz w:val="24"/>
          <w:szCs w:val="24"/>
        </w:rPr>
        <w:t>范围为整栋楼中央空调系统的维修、维护保养工作。</w:t>
      </w:r>
    </w:p>
    <w:p>
      <w:pPr>
        <w:pStyle w:val="11"/>
        <w:spacing w:line="38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（1）一至三层裙楼建筑面积：8500平方米；</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（2）室外机：38台；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（3）室内机：165台；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（4）新风机组：12台。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2）四至二十层</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分体空调</w:t>
      </w:r>
      <w:r>
        <w:rPr>
          <w:rFonts w:hint="eastAsia" w:cs="宋体" w:asciiTheme="minorEastAsia" w:hAnsiTheme="minorEastAsia" w:eastAsiaTheme="minorEastAsia"/>
          <w:sz w:val="24"/>
          <w:szCs w:val="24"/>
        </w:rPr>
        <w:t>，维保</w:t>
      </w:r>
      <w:r>
        <w:rPr>
          <w:rFonts w:cs="宋体" w:asciiTheme="minorEastAsia" w:hAnsiTheme="minorEastAsia" w:eastAsiaTheme="minorEastAsia"/>
          <w:sz w:val="24"/>
          <w:szCs w:val="24"/>
        </w:rPr>
        <w:t>范围为分体空调的日常维护保养工作。</w:t>
      </w:r>
    </w:p>
    <w:p>
      <w:pPr>
        <w:pStyle w:val="11"/>
        <w:spacing w:line="38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（1）变频壁挂机：356套；</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（2）变频立柜机：19套。</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3）21层ICU、22层手术室</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多联机空调系统</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维保范围为该区域中央空调系统的维修、维护保养工作。</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（1）室外机：6台；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（2）室内机：31台；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（3）新风机组：2台。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4）住院二部中心供应室普通区域</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多联机空调系统</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维保范围为该区域中央空调系统的维修、维护保养工作。</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①室外机：2台；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②室内机：12台；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③新风机组：2台。</w:t>
      </w:r>
    </w:p>
    <w:p>
      <w:pPr>
        <w:pStyle w:val="11"/>
        <w:spacing w:line="380" w:lineRule="exact"/>
        <w:ind w:firstLine="480"/>
        <w:rPr>
          <w:rFonts w:cs="宋体" w:asciiTheme="minorEastAsia" w:hAnsiTheme="minorEastAsia" w:eastAsiaTheme="minorEastAsia"/>
          <w:b/>
          <w:bCs/>
          <w:sz w:val="24"/>
          <w:szCs w:val="24"/>
        </w:rPr>
      </w:pPr>
      <w:r>
        <w:rPr>
          <w:rFonts w:cs="宋体" w:asciiTheme="minorEastAsia" w:hAnsiTheme="minorEastAsia" w:eastAsiaTheme="minorEastAsia"/>
          <w:b/>
          <w:bCs/>
          <w:sz w:val="24"/>
          <w:szCs w:val="24"/>
        </w:rPr>
        <w:t>10</w:t>
      </w:r>
      <w:r>
        <w:rPr>
          <w:rFonts w:hint="eastAsia" w:cs="宋体" w:asciiTheme="minorEastAsia" w:hAnsiTheme="minorEastAsia" w:eastAsiaTheme="minorEastAsia"/>
          <w:b/>
          <w:bCs/>
          <w:sz w:val="24"/>
          <w:szCs w:val="24"/>
          <w:lang w:eastAsia="zh-CN"/>
        </w:rPr>
        <w:t>.</w:t>
      </w:r>
      <w:r>
        <w:rPr>
          <w:rFonts w:cs="宋体" w:asciiTheme="minorEastAsia" w:hAnsiTheme="minorEastAsia" w:eastAsiaTheme="minorEastAsia"/>
          <w:b/>
          <w:bCs/>
          <w:sz w:val="24"/>
          <w:szCs w:val="24"/>
        </w:rPr>
        <w:t>新发热门诊</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多联机空调系统</w:t>
      </w:r>
      <w:r>
        <w:rPr>
          <w:rFonts w:hint="eastAsia" w:cs="宋体" w:asciiTheme="minorEastAsia" w:hAnsiTheme="minorEastAsia" w:eastAsiaTheme="minorEastAsia"/>
          <w:sz w:val="24"/>
          <w:szCs w:val="24"/>
        </w:rPr>
        <w:t>，维保</w:t>
      </w:r>
      <w:r>
        <w:rPr>
          <w:rFonts w:cs="宋体" w:asciiTheme="minorEastAsia" w:hAnsiTheme="minorEastAsia" w:eastAsiaTheme="minorEastAsia"/>
          <w:sz w:val="24"/>
          <w:szCs w:val="24"/>
        </w:rPr>
        <w:t>范围为整栋楼中央空调系统的维修、维护保养工作。</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（1）新发热门诊建筑面积：454平方米；</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（2）全直流变频室外机：4台；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（3）室内机：24台；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（4）新风机组：2台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（5）排风机组：2台</w:t>
      </w:r>
    </w:p>
    <w:p>
      <w:pPr>
        <w:pStyle w:val="11"/>
        <w:spacing w:line="380" w:lineRule="exact"/>
        <w:ind w:firstLine="480"/>
        <w:rPr>
          <w:rFonts w:cs="宋体" w:asciiTheme="minorEastAsia" w:hAnsiTheme="minorEastAsia" w:eastAsiaTheme="minorEastAsia"/>
          <w:b/>
          <w:bCs/>
          <w:sz w:val="24"/>
          <w:szCs w:val="24"/>
        </w:rPr>
      </w:pPr>
      <w:r>
        <w:rPr>
          <w:rFonts w:cs="宋体" w:asciiTheme="minorEastAsia" w:hAnsiTheme="minorEastAsia" w:eastAsiaTheme="minorEastAsia"/>
          <w:b/>
          <w:bCs/>
          <w:sz w:val="24"/>
          <w:szCs w:val="24"/>
        </w:rPr>
        <w:t>11</w:t>
      </w:r>
      <w:r>
        <w:rPr>
          <w:rFonts w:hint="eastAsia" w:cs="宋体" w:asciiTheme="minorEastAsia" w:hAnsiTheme="minorEastAsia" w:eastAsiaTheme="minorEastAsia"/>
          <w:b/>
          <w:bCs/>
          <w:sz w:val="24"/>
          <w:szCs w:val="24"/>
          <w:lang w:eastAsia="zh-CN"/>
        </w:rPr>
        <w:t>.</w:t>
      </w:r>
      <w:r>
        <w:rPr>
          <w:rFonts w:cs="宋体" w:asciiTheme="minorEastAsia" w:hAnsiTheme="minorEastAsia" w:eastAsiaTheme="minorEastAsia"/>
          <w:b/>
          <w:bCs/>
          <w:sz w:val="24"/>
          <w:szCs w:val="24"/>
        </w:rPr>
        <w:t>健康管理中心</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多联机空调系统</w:t>
      </w:r>
      <w:r>
        <w:rPr>
          <w:rFonts w:hint="eastAsia" w:cs="宋体" w:asciiTheme="minorEastAsia" w:hAnsiTheme="minorEastAsia" w:eastAsiaTheme="minorEastAsia"/>
          <w:sz w:val="24"/>
          <w:szCs w:val="24"/>
        </w:rPr>
        <w:t>，维保</w:t>
      </w:r>
      <w:r>
        <w:rPr>
          <w:rFonts w:cs="宋体" w:asciiTheme="minorEastAsia" w:hAnsiTheme="minorEastAsia" w:eastAsiaTheme="minorEastAsia"/>
          <w:sz w:val="24"/>
          <w:szCs w:val="24"/>
        </w:rPr>
        <w:t>范围为整栋楼中央空调系统的维修、维护保养工作。</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（1）健康管理中心建筑面积：5800平方米；</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（2）全直流变频室外机：12台；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（3）室内机：144台；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（4）新风换气机组：20台</w:t>
      </w:r>
    </w:p>
    <w:p>
      <w:pPr>
        <w:pStyle w:val="11"/>
        <w:spacing w:line="380" w:lineRule="exact"/>
        <w:ind w:firstLine="480"/>
        <w:rPr>
          <w:rFonts w:cs="宋体" w:asciiTheme="minorEastAsia" w:hAnsiTheme="minorEastAsia" w:eastAsiaTheme="minorEastAsia"/>
          <w:b/>
          <w:bCs/>
          <w:sz w:val="24"/>
          <w:szCs w:val="24"/>
        </w:rPr>
      </w:pPr>
      <w:r>
        <w:rPr>
          <w:rFonts w:cs="宋体" w:asciiTheme="minorEastAsia" w:hAnsiTheme="minorEastAsia" w:eastAsiaTheme="minorEastAsia"/>
          <w:b/>
          <w:bCs/>
          <w:sz w:val="24"/>
          <w:szCs w:val="24"/>
        </w:rPr>
        <w:t>12</w:t>
      </w:r>
      <w:r>
        <w:rPr>
          <w:rFonts w:hint="eastAsia" w:cs="宋体" w:asciiTheme="minorEastAsia" w:hAnsiTheme="minorEastAsia" w:eastAsiaTheme="minorEastAsia"/>
          <w:b/>
          <w:bCs/>
          <w:sz w:val="24"/>
          <w:szCs w:val="24"/>
          <w:lang w:eastAsia="zh-CN"/>
        </w:rPr>
        <w:t>.</w:t>
      </w:r>
      <w:r>
        <w:rPr>
          <w:rFonts w:cs="宋体" w:asciiTheme="minorEastAsia" w:hAnsiTheme="minorEastAsia" w:eastAsiaTheme="minorEastAsia"/>
          <w:b/>
          <w:bCs/>
          <w:sz w:val="24"/>
          <w:szCs w:val="24"/>
        </w:rPr>
        <w:t>其他楼座</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分体空调</w:t>
      </w:r>
      <w:r>
        <w:rPr>
          <w:rFonts w:hint="eastAsia" w:cs="宋体" w:asciiTheme="minorEastAsia" w:hAnsiTheme="minorEastAsia" w:eastAsiaTheme="minorEastAsia"/>
          <w:sz w:val="24"/>
          <w:szCs w:val="24"/>
        </w:rPr>
        <w:t>，维保</w:t>
      </w:r>
      <w:r>
        <w:rPr>
          <w:rFonts w:cs="宋体" w:asciiTheme="minorEastAsia" w:hAnsiTheme="minorEastAsia" w:eastAsiaTheme="minorEastAsia"/>
          <w:sz w:val="24"/>
          <w:szCs w:val="24"/>
        </w:rPr>
        <w:t>范围为核医学、中医楼、伽玛刀楼、检验楼、高压氧楼、120急救中心楼、车库楼、洗衣楼、单身公寓、进修公寓等楼座分体空调的维修、维护保养工作。</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分体空调：450套。</w:t>
      </w:r>
    </w:p>
    <w:p>
      <w:pPr>
        <w:pStyle w:val="11"/>
        <w:spacing w:line="380" w:lineRule="exact"/>
        <w:ind w:firstLine="480"/>
        <w:rPr>
          <w:rFonts w:cs="宋体" w:asciiTheme="minorEastAsia" w:hAnsiTheme="minorEastAsia" w:eastAsiaTheme="minorEastAsia"/>
          <w:b/>
          <w:bCs/>
          <w:sz w:val="24"/>
          <w:szCs w:val="24"/>
        </w:rPr>
      </w:pPr>
      <w:r>
        <w:rPr>
          <w:rFonts w:cs="宋体" w:asciiTheme="minorEastAsia" w:hAnsiTheme="minorEastAsia" w:eastAsiaTheme="minorEastAsia"/>
          <w:b/>
          <w:bCs/>
          <w:sz w:val="24"/>
          <w:szCs w:val="24"/>
        </w:rPr>
        <w:t>13</w:t>
      </w:r>
      <w:r>
        <w:rPr>
          <w:rFonts w:hint="eastAsia" w:cs="宋体" w:asciiTheme="minorEastAsia" w:hAnsiTheme="minorEastAsia" w:eastAsiaTheme="minorEastAsia"/>
          <w:b/>
          <w:bCs/>
          <w:sz w:val="24"/>
          <w:szCs w:val="24"/>
          <w:lang w:eastAsia="zh-CN"/>
        </w:rPr>
        <w:t>.</w:t>
      </w:r>
      <w:r>
        <w:rPr>
          <w:rFonts w:hint="eastAsia" w:cs="宋体" w:asciiTheme="minorEastAsia" w:hAnsiTheme="minorEastAsia" w:eastAsiaTheme="minorEastAsia"/>
          <w:b/>
          <w:bCs/>
          <w:sz w:val="24"/>
          <w:szCs w:val="24"/>
        </w:rPr>
        <w:t>外科楼</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维保</w:t>
      </w:r>
      <w:r>
        <w:rPr>
          <w:rFonts w:cs="宋体" w:asciiTheme="minorEastAsia" w:hAnsiTheme="minorEastAsia" w:eastAsiaTheme="minorEastAsia"/>
          <w:sz w:val="24"/>
          <w:szCs w:val="24"/>
        </w:rPr>
        <w:t>范围为除中央空调主机（外科楼地下室空调机房设备、冷冻（却）水系统设备）以外的所有管道、阀门、风机盘管等全部空调设备的维修、维护保养工作。</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（1）楼座建筑面积：118000平方米）；</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（2）风机盘管：2117台；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（3）纳米光催化空气</w:t>
      </w:r>
      <w:r>
        <w:rPr>
          <w:rFonts w:hint="eastAsia" w:cs="宋体" w:asciiTheme="minorEastAsia" w:hAnsiTheme="minorEastAsia" w:eastAsiaTheme="minorEastAsia"/>
          <w:sz w:val="24"/>
          <w:szCs w:val="24"/>
        </w:rPr>
        <w:t>处理装置2</w:t>
      </w:r>
      <w:r>
        <w:rPr>
          <w:rFonts w:cs="宋体" w:asciiTheme="minorEastAsia" w:hAnsiTheme="minorEastAsia" w:eastAsiaTheme="minorEastAsia"/>
          <w:sz w:val="24"/>
          <w:szCs w:val="24"/>
        </w:rPr>
        <w:t>117台；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4</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电子</w:t>
      </w:r>
      <w:r>
        <w:rPr>
          <w:rFonts w:cs="宋体" w:asciiTheme="minorEastAsia" w:hAnsiTheme="minorEastAsia" w:eastAsiaTheme="minorEastAsia"/>
          <w:sz w:val="24"/>
          <w:szCs w:val="24"/>
        </w:rPr>
        <w:t>或等离子空气</w:t>
      </w:r>
      <w:r>
        <w:rPr>
          <w:rFonts w:hint="eastAsia" w:cs="宋体" w:asciiTheme="minorEastAsia" w:hAnsiTheme="minorEastAsia" w:eastAsiaTheme="minorEastAsia"/>
          <w:sz w:val="24"/>
          <w:szCs w:val="24"/>
        </w:rPr>
        <w:t>处理装置</w:t>
      </w:r>
      <w:r>
        <w:rPr>
          <w:rFonts w:cs="宋体" w:asciiTheme="minorEastAsia" w:hAnsiTheme="minorEastAsia" w:eastAsiaTheme="minorEastAsia"/>
          <w:sz w:val="24"/>
          <w:szCs w:val="24"/>
        </w:rPr>
        <w:t>97台；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空气</w:t>
      </w:r>
      <w:r>
        <w:rPr>
          <w:rFonts w:cs="宋体" w:asciiTheme="minorEastAsia" w:hAnsiTheme="minorEastAsia" w:eastAsiaTheme="minorEastAsia"/>
          <w:sz w:val="24"/>
          <w:szCs w:val="24"/>
        </w:rPr>
        <w:t>处理机组105台；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（6）全直流变频室外机：3台；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（7）室内机：20台</w:t>
      </w:r>
      <w:r>
        <w:rPr>
          <w:rFonts w:hint="eastAsia" w:cs="宋体" w:asciiTheme="minorEastAsia" w:hAnsiTheme="minorEastAsia" w:eastAsiaTheme="minorEastAsia"/>
          <w:sz w:val="24"/>
          <w:szCs w:val="24"/>
        </w:rPr>
        <w:t>。</w:t>
      </w:r>
    </w:p>
    <w:p>
      <w:pPr>
        <w:pStyle w:val="11"/>
        <w:spacing w:line="380" w:lineRule="exact"/>
        <w:ind w:firstLine="480"/>
        <w:rPr>
          <w:rFonts w:cs="宋体" w:asciiTheme="minorEastAsia" w:hAnsiTheme="minorEastAsia" w:eastAsiaTheme="minorEastAsia"/>
          <w:b/>
          <w:bCs/>
          <w:sz w:val="24"/>
          <w:szCs w:val="24"/>
        </w:rPr>
      </w:pPr>
      <w:r>
        <w:rPr>
          <w:rFonts w:cs="宋体" w:asciiTheme="minorEastAsia" w:hAnsiTheme="minorEastAsia" w:eastAsiaTheme="minorEastAsia"/>
          <w:b/>
          <w:bCs/>
          <w:sz w:val="24"/>
          <w:szCs w:val="24"/>
        </w:rPr>
        <w:t>14</w:t>
      </w:r>
      <w:r>
        <w:rPr>
          <w:rFonts w:hint="eastAsia" w:cs="宋体" w:asciiTheme="minorEastAsia" w:hAnsiTheme="minorEastAsia" w:eastAsiaTheme="minorEastAsia"/>
          <w:b/>
          <w:bCs/>
          <w:sz w:val="24"/>
          <w:szCs w:val="24"/>
          <w:lang w:eastAsia="zh-CN"/>
        </w:rPr>
        <w:t>.</w:t>
      </w:r>
      <w:r>
        <w:rPr>
          <w:rFonts w:cs="宋体" w:asciiTheme="minorEastAsia" w:hAnsiTheme="minorEastAsia" w:eastAsiaTheme="minorEastAsia"/>
          <w:b/>
          <w:bCs/>
          <w:sz w:val="24"/>
          <w:szCs w:val="24"/>
        </w:rPr>
        <w:t>机房</w:t>
      </w:r>
      <w:r>
        <w:rPr>
          <w:rFonts w:hint="eastAsia" w:cs="宋体" w:asciiTheme="minorEastAsia" w:hAnsiTheme="minorEastAsia" w:eastAsiaTheme="minorEastAsia"/>
          <w:b/>
          <w:bCs/>
          <w:sz w:val="24"/>
          <w:szCs w:val="24"/>
        </w:rPr>
        <w:t>运行值班</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外科楼、综合病房楼及门诊楼三区域地下机房运行值班工作。空调机房、（冷、热）水泵房等专业机房配备专业人员全天24小时值守。</w:t>
      </w:r>
    </w:p>
    <w:p>
      <w:pPr>
        <w:spacing w:line="380" w:lineRule="exact"/>
        <w:rPr>
          <w:rFonts w:cs="楷体" w:asciiTheme="minorEastAsia" w:hAnsiTheme="minorEastAsia"/>
          <w:b/>
          <w:bCs/>
          <w:sz w:val="24"/>
        </w:rPr>
      </w:pPr>
      <w:r>
        <w:rPr>
          <w:rFonts w:hint="eastAsia" w:cs="楷体" w:asciiTheme="minorEastAsia" w:hAnsiTheme="minorEastAsia"/>
          <w:b/>
          <w:bCs/>
          <w:sz w:val="24"/>
        </w:rPr>
        <w:t>二、空调系统水、电专业范围界定</w:t>
      </w:r>
    </w:p>
    <w:p>
      <w:pPr>
        <w:pStyle w:val="11"/>
        <w:spacing w:line="380" w:lineRule="exact"/>
        <w:ind w:firstLine="48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（一）水系统</w:t>
      </w:r>
    </w:p>
    <w:p>
      <w:pPr>
        <w:pStyle w:val="11"/>
        <w:spacing w:line="380" w:lineRule="exact"/>
        <w:ind w:firstLine="48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1</w:t>
      </w:r>
      <w:r>
        <w:rPr>
          <w:rFonts w:hint="eastAsia" w:cs="宋体" w:asciiTheme="minorEastAsia" w:hAnsiTheme="minorEastAsia" w:eastAsiaTheme="minorEastAsia"/>
          <w:b/>
          <w:bCs/>
          <w:sz w:val="24"/>
          <w:szCs w:val="24"/>
          <w:lang w:eastAsia="zh-CN"/>
        </w:rPr>
        <w:t>.</w:t>
      </w:r>
      <w:r>
        <w:rPr>
          <w:rFonts w:hint="eastAsia" w:cs="宋体" w:asciiTheme="minorEastAsia" w:hAnsiTheme="minorEastAsia" w:eastAsiaTheme="minorEastAsia"/>
          <w:b/>
          <w:bCs/>
          <w:sz w:val="24"/>
          <w:szCs w:val="24"/>
        </w:rPr>
        <w:t>门诊楼</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循环水系统工作范围界定为地下室空调机房及水泵出口至各楼层管道末端所有管道、设备及附件。</w:t>
      </w:r>
    </w:p>
    <w:p>
      <w:pPr>
        <w:pStyle w:val="11"/>
        <w:spacing w:line="380" w:lineRule="exact"/>
        <w:ind w:firstLine="48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2</w:t>
      </w:r>
      <w:r>
        <w:rPr>
          <w:rFonts w:hint="eastAsia" w:cs="宋体" w:asciiTheme="minorEastAsia" w:hAnsiTheme="minorEastAsia" w:eastAsiaTheme="minorEastAsia"/>
          <w:b/>
          <w:bCs/>
          <w:sz w:val="24"/>
          <w:szCs w:val="24"/>
          <w:lang w:eastAsia="zh-CN"/>
        </w:rPr>
        <w:t>.</w:t>
      </w:r>
      <w:r>
        <w:rPr>
          <w:rFonts w:hint="eastAsia" w:cs="宋体" w:asciiTheme="minorEastAsia" w:hAnsiTheme="minorEastAsia" w:eastAsiaTheme="minorEastAsia"/>
          <w:b/>
          <w:bCs/>
          <w:sz w:val="24"/>
          <w:szCs w:val="24"/>
        </w:rPr>
        <w:t>综合病房楼、心血管楼、感染病房楼</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循环水系统工作范围界定为综合病房楼地下室空调机房及冷冻（却）水泵出口至各楼层管道末端及冷却塔所有管道、设备及附件。</w:t>
      </w:r>
    </w:p>
    <w:p>
      <w:pPr>
        <w:pStyle w:val="11"/>
        <w:spacing w:line="380" w:lineRule="exact"/>
        <w:ind w:firstLine="480"/>
        <w:rPr>
          <w:rFonts w:cs="宋体" w:asciiTheme="minorEastAsia" w:hAnsiTheme="minorEastAsia" w:eastAsiaTheme="minorEastAsia"/>
          <w:b/>
          <w:bCs/>
          <w:sz w:val="24"/>
          <w:szCs w:val="24"/>
        </w:rPr>
      </w:pPr>
      <w:r>
        <w:rPr>
          <w:rFonts w:cs="宋体" w:asciiTheme="minorEastAsia" w:hAnsiTheme="minorEastAsia" w:eastAsiaTheme="minorEastAsia"/>
          <w:b/>
          <w:bCs/>
          <w:sz w:val="24"/>
          <w:szCs w:val="24"/>
        </w:rPr>
        <w:t>3</w:t>
      </w:r>
      <w:r>
        <w:rPr>
          <w:rFonts w:hint="eastAsia" w:cs="宋体" w:asciiTheme="minorEastAsia" w:hAnsiTheme="minorEastAsia" w:eastAsiaTheme="minorEastAsia"/>
          <w:b/>
          <w:bCs/>
          <w:sz w:val="24"/>
          <w:szCs w:val="24"/>
          <w:lang w:eastAsia="zh-CN"/>
        </w:rPr>
        <w:t>.</w:t>
      </w:r>
      <w:r>
        <w:rPr>
          <w:rFonts w:hint="eastAsia" w:cs="宋体" w:asciiTheme="minorEastAsia" w:hAnsiTheme="minorEastAsia" w:eastAsiaTheme="minorEastAsia"/>
          <w:b/>
          <w:bCs/>
          <w:sz w:val="24"/>
          <w:szCs w:val="24"/>
        </w:rPr>
        <w:t>外科楼</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循环水系统工作范围界定为外科楼地下室空调机房及冷冻（却）水泵出口至各楼层管道末端及冷却塔所有管道、设备及附件。</w:t>
      </w:r>
    </w:p>
    <w:p>
      <w:pPr>
        <w:pStyle w:val="11"/>
        <w:spacing w:line="380" w:lineRule="exact"/>
        <w:ind w:firstLine="480"/>
        <w:rPr>
          <w:rFonts w:cs="宋体" w:asciiTheme="minorEastAsia" w:hAnsiTheme="minorEastAsia" w:eastAsiaTheme="minorEastAsia"/>
          <w:b/>
          <w:bCs/>
          <w:sz w:val="24"/>
          <w:szCs w:val="24"/>
        </w:rPr>
      </w:pPr>
      <w:r>
        <w:rPr>
          <w:rFonts w:cs="宋体" w:asciiTheme="minorEastAsia" w:hAnsiTheme="minorEastAsia" w:eastAsiaTheme="minorEastAsia"/>
          <w:b/>
          <w:bCs/>
          <w:sz w:val="24"/>
          <w:szCs w:val="24"/>
        </w:rPr>
        <w:t>4</w:t>
      </w:r>
      <w:r>
        <w:rPr>
          <w:rFonts w:hint="eastAsia" w:cs="宋体" w:asciiTheme="minorEastAsia" w:hAnsiTheme="minorEastAsia" w:eastAsiaTheme="minorEastAsia"/>
          <w:b/>
          <w:bCs/>
          <w:sz w:val="24"/>
          <w:szCs w:val="24"/>
          <w:lang w:eastAsia="zh-CN"/>
        </w:rPr>
        <w:t>.</w:t>
      </w:r>
      <w:r>
        <w:rPr>
          <w:rFonts w:hint="eastAsia" w:cs="宋体" w:asciiTheme="minorEastAsia" w:hAnsiTheme="minorEastAsia" w:eastAsiaTheme="minorEastAsia"/>
          <w:b/>
          <w:bCs/>
          <w:sz w:val="24"/>
          <w:szCs w:val="24"/>
        </w:rPr>
        <w:t>科教楼</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循环水系统工作范围界定为室外地沟主管道阀门出口至各楼层管道末端所有管道、设备及附件。</w:t>
      </w:r>
    </w:p>
    <w:p>
      <w:pPr>
        <w:pStyle w:val="11"/>
        <w:spacing w:line="380" w:lineRule="exact"/>
        <w:ind w:firstLine="48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（二）电系统</w:t>
      </w:r>
    </w:p>
    <w:p>
      <w:pPr>
        <w:pStyle w:val="11"/>
        <w:spacing w:line="380" w:lineRule="exact"/>
        <w:ind w:firstLine="48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1</w:t>
      </w:r>
      <w:r>
        <w:rPr>
          <w:rFonts w:hint="eastAsia" w:cs="宋体" w:asciiTheme="minorEastAsia" w:hAnsiTheme="minorEastAsia" w:eastAsiaTheme="minorEastAsia"/>
          <w:b/>
          <w:bCs/>
          <w:sz w:val="24"/>
          <w:szCs w:val="24"/>
          <w:lang w:eastAsia="zh-CN"/>
        </w:rPr>
        <w:t>.</w:t>
      </w:r>
      <w:r>
        <w:rPr>
          <w:rFonts w:hint="eastAsia" w:cs="宋体" w:asciiTheme="minorEastAsia" w:hAnsiTheme="minorEastAsia" w:eastAsiaTheme="minorEastAsia"/>
          <w:b/>
          <w:bCs/>
          <w:sz w:val="24"/>
          <w:szCs w:val="24"/>
        </w:rPr>
        <w:t>门诊楼、住院二部楼、影像楼、放疗中心楼、牙科楼、健康管理中心、生活服务中心楼、礼堂及其他楼座</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电气系统工作范围界定为自空调控制柜主开关（含主开关）和空调开关（含开关）后的所有电气设备和配件。</w:t>
      </w:r>
    </w:p>
    <w:p>
      <w:pPr>
        <w:pStyle w:val="11"/>
        <w:spacing w:line="380" w:lineRule="exact"/>
        <w:ind w:firstLine="48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2</w:t>
      </w:r>
      <w:r>
        <w:rPr>
          <w:rFonts w:hint="eastAsia" w:cs="宋体" w:asciiTheme="minorEastAsia" w:hAnsiTheme="minorEastAsia" w:eastAsiaTheme="minorEastAsia"/>
          <w:b/>
          <w:bCs/>
          <w:sz w:val="24"/>
          <w:szCs w:val="24"/>
          <w:lang w:eastAsia="zh-CN"/>
        </w:rPr>
        <w:t>.</w:t>
      </w:r>
      <w:r>
        <w:rPr>
          <w:rFonts w:hint="eastAsia" w:cs="宋体" w:asciiTheme="minorEastAsia" w:hAnsiTheme="minorEastAsia" w:eastAsiaTheme="minorEastAsia"/>
          <w:b/>
          <w:bCs/>
          <w:sz w:val="24"/>
          <w:szCs w:val="24"/>
        </w:rPr>
        <w:t>综合病房楼、心血管楼、感染病房楼</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电气系统工作范围界定为机房内空调控制柜主开关（含主开关）和楼层空调开关（含开关）后的所有电气设备和配件。</w:t>
      </w:r>
    </w:p>
    <w:p>
      <w:pPr>
        <w:pStyle w:val="11"/>
        <w:spacing w:line="380" w:lineRule="exact"/>
        <w:ind w:firstLine="480"/>
        <w:rPr>
          <w:rFonts w:cs="宋体" w:asciiTheme="minorEastAsia" w:hAnsiTheme="minorEastAsia" w:eastAsiaTheme="minorEastAsia"/>
          <w:b/>
          <w:bCs/>
          <w:sz w:val="24"/>
          <w:szCs w:val="24"/>
        </w:rPr>
      </w:pPr>
      <w:r>
        <w:rPr>
          <w:rFonts w:cs="宋体" w:asciiTheme="minorEastAsia" w:hAnsiTheme="minorEastAsia" w:eastAsiaTheme="minorEastAsia"/>
          <w:b/>
          <w:bCs/>
          <w:sz w:val="24"/>
          <w:szCs w:val="24"/>
        </w:rPr>
        <w:t>3</w:t>
      </w:r>
      <w:r>
        <w:rPr>
          <w:rFonts w:hint="eastAsia" w:cs="宋体" w:asciiTheme="minorEastAsia" w:hAnsiTheme="minorEastAsia" w:eastAsiaTheme="minorEastAsia"/>
          <w:b/>
          <w:bCs/>
          <w:sz w:val="24"/>
          <w:szCs w:val="24"/>
          <w:lang w:eastAsia="zh-CN"/>
        </w:rPr>
        <w:t>.</w:t>
      </w:r>
      <w:r>
        <w:rPr>
          <w:rFonts w:hint="eastAsia" w:cs="宋体" w:asciiTheme="minorEastAsia" w:hAnsiTheme="minorEastAsia" w:eastAsiaTheme="minorEastAsia"/>
          <w:b/>
          <w:bCs/>
          <w:sz w:val="24"/>
          <w:szCs w:val="24"/>
        </w:rPr>
        <w:t>外科楼</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电气系统工作范围界定为机房内空调控制柜主开关（含主开关）后的所有电气设备和配件。</w:t>
      </w:r>
    </w:p>
    <w:p>
      <w:pPr>
        <w:pStyle w:val="11"/>
        <w:spacing w:line="380" w:lineRule="exact"/>
        <w:ind w:firstLine="480"/>
        <w:rPr>
          <w:rFonts w:cs="宋体" w:asciiTheme="minorEastAsia" w:hAnsiTheme="minorEastAsia" w:eastAsiaTheme="minorEastAsia"/>
          <w:b/>
          <w:bCs/>
          <w:sz w:val="24"/>
          <w:szCs w:val="24"/>
        </w:rPr>
      </w:pPr>
      <w:r>
        <w:rPr>
          <w:rFonts w:cs="宋体" w:asciiTheme="minorEastAsia" w:hAnsiTheme="minorEastAsia" w:eastAsiaTheme="minorEastAsia"/>
          <w:b/>
          <w:bCs/>
          <w:sz w:val="24"/>
          <w:szCs w:val="24"/>
        </w:rPr>
        <w:t>4</w:t>
      </w:r>
      <w:r>
        <w:rPr>
          <w:rFonts w:hint="eastAsia" w:cs="宋体" w:asciiTheme="minorEastAsia" w:hAnsiTheme="minorEastAsia" w:eastAsiaTheme="minorEastAsia"/>
          <w:b/>
          <w:bCs/>
          <w:sz w:val="24"/>
          <w:szCs w:val="24"/>
          <w:lang w:eastAsia="zh-CN"/>
        </w:rPr>
        <w:t>.</w:t>
      </w:r>
      <w:r>
        <w:rPr>
          <w:rFonts w:hint="eastAsia" w:cs="宋体" w:asciiTheme="minorEastAsia" w:hAnsiTheme="minorEastAsia" w:eastAsiaTheme="minorEastAsia"/>
          <w:b/>
          <w:bCs/>
          <w:sz w:val="24"/>
          <w:szCs w:val="24"/>
        </w:rPr>
        <w:t>分体空调</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电气系统工作范围界定为分体空调电源开关（不含开关）后的所有电气设备和配件。</w:t>
      </w:r>
    </w:p>
    <w:p>
      <w:pPr>
        <w:spacing w:line="380" w:lineRule="exact"/>
        <w:rPr>
          <w:rFonts w:cs="楷体" w:asciiTheme="minorEastAsia" w:hAnsiTheme="minorEastAsia"/>
          <w:b/>
          <w:bCs/>
          <w:sz w:val="24"/>
        </w:rPr>
      </w:pPr>
      <w:r>
        <w:rPr>
          <w:rFonts w:hint="eastAsia" w:cs="楷体" w:asciiTheme="minorEastAsia" w:hAnsiTheme="minorEastAsia"/>
          <w:b/>
          <w:bCs/>
          <w:sz w:val="24"/>
        </w:rPr>
        <w:t>三、中央空调维保工作内容</w:t>
      </w:r>
    </w:p>
    <w:p>
      <w:pPr>
        <w:pStyle w:val="11"/>
        <w:spacing w:line="380" w:lineRule="exact"/>
        <w:ind w:firstLine="480"/>
        <w:rPr>
          <w:rFonts w:cs="宋体" w:asciiTheme="minorEastAsia" w:hAnsiTheme="minorEastAsia" w:eastAsiaTheme="minorEastAsia"/>
          <w:b/>
          <w:bCs/>
          <w:sz w:val="24"/>
          <w:szCs w:val="24"/>
        </w:rPr>
      </w:pPr>
      <w:r>
        <w:rPr>
          <w:rFonts w:cs="宋体" w:asciiTheme="minorEastAsia" w:hAnsiTheme="minorEastAsia" w:eastAsiaTheme="minorEastAsia"/>
          <w:b/>
          <w:bCs/>
          <w:sz w:val="24"/>
          <w:szCs w:val="24"/>
        </w:rPr>
        <w:t>（一）</w:t>
      </w:r>
      <w:r>
        <w:rPr>
          <w:rFonts w:hint="eastAsia" w:cs="宋体" w:asciiTheme="minorEastAsia" w:hAnsiTheme="minorEastAsia" w:eastAsiaTheme="minorEastAsia"/>
          <w:b/>
          <w:bCs/>
          <w:sz w:val="24"/>
          <w:szCs w:val="24"/>
        </w:rPr>
        <w:t>维保</w:t>
      </w:r>
      <w:r>
        <w:rPr>
          <w:rFonts w:cs="宋体" w:asciiTheme="minorEastAsia" w:hAnsiTheme="minorEastAsia" w:eastAsiaTheme="minorEastAsia"/>
          <w:b/>
          <w:bCs/>
          <w:sz w:val="24"/>
          <w:szCs w:val="24"/>
        </w:rPr>
        <w:t>范围内的设备维修及更换配件工作</w:t>
      </w:r>
    </w:p>
    <w:p>
      <w:pPr>
        <w:pStyle w:val="11"/>
        <w:spacing w:line="380" w:lineRule="exact"/>
        <w:ind w:firstLine="480"/>
        <w:rPr>
          <w:rFonts w:cs="宋体" w:asciiTheme="minorEastAsia" w:hAnsiTheme="minorEastAsia" w:eastAsiaTheme="minorEastAsia"/>
          <w:b/>
          <w:bCs/>
          <w:sz w:val="24"/>
          <w:szCs w:val="24"/>
        </w:rPr>
      </w:pPr>
      <w:r>
        <w:rPr>
          <w:rFonts w:cs="宋体" w:asciiTheme="minorEastAsia" w:hAnsiTheme="minorEastAsia" w:eastAsiaTheme="minorEastAsia"/>
          <w:b/>
          <w:bCs/>
          <w:sz w:val="24"/>
          <w:szCs w:val="24"/>
        </w:rPr>
        <w:t>（二）每周巡检项目（下列问题出现后及时维修、更换）</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lang w:eastAsia="zh-CN"/>
        </w:rPr>
        <w:t>.</w:t>
      </w:r>
      <w:r>
        <w:rPr>
          <w:rFonts w:cs="宋体" w:asciiTheme="minorEastAsia" w:hAnsiTheme="minorEastAsia" w:eastAsiaTheme="minorEastAsia"/>
          <w:sz w:val="24"/>
          <w:szCs w:val="24"/>
        </w:rPr>
        <w:t>空气源热泵机组：</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（1）各空调机组运转平稳，无异常响声；</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（2）电气、自控系统动作正常；</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（3）各水管接头和阀门不漏水；</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（4）各阀门开度位置合适；</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（5）各管道无异常振动；</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（6）机组、管道无漏氟现象；</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（7）基础减振装置及进出水品软接头减振效果良好</w:t>
      </w:r>
      <w:r>
        <w:rPr>
          <w:rFonts w:hint="eastAsia" w:cs="宋体" w:asciiTheme="minorEastAsia" w:hAnsiTheme="minorEastAsia" w:eastAsiaTheme="minorEastAsia"/>
          <w:sz w:val="24"/>
          <w:szCs w:val="24"/>
        </w:rPr>
        <w:t>。</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lang w:eastAsia="zh-CN"/>
        </w:rPr>
        <w:t>.</w:t>
      </w:r>
      <w:r>
        <w:rPr>
          <w:rFonts w:cs="宋体" w:asciiTheme="minorEastAsia" w:hAnsiTheme="minorEastAsia" w:eastAsiaTheme="minorEastAsia"/>
          <w:sz w:val="24"/>
          <w:szCs w:val="24"/>
        </w:rPr>
        <w:t>多联机室外机、分体空调室外机：</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（1）检测压缩机绝缘电阻、压缩机电流、压缩器排气温度；</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（2）检测系统排气压力、系统吸气压力、系统有无漏点、系统冷媒量</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是否充足；</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（3）检测压缩机冷冻油是否充足；</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（4）检查四通换向阀制冷制热切换是否正常、是否串气、线圈是否正常；</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（5）检查电子膨胀阀节流调节是否正常、线圈工作是否正常；</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（6）检测高低压保护开关动作是否正常、校正保护开关点是否正确；</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（7）检查排气温度传感器是否正常、检查排气压力传感器是否正常、检查吸气压力传感器是否正常、检查环境温度传感器是否正常、检查盘管温度传感器是否正常；</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（8）检查冷凝风机电机电源电流、检查电机轴承是否良好、检查风机扇叶是否良好、检查风机动平衡是否正常；</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（9）检查冷凝器是否散热良好、检查冷凝器翅片是否有脏堵；</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（10）检测变频板是否工作正常、检查变频器散热风机工作是否正常、检测整流电路是否工作正常、检测变频模块工作是否正常。</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lang w:eastAsia="zh-CN"/>
        </w:rPr>
        <w:t>.</w:t>
      </w:r>
      <w:r>
        <w:rPr>
          <w:rFonts w:cs="宋体" w:asciiTheme="minorEastAsia" w:hAnsiTheme="minorEastAsia" w:eastAsiaTheme="minorEastAsia"/>
          <w:sz w:val="24"/>
          <w:szCs w:val="24"/>
        </w:rPr>
        <w:t>系统泵、管道、风道、阀门</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（1）电机温升正常无异味；</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（2）轴封（盘根）不漏水；</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（3）无异常噪声和振动；</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（4）设备配管接头和阀门不漏水；</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（5）各阀门开度位置合适；</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（6）轴承不缺油，温度不超过80℃；</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（7）基础减振装置及进出水口软接头的减振效果良好；</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（8）管道无漏水、漏气现象；</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（9）管道保温良好；</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（10）风道无漏风现象。</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空气</w:t>
      </w:r>
      <w:r>
        <w:rPr>
          <w:rFonts w:cs="宋体" w:asciiTheme="minorEastAsia" w:hAnsiTheme="minorEastAsia" w:eastAsiaTheme="minorEastAsia"/>
          <w:sz w:val="24"/>
          <w:szCs w:val="24"/>
        </w:rPr>
        <w:t>处理机组、风机盘管</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（1）无异常噪声和振动；</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（2）滴水盘不能积水，冷凝水排放通畅；</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（3）过滤网积尘少；</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（4）各风阀的开度在设定位置无偏移；</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（5）风机传动松紧合适，无明显磨损；</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（6）接头和阀门不漏水；</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（7）接头完好不漏风；</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（8）轴承不得缺油；</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（9）运行正常无异味。</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5．多联机室内机、分体空调室内机</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（1）检查蒸发器并根据情况清洗；</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（2）检查电子膨胀阀执行动作是否正常；</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（3）检查并测量温度传感器阻值是否正常；</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（4）检查排水泵运转和排水是否正常；</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（5）检查电机轴承、电机绝缘阻值、风机扇叶动平衡；</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（6）检查并清理脱水盘杂物；</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（7）测量空调送风温度是否符合标准、测量空调送风量是否符合标准；</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（8）检查回风温度传感器是否良好、检查蒸发盘管温度传感器是否良好。</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6</w:t>
      </w:r>
      <w:r>
        <w:rPr>
          <w:rFonts w:hint="eastAsia" w:cs="宋体" w:asciiTheme="minorEastAsia" w:hAnsiTheme="minorEastAsia" w:eastAsiaTheme="minorEastAsia"/>
          <w:sz w:val="24"/>
          <w:szCs w:val="24"/>
          <w:lang w:eastAsia="zh-CN"/>
        </w:rPr>
        <w:t>.</w:t>
      </w:r>
      <w:r>
        <w:rPr>
          <w:rFonts w:cs="宋体" w:asciiTheme="minorEastAsia" w:hAnsiTheme="minorEastAsia" w:eastAsiaTheme="minorEastAsia"/>
          <w:sz w:val="24"/>
          <w:szCs w:val="24"/>
        </w:rPr>
        <w:t>电控柜</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（1）各开关、接触器、继电器无明显发热现象；</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（2）各触点无接触不良现象；</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（3）柜内无漏水、存水现象；</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（4）柜内无异味。</w:t>
      </w:r>
    </w:p>
    <w:p>
      <w:pPr>
        <w:pStyle w:val="11"/>
        <w:spacing w:line="380" w:lineRule="exact"/>
        <w:ind w:firstLine="48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（三）每月维护、保养项目（下列问题出现后及时维修、更换）</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1、检查室内风机与电机运转正常。无异常噪声，并且轴承不热；</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2、检查空气过滤器过滤状态，必要时对其进行清洗和更换；</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3、检查控制系统显示运行数据和报警工作状态，查看相关报警，若有警报及时处理；</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4、检查电气线路，确保线路各接点接触紧密。</w:t>
      </w:r>
    </w:p>
    <w:p>
      <w:pPr>
        <w:pStyle w:val="11"/>
        <w:spacing w:line="380" w:lineRule="exact"/>
        <w:ind w:firstLine="48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（四）每半年维护、保养项目</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1、清洗全部风机盘管进、出风口及过滤网一次；</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2、清洗风机盘管水过滤器一次；</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3、检查、维护全部管道过滤器及阀门一次；</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4、检查、维护电控柜</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1)清除开关、接触器灭弧罩内的碳化物和金属颗粒；</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2)清除触头表面及四周的污物，如触头烧蚀严重则应更换同规格开关、接触器、继电器等；</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3)清洁铁芯上的灰尘及脏物；</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4)检查各信号灯是否正常，如不亮则应更换同规格的灯泡；</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5)检查各指示仪表指示是否正确，如偏差较大则应作适当调整，调整后偏差仍较大应更换。</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6)清洁控制柜内外的灰尘及脏物；</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7)拧紧所有紧固螺栓。</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5、多联机组室内机、分体空调室内机</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1)清洗多联机组、单体空调室内机过滤网一次，清洗室内机叶轮一次，如有必要清洗蒸发器；</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2)检查多联机、分体空调制冷剂量，如有不足及时补充。</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3）检查室内机部分有无异常。</w:t>
      </w:r>
    </w:p>
    <w:p>
      <w:pPr>
        <w:pStyle w:val="11"/>
        <w:spacing w:line="380" w:lineRule="exact"/>
        <w:ind w:firstLine="48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（五）每年维护、保养项目</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1、开机前清洗全部空气源热泵机组、多联机、分体空调等室外机冷凝器一次；</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、风机叶轮一年清洁一次；</w:t>
      </w:r>
    </w:p>
    <w:p>
      <w:pPr>
        <w:pStyle w:val="11"/>
        <w:spacing w:line="380" w:lineRule="exact"/>
        <w:ind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、风机盘管表冷器一年用水清洗一次。</w:t>
      </w:r>
    </w:p>
    <w:p>
      <w:pPr>
        <w:pStyle w:val="11"/>
        <w:spacing w:line="380" w:lineRule="exact"/>
        <w:ind w:firstLine="48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（六）换季开机前的专项检查内容（出现下列问题及时维修、更换）</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1、检查各机器线控器是否正常,连接线是否完好,制冷系统氟路压力是否正常,电路是否正常,清洗进出风口格栅及滤尘网,冷凝水排水管路是否连接完好,机器悬挂是否牢固；</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2、检查进出循环水软管接头及闸阀处有无渗水痕迹；</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3、测量泵及风机的电动机绝缘,试运行检查泵的出力情况.检查泵、电机、风机及管路的噪音和振动情况，各电动机的三相电流是否正常、平衡；</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4、水循环各阀门开闭操作是否正常，阀门及管路有无渗漏、锈蚀现象，</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5、泵及风机动力柜是否正常；</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6、各设备检查完好后空调系统开机试运行，完好后方可使用。</w:t>
      </w:r>
    </w:p>
    <w:p>
      <w:pPr>
        <w:pStyle w:val="11"/>
        <w:spacing w:line="380" w:lineRule="exact"/>
        <w:ind w:firstLine="48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（七）运行期结束后的专项维保工作内容</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1、检查各循环水路有无渗漏，各种阀门、管路、支架有无锈蚀，管路保温有无损伤、缺失，做好冬季防冻。</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2、循环水系统清洗，采用化学清洗方式，并对水质质检查、分析。</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3、空调配电箱检查保养。</w:t>
      </w:r>
    </w:p>
    <w:p>
      <w:pPr>
        <w:pStyle w:val="11"/>
        <w:spacing w:line="38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4、自动排气设施清洗、保养。</w:t>
      </w:r>
    </w:p>
    <w:p>
      <w:pPr>
        <w:spacing w:line="480" w:lineRule="exact"/>
        <w:jc w:val="left"/>
        <w:rPr>
          <w:rFonts w:cs="宋体" w:asciiTheme="minorEastAsia" w:hAnsiTheme="minorEastAsia"/>
          <w:b/>
          <w:sz w:val="24"/>
        </w:rPr>
      </w:pPr>
      <w:r>
        <w:rPr>
          <w:rFonts w:hint="eastAsia" w:cs="宋体" w:asciiTheme="minorEastAsia" w:hAnsiTheme="minorEastAsia"/>
          <w:b/>
          <w:sz w:val="24"/>
        </w:rPr>
        <w:t>四、配件、材料要求</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1、供应商所</w:t>
      </w:r>
      <w:r>
        <w:rPr>
          <w:rFonts w:hint="eastAsia" w:asciiTheme="minorEastAsia" w:hAnsiTheme="minorEastAsia" w:eastAsiaTheme="minorEastAsia" w:cstheme="minorEastAsia"/>
          <w:sz w:val="24"/>
          <w:szCs w:val="24"/>
          <w:lang w:eastAsia="zh-CN"/>
        </w:rPr>
        <w:t>提供</w:t>
      </w:r>
      <w:r>
        <w:rPr>
          <w:rFonts w:hint="eastAsia" w:asciiTheme="minorEastAsia" w:hAnsiTheme="minorEastAsia" w:eastAsiaTheme="minorEastAsia" w:cstheme="minorEastAsia"/>
          <w:sz w:val="24"/>
          <w:szCs w:val="24"/>
        </w:rPr>
        <w:t>配件、材料必须是正规空调厂家生产的产品，其技术参数不得低于本技术标准要求，并应达到国内一流水平。</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2、所</w:t>
      </w:r>
      <w:r>
        <w:rPr>
          <w:rFonts w:hint="eastAsia" w:asciiTheme="minorEastAsia" w:hAnsiTheme="minorEastAsia" w:eastAsiaTheme="minorEastAsia" w:cstheme="minorEastAsia"/>
          <w:sz w:val="24"/>
          <w:szCs w:val="24"/>
          <w:lang w:eastAsia="zh-CN"/>
        </w:rPr>
        <w:t>提供</w:t>
      </w:r>
      <w:r>
        <w:rPr>
          <w:rFonts w:hint="eastAsia" w:asciiTheme="minorEastAsia" w:hAnsiTheme="minorEastAsia" w:eastAsiaTheme="minorEastAsia" w:cstheme="minorEastAsia"/>
          <w:sz w:val="24"/>
          <w:szCs w:val="24"/>
        </w:rPr>
        <w:t>主要配件、材料必须提供制造商出具的产品合格证和产品说明书，包括：性能参数、有关指标、出产地等。</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3、所</w:t>
      </w:r>
      <w:r>
        <w:rPr>
          <w:rFonts w:hint="eastAsia" w:asciiTheme="minorEastAsia" w:hAnsiTheme="minorEastAsia" w:eastAsiaTheme="minorEastAsia" w:cstheme="minorEastAsia"/>
          <w:sz w:val="24"/>
          <w:szCs w:val="24"/>
          <w:lang w:eastAsia="zh-CN"/>
        </w:rPr>
        <w:t>提供</w:t>
      </w:r>
      <w:r>
        <w:rPr>
          <w:rFonts w:hint="eastAsia" w:asciiTheme="minorEastAsia" w:hAnsiTheme="minorEastAsia" w:eastAsiaTheme="minorEastAsia" w:cstheme="minorEastAsia"/>
          <w:sz w:val="24"/>
          <w:szCs w:val="24"/>
        </w:rPr>
        <w:t>配件、材料必须符合本文件和国家或省内及行业标准，如有异议，及时协商。</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4、供货商须负责维修所需的配件、材料的供应，包括运输、安装、调试及验收直至交付使用。</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5、在免费维修保养期内，空调设备正常运行操作所发生的配件、材料损坏，供货商应予免费提供及时的维修或更换。</w:t>
      </w:r>
    </w:p>
    <w:p>
      <w:pPr>
        <w:spacing w:line="480" w:lineRule="exact"/>
        <w:jc w:val="left"/>
        <w:rPr>
          <w:rFonts w:cs="宋体" w:asciiTheme="minorEastAsia" w:hAnsiTheme="minorEastAsia"/>
          <w:b/>
          <w:sz w:val="24"/>
        </w:rPr>
      </w:pPr>
      <w:r>
        <w:rPr>
          <w:rFonts w:hint="eastAsia" w:cs="宋体" w:asciiTheme="minorEastAsia" w:hAnsiTheme="minorEastAsia"/>
          <w:b/>
          <w:sz w:val="24"/>
        </w:rPr>
        <w:t>五</w:t>
      </w:r>
      <w:r>
        <w:rPr>
          <w:rFonts w:cs="宋体" w:asciiTheme="minorEastAsia" w:hAnsiTheme="minorEastAsia"/>
          <w:b/>
          <w:sz w:val="24"/>
        </w:rPr>
        <w:t>、维修响应商务要求</w:t>
      </w:r>
    </w:p>
    <w:p>
      <w:pPr>
        <w:pStyle w:val="11"/>
        <w:spacing w:line="480" w:lineRule="exact"/>
        <w:ind w:firstLine="240"/>
        <w:rPr>
          <w:rFonts w:asciiTheme="minorEastAsia" w:hAnsiTheme="minorEastAsia" w:eastAsiaTheme="minorEastAsia" w:cstheme="minorEastAsia"/>
          <w:sz w:val="24"/>
          <w:szCs w:val="24"/>
        </w:rPr>
      </w:pPr>
      <w:r>
        <w:rPr>
          <w:rFonts w:asciiTheme="minorEastAsia" w:hAnsiTheme="minorEastAsia" w:eastAsiaTheme="minorEastAsia" w:cstheme="minorEastAsia"/>
          <w:sz w:val="24"/>
          <w:szCs w:val="24"/>
        </w:rPr>
        <w:t>1、空调设备及配套设施的维护保养必须达到原设计使用效果，并以</w:t>
      </w:r>
      <w:r>
        <w:rPr>
          <w:rFonts w:hint="eastAsia" w:asciiTheme="minorEastAsia" w:hAnsiTheme="minorEastAsia" w:eastAsiaTheme="minorEastAsia" w:cstheme="minorEastAsia"/>
          <w:sz w:val="24"/>
          <w:szCs w:val="24"/>
        </w:rPr>
        <w:t>《医院中央空调系统运行管理》WS488-2016、</w:t>
      </w:r>
      <w:r>
        <w:rPr>
          <w:rFonts w:asciiTheme="minorEastAsia" w:hAnsiTheme="minorEastAsia" w:eastAsiaTheme="minorEastAsia" w:cstheme="minorEastAsia"/>
          <w:sz w:val="24"/>
          <w:szCs w:val="24"/>
        </w:rPr>
        <w:t>《GB50365空调通风系统运行管理规范》、《室内空气质量标准》GB/T18883、《空调通风系统清洗规范》GB19210</w:t>
      </w:r>
      <w:r>
        <w:rPr>
          <w:rFonts w:hint="eastAsia" w:asciiTheme="minorEastAsia" w:hAnsiTheme="minorEastAsia" w:eastAsiaTheme="minorEastAsia" w:cstheme="minorEastAsia"/>
          <w:sz w:val="24"/>
          <w:szCs w:val="24"/>
        </w:rPr>
        <w:t>等规范</w:t>
      </w:r>
      <w:r>
        <w:rPr>
          <w:rFonts w:asciiTheme="minorEastAsia" w:hAnsiTheme="minorEastAsia" w:eastAsiaTheme="minorEastAsia" w:cstheme="minorEastAsia"/>
          <w:sz w:val="24"/>
          <w:szCs w:val="24"/>
        </w:rPr>
        <w:t>作为维修、保养及设备管理服务的参照标准。一旦因维护、保养不到位，导致发生意外并造成损失（经第三方权威部门鉴定为保养不善造成）</w:t>
      </w:r>
      <w:r>
        <w:rPr>
          <w:rFonts w:hint="eastAsia" w:asciiTheme="minorEastAsia" w:hAnsiTheme="minorEastAsia" w:eastAsiaTheme="minorEastAsia" w:cstheme="minorEastAsia"/>
          <w:sz w:val="24"/>
          <w:szCs w:val="24"/>
        </w:rPr>
        <w:t>，</w:t>
      </w:r>
      <w:r>
        <w:rPr>
          <w:rFonts w:asciiTheme="minorEastAsia" w:hAnsiTheme="minorEastAsia" w:eastAsiaTheme="minorEastAsia" w:cstheme="minorEastAsia"/>
          <w:sz w:val="24"/>
          <w:szCs w:val="24"/>
        </w:rPr>
        <w:t>将由维保单位承担由此带来的一切经济和法律责任。</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asciiTheme="minorEastAsia" w:hAnsiTheme="minorEastAsia" w:eastAsiaTheme="minorEastAsia" w:cstheme="minorEastAsia"/>
          <w:sz w:val="24"/>
          <w:szCs w:val="24"/>
        </w:rPr>
        <w:t>、维保质量标准参照国家现行相关行业的施工验收规范和评定标准，质量等级达到合格，满足相关政府部门行业及质量管理所需的检验要求。</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asciiTheme="minorEastAsia" w:hAnsiTheme="minorEastAsia" w:eastAsiaTheme="minorEastAsia" w:cstheme="minorEastAsia"/>
          <w:sz w:val="24"/>
          <w:szCs w:val="24"/>
        </w:rPr>
        <w:t>、依据本项目维保特点及要求，须配备满足维保项目要求的项目管理团队、技术人员及足够的设备、配件、材料等。空调系统运行维保中所需要更换的主要配件需原厂配件，其他配件需不低于原配置档次。</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asciiTheme="minorEastAsia" w:hAnsiTheme="minorEastAsia" w:eastAsiaTheme="minorEastAsia" w:cstheme="minorEastAsia"/>
          <w:sz w:val="24"/>
          <w:szCs w:val="24"/>
        </w:rPr>
        <w:t>、参与维保施工人员必须具有作业人员上岗证书，设专人进行现场监管。拆卸、搬迁和安装过程中，不得损坏其它公共设施及个人财产，文明施工，工完场清。维保施工过程中，正确使用各种操作工具，确保维保人员和甲方相关工作人员的人身和财产的安全。</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asciiTheme="minorEastAsia" w:hAnsiTheme="minorEastAsia" w:eastAsiaTheme="minorEastAsia" w:cstheme="minorEastAsia"/>
          <w:sz w:val="24"/>
          <w:szCs w:val="24"/>
        </w:rPr>
        <w:t>、维保过程中，必须设置必要的防护和警示标志。因维保作业发生任何安生意外事故由维保单位负责，造成甲方相关工作人员和就诊病患的人身伤害和财产损失的，将由维保单位承担一切经济和法律责任。</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r>
        <w:rPr>
          <w:rFonts w:asciiTheme="minorEastAsia" w:hAnsiTheme="minorEastAsia" w:eastAsiaTheme="minorEastAsia" w:cstheme="minorEastAsia"/>
          <w:sz w:val="24"/>
          <w:szCs w:val="24"/>
        </w:rPr>
        <w:t>、维保单位应详细了解空调系统及配套设备的运行情况，制定维保方案和实施方案，对于甲方的维保要求和内容中，如发现存在低于或不满足相关维保规范要求的，维保单位应按规范要求给予补充完善。</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r>
        <w:rPr>
          <w:rFonts w:asciiTheme="minorEastAsia" w:hAnsiTheme="minorEastAsia" w:eastAsiaTheme="minorEastAsia" w:cstheme="minorEastAsia"/>
          <w:sz w:val="24"/>
          <w:szCs w:val="24"/>
        </w:rPr>
        <w:t>、维保单位未按要求，落实每天、每月的检测、检查工作，将被扣除10%当月维保费用。因维护不及时造成意外事故，将按事故的损害情况向维保单位进行赔偿。</w:t>
      </w:r>
    </w:p>
    <w:p>
      <w:pPr>
        <w:spacing w:line="480" w:lineRule="exact"/>
        <w:jc w:val="left"/>
        <w:rPr>
          <w:rFonts w:cs="宋体" w:asciiTheme="minorEastAsia" w:hAnsiTheme="minorEastAsia"/>
          <w:b/>
          <w:sz w:val="24"/>
        </w:rPr>
      </w:pPr>
      <w:r>
        <w:rPr>
          <w:rFonts w:hint="eastAsia" w:cs="宋体" w:asciiTheme="minorEastAsia" w:hAnsiTheme="minorEastAsia"/>
          <w:b/>
          <w:sz w:val="24"/>
        </w:rPr>
        <w:t>六</w:t>
      </w:r>
      <w:r>
        <w:rPr>
          <w:rFonts w:cs="宋体" w:asciiTheme="minorEastAsia" w:hAnsiTheme="minorEastAsia"/>
          <w:b/>
          <w:sz w:val="24"/>
        </w:rPr>
        <w:t>、空调系统运行维保人员配置说明</w:t>
      </w:r>
    </w:p>
    <w:p>
      <w:pPr>
        <w:pStyle w:val="11"/>
        <w:spacing w:line="480" w:lineRule="exact"/>
        <w:ind w:firstLine="240"/>
        <w:rPr>
          <w:rFonts w:asciiTheme="minorEastAsia" w:hAnsiTheme="minorEastAsia" w:eastAsiaTheme="minorEastAsia"/>
          <w:sz w:val="24"/>
          <w:szCs w:val="24"/>
        </w:rPr>
      </w:pPr>
      <w:r>
        <w:rPr>
          <w:rFonts w:asciiTheme="minorEastAsia" w:hAnsiTheme="minorEastAsia" w:eastAsiaTheme="minorEastAsia" w:cstheme="minorEastAsia"/>
          <w:sz w:val="24"/>
          <w:szCs w:val="24"/>
        </w:rPr>
        <w:t>按照保证院区空调系统24小时正常运行的原则，项目部</w:t>
      </w:r>
      <w:r>
        <w:rPr>
          <w:rFonts w:hint="eastAsia" w:asciiTheme="minorEastAsia" w:hAnsiTheme="minorEastAsia" w:eastAsiaTheme="minorEastAsia" w:cstheme="minorEastAsia"/>
          <w:sz w:val="24"/>
          <w:szCs w:val="24"/>
        </w:rPr>
        <w:t>运行、维修人员不少于1</w:t>
      </w:r>
      <w:r>
        <w:rPr>
          <w:rFonts w:asciiTheme="minorEastAsia" w:hAnsiTheme="minorEastAsia" w:eastAsiaTheme="minorEastAsia" w:cstheme="minorEastAsia"/>
          <w:sz w:val="24"/>
          <w:szCs w:val="24"/>
        </w:rPr>
        <w:t>6人</w:t>
      </w:r>
      <w:r>
        <w:rPr>
          <w:rFonts w:hint="eastAsia" w:asciiTheme="minorEastAsia" w:hAnsiTheme="minorEastAsia" w:eastAsiaTheme="minorEastAsia" w:cstheme="minorEastAsia"/>
          <w:sz w:val="24"/>
          <w:szCs w:val="24"/>
        </w:rPr>
        <w:t>（制冷与空调作业5人，电工作业</w:t>
      </w:r>
      <w:r>
        <w:rPr>
          <w:rFonts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t>人，焊接与热切割作业</w:t>
      </w:r>
      <w:r>
        <w:rPr>
          <w:rFonts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t>人，高空作3人，均具有相关上岗资格证书，年龄50岁以下）</w:t>
      </w:r>
      <w:r>
        <w:rPr>
          <w:rFonts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负责系统运行、维护、故障排除，</w:t>
      </w:r>
      <w:r>
        <w:rPr>
          <w:rFonts w:asciiTheme="minorEastAsia" w:hAnsiTheme="minorEastAsia" w:eastAsiaTheme="minorEastAsia" w:cstheme="minorEastAsia"/>
          <w:sz w:val="24"/>
          <w:szCs w:val="24"/>
        </w:rPr>
        <w:t>接受后勤保障部的工作监督和考核管理；日间</w:t>
      </w:r>
      <w:r>
        <w:rPr>
          <w:rFonts w:hint="eastAsia" w:asciiTheme="minorEastAsia" w:hAnsiTheme="minorEastAsia" w:eastAsiaTheme="minorEastAsia" w:cstheme="minorEastAsia"/>
          <w:sz w:val="24"/>
          <w:szCs w:val="24"/>
        </w:rPr>
        <w:t>合理安排在岗人数，</w:t>
      </w:r>
      <w:r>
        <w:rPr>
          <w:rFonts w:asciiTheme="minorEastAsia" w:hAnsiTheme="minorEastAsia" w:eastAsiaTheme="minorEastAsia" w:cstheme="minorEastAsia"/>
          <w:sz w:val="24"/>
          <w:szCs w:val="24"/>
        </w:rPr>
        <w:t>做好巡检、维保；夜间</w:t>
      </w:r>
      <w:r>
        <w:rPr>
          <w:rFonts w:hint="eastAsia" w:asciiTheme="minorEastAsia" w:hAnsiTheme="minorEastAsia" w:eastAsiaTheme="minorEastAsia" w:cstheme="minorEastAsia"/>
          <w:sz w:val="24"/>
          <w:szCs w:val="24"/>
        </w:rPr>
        <w:t>不少于</w:t>
      </w:r>
      <w:r>
        <w:rPr>
          <w:rFonts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rPr>
        <w:t>人</w:t>
      </w:r>
      <w:r>
        <w:rPr>
          <w:rFonts w:asciiTheme="minorEastAsia" w:hAnsiTheme="minorEastAsia" w:eastAsiaTheme="minorEastAsia" w:cstheme="minorEastAsia"/>
          <w:sz w:val="24"/>
          <w:szCs w:val="24"/>
        </w:rPr>
        <w:t>听班，保证能够迅速处理运行故障。</w:t>
      </w:r>
    </w:p>
    <w:p>
      <w:pPr>
        <w:pStyle w:val="11"/>
        <w:spacing w:line="480" w:lineRule="exac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w:t>
      </w:r>
      <w:r>
        <w:rPr>
          <w:rFonts w:asciiTheme="minorEastAsia" w:hAnsiTheme="minorEastAsia" w:eastAsiaTheme="minorEastAsia" w:cstheme="minorEastAsia"/>
          <w:b/>
          <w:bCs/>
          <w:sz w:val="24"/>
          <w:szCs w:val="24"/>
        </w:rPr>
        <w:t>、空调系统运行管理及维保工作的有关说明</w:t>
      </w:r>
    </w:p>
    <w:p>
      <w:pPr>
        <w:pStyle w:val="11"/>
        <w:spacing w:line="480" w:lineRule="exact"/>
        <w:ind w:firstLine="241"/>
        <w:rPr>
          <w:rFonts w:asciiTheme="minorEastAsia" w:hAnsiTheme="minorEastAsia" w:eastAsiaTheme="minorEastAsia" w:cstheme="minorEastAsia"/>
          <w:b/>
          <w:bCs/>
          <w:sz w:val="24"/>
          <w:szCs w:val="24"/>
        </w:rPr>
      </w:pPr>
      <w:r>
        <w:rPr>
          <w:rFonts w:asciiTheme="minorEastAsia" w:hAnsiTheme="minorEastAsia" w:eastAsiaTheme="minorEastAsia" w:cstheme="minorEastAsia"/>
          <w:b/>
          <w:bCs/>
          <w:sz w:val="24"/>
          <w:szCs w:val="24"/>
        </w:rPr>
        <w:t>（一）内控管理</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1、供应商必须合理配备服务团队，全部维保人员必须经过培训，合格后才能上岗；所有维保人员入院上岗服务时都必须提供体检合格报告及核酸检测合格证明。</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2、供应商必须建立健全的维保组织机构，建立健全各项管理制度、各岗位工作标准、职责，并符合医院的行业形象要求及规范，文明工作。要求：</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（1）建立健全的工作和安全保障制度、安全责任制度，有安全管理应急预案；</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（2）建立完善的员工培训体系，有岗前培训机构、员工培训计划和培训制度，进行员工素质培训、技术培训，定期进行考核、检查；</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（3）建立标准化的操作规程；</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（4）建立质量控制体系。</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3、供应商必须配置满足工作需求的办公用品、作业机具、装备以及相应的备品备件。</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4、供应商必须给各岗位员工配备统一服装，服从后勤保障部的工作监管。</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5、工伤管理：制定员工工伤管理流程，空调维保人员在工作中因自身操作不当或不慎受伤造成的伤害，由供应商负责。</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6、员工保险：要求供应商必须按照国家规定为员工购买相关保险。</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7、自查管理：要求供应商按照医院要求，结合监管细则，分区确定责任人，定期巡查，并形成巡查记录和工作日志。</w:t>
      </w:r>
    </w:p>
    <w:p>
      <w:pPr>
        <w:pStyle w:val="11"/>
        <w:spacing w:line="480" w:lineRule="exact"/>
        <w:ind w:firstLine="241"/>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（二）考核监管</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医院建立了专业运维管理平台，实时对空调维保进行专业监管，每天对空调维保人员通过人脸识别方式进行八次上班记录，对日常巡检、维保及应急维修进行全过程监管，每月对维保工作情况进行汇总。医院根据运维平台汇总结果及完成比例结算维保费用。</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医院</w:t>
      </w:r>
      <w:r>
        <w:rPr>
          <w:rFonts w:hint="eastAsia" w:asciiTheme="minorEastAsia" w:hAnsiTheme="minorEastAsia" w:eastAsiaTheme="minorEastAsia" w:cstheme="minorEastAsia"/>
          <w:sz w:val="24"/>
          <w:szCs w:val="24"/>
        </w:rPr>
        <w:t>根据考核细则对供应商履行合同情况、提供服务情况进行定期或不定期考核。考核分为日常考核、月考核和季度考核，日常考核及月考核由管理部门组织；季度考核由管理部门牵头，院相关部门（服务科室）参与。每季度对空调系统运行维保服务提供及管理情况进行不少于一次的督查。</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3、考核办法：</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考核办法作为合同的附件，由</w:t>
      </w:r>
      <w:r>
        <w:rPr>
          <w:rFonts w:hint="eastAsia" w:asciiTheme="minorEastAsia" w:hAnsiTheme="minorEastAsia" w:eastAsiaTheme="minorEastAsia" w:cstheme="minorEastAsia"/>
          <w:sz w:val="24"/>
          <w:szCs w:val="24"/>
          <w:lang w:eastAsia="zh-CN"/>
        </w:rPr>
        <w:t>医院</w:t>
      </w:r>
      <w:r>
        <w:rPr>
          <w:rFonts w:hint="eastAsia" w:asciiTheme="minorEastAsia" w:hAnsiTheme="minorEastAsia" w:eastAsiaTheme="minorEastAsia" w:cstheme="minorEastAsia"/>
          <w:sz w:val="24"/>
          <w:szCs w:val="24"/>
        </w:rPr>
        <w:t>和供应商依据文件的内容共同制定，考核结果作为支付服务费的依据。</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（1）供应商提供的服务有1人/次不符合考核标准、产生不良后果的，罚款5000-10000元/人次。出现投诉时，投诉内容经双方核实，确认属有效投诉时，扣除服务费10000-20000元/次，并对因此导致的损失进行赔偿。</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（2）供应商在实际服务中，如果维保人员没有达到投标承诺或</w:t>
      </w:r>
      <w:r>
        <w:rPr>
          <w:rFonts w:hint="eastAsia" w:asciiTheme="minorEastAsia" w:hAnsiTheme="minorEastAsia" w:eastAsiaTheme="minorEastAsia" w:cstheme="minorEastAsia"/>
          <w:sz w:val="24"/>
          <w:szCs w:val="24"/>
          <w:lang w:eastAsia="zh-CN"/>
        </w:rPr>
        <w:t>医院</w:t>
      </w:r>
      <w:r>
        <w:rPr>
          <w:rFonts w:hint="eastAsia" w:asciiTheme="minorEastAsia" w:hAnsiTheme="minorEastAsia" w:eastAsiaTheme="minorEastAsia" w:cstheme="minorEastAsia"/>
          <w:sz w:val="24"/>
          <w:szCs w:val="24"/>
        </w:rPr>
        <w:t>认可的人数，</w:t>
      </w:r>
      <w:r>
        <w:rPr>
          <w:rFonts w:hint="eastAsia" w:asciiTheme="minorEastAsia" w:hAnsiTheme="minorEastAsia" w:eastAsiaTheme="minorEastAsia" w:cstheme="minorEastAsia"/>
          <w:sz w:val="24"/>
          <w:szCs w:val="24"/>
          <w:lang w:eastAsia="zh-CN"/>
        </w:rPr>
        <w:t>医院</w:t>
      </w:r>
      <w:r>
        <w:rPr>
          <w:rFonts w:hint="eastAsia" w:asciiTheme="minorEastAsia" w:hAnsiTheme="minorEastAsia" w:eastAsiaTheme="minorEastAsia" w:cstheme="minorEastAsia"/>
          <w:sz w:val="24"/>
          <w:szCs w:val="24"/>
        </w:rPr>
        <w:t>按人均服务费的150%扣除缺少人员的日均服务费。</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（3）供应商每天对各个楼座进行测温，涵盖所有类型房间。</w:t>
      </w:r>
      <w:r>
        <w:rPr>
          <w:rFonts w:hint="eastAsia" w:asciiTheme="minorEastAsia" w:hAnsiTheme="minorEastAsia" w:eastAsiaTheme="minorEastAsia" w:cstheme="minorEastAsia"/>
          <w:sz w:val="24"/>
          <w:szCs w:val="24"/>
          <w:lang w:eastAsia="zh-CN"/>
        </w:rPr>
        <w:t>医院</w:t>
      </w:r>
      <w:r>
        <w:rPr>
          <w:rFonts w:hint="eastAsia" w:asciiTheme="minorEastAsia" w:hAnsiTheme="minorEastAsia" w:eastAsiaTheme="minorEastAsia" w:cstheme="minorEastAsia"/>
          <w:sz w:val="24"/>
          <w:szCs w:val="24"/>
        </w:rPr>
        <w:t>每天进行随机检查，每发现一处温度不达标扣除服务费5000元。</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（4）供应商要保证每年空调维保结束空调系统比上一年度节能2%，如达不到要求，扣除服务费200000元。</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（5）每月</w:t>
      </w:r>
      <w:r>
        <w:rPr>
          <w:rFonts w:hint="eastAsia" w:asciiTheme="minorEastAsia" w:hAnsiTheme="minorEastAsia" w:eastAsiaTheme="minorEastAsia" w:cstheme="minorEastAsia"/>
          <w:sz w:val="24"/>
          <w:szCs w:val="24"/>
          <w:lang w:eastAsia="zh-CN"/>
        </w:rPr>
        <w:t>医院</w:t>
      </w:r>
      <w:r>
        <w:rPr>
          <w:rFonts w:hint="eastAsia" w:asciiTheme="minorEastAsia" w:hAnsiTheme="minorEastAsia" w:eastAsiaTheme="minorEastAsia" w:cstheme="minorEastAsia"/>
          <w:sz w:val="24"/>
          <w:szCs w:val="24"/>
        </w:rPr>
        <w:t>与供应商共同组织1次服务效果调查。</w:t>
      </w:r>
      <w:r>
        <w:rPr>
          <w:rFonts w:hint="eastAsia" w:asciiTheme="minorEastAsia" w:hAnsiTheme="minorEastAsia" w:eastAsiaTheme="minorEastAsia" w:cstheme="minorEastAsia"/>
          <w:sz w:val="24"/>
          <w:szCs w:val="24"/>
          <w:lang w:eastAsia="zh-CN"/>
        </w:rPr>
        <w:t>医院</w:t>
      </w:r>
      <w:r>
        <w:rPr>
          <w:rFonts w:hint="eastAsia" w:asciiTheme="minorEastAsia" w:hAnsiTheme="minorEastAsia" w:eastAsiaTheme="minorEastAsia" w:cstheme="minorEastAsia"/>
          <w:sz w:val="24"/>
          <w:szCs w:val="24"/>
        </w:rPr>
        <w:t>有权委托第三方调查，每月平均满意度应不低于95%，每低1%扣除服务费10000元；若满意度低于90%或连续三个月低于95%，扣除服务费50000元；顾客满意度低于85%时，采购人有权终止合同。</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（6）供应商不能约定完成合同内容时，</w:t>
      </w:r>
      <w:r>
        <w:rPr>
          <w:rFonts w:hint="eastAsia" w:asciiTheme="minorEastAsia" w:hAnsiTheme="minorEastAsia" w:eastAsiaTheme="minorEastAsia" w:cstheme="minorEastAsia"/>
          <w:sz w:val="24"/>
          <w:szCs w:val="24"/>
          <w:lang w:eastAsia="zh-CN"/>
        </w:rPr>
        <w:t>医院</w:t>
      </w:r>
      <w:r>
        <w:rPr>
          <w:rFonts w:hint="eastAsia" w:asciiTheme="minorEastAsia" w:hAnsiTheme="minorEastAsia" w:eastAsiaTheme="minorEastAsia" w:cstheme="minorEastAsia"/>
          <w:sz w:val="24"/>
          <w:szCs w:val="24"/>
        </w:rPr>
        <w:t>有权不经供应商同意、直接委外提供，所产生费用由供应商承担，从合同总价中按月直接扣除。</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（7）供应商在合同期间及服务过程中，给</w:t>
      </w:r>
      <w:r>
        <w:rPr>
          <w:rFonts w:hint="eastAsia" w:asciiTheme="minorEastAsia" w:hAnsiTheme="minorEastAsia" w:eastAsiaTheme="minorEastAsia" w:cstheme="minorEastAsia"/>
          <w:sz w:val="24"/>
          <w:szCs w:val="24"/>
          <w:lang w:eastAsia="zh-CN"/>
        </w:rPr>
        <w:t>医院</w:t>
      </w:r>
      <w:r>
        <w:rPr>
          <w:rFonts w:hint="eastAsia" w:asciiTheme="minorEastAsia" w:hAnsiTheme="minorEastAsia" w:eastAsiaTheme="minorEastAsia" w:cstheme="minorEastAsia"/>
          <w:sz w:val="24"/>
          <w:szCs w:val="24"/>
        </w:rPr>
        <w:t>造成损失时，</w:t>
      </w:r>
      <w:r>
        <w:rPr>
          <w:rFonts w:hint="eastAsia" w:asciiTheme="minorEastAsia" w:hAnsiTheme="minorEastAsia" w:eastAsiaTheme="minorEastAsia" w:cstheme="minorEastAsia"/>
          <w:sz w:val="24"/>
          <w:szCs w:val="24"/>
          <w:lang w:eastAsia="zh-CN"/>
        </w:rPr>
        <w:t>医院</w:t>
      </w:r>
      <w:r>
        <w:rPr>
          <w:rFonts w:hint="eastAsia" w:asciiTheme="minorEastAsia" w:hAnsiTheme="minorEastAsia" w:eastAsiaTheme="minorEastAsia" w:cstheme="minorEastAsia"/>
          <w:sz w:val="24"/>
          <w:szCs w:val="24"/>
        </w:rPr>
        <w:t>有权从合同款项中直接扣除。造成重大责任事故或恶劣社会影响，</w:t>
      </w:r>
      <w:r>
        <w:rPr>
          <w:rFonts w:hint="eastAsia" w:asciiTheme="minorEastAsia" w:hAnsiTheme="minorEastAsia" w:eastAsiaTheme="minorEastAsia" w:cstheme="minorEastAsia"/>
          <w:sz w:val="24"/>
          <w:szCs w:val="24"/>
          <w:lang w:eastAsia="zh-CN"/>
        </w:rPr>
        <w:t>医院</w:t>
      </w:r>
      <w:r>
        <w:rPr>
          <w:rFonts w:hint="eastAsia" w:asciiTheme="minorEastAsia" w:hAnsiTheme="minorEastAsia" w:eastAsiaTheme="minorEastAsia" w:cstheme="minorEastAsia"/>
          <w:sz w:val="24"/>
          <w:szCs w:val="24"/>
        </w:rPr>
        <w:t>将通过法律程序维权，并终止合同。</w:t>
      </w:r>
    </w:p>
    <w:p>
      <w:pPr>
        <w:pStyle w:val="11"/>
        <w:spacing w:line="480" w:lineRule="exact"/>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八、其他要求</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1、维保过程应尽量避免施工噪音，现场及时清理干净；</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2、施工时确保安全，如需焊接等动火作业时应有</w:t>
      </w:r>
      <w:r>
        <w:rPr>
          <w:rFonts w:hint="eastAsia" w:asciiTheme="minorEastAsia" w:hAnsiTheme="minorEastAsia" w:eastAsiaTheme="minorEastAsia" w:cstheme="minorEastAsia"/>
          <w:sz w:val="24"/>
          <w:szCs w:val="24"/>
          <w:lang w:eastAsia="zh-CN"/>
        </w:rPr>
        <w:t>医院</w:t>
      </w:r>
      <w:r>
        <w:rPr>
          <w:rFonts w:hint="eastAsia" w:asciiTheme="minorEastAsia" w:hAnsiTheme="minorEastAsia" w:eastAsiaTheme="minorEastAsia" w:cstheme="minorEastAsia"/>
          <w:sz w:val="24"/>
          <w:szCs w:val="24"/>
        </w:rPr>
        <w:t>保卫处开具的动火证；</w:t>
      </w:r>
    </w:p>
    <w:p>
      <w:pPr>
        <w:pStyle w:val="11"/>
        <w:spacing w:line="480" w:lineRule="exact"/>
        <w:ind w:firstLine="24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3、积极配合医院完成合同外的各项工作安排，如文明城市迎评、三甲复审、应急抢修、抗洪、清雪、五一便民活动等工作。</w:t>
      </w:r>
    </w:p>
    <w:p>
      <w:pPr>
        <w:spacing w:line="380" w:lineRule="exact"/>
        <w:rPr>
          <w:rFonts w:cs="楷体" w:asciiTheme="minorEastAsia" w:hAnsiTheme="minorEastAsia"/>
          <w:b/>
          <w:bCs/>
          <w:sz w:val="24"/>
        </w:rPr>
      </w:pPr>
      <w:r>
        <w:rPr>
          <w:rFonts w:hint="eastAsia" w:cs="楷体" w:asciiTheme="minorEastAsia" w:hAnsiTheme="minorEastAsia"/>
          <w:b/>
          <w:bCs/>
          <w:sz w:val="24"/>
        </w:rPr>
        <w:t>九、维保报价明细表</w:t>
      </w:r>
    </w:p>
    <w:tbl>
      <w:tblPr>
        <w:tblStyle w:val="15"/>
        <w:tblW w:w="9440" w:type="dxa"/>
        <w:tblInd w:w="113" w:type="dxa"/>
        <w:tblLayout w:type="autofit"/>
        <w:tblCellMar>
          <w:top w:w="0" w:type="dxa"/>
          <w:left w:w="108" w:type="dxa"/>
          <w:bottom w:w="0" w:type="dxa"/>
          <w:right w:w="108" w:type="dxa"/>
        </w:tblCellMar>
      </w:tblPr>
      <w:tblGrid>
        <w:gridCol w:w="700"/>
        <w:gridCol w:w="2300"/>
        <w:gridCol w:w="920"/>
        <w:gridCol w:w="980"/>
        <w:gridCol w:w="1280"/>
        <w:gridCol w:w="1340"/>
        <w:gridCol w:w="1920"/>
      </w:tblGrid>
      <w:tr>
        <w:tblPrEx>
          <w:tblCellMar>
            <w:top w:w="0" w:type="dxa"/>
            <w:left w:w="108" w:type="dxa"/>
            <w:bottom w:w="0" w:type="dxa"/>
            <w:right w:w="108" w:type="dxa"/>
          </w:tblCellMar>
        </w:tblPrEx>
        <w:trPr>
          <w:trHeight w:val="576" w:hRule="atLeast"/>
        </w:trPr>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序号</w:t>
            </w:r>
          </w:p>
        </w:tc>
        <w:tc>
          <w:tcPr>
            <w:tcW w:w="230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名称</w:t>
            </w:r>
          </w:p>
        </w:tc>
        <w:tc>
          <w:tcPr>
            <w:tcW w:w="9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单位</w:t>
            </w:r>
          </w:p>
        </w:tc>
        <w:tc>
          <w:tcPr>
            <w:tcW w:w="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数量</w:t>
            </w:r>
          </w:p>
        </w:tc>
        <w:tc>
          <w:tcPr>
            <w:tcW w:w="12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全费用单价（元）</w:t>
            </w:r>
          </w:p>
        </w:tc>
        <w:tc>
          <w:tcPr>
            <w:tcW w:w="134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合价（元）</w:t>
            </w:r>
          </w:p>
        </w:tc>
        <w:tc>
          <w:tcPr>
            <w:tcW w:w="19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备注</w:t>
            </w:r>
          </w:p>
        </w:tc>
      </w:tr>
      <w:tr>
        <w:tblPrEx>
          <w:tblCellMar>
            <w:top w:w="0" w:type="dxa"/>
            <w:left w:w="108" w:type="dxa"/>
            <w:bottom w:w="0" w:type="dxa"/>
            <w:right w:w="108" w:type="dxa"/>
          </w:tblCellMar>
        </w:tblPrEx>
        <w:trPr>
          <w:trHeight w:val="468" w:hRule="atLeast"/>
        </w:trPr>
        <w:tc>
          <w:tcPr>
            <w:tcW w:w="7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一</w:t>
            </w:r>
          </w:p>
        </w:tc>
        <w:tc>
          <w:tcPr>
            <w:tcW w:w="8740" w:type="dxa"/>
            <w:gridSpan w:val="6"/>
            <w:tcBorders>
              <w:top w:val="single" w:color="000000" w:sz="4" w:space="0"/>
              <w:left w:val="nil"/>
              <w:bottom w:val="single" w:color="000000" w:sz="4" w:space="0"/>
              <w:right w:val="single" w:color="000000" w:sz="4" w:space="0"/>
            </w:tcBorders>
            <w:shd w:val="clear" w:color="000000" w:fill="FFFFFF"/>
            <w:vAlign w:val="center"/>
          </w:tcPr>
          <w:p>
            <w:pPr>
              <w:widowControl/>
              <w:jc w:val="left"/>
              <w:rPr>
                <w:rFonts w:cs="宋体" w:asciiTheme="minorEastAsia" w:hAnsiTheme="minorEastAsia"/>
                <w:kern w:val="0"/>
                <w:sz w:val="22"/>
                <w:szCs w:val="22"/>
              </w:rPr>
            </w:pPr>
            <w:r>
              <w:rPr>
                <w:rFonts w:hint="eastAsia" w:cs="宋体" w:asciiTheme="minorEastAsia" w:hAnsiTheme="minorEastAsia"/>
                <w:kern w:val="0"/>
                <w:sz w:val="22"/>
                <w:szCs w:val="22"/>
              </w:rPr>
              <w:t>舒适性空调系统维护保养</w:t>
            </w:r>
          </w:p>
        </w:tc>
      </w:tr>
      <w:tr>
        <w:tblPrEx>
          <w:tblCellMar>
            <w:top w:w="0" w:type="dxa"/>
            <w:left w:w="108" w:type="dxa"/>
            <w:bottom w:w="0" w:type="dxa"/>
            <w:right w:w="108" w:type="dxa"/>
          </w:tblCellMar>
        </w:tblPrEx>
        <w:trPr>
          <w:trHeight w:val="576" w:hRule="atLeast"/>
        </w:trPr>
        <w:tc>
          <w:tcPr>
            <w:tcW w:w="7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1</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空气源热泵机组维护保养</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台</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57</w:t>
            </w:r>
          </w:p>
        </w:tc>
        <w:tc>
          <w:tcPr>
            <w:tcW w:w="12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p>
        </w:tc>
        <w:tc>
          <w:tcPr>
            <w:tcW w:w="1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根据要</w:t>
            </w:r>
            <w:r>
              <w:rPr>
                <w:rFonts w:hint="eastAsia" w:cs="宋体" w:asciiTheme="minorEastAsia" w:hAnsiTheme="minorEastAsia"/>
                <w:kern w:val="0"/>
                <w:sz w:val="22"/>
                <w:szCs w:val="22"/>
              </w:rPr>
              <w:t>求</w:t>
            </w:r>
          </w:p>
        </w:tc>
      </w:tr>
      <w:tr>
        <w:tblPrEx>
          <w:tblCellMar>
            <w:top w:w="0" w:type="dxa"/>
            <w:left w:w="108" w:type="dxa"/>
            <w:bottom w:w="0" w:type="dxa"/>
            <w:right w:w="108" w:type="dxa"/>
          </w:tblCellMar>
        </w:tblPrEx>
        <w:trPr>
          <w:trHeight w:val="288" w:hRule="atLeast"/>
        </w:trPr>
        <w:tc>
          <w:tcPr>
            <w:tcW w:w="7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2</w:t>
            </w:r>
          </w:p>
        </w:tc>
        <w:tc>
          <w:tcPr>
            <w:tcW w:w="230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多联机室外机维护保养</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台</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95</w:t>
            </w:r>
          </w:p>
        </w:tc>
        <w:tc>
          <w:tcPr>
            <w:tcW w:w="12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p>
        </w:tc>
        <w:tc>
          <w:tcPr>
            <w:tcW w:w="1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根据要求</w:t>
            </w:r>
          </w:p>
        </w:tc>
      </w:tr>
      <w:tr>
        <w:tblPrEx>
          <w:tblCellMar>
            <w:top w:w="0" w:type="dxa"/>
            <w:left w:w="108" w:type="dxa"/>
            <w:bottom w:w="0" w:type="dxa"/>
            <w:right w:w="108" w:type="dxa"/>
          </w:tblCellMar>
        </w:tblPrEx>
        <w:trPr>
          <w:trHeight w:val="288" w:hRule="atLeast"/>
        </w:trPr>
        <w:tc>
          <w:tcPr>
            <w:tcW w:w="7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3</w:t>
            </w:r>
          </w:p>
        </w:tc>
        <w:tc>
          <w:tcPr>
            <w:tcW w:w="230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分体机室外机维护保养</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台</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941</w:t>
            </w:r>
          </w:p>
        </w:tc>
        <w:tc>
          <w:tcPr>
            <w:tcW w:w="12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p>
        </w:tc>
        <w:tc>
          <w:tcPr>
            <w:tcW w:w="1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根据要求</w:t>
            </w:r>
          </w:p>
        </w:tc>
      </w:tr>
      <w:tr>
        <w:tblPrEx>
          <w:tblCellMar>
            <w:top w:w="0" w:type="dxa"/>
            <w:left w:w="108" w:type="dxa"/>
            <w:bottom w:w="0" w:type="dxa"/>
            <w:right w:w="108" w:type="dxa"/>
          </w:tblCellMar>
        </w:tblPrEx>
        <w:trPr>
          <w:trHeight w:val="576" w:hRule="atLeast"/>
        </w:trPr>
        <w:tc>
          <w:tcPr>
            <w:tcW w:w="7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4</w:t>
            </w:r>
          </w:p>
        </w:tc>
        <w:tc>
          <w:tcPr>
            <w:tcW w:w="230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风机盘管风口及过滤网清洗、消毒</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套</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4175</w:t>
            </w:r>
          </w:p>
        </w:tc>
        <w:tc>
          <w:tcPr>
            <w:tcW w:w="12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p>
        </w:tc>
        <w:tc>
          <w:tcPr>
            <w:tcW w:w="1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根据要求</w:t>
            </w:r>
          </w:p>
        </w:tc>
      </w:tr>
      <w:tr>
        <w:tblPrEx>
          <w:tblCellMar>
            <w:top w:w="0" w:type="dxa"/>
            <w:left w:w="108" w:type="dxa"/>
            <w:bottom w:w="0" w:type="dxa"/>
            <w:right w:w="108" w:type="dxa"/>
          </w:tblCellMar>
        </w:tblPrEx>
        <w:trPr>
          <w:trHeight w:val="576" w:hRule="atLeast"/>
        </w:trPr>
        <w:tc>
          <w:tcPr>
            <w:tcW w:w="7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5</w:t>
            </w:r>
          </w:p>
        </w:tc>
        <w:tc>
          <w:tcPr>
            <w:tcW w:w="230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多联机室内机风口及过滤网清洗、消毒</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套</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681</w:t>
            </w:r>
          </w:p>
        </w:tc>
        <w:tc>
          <w:tcPr>
            <w:tcW w:w="12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p>
        </w:tc>
        <w:tc>
          <w:tcPr>
            <w:tcW w:w="1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根据要求</w:t>
            </w:r>
          </w:p>
        </w:tc>
      </w:tr>
      <w:tr>
        <w:tblPrEx>
          <w:tblCellMar>
            <w:top w:w="0" w:type="dxa"/>
            <w:left w:w="108" w:type="dxa"/>
            <w:bottom w:w="0" w:type="dxa"/>
            <w:right w:w="108" w:type="dxa"/>
          </w:tblCellMar>
        </w:tblPrEx>
        <w:trPr>
          <w:trHeight w:val="576" w:hRule="atLeast"/>
        </w:trPr>
        <w:tc>
          <w:tcPr>
            <w:tcW w:w="7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6</w:t>
            </w:r>
          </w:p>
        </w:tc>
        <w:tc>
          <w:tcPr>
            <w:tcW w:w="230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分体机室内机风口及过滤网清洗、消毒</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台</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941</w:t>
            </w:r>
          </w:p>
        </w:tc>
        <w:tc>
          <w:tcPr>
            <w:tcW w:w="12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p>
        </w:tc>
        <w:tc>
          <w:tcPr>
            <w:tcW w:w="1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根据要求</w:t>
            </w:r>
          </w:p>
        </w:tc>
      </w:tr>
      <w:tr>
        <w:tblPrEx>
          <w:tblCellMar>
            <w:top w:w="0" w:type="dxa"/>
            <w:left w:w="108" w:type="dxa"/>
            <w:bottom w:w="0" w:type="dxa"/>
            <w:right w:w="108" w:type="dxa"/>
          </w:tblCellMar>
        </w:tblPrEx>
        <w:trPr>
          <w:trHeight w:val="576" w:hRule="atLeast"/>
        </w:trPr>
        <w:tc>
          <w:tcPr>
            <w:tcW w:w="7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7</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新（排）风机组维护保养</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台</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177</w:t>
            </w:r>
          </w:p>
        </w:tc>
        <w:tc>
          <w:tcPr>
            <w:tcW w:w="12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p>
        </w:tc>
        <w:tc>
          <w:tcPr>
            <w:tcW w:w="1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根据要求</w:t>
            </w:r>
          </w:p>
        </w:tc>
      </w:tr>
      <w:tr>
        <w:tblPrEx>
          <w:tblCellMar>
            <w:top w:w="0" w:type="dxa"/>
            <w:left w:w="108" w:type="dxa"/>
            <w:bottom w:w="0" w:type="dxa"/>
            <w:right w:w="108" w:type="dxa"/>
          </w:tblCellMar>
        </w:tblPrEx>
        <w:trPr>
          <w:trHeight w:val="288" w:hRule="atLeast"/>
        </w:trPr>
        <w:tc>
          <w:tcPr>
            <w:tcW w:w="7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8</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新风换气机组维护保养</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台</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22</w:t>
            </w:r>
          </w:p>
        </w:tc>
        <w:tc>
          <w:tcPr>
            <w:tcW w:w="12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p>
        </w:tc>
        <w:tc>
          <w:tcPr>
            <w:tcW w:w="1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根据要求</w:t>
            </w:r>
          </w:p>
        </w:tc>
      </w:tr>
      <w:tr>
        <w:tblPrEx>
          <w:tblCellMar>
            <w:top w:w="0" w:type="dxa"/>
            <w:left w:w="108" w:type="dxa"/>
            <w:bottom w:w="0" w:type="dxa"/>
            <w:right w:w="108" w:type="dxa"/>
          </w:tblCellMar>
        </w:tblPrEx>
        <w:trPr>
          <w:trHeight w:val="288" w:hRule="atLeast"/>
        </w:trPr>
        <w:tc>
          <w:tcPr>
            <w:tcW w:w="7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9</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风管机维护保养</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台</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9</w:t>
            </w:r>
          </w:p>
        </w:tc>
        <w:tc>
          <w:tcPr>
            <w:tcW w:w="12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p>
        </w:tc>
        <w:tc>
          <w:tcPr>
            <w:tcW w:w="1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根据要求</w:t>
            </w:r>
          </w:p>
        </w:tc>
      </w:tr>
      <w:tr>
        <w:tblPrEx>
          <w:tblCellMar>
            <w:top w:w="0" w:type="dxa"/>
            <w:left w:w="108" w:type="dxa"/>
            <w:bottom w:w="0" w:type="dxa"/>
            <w:right w:w="108" w:type="dxa"/>
          </w:tblCellMar>
        </w:tblPrEx>
        <w:trPr>
          <w:trHeight w:val="576" w:hRule="atLeast"/>
        </w:trPr>
        <w:tc>
          <w:tcPr>
            <w:tcW w:w="7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10</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等离子空气处理装置维护保养</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台</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127</w:t>
            </w:r>
          </w:p>
        </w:tc>
        <w:tc>
          <w:tcPr>
            <w:tcW w:w="12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p>
        </w:tc>
        <w:tc>
          <w:tcPr>
            <w:tcW w:w="1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根据要求</w:t>
            </w:r>
          </w:p>
        </w:tc>
      </w:tr>
      <w:tr>
        <w:tblPrEx>
          <w:tblCellMar>
            <w:top w:w="0" w:type="dxa"/>
            <w:left w:w="108" w:type="dxa"/>
            <w:bottom w:w="0" w:type="dxa"/>
            <w:right w:w="108" w:type="dxa"/>
          </w:tblCellMar>
        </w:tblPrEx>
        <w:trPr>
          <w:trHeight w:val="288" w:hRule="atLeast"/>
        </w:trPr>
        <w:tc>
          <w:tcPr>
            <w:tcW w:w="7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11</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分体空调移机</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套</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30</w:t>
            </w:r>
          </w:p>
        </w:tc>
        <w:tc>
          <w:tcPr>
            <w:tcW w:w="12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p>
        </w:tc>
        <w:tc>
          <w:tcPr>
            <w:tcW w:w="1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含拆、移、充氟等</w:t>
            </w:r>
          </w:p>
        </w:tc>
      </w:tr>
      <w:tr>
        <w:tblPrEx>
          <w:tblCellMar>
            <w:top w:w="0" w:type="dxa"/>
            <w:left w:w="108" w:type="dxa"/>
            <w:bottom w:w="0" w:type="dxa"/>
            <w:right w:w="108" w:type="dxa"/>
          </w:tblCellMar>
        </w:tblPrEx>
        <w:trPr>
          <w:trHeight w:val="288" w:hRule="atLeast"/>
        </w:trPr>
        <w:tc>
          <w:tcPr>
            <w:tcW w:w="7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12</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电辅助加热器维护保养</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套</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17</w:t>
            </w:r>
          </w:p>
        </w:tc>
        <w:tc>
          <w:tcPr>
            <w:tcW w:w="12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p>
        </w:tc>
        <w:tc>
          <w:tcPr>
            <w:tcW w:w="1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根据要求</w:t>
            </w:r>
          </w:p>
        </w:tc>
      </w:tr>
      <w:tr>
        <w:tblPrEx>
          <w:tblCellMar>
            <w:top w:w="0" w:type="dxa"/>
            <w:left w:w="108" w:type="dxa"/>
            <w:bottom w:w="0" w:type="dxa"/>
            <w:right w:w="108" w:type="dxa"/>
          </w:tblCellMar>
        </w:tblPrEx>
        <w:trPr>
          <w:trHeight w:val="288" w:hRule="atLeast"/>
        </w:trPr>
        <w:tc>
          <w:tcPr>
            <w:tcW w:w="7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13</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风管道系统检查、维护</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套</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208</w:t>
            </w:r>
          </w:p>
        </w:tc>
        <w:tc>
          <w:tcPr>
            <w:tcW w:w="12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p>
        </w:tc>
        <w:tc>
          <w:tcPr>
            <w:tcW w:w="1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含风口清洗消毒</w:t>
            </w:r>
          </w:p>
        </w:tc>
      </w:tr>
      <w:tr>
        <w:tblPrEx>
          <w:tblCellMar>
            <w:top w:w="0" w:type="dxa"/>
            <w:left w:w="108" w:type="dxa"/>
            <w:bottom w:w="0" w:type="dxa"/>
            <w:right w:w="108" w:type="dxa"/>
          </w:tblCellMar>
        </w:tblPrEx>
        <w:trPr>
          <w:trHeight w:val="1440" w:hRule="atLeast"/>
        </w:trPr>
        <w:tc>
          <w:tcPr>
            <w:tcW w:w="7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14</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冷冻水循环水系统       检查、清洗维护</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套</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3</w:t>
            </w:r>
          </w:p>
        </w:tc>
        <w:tc>
          <w:tcPr>
            <w:tcW w:w="12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p>
        </w:tc>
        <w:tc>
          <w:tcPr>
            <w:tcW w:w="1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根据要求，外科楼、综合病房楼、门诊楼、心血管楼及感染病房楼等化学清洗</w:t>
            </w:r>
          </w:p>
        </w:tc>
      </w:tr>
      <w:tr>
        <w:tblPrEx>
          <w:tblCellMar>
            <w:top w:w="0" w:type="dxa"/>
            <w:left w:w="108" w:type="dxa"/>
            <w:bottom w:w="0" w:type="dxa"/>
            <w:right w:w="108" w:type="dxa"/>
          </w:tblCellMar>
        </w:tblPrEx>
        <w:trPr>
          <w:trHeight w:val="444" w:hRule="atLeast"/>
        </w:trPr>
        <w:tc>
          <w:tcPr>
            <w:tcW w:w="700" w:type="dxa"/>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15</w:t>
            </w:r>
          </w:p>
        </w:tc>
        <w:tc>
          <w:tcPr>
            <w:tcW w:w="230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小计</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　</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　</w:t>
            </w:r>
          </w:p>
        </w:tc>
        <w:tc>
          <w:tcPr>
            <w:tcW w:w="128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　</w:t>
            </w:r>
          </w:p>
        </w:tc>
        <w:tc>
          <w:tcPr>
            <w:tcW w:w="134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p>
        </w:tc>
        <w:tc>
          <w:tcPr>
            <w:tcW w:w="1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　</w:t>
            </w:r>
          </w:p>
        </w:tc>
      </w:tr>
      <w:tr>
        <w:tblPrEx>
          <w:tblCellMar>
            <w:top w:w="0" w:type="dxa"/>
            <w:left w:w="108" w:type="dxa"/>
            <w:bottom w:w="0" w:type="dxa"/>
            <w:right w:w="108" w:type="dxa"/>
          </w:tblCellMar>
        </w:tblPrEx>
        <w:trPr>
          <w:trHeight w:val="468"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二</w:t>
            </w:r>
          </w:p>
        </w:tc>
        <w:tc>
          <w:tcPr>
            <w:tcW w:w="8740"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cs="宋体" w:asciiTheme="minorEastAsia" w:hAnsiTheme="minorEastAsia"/>
                <w:kern w:val="0"/>
                <w:sz w:val="22"/>
                <w:szCs w:val="22"/>
              </w:rPr>
            </w:pPr>
            <w:r>
              <w:rPr>
                <w:rFonts w:hint="eastAsia" w:cs="宋体" w:asciiTheme="minorEastAsia" w:hAnsiTheme="minorEastAsia"/>
                <w:kern w:val="0"/>
                <w:sz w:val="22"/>
                <w:szCs w:val="22"/>
              </w:rPr>
              <w:t>配件更换</w:t>
            </w:r>
          </w:p>
        </w:tc>
      </w:tr>
      <w:tr>
        <w:tblPrEx>
          <w:tblCellMar>
            <w:top w:w="0" w:type="dxa"/>
            <w:left w:w="108" w:type="dxa"/>
            <w:bottom w:w="0" w:type="dxa"/>
            <w:right w:w="108" w:type="dxa"/>
          </w:tblCellMar>
        </w:tblPrEx>
        <w:trPr>
          <w:trHeight w:val="288"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全新定频压缩机12HP</w:t>
            </w:r>
          </w:p>
        </w:tc>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谷轮</w:t>
            </w:r>
          </w:p>
        </w:tc>
      </w:tr>
      <w:tr>
        <w:tblPrEx>
          <w:tblCellMar>
            <w:top w:w="0" w:type="dxa"/>
            <w:left w:w="108" w:type="dxa"/>
            <w:bottom w:w="0" w:type="dxa"/>
            <w:right w:w="108" w:type="dxa"/>
          </w:tblCellMar>
        </w:tblPrEx>
        <w:trPr>
          <w:trHeight w:val="288"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全新定频压缩机10HP</w:t>
            </w:r>
          </w:p>
        </w:tc>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谷轮</w:t>
            </w:r>
          </w:p>
        </w:tc>
      </w:tr>
      <w:tr>
        <w:tblPrEx>
          <w:tblCellMar>
            <w:top w:w="0" w:type="dxa"/>
            <w:left w:w="108" w:type="dxa"/>
            <w:bottom w:w="0" w:type="dxa"/>
            <w:right w:w="108" w:type="dxa"/>
          </w:tblCellMar>
        </w:tblPrEx>
        <w:trPr>
          <w:trHeight w:val="288"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全新变频压缩机10HP</w:t>
            </w:r>
          </w:p>
        </w:tc>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谷轮</w:t>
            </w:r>
          </w:p>
        </w:tc>
      </w:tr>
      <w:tr>
        <w:tblPrEx>
          <w:tblCellMar>
            <w:top w:w="0" w:type="dxa"/>
            <w:left w:w="108" w:type="dxa"/>
            <w:bottom w:w="0" w:type="dxa"/>
            <w:right w:w="108" w:type="dxa"/>
          </w:tblCellMar>
        </w:tblPrEx>
        <w:trPr>
          <w:trHeight w:val="288"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全新变频压缩机5HP</w:t>
            </w:r>
          </w:p>
        </w:tc>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谷轮</w:t>
            </w:r>
          </w:p>
        </w:tc>
      </w:tr>
      <w:tr>
        <w:tblPrEx>
          <w:tblCellMar>
            <w:top w:w="0" w:type="dxa"/>
            <w:left w:w="108" w:type="dxa"/>
            <w:bottom w:w="0" w:type="dxa"/>
            <w:right w:w="108" w:type="dxa"/>
          </w:tblCellMar>
        </w:tblPrEx>
        <w:trPr>
          <w:trHeight w:val="288"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全新变频压缩机3HP</w:t>
            </w:r>
          </w:p>
        </w:tc>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谷轮</w:t>
            </w:r>
          </w:p>
        </w:tc>
      </w:tr>
      <w:tr>
        <w:tblPrEx>
          <w:tblCellMar>
            <w:top w:w="0" w:type="dxa"/>
            <w:left w:w="108" w:type="dxa"/>
            <w:bottom w:w="0" w:type="dxa"/>
            <w:right w:w="108" w:type="dxa"/>
          </w:tblCellMar>
        </w:tblPrEx>
        <w:trPr>
          <w:trHeight w:val="288"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全新变频压缩机1.5HP</w:t>
            </w:r>
          </w:p>
        </w:tc>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谷轮</w:t>
            </w:r>
          </w:p>
        </w:tc>
      </w:tr>
      <w:tr>
        <w:tblPrEx>
          <w:tblCellMar>
            <w:top w:w="0" w:type="dxa"/>
            <w:left w:w="108" w:type="dxa"/>
            <w:bottom w:w="0" w:type="dxa"/>
            <w:right w:w="108" w:type="dxa"/>
          </w:tblCellMar>
        </w:tblPrEx>
        <w:trPr>
          <w:trHeight w:val="288"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四通阀WD-61100</w:t>
            </w:r>
          </w:p>
        </w:tc>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Sporlan(美国）</w:t>
            </w:r>
          </w:p>
        </w:tc>
      </w:tr>
      <w:tr>
        <w:tblPrEx>
          <w:tblCellMar>
            <w:top w:w="0" w:type="dxa"/>
            <w:left w:w="108" w:type="dxa"/>
            <w:bottom w:w="0" w:type="dxa"/>
            <w:right w:w="108" w:type="dxa"/>
          </w:tblCellMar>
        </w:tblPrEx>
        <w:trPr>
          <w:trHeight w:val="288"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膨胀阀（10冷吨）</w:t>
            </w:r>
          </w:p>
        </w:tc>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Sporlan(美国）</w:t>
            </w:r>
          </w:p>
        </w:tc>
      </w:tr>
      <w:tr>
        <w:tblPrEx>
          <w:tblCellMar>
            <w:top w:w="0" w:type="dxa"/>
            <w:left w:w="108" w:type="dxa"/>
            <w:bottom w:w="0" w:type="dxa"/>
            <w:right w:w="108" w:type="dxa"/>
          </w:tblCellMar>
        </w:tblPrEx>
        <w:trPr>
          <w:trHeight w:val="576"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750W外机风扇电机YTFX-22</w:t>
            </w:r>
          </w:p>
        </w:tc>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常八</w:t>
            </w:r>
          </w:p>
        </w:tc>
      </w:tr>
      <w:tr>
        <w:tblPrEx>
          <w:tblCellMar>
            <w:top w:w="0" w:type="dxa"/>
            <w:left w:w="108" w:type="dxa"/>
            <w:bottom w:w="0" w:type="dxa"/>
            <w:right w:w="108" w:type="dxa"/>
          </w:tblCellMar>
        </w:tblPrEx>
        <w:trPr>
          <w:trHeight w:val="1152"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风冷冷凝器1800*1000   4排管，φ9.52*0.35紫铜管，亲水铝箔0.15mm厚</w:t>
            </w:r>
          </w:p>
        </w:tc>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沃得格伦</w:t>
            </w:r>
          </w:p>
        </w:tc>
      </w:tr>
      <w:tr>
        <w:tblPrEx>
          <w:tblCellMar>
            <w:top w:w="0" w:type="dxa"/>
            <w:left w:w="108" w:type="dxa"/>
            <w:bottom w:w="0" w:type="dxa"/>
            <w:right w:w="108" w:type="dxa"/>
          </w:tblCellMar>
        </w:tblPrEx>
        <w:trPr>
          <w:trHeight w:val="288"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230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制冷剂R410a</w:t>
            </w:r>
          </w:p>
        </w:tc>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Kg</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600</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杜邦</w:t>
            </w:r>
          </w:p>
        </w:tc>
      </w:tr>
      <w:tr>
        <w:tblPrEx>
          <w:tblCellMar>
            <w:top w:w="0" w:type="dxa"/>
            <w:left w:w="108" w:type="dxa"/>
            <w:bottom w:w="0" w:type="dxa"/>
            <w:right w:w="108" w:type="dxa"/>
          </w:tblCellMar>
        </w:tblPrEx>
        <w:trPr>
          <w:trHeight w:val="288"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w:t>
            </w:r>
          </w:p>
        </w:tc>
        <w:tc>
          <w:tcPr>
            <w:tcW w:w="230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制冷剂R22</w:t>
            </w:r>
          </w:p>
        </w:tc>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Kg</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600</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杜邦</w:t>
            </w:r>
          </w:p>
        </w:tc>
      </w:tr>
      <w:tr>
        <w:tblPrEx>
          <w:tblCellMar>
            <w:top w:w="0" w:type="dxa"/>
            <w:left w:w="108" w:type="dxa"/>
            <w:bottom w:w="0" w:type="dxa"/>
            <w:right w:w="108" w:type="dxa"/>
          </w:tblCellMar>
        </w:tblPrEx>
        <w:trPr>
          <w:trHeight w:val="288"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w:t>
            </w:r>
          </w:p>
        </w:tc>
        <w:tc>
          <w:tcPr>
            <w:tcW w:w="230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制冷剂R134a</w:t>
            </w:r>
          </w:p>
        </w:tc>
        <w:tc>
          <w:tcPr>
            <w:tcW w:w="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Kg</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240</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杜邦</w:t>
            </w:r>
          </w:p>
        </w:tc>
      </w:tr>
      <w:tr>
        <w:tblPrEx>
          <w:tblCellMar>
            <w:top w:w="0" w:type="dxa"/>
            <w:left w:w="108" w:type="dxa"/>
            <w:bottom w:w="0" w:type="dxa"/>
            <w:right w:w="108" w:type="dxa"/>
          </w:tblCellMar>
        </w:tblPrEx>
        <w:trPr>
          <w:trHeight w:val="288"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控制主板</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块</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西门子</w:t>
            </w:r>
          </w:p>
        </w:tc>
      </w:tr>
      <w:tr>
        <w:tblPrEx>
          <w:tblCellMar>
            <w:top w:w="0" w:type="dxa"/>
            <w:left w:w="108" w:type="dxa"/>
            <w:bottom w:w="0" w:type="dxa"/>
            <w:right w:w="108" w:type="dxa"/>
          </w:tblCellMar>
        </w:tblPrEx>
        <w:trPr>
          <w:trHeight w:val="576"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板式换热器BR1.6-2换热量35Kw</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阿法拉伐</w:t>
            </w:r>
          </w:p>
        </w:tc>
      </w:tr>
      <w:tr>
        <w:tblPrEx>
          <w:tblCellMar>
            <w:top w:w="0" w:type="dxa"/>
            <w:left w:w="108" w:type="dxa"/>
            <w:bottom w:w="0" w:type="dxa"/>
            <w:right w:w="108" w:type="dxa"/>
          </w:tblCellMar>
        </w:tblPrEx>
        <w:trPr>
          <w:trHeight w:val="288"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变频模块SINAMICS V20</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块</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西门子</w:t>
            </w:r>
          </w:p>
        </w:tc>
      </w:tr>
      <w:tr>
        <w:tblPrEx>
          <w:tblCellMar>
            <w:top w:w="0" w:type="dxa"/>
            <w:left w:w="108" w:type="dxa"/>
            <w:bottom w:w="0" w:type="dxa"/>
            <w:right w:w="108" w:type="dxa"/>
          </w:tblCellMar>
        </w:tblPrEx>
        <w:trPr>
          <w:trHeight w:val="576"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风机盘管FP-51WA配回风箱</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麦克维尔</w:t>
            </w:r>
          </w:p>
        </w:tc>
      </w:tr>
      <w:tr>
        <w:tblPrEx>
          <w:tblCellMar>
            <w:top w:w="0" w:type="dxa"/>
            <w:left w:w="108" w:type="dxa"/>
            <w:bottom w:w="0" w:type="dxa"/>
            <w:right w:w="108" w:type="dxa"/>
          </w:tblCellMar>
        </w:tblPrEx>
        <w:trPr>
          <w:trHeight w:val="576"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风机盘管FP-85WA配回风箱</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麦克维尔</w:t>
            </w:r>
          </w:p>
        </w:tc>
      </w:tr>
      <w:tr>
        <w:tblPrEx>
          <w:tblCellMar>
            <w:top w:w="0" w:type="dxa"/>
            <w:left w:w="108" w:type="dxa"/>
            <w:bottom w:w="0" w:type="dxa"/>
            <w:right w:w="108" w:type="dxa"/>
          </w:tblCellMar>
        </w:tblPrEx>
        <w:trPr>
          <w:trHeight w:val="576"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19</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风机盘管FP-102WA配回风箱</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麦克维尔</w:t>
            </w:r>
          </w:p>
        </w:tc>
      </w:tr>
      <w:tr>
        <w:tblPrEx>
          <w:tblCellMar>
            <w:top w:w="0" w:type="dxa"/>
            <w:left w:w="108" w:type="dxa"/>
            <w:bottom w:w="0" w:type="dxa"/>
            <w:right w:w="108" w:type="dxa"/>
          </w:tblCellMar>
        </w:tblPrEx>
        <w:trPr>
          <w:trHeight w:val="576"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风机盘管FP-136WA配回风箱</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台</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麦克维尔</w:t>
            </w:r>
          </w:p>
        </w:tc>
      </w:tr>
      <w:tr>
        <w:tblPrEx>
          <w:tblCellMar>
            <w:top w:w="0" w:type="dxa"/>
            <w:left w:w="108" w:type="dxa"/>
            <w:bottom w:w="0" w:type="dxa"/>
            <w:right w:w="108" w:type="dxa"/>
          </w:tblCellMar>
        </w:tblPrEx>
        <w:trPr>
          <w:trHeight w:val="576"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盘管电机（含风轮）YDK-40W-4</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套</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30</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永安</w:t>
            </w:r>
          </w:p>
        </w:tc>
      </w:tr>
      <w:tr>
        <w:tblPrEx>
          <w:tblCellMar>
            <w:top w:w="0" w:type="dxa"/>
            <w:left w:w="108" w:type="dxa"/>
            <w:bottom w:w="0" w:type="dxa"/>
            <w:right w:w="108" w:type="dxa"/>
          </w:tblCellMar>
        </w:tblPrEx>
        <w:trPr>
          <w:trHeight w:val="576"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22</w:t>
            </w:r>
          </w:p>
        </w:tc>
        <w:tc>
          <w:tcPr>
            <w:tcW w:w="230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2"/>
                <w:szCs w:val="22"/>
              </w:rPr>
            </w:pPr>
            <w:r>
              <w:rPr>
                <w:rFonts w:hint="eastAsia" w:cs="宋体" w:asciiTheme="minorEastAsia" w:hAnsiTheme="minorEastAsia"/>
                <w:color w:val="000000"/>
                <w:kern w:val="0"/>
                <w:sz w:val="22"/>
                <w:szCs w:val="22"/>
              </w:rPr>
              <w:t>多联机内电机ICF-280-120-1C</w:t>
            </w:r>
          </w:p>
        </w:tc>
        <w:tc>
          <w:tcPr>
            <w:tcW w:w="920" w:type="dxa"/>
            <w:tcBorders>
              <w:top w:val="nil"/>
              <w:left w:val="nil"/>
              <w:bottom w:val="single" w:color="000000" w:sz="4" w:space="0"/>
              <w:right w:val="single" w:color="000000" w:sz="4" w:space="0"/>
            </w:tcBorders>
            <w:shd w:val="clear" w:color="auto" w:fill="auto"/>
            <w:noWrap/>
            <w:vAlign w:val="center"/>
          </w:tcPr>
          <w:p>
            <w:pPr>
              <w:widowControl/>
              <w:jc w:val="center"/>
              <w:rPr>
                <w:rFonts w:cs="宋体" w:asciiTheme="minorEastAsia" w:hAnsiTheme="minorEastAsia"/>
                <w:color w:val="000000"/>
                <w:kern w:val="0"/>
                <w:sz w:val="22"/>
                <w:szCs w:val="22"/>
              </w:rPr>
            </w:pPr>
            <w:r>
              <w:rPr>
                <w:rFonts w:hint="eastAsia" w:cs="宋体" w:asciiTheme="minorEastAsia" w:hAnsiTheme="minorEastAsia"/>
                <w:color w:val="000000"/>
                <w:kern w:val="0"/>
                <w:sz w:val="22"/>
                <w:szCs w:val="22"/>
              </w:rPr>
              <w:t>台</w:t>
            </w:r>
          </w:p>
        </w:tc>
        <w:tc>
          <w:tcPr>
            <w:tcW w:w="980" w:type="dxa"/>
            <w:tcBorders>
              <w:top w:val="nil"/>
              <w:left w:val="nil"/>
              <w:bottom w:val="single" w:color="000000" w:sz="4" w:space="0"/>
              <w:right w:val="single" w:color="000000" w:sz="4" w:space="0"/>
            </w:tcBorders>
            <w:shd w:val="clear" w:color="auto" w:fill="auto"/>
            <w:noWrap/>
            <w:vAlign w:val="center"/>
          </w:tcPr>
          <w:p>
            <w:pPr>
              <w:widowControl/>
              <w:jc w:val="center"/>
              <w:rPr>
                <w:rFonts w:cs="宋体" w:asciiTheme="minorEastAsia" w:hAnsiTheme="minorEastAsia"/>
                <w:color w:val="000000"/>
                <w:kern w:val="0"/>
                <w:sz w:val="22"/>
                <w:szCs w:val="22"/>
              </w:rPr>
            </w:pPr>
            <w:r>
              <w:rPr>
                <w:rFonts w:hint="eastAsia" w:cs="宋体" w:asciiTheme="minorEastAsia" w:hAnsiTheme="minorEastAsia"/>
                <w:color w:val="000000"/>
                <w:kern w:val="0"/>
                <w:sz w:val="22"/>
                <w:szCs w:val="22"/>
              </w:rPr>
              <w:t>5</w:t>
            </w:r>
          </w:p>
        </w:tc>
        <w:tc>
          <w:tcPr>
            <w:tcW w:w="1280" w:type="dxa"/>
            <w:tcBorders>
              <w:top w:val="nil"/>
              <w:left w:val="nil"/>
              <w:bottom w:val="single" w:color="000000" w:sz="4" w:space="0"/>
              <w:right w:val="single" w:color="000000" w:sz="4" w:space="0"/>
            </w:tcBorders>
            <w:shd w:val="clear" w:color="auto" w:fill="auto"/>
            <w:noWrap/>
            <w:vAlign w:val="center"/>
          </w:tcPr>
          <w:p>
            <w:pPr>
              <w:widowControl/>
              <w:jc w:val="center"/>
              <w:rPr>
                <w:rFonts w:cs="宋体" w:asciiTheme="minorEastAsia" w:hAnsiTheme="minorEastAsia"/>
                <w:color w:val="000000"/>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color w:val="000000"/>
                <w:kern w:val="0"/>
                <w:sz w:val="22"/>
                <w:szCs w:val="22"/>
              </w:rPr>
            </w:pPr>
            <w:r>
              <w:rPr>
                <w:rFonts w:hint="eastAsia" w:cs="宋体" w:asciiTheme="minorEastAsia" w:hAnsiTheme="minorEastAsia"/>
                <w:color w:val="000000"/>
                <w:kern w:val="0"/>
                <w:sz w:val="22"/>
                <w:szCs w:val="22"/>
              </w:rPr>
              <w:t>东芝</w:t>
            </w:r>
          </w:p>
        </w:tc>
      </w:tr>
      <w:tr>
        <w:tblPrEx>
          <w:tblCellMar>
            <w:top w:w="0" w:type="dxa"/>
            <w:left w:w="108" w:type="dxa"/>
            <w:bottom w:w="0" w:type="dxa"/>
            <w:right w:w="108" w:type="dxa"/>
          </w:tblCellMar>
        </w:tblPrEx>
        <w:trPr>
          <w:trHeight w:val="288"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23</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合计</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　</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　</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　</w:t>
            </w:r>
          </w:p>
        </w:tc>
      </w:tr>
      <w:tr>
        <w:tblPrEx>
          <w:tblCellMar>
            <w:top w:w="0" w:type="dxa"/>
            <w:left w:w="108" w:type="dxa"/>
            <w:bottom w:w="0" w:type="dxa"/>
            <w:right w:w="108" w:type="dxa"/>
          </w:tblCellMar>
        </w:tblPrEx>
        <w:trPr>
          <w:trHeight w:val="86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三</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机房运行值班</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人</w:t>
            </w:r>
          </w:p>
        </w:tc>
        <w:tc>
          <w:tcPr>
            <w:tcW w:w="9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11</w:t>
            </w:r>
          </w:p>
        </w:tc>
        <w:tc>
          <w:tcPr>
            <w:tcW w:w="128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外科楼、综合病房楼、门诊楼等三个地下机房</w:t>
            </w:r>
          </w:p>
        </w:tc>
      </w:tr>
      <w:tr>
        <w:tblPrEx>
          <w:tblCellMar>
            <w:top w:w="0" w:type="dxa"/>
            <w:left w:w="108" w:type="dxa"/>
            <w:bottom w:w="0" w:type="dxa"/>
            <w:right w:w="108" w:type="dxa"/>
          </w:tblCellMar>
        </w:tblPrEx>
        <w:trPr>
          <w:trHeight w:val="38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四</w:t>
            </w:r>
          </w:p>
        </w:tc>
        <w:tc>
          <w:tcPr>
            <w:tcW w:w="230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总计</w:t>
            </w:r>
          </w:p>
        </w:tc>
        <w:tc>
          <w:tcPr>
            <w:tcW w:w="318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一+二+三</w:t>
            </w:r>
          </w:p>
        </w:tc>
        <w:tc>
          <w:tcPr>
            <w:tcW w:w="134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p>
        </w:tc>
        <w:tc>
          <w:tcPr>
            <w:tcW w:w="1920" w:type="dxa"/>
            <w:tcBorders>
              <w:top w:val="nil"/>
              <w:left w:val="nil"/>
              <w:bottom w:val="single" w:color="000000" w:sz="4" w:space="0"/>
              <w:right w:val="single" w:color="000000" w:sz="4" w:space="0"/>
            </w:tcBorders>
            <w:shd w:val="clear" w:color="000000" w:fill="FFFFFF"/>
            <w:vAlign w:val="center"/>
          </w:tcPr>
          <w:p>
            <w:pPr>
              <w:widowControl/>
              <w:jc w:val="center"/>
              <w:rPr>
                <w:rFonts w:cs="宋体" w:asciiTheme="minorEastAsia" w:hAnsiTheme="minorEastAsia"/>
                <w:kern w:val="0"/>
                <w:sz w:val="22"/>
                <w:szCs w:val="22"/>
              </w:rPr>
            </w:pPr>
            <w:r>
              <w:rPr>
                <w:rFonts w:hint="eastAsia" w:cs="宋体" w:asciiTheme="minorEastAsia" w:hAnsiTheme="minorEastAsia"/>
                <w:kern w:val="0"/>
                <w:sz w:val="22"/>
                <w:szCs w:val="22"/>
              </w:rPr>
              <w:t>　</w:t>
            </w:r>
          </w:p>
        </w:tc>
      </w:tr>
    </w:tbl>
    <w:p>
      <w:pPr>
        <w:spacing w:line="500" w:lineRule="exact"/>
        <w:rPr>
          <w:rFonts w:cs="楷体" w:asciiTheme="minorEastAsia" w:hAnsiTheme="minorEastAsia"/>
          <w:b/>
          <w:bCs/>
          <w:sz w:val="24"/>
        </w:rPr>
      </w:pPr>
      <w:r>
        <w:rPr>
          <w:rFonts w:hint="eastAsia" w:cs="楷体" w:asciiTheme="minorEastAsia" w:hAnsiTheme="minorEastAsia"/>
          <w:b/>
          <w:bCs/>
          <w:sz w:val="24"/>
        </w:rPr>
        <w:t>注：</w:t>
      </w:r>
    </w:p>
    <w:p>
      <w:pPr>
        <w:spacing w:line="500" w:lineRule="exact"/>
        <w:rPr>
          <w:rFonts w:cs="楷体" w:asciiTheme="minorEastAsia" w:hAnsiTheme="minorEastAsia"/>
          <w:b/>
          <w:bCs/>
          <w:sz w:val="24"/>
        </w:rPr>
      </w:pPr>
      <w:r>
        <w:rPr>
          <w:rFonts w:hint="eastAsia" w:cs="楷体" w:asciiTheme="minorEastAsia" w:hAnsiTheme="minorEastAsia"/>
          <w:b/>
          <w:bCs/>
          <w:sz w:val="24"/>
        </w:rPr>
        <w:t>1、长驻维保人员数量须满足工作需求，</w:t>
      </w:r>
      <w:r>
        <w:rPr>
          <w:rFonts w:hint="eastAsia" w:cs="楷体" w:asciiTheme="minorEastAsia" w:hAnsiTheme="minorEastAsia"/>
          <w:b/>
          <w:bCs/>
          <w:color w:val="auto"/>
          <w:sz w:val="24"/>
        </w:rPr>
        <w:t>总人数≥</w:t>
      </w:r>
      <w:r>
        <w:rPr>
          <w:rFonts w:cs="楷体" w:asciiTheme="minorEastAsia" w:hAnsiTheme="minorEastAsia"/>
          <w:b/>
          <w:bCs/>
          <w:color w:val="auto"/>
          <w:sz w:val="24"/>
        </w:rPr>
        <w:t>16</w:t>
      </w:r>
      <w:r>
        <w:rPr>
          <w:rFonts w:hint="eastAsia" w:cs="楷体" w:asciiTheme="minorEastAsia" w:hAnsiTheme="minorEastAsia"/>
          <w:b/>
          <w:bCs/>
          <w:color w:val="auto"/>
          <w:sz w:val="24"/>
        </w:rPr>
        <w:t>人（不含机房运行值班人员），</w:t>
      </w:r>
      <w:r>
        <w:rPr>
          <w:rFonts w:hint="eastAsia" w:cs="楷体" w:asciiTheme="minorEastAsia" w:hAnsiTheme="minorEastAsia"/>
          <w:b/>
          <w:bCs/>
          <w:sz w:val="24"/>
        </w:rPr>
        <w:t>均具有安监部门颁发的《特种作业操作证》，其中制冷与空调作业</w:t>
      </w:r>
      <w:r>
        <w:rPr>
          <w:rFonts w:cs="楷体" w:asciiTheme="minorEastAsia" w:hAnsiTheme="minorEastAsia"/>
          <w:b/>
          <w:bCs/>
          <w:sz w:val="24"/>
        </w:rPr>
        <w:t>5</w:t>
      </w:r>
      <w:r>
        <w:rPr>
          <w:rFonts w:hint="eastAsia" w:cs="楷体" w:asciiTheme="minorEastAsia" w:hAnsiTheme="minorEastAsia"/>
          <w:b/>
          <w:bCs/>
          <w:sz w:val="24"/>
        </w:rPr>
        <w:t>人，电工作业</w:t>
      </w:r>
      <w:r>
        <w:rPr>
          <w:rFonts w:cs="楷体" w:asciiTheme="minorEastAsia" w:hAnsiTheme="minorEastAsia"/>
          <w:b/>
          <w:bCs/>
          <w:sz w:val="24"/>
        </w:rPr>
        <w:t>5</w:t>
      </w:r>
      <w:r>
        <w:rPr>
          <w:rFonts w:hint="eastAsia" w:cs="楷体" w:asciiTheme="minorEastAsia" w:hAnsiTheme="minorEastAsia"/>
          <w:b/>
          <w:bCs/>
          <w:sz w:val="24"/>
        </w:rPr>
        <w:t>人，焊接作业</w:t>
      </w:r>
      <w:r>
        <w:rPr>
          <w:rFonts w:cs="楷体" w:asciiTheme="minorEastAsia" w:hAnsiTheme="minorEastAsia"/>
          <w:b/>
          <w:bCs/>
          <w:sz w:val="24"/>
        </w:rPr>
        <w:t>3</w:t>
      </w:r>
      <w:r>
        <w:rPr>
          <w:rFonts w:hint="eastAsia" w:cs="楷体" w:asciiTheme="minorEastAsia" w:hAnsiTheme="minorEastAsia"/>
          <w:b/>
          <w:bCs/>
          <w:sz w:val="24"/>
        </w:rPr>
        <w:t>人，高处作业</w:t>
      </w:r>
      <w:r>
        <w:rPr>
          <w:rFonts w:cs="楷体" w:asciiTheme="minorEastAsia" w:hAnsiTheme="minorEastAsia"/>
          <w:b/>
          <w:bCs/>
          <w:sz w:val="24"/>
        </w:rPr>
        <w:t>3</w:t>
      </w:r>
      <w:r>
        <w:rPr>
          <w:rFonts w:hint="eastAsia" w:cs="楷体" w:asciiTheme="minorEastAsia" w:hAnsiTheme="minorEastAsia"/>
          <w:b/>
          <w:bCs/>
          <w:sz w:val="24"/>
        </w:rPr>
        <w:t>人，根据实际工作需要，适时增加人员。</w:t>
      </w:r>
    </w:p>
    <w:p>
      <w:pPr>
        <w:spacing w:line="500" w:lineRule="exact"/>
        <w:rPr>
          <w:rFonts w:cs="楷体" w:asciiTheme="minorEastAsia" w:hAnsiTheme="minorEastAsia"/>
          <w:b/>
          <w:bCs/>
          <w:sz w:val="24"/>
        </w:rPr>
      </w:pPr>
      <w:r>
        <w:rPr>
          <w:rFonts w:hint="eastAsia" w:cs="楷体" w:asciiTheme="minorEastAsia" w:hAnsiTheme="minorEastAsia"/>
          <w:b/>
          <w:bCs/>
          <w:sz w:val="24"/>
        </w:rPr>
        <w:t>2、以上报价包含300元及以下配件、材料费用，3</w:t>
      </w:r>
      <w:r>
        <w:rPr>
          <w:rFonts w:cs="楷体" w:asciiTheme="minorEastAsia" w:hAnsiTheme="minorEastAsia"/>
          <w:b/>
          <w:bCs/>
          <w:sz w:val="24"/>
        </w:rPr>
        <w:t>0</w:t>
      </w:r>
      <w:r>
        <w:rPr>
          <w:rFonts w:hint="eastAsia" w:cs="楷体" w:asciiTheme="minorEastAsia" w:hAnsiTheme="minorEastAsia"/>
          <w:b/>
          <w:bCs/>
          <w:sz w:val="24"/>
        </w:rPr>
        <w:t>0元以上配件、材料费用按实结算。</w:t>
      </w:r>
    </w:p>
    <w:p>
      <w:pPr>
        <w:pStyle w:val="2"/>
      </w:pP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2MGRiZDZkYmI2OWYzMmExNGRjOTcxOGM2NmIzODAifQ=="/>
  </w:docVars>
  <w:rsids>
    <w:rsidRoot w:val="0086698D"/>
    <w:rsid w:val="00010F6C"/>
    <w:rsid w:val="00023E5A"/>
    <w:rsid w:val="0003021E"/>
    <w:rsid w:val="00030264"/>
    <w:rsid w:val="00065B85"/>
    <w:rsid w:val="00066D69"/>
    <w:rsid w:val="00082DF6"/>
    <w:rsid w:val="000903FF"/>
    <w:rsid w:val="000B7CFF"/>
    <w:rsid w:val="000C41F5"/>
    <w:rsid w:val="000C6DA2"/>
    <w:rsid w:val="000D1C72"/>
    <w:rsid w:val="000D31F0"/>
    <w:rsid w:val="000F562B"/>
    <w:rsid w:val="001033A6"/>
    <w:rsid w:val="00110E1D"/>
    <w:rsid w:val="00114D60"/>
    <w:rsid w:val="0012018E"/>
    <w:rsid w:val="001A09DF"/>
    <w:rsid w:val="001B4B80"/>
    <w:rsid w:val="001C2897"/>
    <w:rsid w:val="001C3422"/>
    <w:rsid w:val="001C7A4E"/>
    <w:rsid w:val="001D647D"/>
    <w:rsid w:val="00204185"/>
    <w:rsid w:val="00216E84"/>
    <w:rsid w:val="00223E7C"/>
    <w:rsid w:val="00245E8E"/>
    <w:rsid w:val="002729E2"/>
    <w:rsid w:val="002B16FA"/>
    <w:rsid w:val="002B6BAB"/>
    <w:rsid w:val="002B78E7"/>
    <w:rsid w:val="002E0382"/>
    <w:rsid w:val="002E171C"/>
    <w:rsid w:val="002E7888"/>
    <w:rsid w:val="002F7064"/>
    <w:rsid w:val="003039E4"/>
    <w:rsid w:val="00313B83"/>
    <w:rsid w:val="00315734"/>
    <w:rsid w:val="00321BB8"/>
    <w:rsid w:val="00321DC3"/>
    <w:rsid w:val="00337E78"/>
    <w:rsid w:val="00345258"/>
    <w:rsid w:val="00373CD5"/>
    <w:rsid w:val="0037516A"/>
    <w:rsid w:val="00390709"/>
    <w:rsid w:val="003B4DC5"/>
    <w:rsid w:val="003D0595"/>
    <w:rsid w:val="0041576B"/>
    <w:rsid w:val="00416DD8"/>
    <w:rsid w:val="00440FE4"/>
    <w:rsid w:val="004507B2"/>
    <w:rsid w:val="00454366"/>
    <w:rsid w:val="004610EA"/>
    <w:rsid w:val="00474A7B"/>
    <w:rsid w:val="00491B24"/>
    <w:rsid w:val="00496FD1"/>
    <w:rsid w:val="004B72E4"/>
    <w:rsid w:val="004C3ABE"/>
    <w:rsid w:val="004D5C26"/>
    <w:rsid w:val="004F2922"/>
    <w:rsid w:val="00500849"/>
    <w:rsid w:val="005050E4"/>
    <w:rsid w:val="00512F26"/>
    <w:rsid w:val="00527466"/>
    <w:rsid w:val="00537BD2"/>
    <w:rsid w:val="00540D5C"/>
    <w:rsid w:val="00563775"/>
    <w:rsid w:val="00587AB9"/>
    <w:rsid w:val="005A7524"/>
    <w:rsid w:val="005B1768"/>
    <w:rsid w:val="005B3717"/>
    <w:rsid w:val="005B58E2"/>
    <w:rsid w:val="005B780D"/>
    <w:rsid w:val="005C6D7F"/>
    <w:rsid w:val="005C7A8B"/>
    <w:rsid w:val="005D32B5"/>
    <w:rsid w:val="005E2C51"/>
    <w:rsid w:val="00616AC7"/>
    <w:rsid w:val="00625773"/>
    <w:rsid w:val="00655D76"/>
    <w:rsid w:val="00677A3E"/>
    <w:rsid w:val="006A4CDA"/>
    <w:rsid w:val="006A7F38"/>
    <w:rsid w:val="006C28D1"/>
    <w:rsid w:val="006F30D7"/>
    <w:rsid w:val="006F54C1"/>
    <w:rsid w:val="00707CCC"/>
    <w:rsid w:val="00741392"/>
    <w:rsid w:val="00750701"/>
    <w:rsid w:val="007511C7"/>
    <w:rsid w:val="00762C7C"/>
    <w:rsid w:val="007679FB"/>
    <w:rsid w:val="00782336"/>
    <w:rsid w:val="00785E20"/>
    <w:rsid w:val="0079075B"/>
    <w:rsid w:val="00793701"/>
    <w:rsid w:val="00795972"/>
    <w:rsid w:val="007D7A58"/>
    <w:rsid w:val="007F581E"/>
    <w:rsid w:val="007F7AC8"/>
    <w:rsid w:val="008104DE"/>
    <w:rsid w:val="008274F4"/>
    <w:rsid w:val="00832F93"/>
    <w:rsid w:val="0083409B"/>
    <w:rsid w:val="00834AFA"/>
    <w:rsid w:val="00851CC4"/>
    <w:rsid w:val="0086698D"/>
    <w:rsid w:val="008751BB"/>
    <w:rsid w:val="00880331"/>
    <w:rsid w:val="008B6253"/>
    <w:rsid w:val="008C340E"/>
    <w:rsid w:val="008C689E"/>
    <w:rsid w:val="008D2DC9"/>
    <w:rsid w:val="008E2EEB"/>
    <w:rsid w:val="008E4F76"/>
    <w:rsid w:val="008E75C7"/>
    <w:rsid w:val="00901B8F"/>
    <w:rsid w:val="009054A2"/>
    <w:rsid w:val="00907E79"/>
    <w:rsid w:val="0091785B"/>
    <w:rsid w:val="00934F98"/>
    <w:rsid w:val="009546F0"/>
    <w:rsid w:val="009736D1"/>
    <w:rsid w:val="00974C5C"/>
    <w:rsid w:val="00997E6D"/>
    <w:rsid w:val="009A1C31"/>
    <w:rsid w:val="009B59FA"/>
    <w:rsid w:val="009D0DA5"/>
    <w:rsid w:val="009E04CC"/>
    <w:rsid w:val="009E58F7"/>
    <w:rsid w:val="00A06960"/>
    <w:rsid w:val="00A22E88"/>
    <w:rsid w:val="00A275B0"/>
    <w:rsid w:val="00A308B3"/>
    <w:rsid w:val="00A436ED"/>
    <w:rsid w:val="00A449D9"/>
    <w:rsid w:val="00A72C58"/>
    <w:rsid w:val="00A90442"/>
    <w:rsid w:val="00A9655D"/>
    <w:rsid w:val="00A972CB"/>
    <w:rsid w:val="00AD7390"/>
    <w:rsid w:val="00AE047E"/>
    <w:rsid w:val="00AE0F16"/>
    <w:rsid w:val="00AE4415"/>
    <w:rsid w:val="00B02C94"/>
    <w:rsid w:val="00B11D20"/>
    <w:rsid w:val="00B1403B"/>
    <w:rsid w:val="00B22AE3"/>
    <w:rsid w:val="00B374A1"/>
    <w:rsid w:val="00B4022A"/>
    <w:rsid w:val="00B450BF"/>
    <w:rsid w:val="00B45B39"/>
    <w:rsid w:val="00B5537A"/>
    <w:rsid w:val="00B55C43"/>
    <w:rsid w:val="00B73B87"/>
    <w:rsid w:val="00B7423D"/>
    <w:rsid w:val="00B85AB1"/>
    <w:rsid w:val="00BA53B2"/>
    <w:rsid w:val="00BC040F"/>
    <w:rsid w:val="00BC050B"/>
    <w:rsid w:val="00BD4CAF"/>
    <w:rsid w:val="00BE1886"/>
    <w:rsid w:val="00BE7C74"/>
    <w:rsid w:val="00C06614"/>
    <w:rsid w:val="00C305ED"/>
    <w:rsid w:val="00C524D5"/>
    <w:rsid w:val="00C56B1C"/>
    <w:rsid w:val="00C836D8"/>
    <w:rsid w:val="00C95A23"/>
    <w:rsid w:val="00CA0591"/>
    <w:rsid w:val="00CC54CD"/>
    <w:rsid w:val="00CE6098"/>
    <w:rsid w:val="00D10B33"/>
    <w:rsid w:val="00D15D43"/>
    <w:rsid w:val="00D24C9B"/>
    <w:rsid w:val="00D32DF2"/>
    <w:rsid w:val="00D51514"/>
    <w:rsid w:val="00D57B3E"/>
    <w:rsid w:val="00D61AC3"/>
    <w:rsid w:val="00D622E0"/>
    <w:rsid w:val="00D70187"/>
    <w:rsid w:val="00D7429D"/>
    <w:rsid w:val="00D76493"/>
    <w:rsid w:val="00D87029"/>
    <w:rsid w:val="00DA4C8D"/>
    <w:rsid w:val="00DA5A2F"/>
    <w:rsid w:val="00DC64B2"/>
    <w:rsid w:val="00DD4972"/>
    <w:rsid w:val="00DE050A"/>
    <w:rsid w:val="00DE2911"/>
    <w:rsid w:val="00DF327A"/>
    <w:rsid w:val="00DF6E4A"/>
    <w:rsid w:val="00E004BC"/>
    <w:rsid w:val="00E03FBC"/>
    <w:rsid w:val="00E2317C"/>
    <w:rsid w:val="00E23ADD"/>
    <w:rsid w:val="00E2564C"/>
    <w:rsid w:val="00E37D01"/>
    <w:rsid w:val="00E523F6"/>
    <w:rsid w:val="00E55EDA"/>
    <w:rsid w:val="00EB6B4F"/>
    <w:rsid w:val="00EB7C26"/>
    <w:rsid w:val="00EF6FA4"/>
    <w:rsid w:val="00F064B1"/>
    <w:rsid w:val="00F1167C"/>
    <w:rsid w:val="00F14B33"/>
    <w:rsid w:val="00F16E84"/>
    <w:rsid w:val="00F36ACB"/>
    <w:rsid w:val="00F5448F"/>
    <w:rsid w:val="00F55D42"/>
    <w:rsid w:val="00F6651A"/>
    <w:rsid w:val="00F66D0B"/>
    <w:rsid w:val="00F90675"/>
    <w:rsid w:val="00FF3541"/>
    <w:rsid w:val="015E72A3"/>
    <w:rsid w:val="09784CA3"/>
    <w:rsid w:val="0FBE679D"/>
    <w:rsid w:val="12295B6E"/>
    <w:rsid w:val="166F5824"/>
    <w:rsid w:val="1AF6089F"/>
    <w:rsid w:val="1B255DD1"/>
    <w:rsid w:val="1BB95724"/>
    <w:rsid w:val="1D9549DC"/>
    <w:rsid w:val="253C79AF"/>
    <w:rsid w:val="2565432C"/>
    <w:rsid w:val="28551A6A"/>
    <w:rsid w:val="2A5E2C90"/>
    <w:rsid w:val="2C5E77B9"/>
    <w:rsid w:val="2CC964C6"/>
    <w:rsid w:val="2EAC236E"/>
    <w:rsid w:val="31AE79F1"/>
    <w:rsid w:val="32A81BF1"/>
    <w:rsid w:val="34140E88"/>
    <w:rsid w:val="35747E49"/>
    <w:rsid w:val="37405866"/>
    <w:rsid w:val="375826BB"/>
    <w:rsid w:val="38805980"/>
    <w:rsid w:val="3CA72A83"/>
    <w:rsid w:val="3FB0277B"/>
    <w:rsid w:val="4399563D"/>
    <w:rsid w:val="43DA5EE7"/>
    <w:rsid w:val="46456C25"/>
    <w:rsid w:val="4CA97C4B"/>
    <w:rsid w:val="4DA410E4"/>
    <w:rsid w:val="4DBB26AC"/>
    <w:rsid w:val="4DE6630B"/>
    <w:rsid w:val="4E383655"/>
    <w:rsid w:val="51522F1C"/>
    <w:rsid w:val="53AE1A15"/>
    <w:rsid w:val="55D53D83"/>
    <w:rsid w:val="562244C3"/>
    <w:rsid w:val="59796353"/>
    <w:rsid w:val="5CD974D7"/>
    <w:rsid w:val="5D291964"/>
    <w:rsid w:val="5D6B15F8"/>
    <w:rsid w:val="5ED05F70"/>
    <w:rsid w:val="6042463D"/>
    <w:rsid w:val="640107ED"/>
    <w:rsid w:val="664E36E8"/>
    <w:rsid w:val="71AB7E7B"/>
    <w:rsid w:val="7202348B"/>
    <w:rsid w:val="74D071F4"/>
    <w:rsid w:val="7DCB77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30"/>
    <w:qFormat/>
    <w:uiPriority w:val="0"/>
    <w:pPr>
      <w:keepNext/>
      <w:keepLines/>
      <w:spacing w:before="260" w:after="260" w:line="413" w:lineRule="auto"/>
      <w:outlineLvl w:val="1"/>
    </w:pPr>
    <w:rPr>
      <w:rFonts w:ascii="Arial" w:hAnsi="Arial" w:eastAsia="黑体" w:cs="Times New Roman"/>
      <w:b/>
      <w:sz w:val="32"/>
      <w:szCs w:val="24"/>
    </w:rPr>
  </w:style>
  <w:style w:type="paragraph" w:styleId="4">
    <w:name w:val="heading 3"/>
    <w:basedOn w:val="1"/>
    <w:next w:val="1"/>
    <w:qFormat/>
    <w:uiPriority w:val="0"/>
    <w:pPr>
      <w:keepNext/>
      <w:keepLines/>
      <w:spacing w:before="260" w:after="260" w:line="413" w:lineRule="auto"/>
      <w:jc w:val="center"/>
      <w:outlineLvl w:val="2"/>
    </w:pPr>
    <w:rPr>
      <w:rFonts w:ascii="Times New Roman" w:hAnsi="Times New Roman"/>
      <w:b/>
      <w:kern w:val="0"/>
      <w:sz w:val="28"/>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5">
    <w:name w:val="annotation text"/>
    <w:basedOn w:val="1"/>
    <w:link w:val="25"/>
    <w:qFormat/>
    <w:uiPriority w:val="0"/>
  </w:style>
  <w:style w:type="paragraph" w:styleId="6">
    <w:name w:val="Body Text"/>
    <w:basedOn w:val="1"/>
    <w:link w:val="28"/>
    <w:qFormat/>
    <w:uiPriority w:val="0"/>
    <w:pPr>
      <w:widowControl/>
      <w:jc w:val="left"/>
    </w:pPr>
    <w:rPr>
      <w:rFonts w:ascii="Arial" w:hAnsi="Arial" w:eastAsia="宋体" w:cs="Arial"/>
      <w:kern w:val="0"/>
      <w:sz w:val="20"/>
      <w:szCs w:val="24"/>
      <w:lang w:val="de-DE" w:eastAsia="en-US"/>
    </w:rPr>
  </w:style>
  <w:style w:type="paragraph" w:styleId="7">
    <w:name w:val="Body Text Indent"/>
    <w:basedOn w:val="1"/>
    <w:semiHidden/>
    <w:unhideWhenUsed/>
    <w:qFormat/>
    <w:uiPriority w:val="99"/>
    <w:pPr>
      <w:spacing w:after="120"/>
      <w:ind w:left="420" w:leftChars="200"/>
    </w:pPr>
  </w:style>
  <w:style w:type="paragraph" w:styleId="8">
    <w:name w:val="Date"/>
    <w:basedOn w:val="1"/>
    <w:next w:val="1"/>
    <w:link w:val="24"/>
    <w:unhideWhenUsed/>
    <w:qFormat/>
    <w:uiPriority w:val="0"/>
    <w:pPr>
      <w:ind w:left="100" w:leftChars="2500"/>
    </w:p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qFormat/>
    <w:uiPriority w:val="0"/>
    <w:pPr>
      <w:adjustRightInd w:val="0"/>
      <w:snapToGrid w:val="0"/>
      <w:spacing w:line="480" w:lineRule="atLeast"/>
    </w:pPr>
    <w:rPr>
      <w:rFonts w:ascii="Times New Roman" w:hAnsi="Times New Roman" w:eastAsia="宋体" w:cs="Times New Roman"/>
      <w:sz w:val="20"/>
      <w:szCs w:val="20"/>
    </w:rPr>
  </w:style>
  <w:style w:type="paragraph" w:styleId="1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styleId="13">
    <w:name w:val="Normal (Web)"/>
    <w:basedOn w:val="1"/>
    <w:qFormat/>
    <w:uiPriority w:val="99"/>
    <w:pPr>
      <w:widowControl/>
      <w:spacing w:before="100" w:beforeAutospacing="1" w:after="100" w:afterAutospacing="1"/>
      <w:jc w:val="left"/>
    </w:pPr>
    <w:rPr>
      <w:rFonts w:ascii="宋体" w:hAnsi="宋体"/>
      <w:kern w:val="0"/>
      <w:sz w:val="24"/>
      <w:szCs w:val="20"/>
    </w:rPr>
  </w:style>
  <w:style w:type="paragraph" w:styleId="14">
    <w:name w:val="Body Text First Indent 2"/>
    <w:basedOn w:val="7"/>
    <w:qFormat/>
    <w:uiPriority w:val="0"/>
    <w:pPr>
      <w:spacing w:after="0"/>
      <w:ind w:left="0" w:leftChars="0" w:firstLine="420" w:firstLineChars="200"/>
    </w:pPr>
    <w:rPr>
      <w:rFonts w:ascii="宋体" w:hAnsi="宋体" w:eastAsia="宋体" w:cs="Times New Roman"/>
      <w:sz w:val="30"/>
      <w:szCs w:val="24"/>
    </w:rPr>
  </w:style>
  <w:style w:type="table" w:styleId="16">
    <w:name w:val="Table Grid"/>
    <w:basedOn w:val="15"/>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annotation reference"/>
    <w:qFormat/>
    <w:uiPriority w:val="0"/>
    <w:rPr>
      <w:rFonts w:ascii="Times New Roman" w:hAnsi="Times New Roman" w:eastAsia="宋体" w:cs="Times New Roman"/>
      <w:sz w:val="16"/>
      <w:szCs w:val="16"/>
    </w:rPr>
  </w:style>
  <w:style w:type="paragraph" w:customStyle="1" w:styleId="20">
    <w:name w:val="UserStyle_0"/>
    <w:basedOn w:val="1"/>
    <w:qFormat/>
    <w:uiPriority w:val="0"/>
    <w:pPr>
      <w:ind w:firstLine="420" w:firstLineChars="200"/>
      <w:textAlignment w:val="baseline"/>
    </w:pPr>
    <w:rPr>
      <w:rFonts w:ascii="Calibri" w:hAnsi="Calibri" w:eastAsia="宋体"/>
    </w:rPr>
  </w:style>
  <w:style w:type="character" w:customStyle="1" w:styleId="21">
    <w:name w:val="页眉 Char"/>
    <w:basedOn w:val="17"/>
    <w:link w:val="10"/>
    <w:qFormat/>
    <w:uiPriority w:val="99"/>
    <w:rPr>
      <w:sz w:val="18"/>
      <w:szCs w:val="18"/>
    </w:rPr>
  </w:style>
  <w:style w:type="character" w:customStyle="1" w:styleId="22">
    <w:name w:val="页脚 Char"/>
    <w:basedOn w:val="17"/>
    <w:link w:val="9"/>
    <w:qFormat/>
    <w:uiPriority w:val="99"/>
    <w:rPr>
      <w:sz w:val="18"/>
      <w:szCs w:val="18"/>
    </w:rPr>
  </w:style>
  <w:style w:type="paragraph" w:styleId="23">
    <w:name w:val="List Paragraph"/>
    <w:basedOn w:val="1"/>
    <w:qFormat/>
    <w:uiPriority w:val="99"/>
    <w:pPr>
      <w:ind w:firstLine="420" w:firstLineChars="200"/>
    </w:pPr>
    <w:rPr>
      <w:rFonts w:ascii="Calibri" w:hAnsi="Calibri" w:eastAsia="宋体" w:cs="Arial"/>
    </w:rPr>
  </w:style>
  <w:style w:type="character" w:customStyle="1" w:styleId="24">
    <w:name w:val="日期 Char"/>
    <w:basedOn w:val="17"/>
    <w:link w:val="8"/>
    <w:semiHidden/>
    <w:qFormat/>
    <w:uiPriority w:val="99"/>
  </w:style>
  <w:style w:type="character" w:customStyle="1" w:styleId="25">
    <w:name w:val="批注文字 Char"/>
    <w:link w:val="5"/>
    <w:qFormat/>
    <w:uiPriority w:val="0"/>
  </w:style>
  <w:style w:type="character" w:customStyle="1" w:styleId="26">
    <w:name w:val="批注文字 Char1"/>
    <w:basedOn w:val="17"/>
    <w:semiHidden/>
    <w:qFormat/>
    <w:uiPriority w:val="99"/>
  </w:style>
  <w:style w:type="character" w:customStyle="1" w:styleId="27">
    <w:name w:val="Anrede1IhrZeichen"/>
    <w:qFormat/>
    <w:uiPriority w:val="0"/>
    <w:rPr>
      <w:rFonts w:ascii="Arial" w:hAnsi="Arial" w:eastAsia="宋体" w:cs="Times New Roman"/>
      <w:sz w:val="20"/>
    </w:rPr>
  </w:style>
  <w:style w:type="character" w:customStyle="1" w:styleId="28">
    <w:name w:val="正文文本 Char"/>
    <w:basedOn w:val="17"/>
    <w:link w:val="6"/>
    <w:qFormat/>
    <w:uiPriority w:val="0"/>
    <w:rPr>
      <w:rFonts w:ascii="Arial" w:hAnsi="Arial" w:eastAsia="宋体" w:cs="Arial"/>
      <w:kern w:val="0"/>
      <w:sz w:val="20"/>
      <w:szCs w:val="24"/>
      <w:lang w:val="de-DE" w:eastAsia="en-US"/>
    </w:rPr>
  </w:style>
  <w:style w:type="paragraph" w:customStyle="1" w:styleId="29">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0">
    <w:name w:val="标题 2 Char"/>
    <w:basedOn w:val="17"/>
    <w:link w:val="3"/>
    <w:qFormat/>
    <w:uiPriority w:val="0"/>
    <w:rPr>
      <w:rFonts w:ascii="Arial" w:hAnsi="Arial" w:eastAsia="黑体" w:cs="Times New Roman"/>
      <w:b/>
      <w:sz w:val="32"/>
      <w:szCs w:val="24"/>
    </w:rPr>
  </w:style>
  <w:style w:type="character" w:customStyle="1" w:styleId="31">
    <w:name w:val="font161"/>
    <w:basedOn w:val="17"/>
    <w:qFormat/>
    <w:uiPriority w:val="0"/>
    <w:rPr>
      <w:rFonts w:hint="eastAsia" w:ascii="宋体" w:hAnsi="宋体" w:eastAsia="宋体" w:cs="宋体"/>
      <w:color w:val="000000"/>
      <w:sz w:val="24"/>
      <w:szCs w:val="24"/>
      <w:u w:val="none"/>
    </w:rPr>
  </w:style>
  <w:style w:type="character" w:customStyle="1" w:styleId="32">
    <w:name w:val="font131"/>
    <w:basedOn w:val="17"/>
    <w:qFormat/>
    <w:uiPriority w:val="0"/>
    <w:rPr>
      <w:rFonts w:ascii="微软雅黑" w:hAnsi="微软雅黑" w:eastAsia="微软雅黑" w:cs="微软雅黑"/>
      <w:color w:val="000000"/>
      <w:sz w:val="24"/>
      <w:szCs w:val="24"/>
      <w:u w:val="none"/>
    </w:rPr>
  </w:style>
  <w:style w:type="character" w:customStyle="1" w:styleId="33">
    <w:name w:val="font51"/>
    <w:basedOn w:val="17"/>
    <w:qFormat/>
    <w:uiPriority w:val="0"/>
    <w:rPr>
      <w:rFonts w:hint="eastAsia" w:ascii="宋体" w:hAnsi="宋体" w:eastAsia="宋体" w:cs="宋体"/>
      <w:b/>
      <w:color w:val="FF0000"/>
      <w:sz w:val="24"/>
      <w:szCs w:val="24"/>
      <w:u w:val="none"/>
    </w:rPr>
  </w:style>
  <w:style w:type="character" w:customStyle="1" w:styleId="34">
    <w:name w:val="font12"/>
    <w:basedOn w:val="17"/>
    <w:qFormat/>
    <w:uiPriority w:val="0"/>
    <w:rPr>
      <w:rFonts w:hint="eastAsia" w:ascii="微软雅黑" w:hAnsi="微软雅黑" w:eastAsia="微软雅黑" w:cs="微软雅黑"/>
      <w:b/>
      <w:color w:val="FF0000"/>
      <w:sz w:val="24"/>
      <w:szCs w:val="24"/>
      <w:u w:val="none"/>
    </w:rPr>
  </w:style>
  <w:style w:type="character" w:customStyle="1" w:styleId="35">
    <w:name w:val="font11"/>
    <w:basedOn w:val="17"/>
    <w:qFormat/>
    <w:uiPriority w:val="0"/>
    <w:rPr>
      <w:rFonts w:hint="eastAsia" w:ascii="宋体" w:hAnsi="宋体" w:eastAsia="宋体" w:cs="宋体"/>
      <w:color w:val="000000"/>
      <w:sz w:val="21"/>
      <w:szCs w:val="21"/>
      <w:u w:val="none"/>
    </w:rPr>
  </w:style>
  <w:style w:type="paragraph" w:customStyle="1" w:styleId="36">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7">
    <w:name w:val="NormalCharacter"/>
    <w:semiHidden/>
    <w:qFormat/>
    <w:uiPriority w:val="0"/>
  </w:style>
  <w:style w:type="paragraph" w:customStyle="1" w:styleId="38">
    <w:name w:val="正文格式"/>
    <w:basedOn w:val="1"/>
    <w:qFormat/>
    <w:uiPriority w:val="0"/>
    <w:pPr>
      <w:widowControl/>
      <w:adjustRightInd w:val="0"/>
      <w:snapToGrid w:val="0"/>
      <w:spacing w:line="400" w:lineRule="atLeast"/>
      <w:ind w:firstLine="482"/>
      <w:textAlignment w:val="baseline"/>
    </w:pPr>
    <w:rPr>
      <w:rFonts w:ascii="Times New Roman" w:hAnsi="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1121</Words>
  <Characters>1203</Characters>
  <Lines>178</Lines>
  <Paragraphs>50</Paragraphs>
  <TotalTime>200</TotalTime>
  <ScaleCrop>false</ScaleCrop>
  <LinksUpToDate>false</LinksUpToDate>
  <CharactersWithSpaces>1272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2021-08-27T06:23:00Z</dcterms:created>
  <dc:creator>Lenovo</dc:creator>
  <cp:lastModifiedBy>阿狸</cp:lastModifiedBy>
  <cp:lastPrinted>2022-06-01T02:20:00Z</cp:lastPrinted>
  <dcterms:modified xsi:type="dcterms:W3CDTF">2022-12-06T06:43:47Z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8E798E42FC7548008365FD03C647FBFD</vt:lpwstr>
  </property>
</Properties>
</file>