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潍坊市人民医院消毒用品等项目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消毒用品等项目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年7月4日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620"/>
        <w:gridCol w:w="1762"/>
        <w:gridCol w:w="137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6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消毒用品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2022年7月29日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潍坊翔宇医药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有限公司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普洁安、利尔康、瑞克安、威高、各型号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单价合计：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1188.4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孙洪芹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孙阿妮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郭维玲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王成君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米延起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医用清洗剂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2022年7月29日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济南鲁林生化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科技有限公司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鲁沃夫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各型号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每升单价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合计：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1420.8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过氧化氢湿巾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2022年7月29日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潍坊广通医疗器械有限公司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明彤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0.00198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元/平方厘米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孙阿妮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张军红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郑宏伟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尹丽丽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</w:pPr>
            <w:r>
              <w:rPr>
                <w:rFonts w:hint="eastAsia"/>
              </w:rPr>
              <w:t>米延起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5%次氯酸钠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消毒液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2022年7月29日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潍坊广通医疗器械有限公司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名德</w:t>
            </w:r>
            <w:r>
              <w:rPr>
                <w:rFonts w:hint="default" w:ascii="Arial" w:hAnsi="Arial" w:eastAsia="宋体" w:cs="Arial"/>
                <w:bCs/>
                <w:szCs w:val="21"/>
                <w:shd w:val="clear" w:color="auto" w:fill="FFFFFF"/>
              </w:rPr>
              <w:t>®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19.5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/L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2022年8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0B8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965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DA2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32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80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4F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8D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86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76A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6F3A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87B5F6E"/>
    <w:rsid w:val="0ECB4993"/>
    <w:rsid w:val="12A56151"/>
    <w:rsid w:val="372314A8"/>
    <w:rsid w:val="6A2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382</Words>
  <Characters>439</Characters>
  <Lines>4</Lines>
  <Paragraphs>1</Paragraphs>
  <TotalTime>12</TotalTime>
  <ScaleCrop>false</ScaleCrop>
  <LinksUpToDate>false</LinksUpToDate>
  <CharactersWithSpaces>533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2022-08-16T01:07:36Z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987BC82B48D1446E8C2D97BB4851CE94</vt:lpwstr>
  </property>
</Properties>
</file>