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eastAsia="宋体"/>
          <w:b/>
          <w:sz w:val="32"/>
          <w:szCs w:val="32"/>
        </w:rPr>
        <w:t>潍坊市人民医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院外科楼1号CT室增加防护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项目中标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：外科楼1号CT室增加防护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项目</w:t>
      </w:r>
    </w:p>
    <w:p>
      <w:pPr>
        <w:pStyle w:val="2"/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三、采购方式：</w:t>
      </w:r>
      <w:r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 w:bidi="ar-SA"/>
        </w:rPr>
        <w:t>邀请招标</w:t>
      </w:r>
    </w:p>
    <w:p>
      <w:pPr>
        <w:pStyle w:val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sz w:val="28"/>
          <w:szCs w:val="28"/>
        </w:rPr>
        <w:t>、评审结果：</w:t>
      </w:r>
    </w:p>
    <w:tbl>
      <w:tblPr>
        <w:tblStyle w:val="7"/>
        <w:tblW w:w="967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950"/>
        <w:gridCol w:w="1860"/>
        <w:gridCol w:w="1707"/>
        <w:gridCol w:w="19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22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5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0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总价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元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93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22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外科楼1号CT室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增加防护</w:t>
            </w:r>
          </w:p>
        </w:tc>
        <w:tc>
          <w:tcPr>
            <w:tcW w:w="195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山东元君装饰工程有限公司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75000.57</w:t>
            </w:r>
          </w:p>
        </w:tc>
        <w:tc>
          <w:tcPr>
            <w:tcW w:w="19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季乐新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孙继波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田新厚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武  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冯博文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F5178AC"/>
    <w:rsid w:val="12441A5A"/>
    <w:rsid w:val="1CA45F33"/>
    <w:rsid w:val="1D1D383D"/>
    <w:rsid w:val="1D736E63"/>
    <w:rsid w:val="1F392905"/>
    <w:rsid w:val="2B35137C"/>
    <w:rsid w:val="2C2C5540"/>
    <w:rsid w:val="32D917DF"/>
    <w:rsid w:val="3DBB4F53"/>
    <w:rsid w:val="3E83304C"/>
    <w:rsid w:val="444E69F1"/>
    <w:rsid w:val="44AC1E1D"/>
    <w:rsid w:val="494C769C"/>
    <w:rsid w:val="4A891411"/>
    <w:rsid w:val="4D2F3BEE"/>
    <w:rsid w:val="4E7A4B4A"/>
    <w:rsid w:val="58CF4712"/>
    <w:rsid w:val="5BC34C65"/>
    <w:rsid w:val="5D3D5DCE"/>
    <w:rsid w:val="65283DD2"/>
    <w:rsid w:val="66CD7F22"/>
    <w:rsid w:val="6A5360EF"/>
    <w:rsid w:val="6B007FA5"/>
    <w:rsid w:val="6C134B11"/>
    <w:rsid w:val="71585F6C"/>
    <w:rsid w:val="71936B4A"/>
    <w:rsid w:val="726D75CF"/>
    <w:rsid w:val="73A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250</Words>
  <Characters>283</Characters>
  <Lines>3</Lines>
  <Paragraphs>1</Paragraphs>
  <TotalTime>0</TotalTime>
  <ScaleCrop>false</ScaleCrop>
  <LinksUpToDate>false</LinksUpToDate>
  <CharactersWithSpaces>603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2022-06-15T08:25:00Z</dcterms:created>
  <dc:creator>user</dc:creator>
  <cp:lastModifiedBy>Administrator</cp:lastModifiedBy>
  <dcterms:modified xsi:type="dcterms:W3CDTF">2022-10-26T02:22:44Z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99585FDCA3EC4324BF0B140B07983B44</vt:lpwstr>
  </property>
</Properties>
</file>