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5BEA" w14:textId="7551E655" w:rsidR="00ED52FE" w:rsidRDefault="00014160">
      <w:pPr>
        <w:jc w:val="center"/>
        <w:rPr>
          <w:rFonts w:ascii="宋体" w:hAnsi="宋体" w:cs="方正小标宋简体"/>
          <w:b/>
          <w:sz w:val="32"/>
          <w:szCs w:val="32"/>
        </w:rPr>
      </w:pPr>
      <w:r>
        <w:rPr>
          <w:rFonts w:ascii="宋体" w:hAnsi="宋体" w:cs="方正小标宋简体" w:hint="eastAsia"/>
          <w:b/>
          <w:sz w:val="32"/>
          <w:szCs w:val="32"/>
        </w:rPr>
        <w:t>潍坊市人民医院</w:t>
      </w:r>
      <w:r w:rsidR="00767A96" w:rsidRPr="00767A96">
        <w:rPr>
          <w:rFonts w:ascii="宋体" w:hAnsi="宋体" w:cs="方正小标宋简体" w:hint="eastAsia"/>
          <w:b/>
          <w:sz w:val="32"/>
          <w:szCs w:val="32"/>
        </w:rPr>
        <w:t>感染性、损伤性、病理性医疗废物集中处置服务</w:t>
      </w:r>
      <w:r>
        <w:rPr>
          <w:rFonts w:ascii="宋体" w:hAnsi="宋体" w:cs="方正小标宋简体" w:hint="eastAsia"/>
          <w:b/>
          <w:sz w:val="32"/>
          <w:szCs w:val="32"/>
        </w:rPr>
        <w:t>项目竞争性谈判公告</w:t>
      </w:r>
    </w:p>
    <w:p w14:paraId="1AA4053D" w14:textId="77777777" w:rsidR="00ED52FE" w:rsidRDefault="00ED52FE">
      <w:pPr>
        <w:pStyle w:val="a6"/>
        <w:ind w:firstLine="560"/>
      </w:pPr>
    </w:p>
    <w:p w14:paraId="2169B7D9" w14:textId="48DB2A05" w:rsidR="00ED52FE" w:rsidRDefault="00014160">
      <w:pPr>
        <w:widowControl/>
        <w:adjustRightInd w:val="0"/>
        <w:snapToGrid w:val="0"/>
        <w:spacing w:line="400" w:lineRule="exact"/>
        <w:ind w:left="2880" w:hangingChars="900" w:hanging="2880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一、采购项目名称：</w:t>
      </w:r>
      <w:r w:rsidR="00767A96" w:rsidRPr="00767A96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感染性、损伤性、病理性医疗废物集中处置服务项目</w:t>
      </w:r>
    </w:p>
    <w:p w14:paraId="6FBECCA2" w14:textId="77777777" w:rsidR="00ED52FE" w:rsidRDefault="00014160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二、采购项目情况：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4744"/>
        <w:gridCol w:w="1458"/>
      </w:tblGrid>
      <w:tr w:rsidR="00ED52FE" w14:paraId="4EE5D5EA" w14:textId="77777777">
        <w:trPr>
          <w:trHeight w:hRule="exact" w:val="540"/>
          <w:jc w:val="center"/>
        </w:trPr>
        <w:tc>
          <w:tcPr>
            <w:tcW w:w="2584" w:type="dxa"/>
            <w:vAlign w:val="center"/>
          </w:tcPr>
          <w:p w14:paraId="05BD43AA" w14:textId="77777777" w:rsidR="00ED52FE" w:rsidRDefault="0001416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1000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10005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4744" w:type="dxa"/>
            <w:vAlign w:val="center"/>
          </w:tcPr>
          <w:p w14:paraId="48D977F2" w14:textId="77777777" w:rsidR="00ED52FE" w:rsidRDefault="0001416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1000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10005"/>
                <w:kern w:val="0"/>
                <w:sz w:val="24"/>
                <w:szCs w:val="24"/>
              </w:rPr>
              <w:t>供应商资格要求</w:t>
            </w:r>
          </w:p>
        </w:tc>
        <w:tc>
          <w:tcPr>
            <w:tcW w:w="1458" w:type="dxa"/>
            <w:vAlign w:val="center"/>
          </w:tcPr>
          <w:p w14:paraId="59DB58AD" w14:textId="77777777" w:rsidR="00ED52FE" w:rsidRDefault="0001416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10005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10005"/>
                <w:kern w:val="0"/>
                <w:sz w:val="24"/>
                <w:szCs w:val="24"/>
              </w:rPr>
              <w:t>采购预算</w:t>
            </w:r>
          </w:p>
        </w:tc>
      </w:tr>
      <w:tr w:rsidR="00ED52FE" w14:paraId="178BC2F1" w14:textId="77777777">
        <w:trPr>
          <w:trHeight w:hRule="exact" w:val="2869"/>
          <w:jc w:val="center"/>
        </w:trPr>
        <w:tc>
          <w:tcPr>
            <w:tcW w:w="2584" w:type="dxa"/>
            <w:vAlign w:val="center"/>
          </w:tcPr>
          <w:p w14:paraId="624C4F84" w14:textId="7E7C9BB4" w:rsidR="00ED52FE" w:rsidRDefault="00014160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宋体" w:eastAsia="宋体" w:hAnsi="宋体" w:cs="宋体"/>
                <w:color w:val="01000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10005"/>
                <w:lang w:eastAsia="zh-CN"/>
              </w:rPr>
              <w:t>感染性、损伤性、病理性医疗废物集中处置</w:t>
            </w:r>
            <w:r w:rsidR="00C51C8D">
              <w:rPr>
                <w:rFonts w:ascii="宋体" w:eastAsia="宋体" w:hAnsi="宋体" w:cs="宋体" w:hint="eastAsia"/>
                <w:color w:val="010005"/>
                <w:lang w:eastAsia="zh-CN"/>
              </w:rPr>
              <w:t>服务</w:t>
            </w:r>
            <w:r>
              <w:rPr>
                <w:rFonts w:ascii="宋体" w:eastAsia="宋体" w:hAnsi="宋体" w:cs="宋体" w:hint="eastAsia"/>
                <w:color w:val="010005"/>
                <w:lang w:eastAsia="zh-CN"/>
              </w:rPr>
              <w:t>项目</w:t>
            </w:r>
          </w:p>
        </w:tc>
        <w:tc>
          <w:tcPr>
            <w:tcW w:w="4744" w:type="dxa"/>
            <w:vAlign w:val="center"/>
          </w:tcPr>
          <w:p w14:paraId="20DBD5AC" w14:textId="77777777" w:rsidR="00767A96" w:rsidRDefault="00014160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宋体" w:eastAsia="宋体" w:hAnsi="宋体" w:cs="宋体"/>
                <w:color w:val="01000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10005"/>
                <w:lang w:eastAsia="zh-CN"/>
              </w:rPr>
              <w:t>1.</w:t>
            </w:r>
            <w:r w:rsidR="00767A96" w:rsidRPr="00767A96">
              <w:rPr>
                <w:rFonts w:ascii="宋体" w:eastAsia="宋体" w:hAnsi="宋体" w:cs="宋体" w:hint="eastAsia"/>
                <w:color w:val="010005"/>
                <w:lang w:eastAsia="zh-CN"/>
              </w:rPr>
              <w:t xml:space="preserve"> 符合《中华人民共和政府采购法》第22条规定，且能够承担本次采购项目的国内独立企业法人（具有处置感染性、损伤性、病理性医疗废物的资质，且经营范围限潍坊地区）。</w:t>
            </w:r>
          </w:p>
          <w:p w14:paraId="471C93E5" w14:textId="07AD5D2A" w:rsidR="00ED52FE" w:rsidRDefault="00014160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宋体" w:eastAsia="宋体" w:hAnsi="宋体" w:cs="宋体"/>
                <w:color w:val="01000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10005"/>
                <w:lang w:eastAsia="zh-CN"/>
              </w:rPr>
              <w:t>2.本项目不接受联合体投标。</w:t>
            </w:r>
          </w:p>
        </w:tc>
        <w:tc>
          <w:tcPr>
            <w:tcW w:w="1458" w:type="dxa"/>
            <w:vAlign w:val="center"/>
          </w:tcPr>
          <w:p w14:paraId="2E6298C6" w14:textId="42E51054" w:rsidR="00ED52FE" w:rsidRDefault="00014160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center"/>
              <w:rPr>
                <w:rFonts w:ascii="宋体" w:eastAsia="宋体" w:hAnsi="宋体" w:cs="宋体"/>
                <w:color w:val="01000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10005"/>
                <w:lang w:eastAsia="zh-CN"/>
              </w:rPr>
              <w:t>265万元</w:t>
            </w:r>
            <w:r w:rsidR="009B005A">
              <w:rPr>
                <w:rFonts w:ascii="宋体" w:eastAsia="宋体" w:hAnsi="宋体" w:cs="宋体" w:hint="eastAsia"/>
                <w:color w:val="010005"/>
                <w:lang w:eastAsia="zh-CN"/>
              </w:rPr>
              <w:t>/年</w:t>
            </w:r>
          </w:p>
        </w:tc>
      </w:tr>
    </w:tbl>
    <w:p w14:paraId="788151EB" w14:textId="166F4CC1" w:rsidR="00767A96" w:rsidRDefault="00014160">
      <w:pPr>
        <w:pStyle w:val="a5"/>
        <w:spacing w:before="0" w:beforeAutospacing="0" w:after="0" w:afterAutospacing="0"/>
        <w:rPr>
          <w:rFonts w:ascii="仿宋" w:eastAsia="仿宋" w:hAnsi="仿宋" w:cs="宋体"/>
          <w:color w:val="010005"/>
          <w:sz w:val="32"/>
          <w:szCs w:val="32"/>
          <w:lang w:eastAsia="zh-CN"/>
        </w:rPr>
      </w:pPr>
      <w:r w:rsidRPr="009B005A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三、</w:t>
      </w:r>
      <w:r w:rsidR="00767A96" w:rsidRPr="009B005A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内容及要求：见附件1</w:t>
      </w:r>
    </w:p>
    <w:p w14:paraId="67C25750" w14:textId="6B18AB5A" w:rsidR="00ED52FE" w:rsidRPr="00767A96" w:rsidRDefault="00767A96">
      <w:pPr>
        <w:pStyle w:val="a5"/>
        <w:spacing w:before="0" w:beforeAutospacing="0" w:after="0" w:afterAutospacing="0"/>
        <w:rPr>
          <w:rFonts w:ascii="仿宋" w:eastAsia="仿宋" w:hAnsi="仿宋" w:cs="宋体"/>
          <w:color w:val="010005"/>
          <w:sz w:val="32"/>
          <w:szCs w:val="32"/>
          <w:lang w:eastAsia="zh-CN"/>
        </w:rPr>
      </w:pP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四、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报名时间：北京时间2022年</w:t>
      </w: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3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月28日9点至2022年</w:t>
      </w: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4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月</w:t>
      </w: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1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日下午3点（</w:t>
      </w: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休息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时间除外）。</w:t>
      </w:r>
    </w:p>
    <w:p w14:paraId="259C8802" w14:textId="5286D1B4" w:rsidR="00ED52FE" w:rsidRDefault="00767A96">
      <w:pPr>
        <w:pStyle w:val="a5"/>
        <w:spacing w:before="0" w:beforeAutospacing="0" w:after="0" w:afterAutospacing="0"/>
        <w:rPr>
          <w:rFonts w:ascii="仿宋" w:eastAsia="仿宋" w:hAnsi="仿宋" w:cs="宋体"/>
          <w:color w:val="010005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五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、</w:t>
      </w:r>
      <w:r w:rsidR="00014160">
        <w:rPr>
          <w:rFonts w:ascii="仿宋" w:eastAsia="仿宋" w:hAnsi="仿宋" w:cs="宋体" w:hint="eastAsia"/>
          <w:color w:val="010005"/>
          <w:sz w:val="32"/>
          <w:szCs w:val="32"/>
        </w:rPr>
        <w:t>报名方式：潜在投标人填写附件Excel电子报名表格一份；报名表纸质版、有效期内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各类资质证书等</w:t>
      </w:r>
      <w:r w:rsidR="00014160">
        <w:rPr>
          <w:rFonts w:ascii="仿宋" w:eastAsia="仿宋" w:hAnsi="仿宋" w:cs="宋体" w:hint="eastAsia"/>
          <w:color w:val="010005"/>
          <w:sz w:val="32"/>
          <w:szCs w:val="32"/>
        </w:rPr>
        <w:t>，以上材料加盖公章复印件一套，以邮件附件形式发送到潍坊市人民医院物资采购办公室邮箱wfrmzbbm@163.com,邮件主题为：项目名称+公司名称，缺项视为报名无效。</w:t>
      </w:r>
    </w:p>
    <w:p w14:paraId="011A7671" w14:textId="7681D64B" w:rsidR="00ED52FE" w:rsidRDefault="00767A96">
      <w:pPr>
        <w:pStyle w:val="a5"/>
        <w:spacing w:before="0" w:beforeAutospacing="0" w:after="0" w:afterAutospacing="0"/>
      </w:pPr>
      <w:r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六</w:t>
      </w:r>
      <w:r w:rsidR="00014160">
        <w:rPr>
          <w:rFonts w:ascii="仿宋" w:eastAsia="仿宋" w:hAnsi="仿宋" w:cs="宋体" w:hint="eastAsia"/>
          <w:color w:val="010005"/>
          <w:sz w:val="32"/>
          <w:szCs w:val="32"/>
        </w:rPr>
        <w:t>、</w:t>
      </w:r>
      <w:r w:rsidR="00014160">
        <w:rPr>
          <w:rFonts w:ascii="仿宋" w:eastAsia="仿宋" w:hAnsi="仿宋" w:cs="宋体" w:hint="eastAsia"/>
          <w:color w:val="010005"/>
          <w:sz w:val="32"/>
          <w:szCs w:val="32"/>
          <w:lang w:eastAsia="zh-CN"/>
        </w:rPr>
        <w:t>谈判</w:t>
      </w:r>
      <w:r w:rsidR="00014160">
        <w:rPr>
          <w:rFonts w:ascii="仿宋" w:eastAsia="仿宋" w:hAnsi="仿宋" w:cs="宋体" w:hint="eastAsia"/>
          <w:color w:val="010005"/>
          <w:sz w:val="32"/>
          <w:szCs w:val="32"/>
        </w:rPr>
        <w:t>文件的获取：符合条件的项目，报名截止2个工作日内免费发送至供应商预留邮箱，如未按期收到文件，请务必自行电话联系物资采购办公室核实，未核实视为收悉。</w:t>
      </w:r>
    </w:p>
    <w:p w14:paraId="6F3E8BFD" w14:textId="14BF2388" w:rsidR="00ED52FE" w:rsidRDefault="00767A96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</w:t>
      </w:r>
      <w:r w:rsidR="00014160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、谈判截止时间（谈判时间）、地点详见谈判文件。</w:t>
      </w:r>
    </w:p>
    <w:p w14:paraId="4D8D58EE" w14:textId="23300F59" w:rsidR="00ED52FE" w:rsidRDefault="00767A96">
      <w:pPr>
        <w:widowControl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lastRenderedPageBreak/>
        <w:t>八</w:t>
      </w:r>
      <w:r w:rsidR="00014160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、备注：1</w:t>
      </w:r>
      <w:r w:rsidR="00014160">
        <w:rPr>
          <w:rFonts w:ascii="仿宋" w:eastAsia="仿宋" w:hAnsi="仿宋" w:cs="宋体"/>
          <w:color w:val="010005"/>
          <w:kern w:val="0"/>
          <w:sz w:val="32"/>
          <w:szCs w:val="32"/>
        </w:rPr>
        <w:t>.</w:t>
      </w:r>
      <w:r w:rsidR="00014160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本次采用资格后审，不接受联合体；2</w:t>
      </w:r>
      <w:r w:rsidR="00014160">
        <w:rPr>
          <w:rFonts w:ascii="仿宋" w:eastAsia="仿宋" w:hAnsi="仿宋" w:cs="宋体"/>
          <w:color w:val="010005"/>
          <w:kern w:val="0"/>
          <w:sz w:val="32"/>
          <w:szCs w:val="32"/>
        </w:rPr>
        <w:t>.</w:t>
      </w:r>
      <w:r w:rsidR="00014160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单位负责人为同一人或者存在控股、管理关系的不同单位，不得参加同一标段投标或者未划分标段的同一项目；3</w:t>
      </w:r>
      <w:r w:rsidR="00014160">
        <w:rPr>
          <w:rFonts w:ascii="仿宋" w:eastAsia="仿宋" w:hAnsi="仿宋" w:cs="宋体"/>
          <w:color w:val="010005"/>
          <w:kern w:val="0"/>
          <w:sz w:val="32"/>
          <w:szCs w:val="32"/>
        </w:rPr>
        <w:t>.</w:t>
      </w:r>
      <w:r w:rsidR="00014160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无需现场报名。</w:t>
      </w:r>
    </w:p>
    <w:p w14:paraId="429976C1" w14:textId="77777777" w:rsidR="00ED52FE" w:rsidRDefault="00014160">
      <w:pPr>
        <w:widowControl/>
        <w:ind w:firstLineChars="200" w:firstLine="640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 xml:space="preserve">                                     </w:t>
      </w:r>
    </w:p>
    <w:p w14:paraId="146DB138" w14:textId="77777777" w:rsidR="00ED52FE" w:rsidRDefault="00014160">
      <w:pPr>
        <w:widowControl/>
        <w:ind w:firstLineChars="1100" w:firstLine="3520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潍坊市人民医院物资采购办公室</w:t>
      </w:r>
    </w:p>
    <w:p w14:paraId="4F34626C" w14:textId="62C6F2E1" w:rsidR="00ED52FE" w:rsidRDefault="00014160">
      <w:pPr>
        <w:widowControl/>
        <w:ind w:firstLineChars="200" w:firstLine="640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 xml:space="preserve">                        2022年</w:t>
      </w:r>
      <w:r w:rsidR="00767A96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月25日</w:t>
      </w:r>
    </w:p>
    <w:p w14:paraId="05607C7B" w14:textId="61942CE2" w:rsidR="00767A96" w:rsidRDefault="00767A96" w:rsidP="00767A96">
      <w:pPr>
        <w:pStyle w:val="a0"/>
      </w:pPr>
    </w:p>
    <w:p w14:paraId="0C8ACEC5" w14:textId="442B07ED" w:rsidR="00767A96" w:rsidRDefault="00767A96" w:rsidP="00767A96"/>
    <w:p w14:paraId="41DBD6F4" w14:textId="29D22FE6" w:rsidR="00767A96" w:rsidRDefault="00767A96" w:rsidP="00767A96">
      <w:pPr>
        <w:pStyle w:val="a0"/>
      </w:pPr>
    </w:p>
    <w:p w14:paraId="7F845B8C" w14:textId="13B917A0" w:rsidR="00767A96" w:rsidRDefault="00767A96" w:rsidP="00767A96"/>
    <w:p w14:paraId="3ECC2214" w14:textId="384421A6" w:rsidR="00767A96" w:rsidRDefault="00767A96" w:rsidP="00767A96">
      <w:pPr>
        <w:pStyle w:val="a0"/>
      </w:pPr>
    </w:p>
    <w:p w14:paraId="28CBA29D" w14:textId="272A3B8D" w:rsidR="00767A96" w:rsidRDefault="00767A96" w:rsidP="00767A96"/>
    <w:p w14:paraId="1A3B53E3" w14:textId="710DDFC3" w:rsidR="00767A96" w:rsidRDefault="00767A96" w:rsidP="00767A96">
      <w:pPr>
        <w:pStyle w:val="a0"/>
      </w:pPr>
    </w:p>
    <w:p w14:paraId="3C4E33CD" w14:textId="1F2611F9" w:rsidR="00767A96" w:rsidRDefault="00767A96" w:rsidP="00767A96"/>
    <w:p w14:paraId="128C3069" w14:textId="2729F367" w:rsidR="00767A96" w:rsidRDefault="00767A96" w:rsidP="00767A96">
      <w:pPr>
        <w:pStyle w:val="a0"/>
      </w:pPr>
    </w:p>
    <w:p w14:paraId="0F6B864B" w14:textId="2B0BB6DA" w:rsidR="00767A96" w:rsidRDefault="00767A96" w:rsidP="00767A96"/>
    <w:p w14:paraId="7B72873C" w14:textId="73BAF1EB" w:rsidR="00767A96" w:rsidRDefault="00767A96" w:rsidP="00767A96">
      <w:pPr>
        <w:pStyle w:val="a0"/>
      </w:pPr>
    </w:p>
    <w:p w14:paraId="65DFBE94" w14:textId="539F177F" w:rsidR="00767A96" w:rsidRDefault="00767A96" w:rsidP="00767A96"/>
    <w:p w14:paraId="195533E9" w14:textId="74B54423" w:rsidR="00767A96" w:rsidRDefault="00767A96" w:rsidP="00767A96">
      <w:pPr>
        <w:pStyle w:val="a0"/>
      </w:pPr>
    </w:p>
    <w:p w14:paraId="6903F264" w14:textId="5776D3F2" w:rsidR="00767A96" w:rsidRDefault="00767A96" w:rsidP="00767A96"/>
    <w:p w14:paraId="04ADE128" w14:textId="1DA360C6" w:rsidR="00767A96" w:rsidRDefault="00767A96" w:rsidP="00767A96">
      <w:pPr>
        <w:pStyle w:val="a0"/>
      </w:pPr>
    </w:p>
    <w:p w14:paraId="1FC449F9" w14:textId="14903B9F" w:rsidR="00767A96" w:rsidRPr="004F27B3" w:rsidRDefault="00767A96" w:rsidP="00767A96">
      <w:pPr>
        <w:rPr>
          <w:b/>
          <w:bCs/>
          <w:sz w:val="32"/>
          <w:szCs w:val="32"/>
        </w:rPr>
      </w:pPr>
      <w:r w:rsidRPr="004F27B3">
        <w:rPr>
          <w:rFonts w:hint="eastAsia"/>
          <w:b/>
          <w:bCs/>
          <w:sz w:val="32"/>
          <w:szCs w:val="32"/>
        </w:rPr>
        <w:lastRenderedPageBreak/>
        <w:t>附件：内容及要求：</w:t>
      </w:r>
    </w:p>
    <w:p w14:paraId="6C9964B3" w14:textId="77777777" w:rsidR="00014160" w:rsidRPr="004F27B3" w:rsidRDefault="00014160" w:rsidP="00014160">
      <w:pPr>
        <w:pStyle w:val="a6"/>
        <w:spacing w:line="500" w:lineRule="exact"/>
        <w:ind w:firstLineChars="0" w:firstLine="0"/>
        <w:jc w:val="both"/>
        <w:rPr>
          <w:rFonts w:cs="宋体"/>
          <w:b/>
          <w:bCs/>
          <w:kern w:val="0"/>
          <w:szCs w:val="28"/>
        </w:rPr>
      </w:pPr>
      <w:r w:rsidRPr="004F27B3">
        <w:rPr>
          <w:rFonts w:cs="宋体" w:hint="eastAsia"/>
          <w:b/>
          <w:bCs/>
          <w:kern w:val="0"/>
          <w:szCs w:val="28"/>
        </w:rPr>
        <w:t>一、</w:t>
      </w:r>
      <w:r w:rsidR="00767A96" w:rsidRPr="004F27B3">
        <w:rPr>
          <w:rFonts w:cs="宋体" w:hint="eastAsia"/>
          <w:b/>
          <w:bCs/>
          <w:kern w:val="0"/>
          <w:szCs w:val="28"/>
        </w:rPr>
        <w:t>质量目标：</w:t>
      </w:r>
    </w:p>
    <w:p w14:paraId="73C0C88C" w14:textId="51E5812C" w:rsidR="00767A96" w:rsidRPr="004F27B3" w:rsidRDefault="00767A96" w:rsidP="00014160">
      <w:pPr>
        <w:pStyle w:val="a6"/>
        <w:spacing w:line="500" w:lineRule="exact"/>
        <w:ind w:firstLineChars="0" w:firstLine="0"/>
        <w:jc w:val="both"/>
        <w:rPr>
          <w:rFonts w:cs="宋体"/>
          <w:kern w:val="0"/>
          <w:szCs w:val="28"/>
        </w:rPr>
      </w:pPr>
      <w:r w:rsidRPr="004F27B3">
        <w:rPr>
          <w:rFonts w:cs="宋体" w:hint="eastAsia"/>
          <w:kern w:val="0"/>
          <w:szCs w:val="28"/>
        </w:rPr>
        <w:t>按照国家及上级相关规定完成潍坊市人民医院感染性、损伤性、病理性医疗废物的集中处置工作。</w:t>
      </w:r>
    </w:p>
    <w:p w14:paraId="60337DB6" w14:textId="77777777" w:rsidR="00014160" w:rsidRPr="004F27B3" w:rsidRDefault="00014160" w:rsidP="00014160">
      <w:pPr>
        <w:pStyle w:val="a6"/>
        <w:spacing w:line="500" w:lineRule="exact"/>
        <w:ind w:firstLineChars="0" w:firstLine="0"/>
        <w:jc w:val="both"/>
        <w:rPr>
          <w:rFonts w:cs="宋体"/>
          <w:b/>
          <w:bCs/>
          <w:kern w:val="0"/>
          <w:szCs w:val="28"/>
        </w:rPr>
      </w:pPr>
      <w:r w:rsidRPr="004F27B3">
        <w:rPr>
          <w:rFonts w:cs="宋体" w:hint="eastAsia"/>
          <w:b/>
          <w:bCs/>
          <w:kern w:val="0"/>
          <w:szCs w:val="28"/>
        </w:rPr>
        <w:t>二、</w:t>
      </w:r>
      <w:r w:rsidR="00767A96" w:rsidRPr="004F27B3">
        <w:rPr>
          <w:rFonts w:cs="宋体" w:hint="eastAsia"/>
          <w:b/>
          <w:bCs/>
          <w:kern w:val="0"/>
          <w:szCs w:val="28"/>
        </w:rPr>
        <w:t>承包范围：</w:t>
      </w:r>
    </w:p>
    <w:p w14:paraId="45DAA2FD" w14:textId="4947BD3C" w:rsidR="00767A96" w:rsidRPr="004F27B3" w:rsidRDefault="00767A96" w:rsidP="00014160">
      <w:pPr>
        <w:pStyle w:val="a6"/>
        <w:spacing w:line="500" w:lineRule="exact"/>
        <w:ind w:firstLineChars="0" w:firstLine="0"/>
        <w:jc w:val="both"/>
        <w:rPr>
          <w:rFonts w:cs="宋体"/>
          <w:kern w:val="0"/>
          <w:szCs w:val="28"/>
        </w:rPr>
      </w:pPr>
      <w:r w:rsidRPr="004F27B3">
        <w:rPr>
          <w:rFonts w:cs="宋体" w:hint="eastAsia"/>
          <w:kern w:val="0"/>
          <w:szCs w:val="28"/>
        </w:rPr>
        <w:t>院本部、脑科分院、妇儿医院、健康管理中心。</w:t>
      </w:r>
    </w:p>
    <w:p w14:paraId="6FAB8EC3" w14:textId="227C30D3" w:rsidR="00767A96" w:rsidRPr="00014160" w:rsidRDefault="00014160" w:rsidP="00014160">
      <w:pPr>
        <w:pStyle w:val="a6"/>
        <w:spacing w:line="500" w:lineRule="exact"/>
        <w:ind w:firstLineChars="0" w:firstLine="0"/>
        <w:jc w:val="both"/>
        <w:rPr>
          <w:rFonts w:cs="宋体"/>
          <w:kern w:val="0"/>
          <w:szCs w:val="28"/>
        </w:rPr>
      </w:pPr>
      <w:r w:rsidRPr="004F27B3">
        <w:rPr>
          <w:rFonts w:cs="宋体" w:hint="eastAsia"/>
          <w:b/>
          <w:bCs/>
          <w:kern w:val="0"/>
          <w:szCs w:val="28"/>
        </w:rPr>
        <w:t>三、</w:t>
      </w:r>
      <w:r w:rsidR="00767A96" w:rsidRPr="004F27B3">
        <w:rPr>
          <w:rFonts w:cs="宋体" w:hint="eastAsia"/>
          <w:b/>
          <w:bCs/>
          <w:kern w:val="0"/>
          <w:szCs w:val="28"/>
        </w:rPr>
        <w:t>服务期限：</w:t>
      </w:r>
      <w:r w:rsidR="00767A96" w:rsidRPr="004F27B3">
        <w:rPr>
          <w:rFonts w:cs="宋体" w:hint="eastAsia"/>
          <w:kern w:val="0"/>
          <w:szCs w:val="28"/>
        </w:rPr>
        <w:t>一年</w:t>
      </w:r>
      <w:r w:rsidR="00767A96" w:rsidRPr="00014160">
        <w:rPr>
          <w:rFonts w:cs="宋体" w:hint="eastAsia"/>
          <w:kern w:val="0"/>
          <w:szCs w:val="28"/>
        </w:rPr>
        <w:t xml:space="preserve"> </w:t>
      </w:r>
    </w:p>
    <w:p w14:paraId="7C4BF962" w14:textId="77777777" w:rsidR="00767A96" w:rsidRPr="00767A96" w:rsidRDefault="00767A96" w:rsidP="00767A96">
      <w:pPr>
        <w:pStyle w:val="a0"/>
        <w:jc w:val="left"/>
      </w:pPr>
    </w:p>
    <w:p w14:paraId="563F9E9C" w14:textId="77777777" w:rsidR="00767A96" w:rsidRPr="00767A96" w:rsidRDefault="00767A96" w:rsidP="00767A96">
      <w:pPr>
        <w:pStyle w:val="a0"/>
      </w:pPr>
    </w:p>
    <w:sectPr w:rsidR="00767A96" w:rsidRPr="00767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079E" w14:textId="77777777" w:rsidR="00913E3D" w:rsidRDefault="00913E3D" w:rsidP="00C51C8D">
      <w:r>
        <w:separator/>
      </w:r>
    </w:p>
  </w:endnote>
  <w:endnote w:type="continuationSeparator" w:id="0">
    <w:p w14:paraId="6702DF12" w14:textId="77777777" w:rsidR="00913E3D" w:rsidRDefault="00913E3D" w:rsidP="00C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C7C5" w14:textId="77777777" w:rsidR="00913E3D" w:rsidRDefault="00913E3D" w:rsidP="00C51C8D">
      <w:r>
        <w:separator/>
      </w:r>
    </w:p>
  </w:footnote>
  <w:footnote w:type="continuationSeparator" w:id="0">
    <w:p w14:paraId="0D189B8C" w14:textId="77777777" w:rsidR="00913E3D" w:rsidRDefault="00913E3D" w:rsidP="00C5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867EB4"/>
    <w:rsid w:val="00014160"/>
    <w:rsid w:val="0005035B"/>
    <w:rsid w:val="003D4878"/>
    <w:rsid w:val="004F27B3"/>
    <w:rsid w:val="00767A96"/>
    <w:rsid w:val="00817273"/>
    <w:rsid w:val="00913E3D"/>
    <w:rsid w:val="009B005A"/>
    <w:rsid w:val="00C51C8D"/>
    <w:rsid w:val="00DB58BB"/>
    <w:rsid w:val="00ED52FE"/>
    <w:rsid w:val="00F64280"/>
    <w:rsid w:val="00FF4E7E"/>
    <w:rsid w:val="097A671A"/>
    <w:rsid w:val="169C56A6"/>
    <w:rsid w:val="1E7C4D66"/>
    <w:rsid w:val="36FE3EA5"/>
    <w:rsid w:val="3BE64ED1"/>
    <w:rsid w:val="42894808"/>
    <w:rsid w:val="477D15A8"/>
    <w:rsid w:val="57AD28EF"/>
    <w:rsid w:val="5B152C85"/>
    <w:rsid w:val="5B7E4FFC"/>
    <w:rsid w:val="70867EB4"/>
    <w:rsid w:val="78A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78341"/>
  <w15:docId w15:val="{E34FB023-4D54-460E-97EB-8DB06E2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jc w:val="center"/>
    </w:pPr>
    <w:rPr>
      <w:szCs w:val="24"/>
    </w:rPr>
  </w:style>
  <w:style w:type="paragraph" w:styleId="a4">
    <w:name w:val="Normal Indent"/>
    <w:basedOn w:val="a"/>
    <w:next w:val="a"/>
    <w:qFormat/>
    <w:pPr>
      <w:widowControl/>
      <w:ind w:firstLine="420"/>
      <w:jc w:val="left"/>
    </w:pPr>
    <w:rPr>
      <w:kern w:val="0"/>
      <w:sz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zh-TW"/>
    </w:rPr>
  </w:style>
  <w:style w:type="paragraph" w:customStyle="1" w:styleId="a6">
    <w:name w:val="正文格式"/>
    <w:basedOn w:val="a0"/>
    <w:next w:val="a"/>
    <w:qFormat/>
    <w:pPr>
      <w:spacing w:line="360" w:lineRule="auto"/>
      <w:ind w:firstLineChars="200" w:firstLine="200"/>
    </w:pPr>
    <w:rPr>
      <w:rFonts w:ascii="宋体" w:hAnsi="宋体"/>
      <w:szCs w:val="22"/>
    </w:rPr>
  </w:style>
  <w:style w:type="paragraph" w:styleId="a7">
    <w:name w:val="Date"/>
    <w:basedOn w:val="a"/>
    <w:next w:val="a"/>
    <w:link w:val="a8"/>
    <w:rsid w:val="00767A96"/>
    <w:pPr>
      <w:ind w:leftChars="2500" w:left="100"/>
    </w:pPr>
  </w:style>
  <w:style w:type="character" w:customStyle="1" w:styleId="a8">
    <w:name w:val="日期 字符"/>
    <w:basedOn w:val="a1"/>
    <w:link w:val="a7"/>
    <w:rsid w:val="00767A96"/>
    <w:rPr>
      <w:kern w:val="2"/>
      <w:sz w:val="28"/>
    </w:rPr>
  </w:style>
  <w:style w:type="paragraph" w:styleId="a9">
    <w:name w:val="header"/>
    <w:basedOn w:val="a"/>
    <w:link w:val="aa"/>
    <w:rsid w:val="00C5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C51C8D"/>
    <w:rPr>
      <w:kern w:val="2"/>
      <w:sz w:val="18"/>
      <w:szCs w:val="18"/>
    </w:rPr>
  </w:style>
  <w:style w:type="paragraph" w:styleId="ab">
    <w:name w:val="footer"/>
    <w:basedOn w:val="a"/>
    <w:link w:val="ac"/>
    <w:rsid w:val="00C5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rsid w:val="00C51C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蓝雪</dc:creator>
  <cp:lastModifiedBy>15163660055@163.com</cp:lastModifiedBy>
  <cp:revision>10</cp:revision>
  <dcterms:created xsi:type="dcterms:W3CDTF">2021-12-03T05:43:00Z</dcterms:created>
  <dcterms:modified xsi:type="dcterms:W3CDTF">2022-03-25T05:26:00Z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66E141D8D1EC42BFB8E3ED83E394883D</vt:lpwstr>
  </property>
</Properties>
</file>