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FCD4" w14:textId="77777777" w:rsidR="00AF0512" w:rsidRDefault="009342A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14:paraId="6154C33F" w14:textId="03E81F05" w:rsidR="00044D12" w:rsidRPr="00AF0512" w:rsidRDefault="009342A2" w:rsidP="00AF051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标识系统及宣传制品制作供应商采购等项目</w:t>
      </w:r>
      <w:r w:rsidR="006C7C22">
        <w:rPr>
          <w:rFonts w:ascii="宋体" w:eastAsia="宋体" w:hAnsi="宋体" w:hint="eastAsia"/>
          <w:b/>
          <w:sz w:val="32"/>
          <w:szCs w:val="32"/>
        </w:rPr>
        <w:t>成交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14:paraId="0BD33B81" w14:textId="77777777" w:rsidR="00044D12" w:rsidRDefault="009342A2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14:paraId="419E81C1" w14:textId="77777777" w:rsidR="00044D12" w:rsidRDefault="009342A2">
      <w:pPr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标识系统及宣传制品制作供应商采购等项目</w:t>
      </w:r>
    </w:p>
    <w:p w14:paraId="78E4A44C" w14:textId="77777777"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年8月25日</w:t>
      </w:r>
    </w:p>
    <w:p w14:paraId="767FF9FB" w14:textId="77777777"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214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787"/>
        <w:gridCol w:w="2058"/>
        <w:gridCol w:w="2066"/>
        <w:gridCol w:w="1336"/>
      </w:tblGrid>
      <w:tr w:rsidR="00044D12" w14:paraId="3757688A" w14:textId="77777777">
        <w:trPr>
          <w:trHeight w:val="695"/>
        </w:trPr>
        <w:tc>
          <w:tcPr>
            <w:tcW w:w="19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6147C" w14:textId="77777777" w:rsidR="00044D12" w:rsidRDefault="009342A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6CAE17" w14:textId="77777777" w:rsidR="00044D12" w:rsidRDefault="009342A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14:paraId="005F886B" w14:textId="77777777" w:rsidR="00044D12" w:rsidRDefault="006C7C2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9342A2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011F19" w14:textId="77777777" w:rsidR="00044D12" w:rsidRDefault="006C7C2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9342A2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价格</w:t>
            </w:r>
          </w:p>
          <w:p w14:paraId="02130510" w14:textId="77777777" w:rsidR="00044D12" w:rsidRDefault="009342A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B5E5CB" w14:textId="77777777" w:rsidR="00044D12" w:rsidRDefault="009342A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14:paraId="133D7252" w14:textId="77777777" w:rsidR="00044D12" w:rsidRDefault="009342A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044D12" w14:paraId="2F33A211" w14:textId="77777777">
        <w:trPr>
          <w:trHeight w:val="475"/>
        </w:trPr>
        <w:tc>
          <w:tcPr>
            <w:tcW w:w="19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24B2E" w14:textId="77777777" w:rsidR="00044D12" w:rsidRDefault="009342A2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标识系统及宣传制品制作供应商采购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1ADD69" w14:textId="77777777" w:rsidR="00044D12" w:rsidRDefault="009342A2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2022年9月8日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360" w14:textId="77777777" w:rsidR="00044D12" w:rsidRDefault="009342A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潍坊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智云文化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传媒有限公司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467D" w14:textId="77777777" w:rsidR="00044D12" w:rsidRDefault="009342A2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总价13000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1F0760" w14:textId="77777777" w:rsidR="00044D12" w:rsidRDefault="009342A2" w:rsidP="00DC0F74">
            <w:pPr>
              <w:spacing w:line="276" w:lineRule="auto"/>
              <w:jc w:val="center"/>
            </w:pPr>
            <w:r>
              <w:rPr>
                <w:rFonts w:hint="eastAsia"/>
              </w:rPr>
              <w:t>任桂芳</w:t>
            </w:r>
          </w:p>
          <w:p w14:paraId="1D6A98D0" w14:textId="77777777" w:rsidR="00044D12" w:rsidRDefault="009342A2" w:rsidP="00DC0F74">
            <w:pPr>
              <w:pStyle w:val="a0"/>
              <w:spacing w:line="276" w:lineRule="auto"/>
              <w:jc w:val="center"/>
            </w:pPr>
            <w:r>
              <w:rPr>
                <w:rFonts w:hint="eastAsia"/>
              </w:rPr>
              <w:t>韩星波</w:t>
            </w:r>
            <w:r>
              <w:rPr>
                <w:rFonts w:hint="eastAsia"/>
              </w:rPr>
              <w:t xml:space="preserve"> </w:t>
            </w:r>
          </w:p>
          <w:p w14:paraId="1D751A1D" w14:textId="77777777" w:rsidR="00044D12" w:rsidRDefault="009342A2" w:rsidP="00DC0F74">
            <w:pPr>
              <w:spacing w:line="276" w:lineRule="auto"/>
              <w:jc w:val="center"/>
            </w:pPr>
            <w:r>
              <w:rPr>
                <w:rFonts w:hint="eastAsia"/>
              </w:rPr>
              <w:t>姜婷婷</w:t>
            </w:r>
          </w:p>
          <w:p w14:paraId="30778701" w14:textId="77777777" w:rsidR="00044D12" w:rsidRDefault="009342A2" w:rsidP="00DC0F74">
            <w:pPr>
              <w:pStyle w:val="a0"/>
              <w:spacing w:line="276" w:lineRule="auto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娜</w:t>
            </w:r>
            <w:proofErr w:type="gramEnd"/>
          </w:p>
          <w:p w14:paraId="5FED571B" w14:textId="6D825275" w:rsidR="00044D12" w:rsidRDefault="009342A2" w:rsidP="00DC0F74">
            <w:pPr>
              <w:spacing w:line="276" w:lineRule="auto"/>
              <w:jc w:val="center"/>
            </w:pPr>
            <w:r>
              <w:rPr>
                <w:rFonts w:hint="eastAsia"/>
              </w:rPr>
              <w:t>谭伟英</w:t>
            </w:r>
            <w:r>
              <w:rPr>
                <w:rFonts w:hint="eastAsia"/>
              </w:rPr>
              <w:t xml:space="preserve">                                                             </w:t>
            </w:r>
          </w:p>
        </w:tc>
      </w:tr>
      <w:tr w:rsidR="00044D12" w14:paraId="30128D8C" w14:textId="77777777">
        <w:trPr>
          <w:trHeight w:val="400"/>
        </w:trPr>
        <w:tc>
          <w:tcPr>
            <w:tcW w:w="1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D384B" w14:textId="77777777" w:rsidR="00044D12" w:rsidRDefault="00044D1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59872" w14:textId="77777777" w:rsidR="00044D12" w:rsidRDefault="00044D1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295B" w14:textId="77777777" w:rsidR="00044D12" w:rsidRDefault="009342A2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潍坊众成广告文化传播有限公司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36A9" w14:textId="77777777" w:rsidR="00044D12" w:rsidRDefault="009342A2">
            <w:pPr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总价14500</w:t>
            </w:r>
          </w:p>
        </w:tc>
        <w:tc>
          <w:tcPr>
            <w:tcW w:w="1336" w:type="dxa"/>
            <w:vMerge/>
            <w:tcBorders>
              <w:left w:val="single" w:sz="4" w:space="0" w:color="auto"/>
            </w:tcBorders>
            <w:vAlign w:val="center"/>
          </w:tcPr>
          <w:p w14:paraId="09C6F0DA" w14:textId="77777777" w:rsidR="00044D12" w:rsidRDefault="00044D12">
            <w:pPr>
              <w:jc w:val="center"/>
            </w:pPr>
          </w:p>
        </w:tc>
      </w:tr>
      <w:tr w:rsidR="00044D12" w14:paraId="6AB374B9" w14:textId="77777777">
        <w:trPr>
          <w:trHeight w:val="313"/>
        </w:trPr>
        <w:tc>
          <w:tcPr>
            <w:tcW w:w="1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D1018" w14:textId="77777777" w:rsidR="00044D12" w:rsidRDefault="00044D1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EF5990" w14:textId="77777777" w:rsidR="00044D12" w:rsidRDefault="00044D1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B1EB" w14:textId="77777777" w:rsidR="00044D12" w:rsidRDefault="009342A2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潍坊中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盛广告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装饰有限公司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5E96" w14:textId="77777777" w:rsidR="00044D12" w:rsidRDefault="009342A2">
            <w:pPr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总价13000</w:t>
            </w:r>
          </w:p>
        </w:tc>
        <w:tc>
          <w:tcPr>
            <w:tcW w:w="1336" w:type="dxa"/>
            <w:vMerge/>
            <w:tcBorders>
              <w:left w:val="single" w:sz="4" w:space="0" w:color="auto"/>
            </w:tcBorders>
            <w:vAlign w:val="center"/>
          </w:tcPr>
          <w:p w14:paraId="663A6EA4" w14:textId="77777777" w:rsidR="00044D12" w:rsidRDefault="00044D12">
            <w:pPr>
              <w:jc w:val="center"/>
            </w:pPr>
          </w:p>
        </w:tc>
      </w:tr>
      <w:tr w:rsidR="00044D12" w14:paraId="3A846904" w14:textId="77777777">
        <w:trPr>
          <w:trHeight w:val="576"/>
        </w:trPr>
        <w:tc>
          <w:tcPr>
            <w:tcW w:w="1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1D3AC" w14:textId="77777777" w:rsidR="00044D12" w:rsidRDefault="00044D1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227A1" w14:textId="77777777" w:rsidR="00044D12" w:rsidRDefault="00044D1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2389" w14:textId="77777777" w:rsidR="00044D12" w:rsidRDefault="009342A2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潍坊泽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宇广告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传媒有限公司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E7C2" w14:textId="77777777" w:rsidR="00044D12" w:rsidRDefault="009342A2">
            <w:pPr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总价16900</w:t>
            </w:r>
          </w:p>
        </w:tc>
        <w:tc>
          <w:tcPr>
            <w:tcW w:w="1336" w:type="dxa"/>
            <w:vMerge/>
            <w:tcBorders>
              <w:left w:val="single" w:sz="4" w:space="0" w:color="auto"/>
            </w:tcBorders>
            <w:vAlign w:val="center"/>
          </w:tcPr>
          <w:p w14:paraId="7629BEAA" w14:textId="77777777" w:rsidR="00044D12" w:rsidRDefault="00044D12">
            <w:pPr>
              <w:jc w:val="center"/>
            </w:pPr>
          </w:p>
        </w:tc>
      </w:tr>
      <w:tr w:rsidR="00044D12" w14:paraId="61DC7920" w14:textId="77777777">
        <w:trPr>
          <w:trHeight w:val="769"/>
        </w:trPr>
        <w:tc>
          <w:tcPr>
            <w:tcW w:w="19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D81AB" w14:textId="77777777" w:rsidR="00044D12" w:rsidRDefault="009342A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改扩建项目视频片制作等相关服务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42DF9" w14:textId="77777777" w:rsidR="00044D12" w:rsidRDefault="009342A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2022年9月8日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493C9" w14:textId="77777777" w:rsidR="00044D12" w:rsidRDefault="009342A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视融媒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传媒</w:t>
            </w:r>
          </w:p>
          <w:p w14:paraId="32A62FE8" w14:textId="77777777" w:rsidR="00044D12" w:rsidRDefault="009342A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9F5D" w14:textId="77777777" w:rsidR="00044D12" w:rsidRDefault="009342A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视频片单价8500</w:t>
            </w:r>
          </w:p>
        </w:tc>
        <w:tc>
          <w:tcPr>
            <w:tcW w:w="1336" w:type="dxa"/>
            <w:vMerge/>
            <w:tcBorders>
              <w:left w:val="single" w:sz="4" w:space="0" w:color="auto"/>
            </w:tcBorders>
            <w:vAlign w:val="center"/>
          </w:tcPr>
          <w:p w14:paraId="10568296" w14:textId="77777777" w:rsidR="00044D12" w:rsidRDefault="00044D12">
            <w:pPr>
              <w:jc w:val="center"/>
            </w:pPr>
          </w:p>
        </w:tc>
      </w:tr>
      <w:tr w:rsidR="00044D12" w14:paraId="7A80FCB9" w14:textId="77777777">
        <w:trPr>
          <w:trHeight w:val="786"/>
        </w:trPr>
        <w:tc>
          <w:tcPr>
            <w:tcW w:w="1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FA926" w14:textId="77777777" w:rsidR="00044D12" w:rsidRDefault="00044D1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8FF8D" w14:textId="77777777" w:rsidR="00044D12" w:rsidRDefault="00044D1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C1E1" w14:textId="77777777" w:rsidR="00044D12" w:rsidRDefault="00044D1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9FBD" w14:textId="77777777" w:rsidR="00044D12" w:rsidRDefault="009342A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奠基仪式单价8500</w:t>
            </w:r>
          </w:p>
        </w:tc>
        <w:tc>
          <w:tcPr>
            <w:tcW w:w="1336" w:type="dxa"/>
            <w:vMerge/>
            <w:tcBorders>
              <w:left w:val="single" w:sz="4" w:space="0" w:color="auto"/>
            </w:tcBorders>
            <w:vAlign w:val="center"/>
          </w:tcPr>
          <w:p w14:paraId="38CF0F0B" w14:textId="77777777" w:rsidR="00044D12" w:rsidRDefault="00044D12">
            <w:pPr>
              <w:jc w:val="center"/>
            </w:pPr>
          </w:p>
        </w:tc>
      </w:tr>
    </w:tbl>
    <w:p w14:paraId="416C3C58" w14:textId="77777777" w:rsidR="00044D12" w:rsidRDefault="009342A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14:paraId="7053CE9D" w14:textId="77777777" w:rsidR="00044D12" w:rsidRDefault="009342A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14:paraId="5A2A4449" w14:textId="77777777"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228A8A0D" w14:textId="77777777" w:rsidR="00044D12" w:rsidRDefault="009342A2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37DECCEB" w14:textId="77777777"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2022年9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21日</w:t>
      </w:r>
    </w:p>
    <w:p w14:paraId="7968360C" w14:textId="77777777" w:rsidR="00044D12" w:rsidRDefault="00044D12">
      <w:pPr>
        <w:pStyle w:val="a0"/>
      </w:pPr>
    </w:p>
    <w:p w14:paraId="2DEE7308" w14:textId="77777777" w:rsidR="00044D12" w:rsidRDefault="00044D12"/>
    <w:p w14:paraId="2FBFB95F" w14:textId="77777777" w:rsidR="00044D12" w:rsidRDefault="00044D12"/>
    <w:p w14:paraId="69374594" w14:textId="77777777" w:rsidR="00044D12" w:rsidRDefault="00044D12"/>
    <w:sectPr w:rsidR="00044D12" w:rsidSect="00044D1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7BCA" w14:textId="77777777" w:rsidR="00360820" w:rsidRDefault="00360820" w:rsidP="00044D12">
      <w:r>
        <w:separator/>
      </w:r>
    </w:p>
  </w:endnote>
  <w:endnote w:type="continuationSeparator" w:id="0">
    <w:p w14:paraId="5AC0F43F" w14:textId="77777777" w:rsidR="00360820" w:rsidRDefault="00360820" w:rsidP="0004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7CCD" w14:textId="77777777" w:rsidR="00360820" w:rsidRDefault="00360820" w:rsidP="00044D12">
      <w:r>
        <w:separator/>
      </w:r>
    </w:p>
  </w:footnote>
  <w:footnote w:type="continuationSeparator" w:id="0">
    <w:p w14:paraId="6AFA1ADE" w14:textId="77777777" w:rsidR="00360820" w:rsidRDefault="00360820" w:rsidP="0004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BDC0" w14:textId="77777777" w:rsidR="00044D12" w:rsidRDefault="00044D12" w:rsidP="006C7C22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4D12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820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3D1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A01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22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2A2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B50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512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6D8D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0F74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B79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160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0A54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C21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598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AE4A2"/>
  <w15:docId w15:val="{ED156BB4-B544-4A9D-9E04-5EB971FF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44D12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qFormat/>
    <w:rsid w:val="00044D12"/>
    <w:pPr>
      <w:spacing w:after="120"/>
    </w:pPr>
  </w:style>
  <w:style w:type="paragraph" w:styleId="a5">
    <w:name w:val="Body Text Indent"/>
    <w:basedOn w:val="a"/>
    <w:link w:val="a6"/>
    <w:uiPriority w:val="99"/>
    <w:semiHidden/>
    <w:unhideWhenUsed/>
    <w:rsid w:val="00044D12"/>
    <w:pPr>
      <w:spacing w:after="120"/>
      <w:ind w:leftChars="200" w:left="420"/>
    </w:pPr>
  </w:style>
  <w:style w:type="paragraph" w:styleId="a7">
    <w:name w:val="Balloon Text"/>
    <w:basedOn w:val="a"/>
    <w:link w:val="a8"/>
    <w:rsid w:val="00044D12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044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04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5"/>
    <w:link w:val="20"/>
    <w:uiPriority w:val="99"/>
    <w:qFormat/>
    <w:rsid w:val="00044D12"/>
    <w:pPr>
      <w:ind w:firstLineChars="200" w:firstLine="420"/>
    </w:pPr>
  </w:style>
  <w:style w:type="character" w:customStyle="1" w:styleId="a4">
    <w:name w:val="正文文本 字符"/>
    <w:basedOn w:val="a1"/>
    <w:link w:val="a0"/>
    <w:rsid w:val="00044D12"/>
  </w:style>
  <w:style w:type="character" w:customStyle="1" w:styleId="a6">
    <w:name w:val="正文文本缩进 字符"/>
    <w:basedOn w:val="a1"/>
    <w:link w:val="a5"/>
    <w:uiPriority w:val="99"/>
    <w:semiHidden/>
    <w:rsid w:val="00044D12"/>
  </w:style>
  <w:style w:type="character" w:customStyle="1" w:styleId="20">
    <w:name w:val="正文文本首行缩进 2 字符"/>
    <w:basedOn w:val="a6"/>
    <w:link w:val="2"/>
    <w:uiPriority w:val="99"/>
    <w:rsid w:val="00044D12"/>
  </w:style>
  <w:style w:type="character" w:customStyle="1" w:styleId="ac">
    <w:name w:val="页眉 字符"/>
    <w:basedOn w:val="a1"/>
    <w:link w:val="ab"/>
    <w:uiPriority w:val="99"/>
    <w:semiHidden/>
    <w:rsid w:val="00044D12"/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semiHidden/>
    <w:rsid w:val="00044D12"/>
    <w:rPr>
      <w:sz w:val="18"/>
      <w:szCs w:val="18"/>
    </w:rPr>
  </w:style>
  <w:style w:type="character" w:customStyle="1" w:styleId="a8">
    <w:name w:val="批注框文本 字符"/>
    <w:basedOn w:val="a1"/>
    <w:link w:val="a7"/>
    <w:rsid w:val="00044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</Words>
  <Characters>541</Characters>
  <Application>Microsoft Office Word</Application>
  <DocSecurity>0</DocSecurity>
  <Lines>4</Lines>
  <Paragraphs>1</Paragraphs>
  <ScaleCrop>false</ScaleCrop>
  <Company>user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dcterms:created xsi:type="dcterms:W3CDTF">2022-07-18T06:48:00Z</dcterms:created>
  <dcterms:modified xsi:type="dcterms:W3CDTF">2022-09-21T07:32:00Z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0B05E052E6304F86B4FF4F71126D39ED</vt:lpwstr>
  </property>
</Properties>
</file>