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E" w:rsidRDefault="006B17AC" w:rsidP="007804F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7A3C92" w:rsidRPr="007A3C92">
        <w:rPr>
          <w:rFonts w:ascii="宋体" w:hAnsi="宋体" w:cs="宋体" w:hint="eastAsia"/>
          <w:b/>
          <w:kern w:val="0"/>
          <w:sz w:val="32"/>
          <w:szCs w:val="32"/>
        </w:rPr>
        <w:t>呼气分析仪及配套耗材</w:t>
      </w:r>
      <w:r w:rsidRPr="00B74060">
        <w:rPr>
          <w:rFonts w:ascii="宋体" w:eastAsia="宋体" w:hAnsi="宋体" w:hint="eastAsia"/>
          <w:b/>
          <w:sz w:val="32"/>
          <w:szCs w:val="32"/>
        </w:rPr>
        <w:t>项</w:t>
      </w:r>
      <w:r>
        <w:rPr>
          <w:rFonts w:ascii="宋体" w:eastAsia="宋体" w:hAnsi="宋体" w:hint="eastAsia"/>
          <w:b/>
          <w:sz w:val="32"/>
          <w:szCs w:val="32"/>
        </w:rPr>
        <w:t>目</w:t>
      </w:r>
    </w:p>
    <w:p w:rsidR="000634BC" w:rsidRPr="007804FE" w:rsidRDefault="006B17AC" w:rsidP="007804F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Pr="007A3C92" w:rsidRDefault="006B17AC">
      <w:pPr>
        <w:rPr>
          <w:rFonts w:ascii="等线" w:eastAsia="等线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7A3C92" w:rsidRPr="007A3C92">
        <w:rPr>
          <w:rFonts w:ascii="宋体" w:hAnsi="宋体" w:cs="宋体" w:hint="eastAsia"/>
          <w:kern w:val="0"/>
          <w:sz w:val="28"/>
          <w:szCs w:val="28"/>
          <w:u w:val="single"/>
        </w:rPr>
        <w:t>呼气分析仪及配套耗材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7804FE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7A3C92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7A3C92">
        <w:rPr>
          <w:rFonts w:ascii="宋体" w:hAnsi="宋体" w:hint="eastAsia"/>
          <w:sz w:val="28"/>
          <w:szCs w:val="28"/>
          <w:u w:val="single"/>
        </w:rPr>
        <w:t>18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34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842"/>
        <w:gridCol w:w="1560"/>
        <w:gridCol w:w="1842"/>
        <w:gridCol w:w="2268"/>
        <w:gridCol w:w="1276"/>
      </w:tblGrid>
      <w:tr w:rsidR="000634BC" w:rsidRPr="00186589" w:rsidTr="00EB716D">
        <w:trPr>
          <w:trHeight w:val="70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  <w:r w:rsidR="00EB716D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DB16BB" w:rsidRPr="00186589" w:rsidTr="00EB716D">
        <w:trPr>
          <w:trHeight w:val="217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6BB" w:rsidRPr="00B74060" w:rsidRDefault="007A3C9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7A3C92">
              <w:rPr>
                <w:rFonts w:ascii="宋体" w:hAnsi="宋体" w:cs="宋体" w:hint="eastAsia"/>
                <w:kern w:val="0"/>
                <w:szCs w:val="21"/>
              </w:rPr>
              <w:t>呼气分析仪及配套耗材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6BB" w:rsidRPr="00B74060" w:rsidRDefault="00DB16BB" w:rsidP="007A3C9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</w:t>
            </w:r>
            <w:r w:rsidR="007A3C9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7A3C9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EB716D" w:rsidRDefault="007A3C9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EB716D">
              <w:rPr>
                <w:rFonts w:ascii="宋体" w:eastAsia="宋体" w:hAnsi="宋体" w:cs="宋体" w:hint="eastAsia"/>
                <w:kern w:val="0"/>
                <w:szCs w:val="21"/>
              </w:rPr>
              <w:t>山东京合生物科技有限公司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Default="007A3C92" w:rsidP="00EB716D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浙江亿联康</w:t>
            </w:r>
            <w:proofErr w:type="gramEnd"/>
          </w:p>
          <w:p w:rsidR="00EB716D" w:rsidRDefault="00EB716D" w:rsidP="00EB716D">
            <w:pPr>
              <w:pStyle w:val="a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</w:t>
            </w:r>
            <w:r>
              <w:rPr>
                <w:rFonts w:hint="eastAsia"/>
              </w:rPr>
              <w:t>BA200</w:t>
            </w:r>
          </w:p>
          <w:p w:rsidR="00EB716D" w:rsidRPr="00EB716D" w:rsidRDefault="00EB716D" w:rsidP="00EB716D">
            <w:pPr>
              <w:ind w:left="525" w:hangingChars="250" w:hanging="525"/>
              <w:jc w:val="center"/>
            </w:pPr>
            <w:r>
              <w:rPr>
                <w:rFonts w:hint="eastAsia"/>
              </w:rPr>
              <w:t>耗材</w:t>
            </w:r>
            <w:r>
              <w:rPr>
                <w:rFonts w:hint="eastAsia"/>
              </w:rPr>
              <w:t>BS101/BS201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Default="00EB716D" w:rsidP="0021710B">
            <w:pPr>
              <w:pStyle w:val="a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B716D">
              <w:rPr>
                <w:rFonts w:ascii="宋体" w:eastAsia="宋体" w:hAnsi="宋体" w:cs="宋体" w:hint="eastAsia"/>
                <w:kern w:val="0"/>
                <w:szCs w:val="21"/>
              </w:rPr>
              <w:t>设备15000</w:t>
            </w:r>
            <w:r w:rsidR="009B248B" w:rsidRPr="00EB716D">
              <w:rPr>
                <w:rFonts w:ascii="宋体" w:eastAsia="宋体" w:hAnsi="宋体" w:cs="宋体" w:hint="eastAsia"/>
                <w:kern w:val="0"/>
                <w:szCs w:val="21"/>
              </w:rPr>
              <w:t>元/台</w:t>
            </w:r>
          </w:p>
          <w:p w:rsidR="00EB716D" w:rsidRPr="00EB716D" w:rsidRDefault="00EB716D" w:rsidP="00EB716D">
            <w:r>
              <w:rPr>
                <w:rFonts w:hint="eastAsia"/>
              </w:rPr>
              <w:t>耗材合计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48B" w:rsidRDefault="00EB716D" w:rsidP="00EB716D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孙晓娟</w:t>
            </w:r>
          </w:p>
          <w:p w:rsidR="00EB716D" w:rsidRDefault="00EB716D" w:rsidP="00EB716D">
            <w:pPr>
              <w:pStyle w:val="a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李玉洁</w:t>
            </w:r>
          </w:p>
          <w:p w:rsidR="00EB716D" w:rsidRDefault="00EB716D" w:rsidP="00EB7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璐</w:t>
            </w:r>
            <w:proofErr w:type="gramEnd"/>
          </w:p>
          <w:p w:rsidR="00EB716D" w:rsidRDefault="00EB716D" w:rsidP="00EB716D">
            <w:pPr>
              <w:pStyle w:val="a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肖艳芳</w:t>
            </w:r>
          </w:p>
          <w:p w:rsidR="00EB716D" w:rsidRPr="00EB716D" w:rsidRDefault="00EB716D" w:rsidP="00EB716D">
            <w:pPr>
              <w:jc w:val="center"/>
            </w:pPr>
            <w:r>
              <w:rPr>
                <w:rFonts w:hint="eastAsia"/>
              </w:rPr>
              <w:t>卜晓丽</w:t>
            </w:r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 w:rsidP="005A3B81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B16E35">
        <w:rPr>
          <w:rFonts w:ascii="宋体" w:hAnsi="宋体" w:hint="eastAsia"/>
          <w:sz w:val="28"/>
          <w:szCs w:val="28"/>
        </w:rPr>
        <w:t>1</w:t>
      </w:r>
      <w:r w:rsidR="009B248B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081924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/>
    <w:p w:rsidR="000E0341" w:rsidRPr="000E0341" w:rsidRDefault="000E0341" w:rsidP="000E0341">
      <w:pPr>
        <w:pStyle w:val="a0"/>
      </w:pPr>
    </w:p>
    <w:sectPr w:rsidR="000E0341" w:rsidRPr="000E0341" w:rsidSect="0006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92" w:rsidRDefault="00433692" w:rsidP="000634BC">
      <w:r>
        <w:separator/>
      </w:r>
    </w:p>
  </w:endnote>
  <w:endnote w:type="continuationSeparator" w:id="0">
    <w:p w:rsidR="00433692" w:rsidRDefault="00433692" w:rsidP="000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92" w:rsidRDefault="007A3C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92" w:rsidRDefault="007A3C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92" w:rsidRDefault="007A3C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92" w:rsidRDefault="00433692" w:rsidP="000634BC">
      <w:r>
        <w:separator/>
      </w:r>
    </w:p>
  </w:footnote>
  <w:footnote w:type="continuationSeparator" w:id="0">
    <w:p w:rsidR="00433692" w:rsidRDefault="00433692" w:rsidP="000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92" w:rsidRDefault="007A3C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C" w:rsidRDefault="000634BC" w:rsidP="007A3C9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92" w:rsidRDefault="007A3C9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924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A70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9FA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491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2B2D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983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4FF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AF6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1A3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5F9"/>
    <w:rsid w:val="003F173E"/>
    <w:rsid w:val="003F1BC1"/>
    <w:rsid w:val="003F1BFC"/>
    <w:rsid w:val="003F1C06"/>
    <w:rsid w:val="003F1D13"/>
    <w:rsid w:val="003F20C2"/>
    <w:rsid w:val="003F2386"/>
    <w:rsid w:val="003F2976"/>
    <w:rsid w:val="003F2B45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2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9A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582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03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1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B81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4F1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5A4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4FE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C92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8A2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1E7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CFB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48B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792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5F8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2ADA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060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B93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2EC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5C45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802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6BB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8B7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5E8F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16D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A46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139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5A8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342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6022-4EDA-498F-86D0-DF3E517B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72</Words>
  <Characters>411</Characters>
  <Application>Microsoft Office Word</Application>
  <DocSecurity>0</DocSecurity>
  <Lines>3</Lines>
  <Paragraphs>1</Paragraphs>
  <ScaleCrop>false</ScaleCrop>
  <Company>user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2022-11-03T00:57:00Z</cp:lastPrinted>
  <dcterms:created xsi:type="dcterms:W3CDTF">2022-07-18T06:48:00Z</dcterms:created>
  <dcterms:modified xsi:type="dcterms:W3CDTF">2022-12-13T03:17:00Z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