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center"/>
        <w:textAlignment w:val="auto"/>
        <w:rPr>
          <w:rFonts w:hint="eastAsia" w:ascii="宋体" w:hAnsi="宋体" w:eastAsia="宋体" w:cs="宋体"/>
          <w:b/>
          <w:bCs/>
          <w:i w:val="0"/>
          <w:iCs w:val="0"/>
          <w:caps w:val="0"/>
          <w:color w:val="333333"/>
          <w:spacing w:val="0"/>
          <w:sz w:val="42"/>
          <w:szCs w:val="42"/>
          <w:shd w:val="clear" w:fill="FFFFFF"/>
        </w:rPr>
      </w:pPr>
      <w:bookmarkStart w:id="0" w:name="_GoBack"/>
      <w:r>
        <w:rPr>
          <w:rFonts w:hint="eastAsia" w:ascii="宋体" w:hAnsi="宋体" w:eastAsia="宋体" w:cs="宋体"/>
          <w:b/>
          <w:bCs/>
          <w:i w:val="0"/>
          <w:iCs w:val="0"/>
          <w:caps w:val="0"/>
          <w:color w:val="333333"/>
          <w:spacing w:val="0"/>
          <w:sz w:val="42"/>
          <w:szCs w:val="42"/>
          <w:shd w:val="clear" w:fill="FFFFFF"/>
        </w:rPr>
        <w:t>周南学士实验学校教学楼扩建辅助用房项目</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80"/>
        <w:jc w:val="center"/>
        <w:textAlignment w:val="auto"/>
        <w:rPr>
          <w:rFonts w:hint="eastAsia" w:ascii="宋体" w:hAnsi="宋体" w:eastAsia="宋体" w:cs="宋体"/>
          <w:i w:val="0"/>
          <w:iCs w:val="0"/>
          <w:caps w:val="0"/>
          <w:color w:val="333333"/>
          <w:spacing w:val="0"/>
          <w:sz w:val="42"/>
          <w:szCs w:val="42"/>
          <w:shd w:val="clear" w:fill="FFFFFF"/>
        </w:rPr>
      </w:pPr>
      <w:r>
        <w:rPr>
          <w:rFonts w:hint="eastAsia" w:ascii="宋体" w:hAnsi="宋体" w:eastAsia="宋体" w:cs="宋体"/>
          <w:b/>
          <w:bCs/>
          <w:i w:val="0"/>
          <w:iCs w:val="0"/>
          <w:caps w:val="0"/>
          <w:color w:val="333333"/>
          <w:spacing w:val="0"/>
          <w:sz w:val="42"/>
          <w:szCs w:val="42"/>
          <w:shd w:val="clear" w:fill="FFFFFF"/>
        </w:rPr>
        <w:t>中标候选人公示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240" w:lineRule="auto"/>
        <w:ind w:left="0" w:right="0" w:firstLine="540"/>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根据招标投标相关法律法规及招标文件的规定，周南学士实验学校教学楼扩建辅助用房项目已于2023年12月22日在长沙公共资源交易中心完成开评标工作，本项目评标办法采用湘建监督[2021]107号中规定的“经评审的最低投标价法”，评标委员会推荐了以下3名中标候选人（排序），现将相关信息予以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240" w:lineRule="auto"/>
        <w:ind w:left="0" w:right="0" w:firstLine="540"/>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公示期：2023年12月25日至2023年12月28日（三个工作日）。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240" w:lineRule="auto"/>
        <w:ind w:left="0" w:right="0" w:firstLine="539"/>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公示期间招标人受理投标人或者其他利害关系人有单位公章或个人署名的、对评标结果提出的异议。公示期满对中标候选人若无异议，招标人将确定第一中标候选人为该项目的中标人。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240" w:lineRule="auto"/>
        <w:ind w:left="0" w:right="0" w:firstLine="539"/>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招 标 人：湖南智谷投资发展集团有限公司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240" w:lineRule="auto"/>
        <w:ind w:left="0" w:right="0" w:firstLine="539"/>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联系电话：0731-88051319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240" w:lineRule="auto"/>
        <w:ind w:left="0" w:right="0" w:firstLine="539"/>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招标代理机构：湖南信元工程项目管理有限公司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240" w:lineRule="auto"/>
        <w:ind w:left="0" w:right="0" w:firstLine="539"/>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联系电话：0731-84430086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240" w:lineRule="auto"/>
        <w:ind w:left="0" w:right="0" w:firstLine="539"/>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监管部门：岳麓高新技术产业开发区管理委员会开发建设局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240" w:lineRule="auto"/>
        <w:ind w:left="0" w:right="0" w:firstLine="539"/>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联系电话：0731-88532202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440" w:lineRule="exact"/>
        <w:ind w:left="0" w:right="0" w:firstLine="539"/>
        <w:jc w:val="center"/>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shd w:val="clear" w:fill="FFFFFF"/>
          <w:lang w:val="en-US" w:eastAsia="zh-CN" w:bidi="ar"/>
        </w:rPr>
        <w:t>中标公示信息表</w:t>
      </w:r>
    </w:p>
    <w:tbl>
      <w:tblPr>
        <w:tblStyle w:val="3"/>
        <w:tblW w:w="1045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autofit"/>
        <w:tblCellMar>
          <w:top w:w="0" w:type="dxa"/>
          <w:left w:w="0" w:type="dxa"/>
          <w:bottom w:w="0" w:type="dxa"/>
          <w:right w:w="0" w:type="dxa"/>
        </w:tblCellMar>
      </w:tblPr>
      <w:tblGrid>
        <w:gridCol w:w="2042"/>
        <w:gridCol w:w="1579"/>
        <w:gridCol w:w="2291"/>
        <w:gridCol w:w="2340"/>
        <w:gridCol w:w="22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573" w:hRule="atLeast"/>
          <w:jc w:val="center"/>
        </w:trPr>
        <w:tc>
          <w:tcPr>
            <w:tcW w:w="3621" w:type="dxa"/>
            <w:gridSpan w:val="2"/>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中标候选人</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第一中标候选人</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第二中标候选人</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第三中标候选人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837" w:hRule="atLeast"/>
          <w:jc w:val="center"/>
        </w:trPr>
        <w:tc>
          <w:tcPr>
            <w:tcW w:w="3621" w:type="dxa"/>
            <w:gridSpan w:val="2"/>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中标候选人名称</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湖南中翔建设集团有限公司</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盛玖建设集团有限公司</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湖南教建集团有限公司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442" w:hRule="atLeast"/>
          <w:jc w:val="center"/>
        </w:trPr>
        <w:tc>
          <w:tcPr>
            <w:tcW w:w="3621" w:type="dxa"/>
            <w:gridSpan w:val="2"/>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投标报价（元）</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34262531.86</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34466517.19</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34732034.03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442" w:hRule="atLeast"/>
          <w:jc w:val="center"/>
        </w:trPr>
        <w:tc>
          <w:tcPr>
            <w:tcW w:w="3621" w:type="dxa"/>
            <w:gridSpan w:val="2"/>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其中暂估价（元）</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873340.21</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873340.21</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873340.21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442" w:hRule="atLeast"/>
          <w:jc w:val="center"/>
        </w:trPr>
        <w:tc>
          <w:tcPr>
            <w:tcW w:w="2042"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详细评审得分情况</w:t>
            </w:r>
          </w:p>
        </w:tc>
        <w:tc>
          <w:tcPr>
            <w:tcW w:w="1579"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总分</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96.65</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96.37</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95.99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442" w:hRule="atLeast"/>
          <w:jc w:val="center"/>
        </w:trPr>
        <w:tc>
          <w:tcPr>
            <w:tcW w:w="2042"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7"/>
                <w:szCs w:val="27"/>
              </w:rPr>
            </w:pPr>
          </w:p>
        </w:tc>
        <w:tc>
          <w:tcPr>
            <w:tcW w:w="1579"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业绩及信用评价</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1.65</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1.65</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1.65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869" w:hRule="atLeast"/>
          <w:jc w:val="center"/>
        </w:trPr>
        <w:tc>
          <w:tcPr>
            <w:tcW w:w="2042"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7"/>
                <w:szCs w:val="27"/>
              </w:rPr>
            </w:pPr>
          </w:p>
        </w:tc>
        <w:tc>
          <w:tcPr>
            <w:tcW w:w="1579"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投标报价</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95.00</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94.72</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94.34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jc w:val="center"/>
        </w:trPr>
        <w:tc>
          <w:tcPr>
            <w:tcW w:w="3621" w:type="dxa"/>
            <w:gridSpan w:val="2"/>
            <w:tcBorders>
              <w:tl2br w:val="nil"/>
              <w:tr2bl w:val="nil"/>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类似业绩</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石子岭学校项目施工三标段</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山西转型综改示范区新能源汽车研发楼及附属设施工程</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望城区郡维学校项目（高中地块）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553" w:hRule="atLeast"/>
          <w:jc w:val="center"/>
        </w:trPr>
        <w:tc>
          <w:tcPr>
            <w:tcW w:w="2042" w:type="dxa"/>
            <w:tcBorders>
              <w:tl2br w:val="nil"/>
              <w:tr2bl w:val="nil"/>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项目经理</w:t>
            </w:r>
          </w:p>
        </w:tc>
        <w:tc>
          <w:tcPr>
            <w:tcW w:w="1579" w:type="dxa"/>
            <w:tcBorders>
              <w:tl2br w:val="nil"/>
              <w:tr2bl w:val="nil"/>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姓名</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邱目文</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王增煜</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10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李翔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410" w:hRule="atLeast"/>
          <w:jc w:val="center"/>
        </w:trPr>
        <w:tc>
          <w:tcPr>
            <w:tcW w:w="2042"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投标担保信息</w:t>
            </w:r>
          </w:p>
        </w:tc>
        <w:tc>
          <w:tcPr>
            <w:tcW w:w="1579"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担保机构</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东莞银行股份有限公司长沙分行</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东莞银行股份有限公司长沙分行</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10" w:hRule="atLeast"/>
          <w:jc w:val="center"/>
        </w:trPr>
        <w:tc>
          <w:tcPr>
            <w:tcW w:w="2042"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7"/>
                <w:szCs w:val="27"/>
              </w:rPr>
            </w:pPr>
          </w:p>
        </w:tc>
        <w:tc>
          <w:tcPr>
            <w:tcW w:w="1579"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经营地址</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湖南省长沙市岳麓区茶子山东路112号滨江金融中心T3(C)栋28楼</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湖南省长沙市岳麓区茶子山东路112号滨江金融中心T3(C)栋28楼</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10" w:hRule="atLeast"/>
          <w:jc w:val="center"/>
        </w:trPr>
        <w:tc>
          <w:tcPr>
            <w:tcW w:w="2042"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7"/>
                <w:szCs w:val="27"/>
              </w:rPr>
            </w:pPr>
          </w:p>
        </w:tc>
        <w:tc>
          <w:tcPr>
            <w:tcW w:w="1579"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联系电话</w:t>
            </w:r>
          </w:p>
        </w:tc>
        <w:tc>
          <w:tcPr>
            <w:tcW w:w="2291"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0731-88785155</w:t>
            </w:r>
          </w:p>
        </w:tc>
        <w:tc>
          <w:tcPr>
            <w:tcW w:w="23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sz w:val="27"/>
                <w:szCs w:val="27"/>
              </w:rPr>
              <w:t>0731-88785155</w:t>
            </w:r>
          </w:p>
        </w:tc>
        <w:tc>
          <w:tcPr>
            <w:tcW w:w="22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0" w:beforeAutospacing="0" w:after="0" w:afterAutospacing="0" w:line="440" w:lineRule="exact"/>
              <w:ind w:left="0" w:right="0"/>
              <w:jc w:val="center"/>
              <w:textAlignment w:val="auto"/>
              <w:rPr>
                <w:rFonts w:hint="eastAsia" w:ascii="宋体" w:hAnsi="宋体" w:eastAsia="宋体" w:cs="宋体"/>
                <w:sz w:val="27"/>
                <w:szCs w:val="27"/>
                <w:lang w:val="en-US" w:eastAsia="zh-CN"/>
              </w:rPr>
            </w:pPr>
            <w:r>
              <w:rPr>
                <w:rFonts w:hint="eastAsia" w:ascii="宋体" w:hAnsi="宋体" w:eastAsia="宋体" w:cs="宋体"/>
                <w:sz w:val="27"/>
                <w:szCs w:val="27"/>
                <w:lang w:val="en-US" w:eastAsia="zh-CN"/>
              </w:rPr>
              <w:t>/</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440" w:lineRule="exact"/>
        <w:ind w:left="0" w:right="-340" w:firstLine="300"/>
        <w:jc w:val="center"/>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shd w:val="clear" w:fill="FFFFFF"/>
          <w:lang w:val="en-US" w:eastAsia="zh-CN" w:bidi="ar"/>
        </w:rPr>
        <w:t>第一中标候选人：湖南中翔建设集团有限公司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440" w:lineRule="exact"/>
        <w:ind w:left="0" w:right="0" w:firstLine="300"/>
        <w:jc w:val="center"/>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项目管理机构组成表</w:t>
      </w:r>
    </w:p>
    <w:tbl>
      <w:tblPr>
        <w:tblStyle w:val="3"/>
        <w:tblW w:w="10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039"/>
        <w:gridCol w:w="1966"/>
        <w:gridCol w:w="870"/>
        <w:gridCol w:w="2672"/>
        <w:gridCol w:w="882"/>
        <w:gridCol w:w="1846"/>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30" w:hRule="atLeast"/>
          <w:jc w:val="center"/>
        </w:trPr>
        <w:tc>
          <w:tcPr>
            <w:tcW w:w="1039"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姓名</w:t>
            </w:r>
          </w:p>
        </w:tc>
        <w:tc>
          <w:tcPr>
            <w:tcW w:w="8236" w:type="dxa"/>
            <w:gridSpan w:val="5"/>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执业或岗位资格证明</w:t>
            </w:r>
          </w:p>
        </w:tc>
        <w:tc>
          <w:tcPr>
            <w:tcW w:w="1398"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拟在本项目担任的工作岗位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6" w:hRule="atLeast"/>
          <w:jc w:val="center"/>
        </w:trPr>
        <w:tc>
          <w:tcPr>
            <w:tcW w:w="1039"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7"/>
                <w:szCs w:val="27"/>
              </w:rPr>
            </w:pPr>
          </w:p>
        </w:tc>
        <w:tc>
          <w:tcPr>
            <w:tcW w:w="196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证书名称</w:t>
            </w:r>
          </w:p>
        </w:tc>
        <w:tc>
          <w:tcPr>
            <w:tcW w:w="87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级别</w:t>
            </w:r>
          </w:p>
        </w:tc>
        <w:tc>
          <w:tcPr>
            <w:tcW w:w="2672"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证号</w:t>
            </w:r>
          </w:p>
        </w:tc>
        <w:tc>
          <w:tcPr>
            <w:tcW w:w="882" w:type="dxa"/>
            <w:tcBorders>
              <w:righ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专业</w:t>
            </w:r>
          </w:p>
        </w:tc>
        <w:tc>
          <w:tcPr>
            <w:tcW w:w="1846" w:type="dxa"/>
            <w:tcBorders>
              <w:lef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身份证号码</w:t>
            </w:r>
          </w:p>
        </w:tc>
        <w:tc>
          <w:tcPr>
            <w:tcW w:w="1398"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7" w:hRule="atLeast"/>
          <w:jc w:val="center"/>
        </w:trPr>
        <w:tc>
          <w:tcPr>
            <w:tcW w:w="1039"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邱目文</w:t>
            </w:r>
          </w:p>
        </w:tc>
        <w:tc>
          <w:tcPr>
            <w:tcW w:w="196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建造师证/B类安全生产考核合格证</w:t>
            </w:r>
          </w:p>
        </w:tc>
        <w:tc>
          <w:tcPr>
            <w:tcW w:w="87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壹级</w:t>
            </w:r>
          </w:p>
        </w:tc>
        <w:tc>
          <w:tcPr>
            <w:tcW w:w="2672"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湘1432022202300529/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湘建安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B(2020)0001670</w:t>
            </w:r>
          </w:p>
        </w:tc>
        <w:tc>
          <w:tcPr>
            <w:tcW w:w="882" w:type="dxa"/>
            <w:tcBorders>
              <w:righ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建筑工程</w:t>
            </w:r>
          </w:p>
        </w:tc>
        <w:tc>
          <w:tcPr>
            <w:tcW w:w="1846" w:type="dxa"/>
            <w:tcBorders>
              <w:lef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432****3587</w:t>
            </w:r>
          </w:p>
        </w:tc>
        <w:tc>
          <w:tcPr>
            <w:tcW w:w="1398"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项目经理</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440" w:lineRule="exact"/>
        <w:ind w:left="0" w:right="0" w:firstLine="300"/>
        <w:jc w:val="center"/>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shd w:val="clear" w:fill="FFFFFF"/>
          <w:lang w:val="en-US" w:eastAsia="zh-CN" w:bidi="ar"/>
        </w:rPr>
        <w:t>第二中标候选人名：盛玖建设集团有限公司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440" w:lineRule="exact"/>
        <w:ind w:left="0" w:right="0" w:firstLine="300"/>
        <w:jc w:val="center"/>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项目管理机构组成表</w:t>
      </w:r>
    </w:p>
    <w:tbl>
      <w:tblPr>
        <w:tblStyle w:val="3"/>
        <w:tblW w:w="1065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fixed"/>
        <w:tblCellMar>
          <w:top w:w="0" w:type="dxa"/>
          <w:left w:w="0" w:type="dxa"/>
          <w:bottom w:w="0" w:type="dxa"/>
          <w:right w:w="0" w:type="dxa"/>
        </w:tblCellMar>
      </w:tblPr>
      <w:tblGrid>
        <w:gridCol w:w="1080"/>
        <w:gridCol w:w="2035"/>
        <w:gridCol w:w="855"/>
        <w:gridCol w:w="2655"/>
        <w:gridCol w:w="885"/>
        <w:gridCol w:w="1740"/>
        <w:gridCol w:w="140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432" w:hRule="atLeast"/>
          <w:jc w:val="center"/>
        </w:trPr>
        <w:tc>
          <w:tcPr>
            <w:tcW w:w="1080"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姓名</w:t>
            </w:r>
          </w:p>
        </w:tc>
        <w:tc>
          <w:tcPr>
            <w:tcW w:w="8170" w:type="dxa"/>
            <w:gridSpan w:val="5"/>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执业或岗位资格证明</w:t>
            </w:r>
          </w:p>
        </w:tc>
        <w:tc>
          <w:tcPr>
            <w:tcW w:w="1403"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拟在本项目担任的工作岗位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4" w:hRule="atLeast"/>
          <w:jc w:val="center"/>
        </w:trPr>
        <w:tc>
          <w:tcPr>
            <w:tcW w:w="1080"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7"/>
                <w:szCs w:val="27"/>
              </w:rPr>
            </w:pPr>
          </w:p>
        </w:tc>
        <w:tc>
          <w:tcPr>
            <w:tcW w:w="203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证书名称</w:t>
            </w:r>
          </w:p>
        </w:tc>
        <w:tc>
          <w:tcPr>
            <w:tcW w:w="85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级别</w:t>
            </w:r>
          </w:p>
        </w:tc>
        <w:tc>
          <w:tcPr>
            <w:tcW w:w="265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color w:val="auto"/>
                <w:sz w:val="27"/>
                <w:szCs w:val="27"/>
              </w:rPr>
            </w:pPr>
            <w:r>
              <w:rPr>
                <w:rFonts w:hint="eastAsia" w:ascii="宋体" w:hAnsi="宋体" w:eastAsia="宋体" w:cs="宋体"/>
                <w:color w:val="auto"/>
                <w:kern w:val="0"/>
                <w:sz w:val="27"/>
                <w:szCs w:val="27"/>
                <w:lang w:val="en-US" w:eastAsia="zh-CN" w:bidi="ar"/>
              </w:rPr>
              <w:t>证号</w:t>
            </w:r>
          </w:p>
        </w:tc>
        <w:tc>
          <w:tcPr>
            <w:tcW w:w="885" w:type="dxa"/>
            <w:tcBorders>
              <w:righ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专业</w:t>
            </w:r>
          </w:p>
        </w:tc>
        <w:tc>
          <w:tcPr>
            <w:tcW w:w="1740" w:type="dxa"/>
            <w:tcBorders>
              <w:lef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身份证号码</w:t>
            </w:r>
          </w:p>
        </w:tc>
        <w:tc>
          <w:tcPr>
            <w:tcW w:w="1403"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7"/>
                <w:szCs w:val="27"/>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308" w:hRule="atLeast"/>
          <w:jc w:val="center"/>
        </w:trPr>
        <w:tc>
          <w:tcPr>
            <w:tcW w:w="108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王增煜</w:t>
            </w:r>
          </w:p>
        </w:tc>
        <w:tc>
          <w:tcPr>
            <w:tcW w:w="203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建造师证/安全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生产考核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B证</w:t>
            </w:r>
          </w:p>
        </w:tc>
        <w:tc>
          <w:tcPr>
            <w:tcW w:w="85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二级</w:t>
            </w:r>
          </w:p>
        </w:tc>
        <w:tc>
          <w:tcPr>
            <w:tcW w:w="265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color w:val="auto"/>
                <w:kern w:val="0"/>
                <w:sz w:val="27"/>
                <w:szCs w:val="27"/>
                <w:lang w:val="en-US" w:eastAsia="zh-CN" w:bidi="ar"/>
              </w:rPr>
            </w:pPr>
            <w:r>
              <w:rPr>
                <w:rFonts w:hint="eastAsia" w:ascii="宋体" w:hAnsi="宋体" w:eastAsia="宋体" w:cs="宋体"/>
                <w:color w:val="auto"/>
                <w:kern w:val="0"/>
                <w:sz w:val="27"/>
                <w:szCs w:val="27"/>
                <w:lang w:val="en-US" w:eastAsia="zh-CN" w:bidi="ar"/>
              </w:rPr>
              <w:t>晋2142016201743798/晋建安B（2023）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color w:val="auto"/>
                <w:sz w:val="27"/>
                <w:szCs w:val="27"/>
              </w:rPr>
            </w:pPr>
            <w:r>
              <w:rPr>
                <w:rFonts w:hint="eastAsia" w:ascii="宋体" w:hAnsi="宋体" w:eastAsia="宋体" w:cs="宋体"/>
                <w:color w:val="auto"/>
                <w:kern w:val="0"/>
                <w:sz w:val="27"/>
                <w:szCs w:val="27"/>
                <w:lang w:val="en-US" w:eastAsia="zh-CN" w:bidi="ar"/>
              </w:rPr>
              <w:t>0016486</w:t>
            </w:r>
          </w:p>
        </w:tc>
        <w:tc>
          <w:tcPr>
            <w:tcW w:w="885" w:type="dxa"/>
            <w:tcBorders>
              <w:righ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建筑工程</w:t>
            </w:r>
          </w:p>
        </w:tc>
        <w:tc>
          <w:tcPr>
            <w:tcW w:w="1740" w:type="dxa"/>
            <w:tcBorders>
              <w:lef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142****6119</w:t>
            </w:r>
          </w:p>
        </w:tc>
        <w:tc>
          <w:tcPr>
            <w:tcW w:w="1403"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项目经理</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440" w:lineRule="exact"/>
        <w:ind w:left="0" w:right="0" w:firstLine="300"/>
        <w:jc w:val="center"/>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shd w:val="clear" w:fill="FFFFFF"/>
          <w:lang w:val="en-US" w:eastAsia="zh-CN" w:bidi="ar"/>
        </w:rPr>
        <w:t>第三中标候选人：湖南教建集团有限公司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00" w:beforeAutospacing="0" w:after="100" w:afterAutospacing="0" w:line="440" w:lineRule="exact"/>
        <w:ind w:left="0" w:right="0" w:firstLine="300"/>
        <w:jc w:val="center"/>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项目管理机构组成表</w:t>
      </w:r>
    </w:p>
    <w:tbl>
      <w:tblPr>
        <w:tblStyle w:val="3"/>
        <w:tblW w:w="1054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Layout w:type="fixed"/>
        <w:tblCellMar>
          <w:top w:w="0" w:type="dxa"/>
          <w:left w:w="0" w:type="dxa"/>
          <w:bottom w:w="0" w:type="dxa"/>
          <w:right w:w="0" w:type="dxa"/>
        </w:tblCellMar>
      </w:tblPr>
      <w:tblGrid>
        <w:gridCol w:w="1095"/>
        <w:gridCol w:w="2040"/>
        <w:gridCol w:w="840"/>
        <w:gridCol w:w="2616"/>
        <w:gridCol w:w="886"/>
        <w:gridCol w:w="1763"/>
        <w:gridCol w:w="130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530" w:hRule="atLeast"/>
          <w:jc w:val="center"/>
        </w:trPr>
        <w:tc>
          <w:tcPr>
            <w:tcW w:w="1095"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姓名</w:t>
            </w:r>
          </w:p>
        </w:tc>
        <w:tc>
          <w:tcPr>
            <w:tcW w:w="8145" w:type="dxa"/>
            <w:gridSpan w:val="5"/>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执业或岗位资格证明</w:t>
            </w:r>
          </w:p>
        </w:tc>
        <w:tc>
          <w:tcPr>
            <w:tcW w:w="1309" w:type="dxa"/>
            <w:vMerge w:val="restart"/>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拟在本项目担任的工作岗位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auto"/>
          <w:tblCellMar>
            <w:top w:w="0" w:type="dxa"/>
            <w:left w:w="0" w:type="dxa"/>
            <w:bottom w:w="0" w:type="dxa"/>
            <w:right w:w="0" w:type="dxa"/>
          </w:tblCellMar>
        </w:tblPrEx>
        <w:trPr>
          <w:trHeight w:val="1026" w:hRule="atLeast"/>
          <w:jc w:val="center"/>
        </w:trPr>
        <w:tc>
          <w:tcPr>
            <w:tcW w:w="1095"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7"/>
                <w:szCs w:val="27"/>
              </w:rPr>
            </w:pPr>
          </w:p>
        </w:tc>
        <w:tc>
          <w:tcPr>
            <w:tcW w:w="20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证书名称</w:t>
            </w:r>
          </w:p>
        </w:tc>
        <w:tc>
          <w:tcPr>
            <w:tcW w:w="8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级别</w:t>
            </w:r>
          </w:p>
        </w:tc>
        <w:tc>
          <w:tcPr>
            <w:tcW w:w="261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证号</w:t>
            </w:r>
          </w:p>
        </w:tc>
        <w:tc>
          <w:tcPr>
            <w:tcW w:w="886" w:type="dxa"/>
            <w:tcBorders>
              <w:righ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专业</w:t>
            </w:r>
          </w:p>
        </w:tc>
        <w:tc>
          <w:tcPr>
            <w:tcW w:w="1763" w:type="dxa"/>
            <w:tcBorders>
              <w:lef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身份证号码</w:t>
            </w:r>
          </w:p>
        </w:tc>
        <w:tc>
          <w:tcPr>
            <w:tcW w:w="1309" w:type="dxa"/>
            <w:vMerge w:val="continue"/>
            <w:tcBorders>
              <w:tl2br w:val="nil"/>
              <w:tr2bl w:val="nil"/>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7"/>
                <w:szCs w:val="27"/>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547" w:hRule="atLeast"/>
          <w:jc w:val="center"/>
        </w:trPr>
        <w:tc>
          <w:tcPr>
            <w:tcW w:w="1095"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李翔</w:t>
            </w:r>
          </w:p>
        </w:tc>
        <w:tc>
          <w:tcPr>
            <w:tcW w:w="20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建造师证/B证</w:t>
            </w:r>
          </w:p>
        </w:tc>
        <w:tc>
          <w:tcPr>
            <w:tcW w:w="840"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二级</w:t>
            </w:r>
          </w:p>
        </w:tc>
        <w:tc>
          <w:tcPr>
            <w:tcW w:w="2616"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湘243002074872/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湘建安B（2021）0011568</w:t>
            </w:r>
          </w:p>
        </w:tc>
        <w:tc>
          <w:tcPr>
            <w:tcW w:w="886" w:type="dxa"/>
            <w:tcBorders>
              <w:righ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房屋建筑</w:t>
            </w:r>
          </w:p>
        </w:tc>
        <w:tc>
          <w:tcPr>
            <w:tcW w:w="1763" w:type="dxa"/>
            <w:tcBorders>
              <w:left w:val="single" w:color="000000" w:sz="2" w:space="0"/>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auto"/>
              <w:rPr>
                <w:rFonts w:hint="eastAsia" w:ascii="宋体" w:hAnsi="宋体" w:eastAsia="宋体" w:cs="宋体"/>
                <w:kern w:val="0"/>
                <w:sz w:val="27"/>
                <w:szCs w:val="27"/>
                <w:lang w:val="en-US" w:eastAsia="zh-CN" w:bidi="ar"/>
              </w:rPr>
            </w:pPr>
            <w:r>
              <w:rPr>
                <w:rFonts w:hint="eastAsia" w:ascii="宋体" w:hAnsi="宋体" w:eastAsia="宋体" w:cs="宋体"/>
                <w:kern w:val="0"/>
                <w:sz w:val="27"/>
                <w:szCs w:val="27"/>
                <w:lang w:val="en-US" w:eastAsia="zh-CN" w:bidi="ar"/>
              </w:rPr>
              <w:t>430****0032</w:t>
            </w:r>
          </w:p>
        </w:tc>
        <w:tc>
          <w:tcPr>
            <w:tcW w:w="1309" w:type="dxa"/>
            <w:tcBorders>
              <w:tl2br w:val="nil"/>
              <w:tr2bl w:val="nil"/>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kern w:val="0"/>
                <w:sz w:val="27"/>
                <w:szCs w:val="27"/>
                <w:lang w:val="en-US" w:eastAsia="zh-CN" w:bidi="ar"/>
              </w:rPr>
              <w:t>项目经理</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6" w:beforeAutospacing="0" w:after="150" w:afterAutospacing="0" w:line="440" w:lineRule="exact"/>
        <w:ind w:left="0" w:right="0" w:firstLine="300"/>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kern w:val="0"/>
          <w:sz w:val="27"/>
          <w:szCs w:val="27"/>
          <w:shd w:val="clear" w:fill="FFFFFF"/>
          <w:lang w:val="en-US" w:eastAsia="zh-CN" w:bidi="ar"/>
        </w:rPr>
        <w:t>被否决投标的投标人:</w:t>
      </w:r>
    </w:p>
    <w:tbl>
      <w:tblPr>
        <w:tblStyle w:val="3"/>
        <w:tblW w:w="10575" w:type="dxa"/>
        <w:jc w:val="center"/>
        <w:tblBorders>
          <w:top w:val="single" w:color="auto" w:sz="2" w:space="0"/>
          <w:left w:val="single" w:color="auto" w:sz="2" w:space="0"/>
          <w:bottom w:val="single" w:color="auto" w:sz="2" w:space="0"/>
          <w:right w:val="single" w:color="auto" w:sz="2" w:space="0"/>
          <w:insideH w:val="single" w:color="auto" w:sz="8" w:space="0"/>
          <w:insideV w:val="single" w:color="auto" w:sz="8" w:space="0"/>
        </w:tblBorders>
        <w:shd w:val="clear" w:color="auto" w:fill="FFFFFF"/>
        <w:tblLayout w:type="autofit"/>
        <w:tblCellMar>
          <w:top w:w="0" w:type="dxa"/>
          <w:left w:w="0" w:type="dxa"/>
          <w:bottom w:w="0" w:type="dxa"/>
          <w:right w:w="0" w:type="dxa"/>
        </w:tblCellMar>
      </w:tblPr>
      <w:tblGrid>
        <w:gridCol w:w="1544"/>
        <w:gridCol w:w="3832"/>
        <w:gridCol w:w="5199"/>
      </w:tblGrid>
      <w:tr>
        <w:tblPrEx>
          <w:tblBorders>
            <w:top w:val="single" w:color="auto" w:sz="2" w:space="0"/>
            <w:left w:val="single" w:color="auto" w:sz="2" w:space="0"/>
            <w:bottom w:val="single" w:color="auto" w:sz="2" w:space="0"/>
            <w:right w:val="single" w:color="auto" w:sz="2" w:space="0"/>
            <w:insideH w:val="single" w:color="auto" w:sz="8" w:space="0"/>
            <w:insideV w:val="single" w:color="auto" w:sz="8" w:space="0"/>
          </w:tblBorders>
          <w:shd w:val="clear" w:color="auto" w:fill="FFFFFF"/>
          <w:tblCellMar>
            <w:top w:w="0" w:type="dxa"/>
            <w:left w:w="0" w:type="dxa"/>
            <w:bottom w:w="0" w:type="dxa"/>
            <w:right w:w="0" w:type="dxa"/>
          </w:tblCellMar>
        </w:tblPrEx>
        <w:trPr>
          <w:jc w:val="center"/>
        </w:trPr>
        <w:tc>
          <w:tcPr>
            <w:tcW w:w="1544" w:type="dxa"/>
            <w:tcBorders>
              <w:tl2br w:val="nil"/>
              <w:tr2bl w:val="nil"/>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6" w:beforeAutospacing="0" w:after="15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b w:val="0"/>
                <w:bCs w:val="0"/>
                <w:i w:val="0"/>
                <w:iCs w:val="0"/>
                <w:caps w:val="0"/>
                <w:color w:val="333333"/>
                <w:spacing w:val="0"/>
                <w:kern w:val="0"/>
                <w:sz w:val="27"/>
                <w:szCs w:val="27"/>
                <w:shd w:val="clear" w:fill="FFFFFF"/>
                <w:lang w:val="en-US" w:eastAsia="zh-CN" w:bidi="ar"/>
              </w:rPr>
              <w:t>序号</w:t>
            </w:r>
          </w:p>
        </w:tc>
        <w:tc>
          <w:tcPr>
            <w:tcW w:w="3832" w:type="dxa"/>
            <w:tcBorders>
              <w:tl2br w:val="nil"/>
              <w:tr2bl w:val="nil"/>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6" w:beforeAutospacing="0" w:after="15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b w:val="0"/>
                <w:bCs w:val="0"/>
                <w:i w:val="0"/>
                <w:iCs w:val="0"/>
                <w:caps w:val="0"/>
                <w:color w:val="333333"/>
                <w:spacing w:val="0"/>
                <w:kern w:val="0"/>
                <w:sz w:val="27"/>
                <w:szCs w:val="27"/>
                <w:shd w:val="clear" w:fill="FFFFFF"/>
                <w:lang w:val="en-US" w:eastAsia="zh-CN" w:bidi="ar"/>
              </w:rPr>
              <w:t>投标单位</w:t>
            </w:r>
          </w:p>
        </w:tc>
        <w:tc>
          <w:tcPr>
            <w:tcW w:w="5199" w:type="dxa"/>
            <w:tcBorders>
              <w:tl2br w:val="nil"/>
              <w:tr2bl w:val="nil"/>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6" w:beforeAutospacing="0" w:after="15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b w:val="0"/>
                <w:bCs w:val="0"/>
                <w:i w:val="0"/>
                <w:iCs w:val="0"/>
                <w:caps w:val="0"/>
                <w:color w:val="333333"/>
                <w:spacing w:val="0"/>
                <w:kern w:val="0"/>
                <w:sz w:val="27"/>
                <w:szCs w:val="27"/>
                <w:shd w:val="clear" w:fill="FFFFFF"/>
                <w:lang w:val="en-US" w:eastAsia="zh-CN" w:bidi="ar"/>
              </w:rPr>
              <w:t>否决投标原因</w:t>
            </w:r>
          </w:p>
        </w:tc>
      </w:tr>
      <w:tr>
        <w:tblPrEx>
          <w:tblBorders>
            <w:top w:val="single" w:color="auto" w:sz="2" w:space="0"/>
            <w:left w:val="single" w:color="auto" w:sz="2" w:space="0"/>
            <w:bottom w:val="single" w:color="auto" w:sz="2" w:space="0"/>
            <w:right w:val="single" w:color="auto" w:sz="2" w:space="0"/>
            <w:insideH w:val="single" w:color="auto" w:sz="8" w:space="0"/>
            <w:insideV w:val="single" w:color="auto" w:sz="8" w:space="0"/>
          </w:tblBorders>
          <w:tblCellMar>
            <w:top w:w="0" w:type="dxa"/>
            <w:left w:w="0" w:type="dxa"/>
            <w:bottom w:w="0" w:type="dxa"/>
            <w:right w:w="0" w:type="dxa"/>
          </w:tblCellMar>
        </w:tblPrEx>
        <w:trPr>
          <w:jc w:val="center"/>
        </w:trPr>
        <w:tc>
          <w:tcPr>
            <w:tcW w:w="1544" w:type="dxa"/>
            <w:tcBorders>
              <w:tl2br w:val="nil"/>
              <w:tr2bl w:val="nil"/>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6" w:beforeAutospacing="0" w:after="15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b w:val="0"/>
                <w:bCs w:val="0"/>
                <w:i w:val="0"/>
                <w:iCs w:val="0"/>
                <w:caps w:val="0"/>
                <w:color w:val="333333"/>
                <w:spacing w:val="0"/>
                <w:kern w:val="0"/>
                <w:sz w:val="27"/>
                <w:szCs w:val="27"/>
                <w:shd w:val="clear" w:fill="FFFFFF"/>
                <w:lang w:val="en-US" w:eastAsia="zh-CN" w:bidi="ar"/>
              </w:rPr>
              <w:t>1</w:t>
            </w:r>
          </w:p>
        </w:tc>
        <w:tc>
          <w:tcPr>
            <w:tcW w:w="3832" w:type="dxa"/>
            <w:tcBorders>
              <w:tl2br w:val="nil"/>
              <w:tr2bl w:val="nil"/>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6" w:beforeAutospacing="0" w:after="15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b w:val="0"/>
                <w:bCs w:val="0"/>
                <w:i w:val="0"/>
                <w:iCs w:val="0"/>
                <w:caps w:val="0"/>
                <w:color w:val="333333"/>
                <w:spacing w:val="0"/>
                <w:kern w:val="0"/>
                <w:sz w:val="27"/>
                <w:szCs w:val="27"/>
                <w:shd w:val="clear" w:fill="FFFFFF"/>
                <w:lang w:val="en-US" w:eastAsia="zh-CN" w:bidi="ar"/>
              </w:rPr>
              <w:t>承运建工集团有限公司</w:t>
            </w:r>
          </w:p>
        </w:tc>
        <w:tc>
          <w:tcPr>
            <w:tcW w:w="5199" w:type="dxa"/>
            <w:tcBorders>
              <w:tl2br w:val="nil"/>
              <w:tr2bl w:val="nil"/>
            </w:tcBorders>
            <w:shd w:val="clear" w:color="auto" w:fill="FFFFFF"/>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36" w:beforeAutospacing="0" w:after="150" w:afterAutospacing="0" w:line="440" w:lineRule="exact"/>
              <w:ind w:left="0" w:right="0"/>
              <w:jc w:val="center"/>
              <w:textAlignment w:val="auto"/>
              <w:rPr>
                <w:rFonts w:hint="eastAsia" w:ascii="宋体" w:hAnsi="宋体" w:eastAsia="宋体" w:cs="宋体"/>
                <w:sz w:val="27"/>
                <w:szCs w:val="27"/>
              </w:rPr>
            </w:pPr>
            <w:r>
              <w:rPr>
                <w:rFonts w:hint="eastAsia" w:ascii="宋体" w:hAnsi="宋体" w:eastAsia="宋体" w:cs="宋体"/>
                <w:b w:val="0"/>
                <w:bCs w:val="0"/>
                <w:i w:val="0"/>
                <w:iCs w:val="0"/>
                <w:caps w:val="0"/>
                <w:color w:val="333333"/>
                <w:spacing w:val="0"/>
                <w:kern w:val="0"/>
                <w:sz w:val="27"/>
                <w:szCs w:val="27"/>
                <w:shd w:val="clear" w:fill="FFFFFF"/>
                <w:lang w:val="en-US" w:eastAsia="zh-CN" w:bidi="ar"/>
              </w:rPr>
              <w:t>项目关键岗位人员数量不符合招标文件投标人须知的1.4.1第六条要求</w:t>
            </w:r>
          </w:p>
        </w:tc>
      </w:tr>
    </w:tbl>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7"/>
          <w:szCs w:val="27"/>
        </w:rPr>
      </w:pPr>
    </w:p>
    <w:sectPr>
      <w:pgSz w:w="11906" w:h="16838"/>
      <w:pgMar w:top="1440" w:right="1247" w:bottom="1440" w:left="1247"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iOTYwYmM2ZTM0Y2ZhYjlkZDZhNDUyMDY3YWY0YjgifQ=="/>
  </w:docVars>
  <w:rsids>
    <w:rsidRoot w:val="57852A76"/>
    <w:rsid w:val="03D3495F"/>
    <w:rsid w:val="1AC72D65"/>
    <w:rsid w:val="2C4D3E18"/>
    <w:rsid w:val="388C054E"/>
    <w:rsid w:val="57852A76"/>
    <w:rsid w:val="67A60D6E"/>
    <w:rsid w:val="74ED0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1003</Words>
  <Characters>1298</Characters>
  <Lines>0</Lines>
  <Paragraphs>0</Paragraphs>
  <TotalTime>55</TotalTime>
  <ScaleCrop>false</ScaleCrop>
  <LinksUpToDate>false</LinksUpToDate>
  <CharactersWithSpaces>1300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2023-12-25T01:05:00Z</dcterms:created>
  <dc:creator>尐肥羊</dc:creator>
  <cp:lastModifiedBy>李师</cp:lastModifiedBy>
  <dcterms:modified xsi:type="dcterms:W3CDTF">2023-12-25T08:18:58Z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4D32CD2A960141D195BE2121303AE6C2_13</vt:lpwstr>
  </property>
</Properties>
</file>