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  <w:tab w:val="right" w:pos="8844"/>
        </w:tabs>
        <w:spacing w:line="3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附件：</w:t>
      </w:r>
    </w:p>
    <w:p>
      <w:pPr>
        <w:spacing w:line="300" w:lineRule="exact"/>
        <w:jc w:val="center"/>
        <w:rPr>
          <w:rFonts w:ascii="楷体" w:hAnsi="楷体" w:eastAsia="楷体"/>
          <w:sz w:val="10"/>
          <w:szCs w:val="10"/>
        </w:rPr>
      </w:pPr>
      <w:r>
        <w:rPr>
          <w:rFonts w:hint="eastAsia" w:ascii="黑体" w:hAnsi="黑体" w:eastAsia="黑体"/>
          <w:sz w:val="30"/>
          <w:szCs w:val="30"/>
        </w:rPr>
        <w:t>《现场缴费签到表》</w:t>
      </w:r>
      <w:r>
        <w:rPr>
          <w:rFonts w:hint="eastAsia" w:ascii="楷体" w:hAnsi="楷体" w:eastAsia="楷体"/>
          <w:sz w:val="30"/>
          <w:szCs w:val="30"/>
        </w:rPr>
        <w:t>（第一联，缴费联）</w:t>
      </w:r>
    </w:p>
    <w:p>
      <w:pPr>
        <w:spacing w:line="240" w:lineRule="exact"/>
        <w:jc w:val="center"/>
        <w:rPr>
          <w:rFonts w:ascii="华文仿宋" w:hAnsi="华文仿宋" w:eastAsia="华文仿宋"/>
          <w:sz w:val="24"/>
        </w:rPr>
      </w:pPr>
    </w:p>
    <w:p>
      <w:pPr>
        <w:spacing w:line="300" w:lineRule="exact"/>
        <w:ind w:left="-155" w:leftChars="-514" w:hanging="924" w:hangingChars="385"/>
        <w:rPr>
          <w:sz w:val="24"/>
        </w:rPr>
      </w:pPr>
      <w:r>
        <w:rPr>
          <w:rFonts w:hint="eastAsia"/>
          <w:sz w:val="24"/>
        </w:rPr>
        <w:t xml:space="preserve">         地区：（         ）市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890"/>
        <w:gridCol w:w="1370"/>
        <w:gridCol w:w="113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开票信息</w:t>
            </w:r>
          </w:p>
        </w:tc>
        <w:tc>
          <w:tcPr>
            <w:tcW w:w="777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开票单位：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纳税人识别号： </w:t>
            </w:r>
          </w:p>
        </w:tc>
      </w:tr>
    </w:tbl>
    <w:p>
      <w:pPr>
        <w:spacing w:line="30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备注：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1.《现场缴费签到表》第一联、第二联均须填写，两联所填写内容须相一致。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2.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同一工作单位人员可将姓名填写在同一张签到表上，联系电话填写其中一人的手机号即可，以方便联系。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3.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已提前汇款缴费的学员无需填写此表。</w:t>
      </w:r>
    </w:p>
    <w:p>
      <w:pPr>
        <w:spacing w:line="240" w:lineRule="exact"/>
        <w:rPr>
          <w:rFonts w:ascii="楷体" w:hAnsi="楷体" w:eastAsia="楷体" w:cs="宋体"/>
          <w:bCs/>
          <w:sz w:val="28"/>
          <w:szCs w:val="28"/>
        </w:rPr>
      </w:pPr>
    </w:p>
    <w:p>
      <w:pPr>
        <w:spacing w:line="240" w:lineRule="exact"/>
        <w:jc w:val="left"/>
        <w:rPr>
          <w:rFonts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……………………………………………………………………………………</w:t>
      </w:r>
    </w:p>
    <w:p>
      <w:pPr>
        <w:spacing w:line="240" w:lineRule="exact"/>
        <w:rPr>
          <w:rFonts w:ascii="楷体" w:hAnsi="楷体" w:eastAsia="楷体" w:cs="宋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楷体" w:hAnsi="楷体" w:eastAsia="楷体"/>
          <w:sz w:val="10"/>
          <w:szCs w:val="10"/>
        </w:rPr>
      </w:pPr>
      <w:r>
        <w:rPr>
          <w:rFonts w:hint="eastAsia" w:ascii="黑体" w:hAnsi="黑体" w:eastAsia="黑体"/>
          <w:sz w:val="30"/>
          <w:szCs w:val="30"/>
        </w:rPr>
        <w:t>《现场缴费签到表》</w:t>
      </w:r>
      <w:r>
        <w:rPr>
          <w:rFonts w:hint="eastAsia" w:ascii="楷体" w:hAnsi="楷体" w:eastAsia="楷体"/>
          <w:sz w:val="30"/>
          <w:szCs w:val="30"/>
        </w:rPr>
        <w:t>（第二联，财务留存联）</w:t>
      </w:r>
    </w:p>
    <w:p>
      <w:pPr>
        <w:spacing w:line="240" w:lineRule="exact"/>
        <w:jc w:val="center"/>
        <w:rPr>
          <w:rFonts w:ascii="华文仿宋" w:hAnsi="华文仿宋" w:eastAsia="华文仿宋"/>
          <w:sz w:val="24"/>
        </w:rPr>
      </w:pPr>
    </w:p>
    <w:p>
      <w:pPr>
        <w:spacing w:line="300" w:lineRule="exact"/>
        <w:ind w:left="-1" w:leftChars="-514" w:hanging="1078" w:hangingChars="385"/>
        <w:rPr>
          <w:sz w:val="24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4"/>
        </w:rPr>
        <w:t xml:space="preserve"> 地区：（         ）市</w:t>
      </w:r>
      <w:bookmarkStart w:id="0" w:name="_GoBack"/>
      <w:bookmarkEnd w:id="0"/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890"/>
        <w:gridCol w:w="1370"/>
        <w:gridCol w:w="113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开票信息</w:t>
            </w:r>
          </w:p>
        </w:tc>
        <w:tc>
          <w:tcPr>
            <w:tcW w:w="7775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开票单位：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纳税人识别号： </w:t>
            </w:r>
          </w:p>
        </w:tc>
      </w:tr>
    </w:tbl>
    <w:p>
      <w:pPr>
        <w:spacing w:line="30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备注：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1.《现场缴费签到表》第一联、第二联均须填写，两联所填写内容须相一致。</w:t>
      </w:r>
    </w:p>
    <w:p>
      <w:pPr>
        <w:spacing w:line="300" w:lineRule="exact"/>
        <w:ind w:firstLine="480" w:firstLineChars="200"/>
        <w:rPr>
          <w:rFonts w:ascii="楷体" w:hAnsi="楷体" w:eastAsia="楷体" w:cs="宋体"/>
          <w:bCs/>
          <w:sz w:val="24"/>
        </w:rPr>
      </w:pPr>
      <w:r>
        <w:rPr>
          <w:rFonts w:hint="eastAsia" w:ascii="楷体" w:hAnsi="楷体" w:eastAsia="楷体" w:cs="宋体"/>
          <w:bCs/>
          <w:sz w:val="24"/>
        </w:rPr>
        <w:t>2.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同一工作单位人员可将姓名填写在同一张签到表上，联系电话填写其中一人的手机号即可，以方便联系。</w:t>
      </w:r>
    </w:p>
    <w:p>
      <w:pPr>
        <w:spacing w:line="300" w:lineRule="exact"/>
        <w:ind w:firstLine="480" w:firstLineChars="200"/>
      </w:pPr>
      <w:r>
        <w:rPr>
          <w:rFonts w:hint="eastAsia" w:ascii="楷体" w:hAnsi="楷体" w:eastAsia="楷体" w:cs="宋体"/>
          <w:bCs/>
          <w:sz w:val="24"/>
        </w:rPr>
        <w:t>3.</w:t>
      </w:r>
      <w:r>
        <w:rPr>
          <w:rFonts w:ascii="楷体" w:hAnsi="楷体" w:eastAsia="楷体" w:cs="宋体"/>
          <w:bCs/>
          <w:sz w:val="24"/>
        </w:rPr>
        <w:t xml:space="preserve"> </w:t>
      </w:r>
      <w:r>
        <w:rPr>
          <w:rFonts w:hint="eastAsia" w:ascii="楷体" w:hAnsi="楷体" w:eastAsia="楷体" w:cs="宋体"/>
          <w:bCs/>
          <w:sz w:val="24"/>
        </w:rPr>
        <w:t>已提前汇款缴费的学员无需填写此表。</w:t>
      </w:r>
    </w:p>
    <w:sectPr>
      <w:footerReference r:id="rId3" w:type="default"/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Microsoft YaHei UI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03124584"/>
    <w:rsid w:val="031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2023-04-24T08:26:00Z</dcterms:created>
  <dc:creator>Administrator</dc:creator>
  <cp:lastModifiedBy>Administrator</cp:lastModifiedBy>
  <dcterms:modified xsi:type="dcterms:W3CDTF">2023-04-24T08:27:41Z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2CD2E0B77467495ABDBDE16BD40B2BE3_11</vt:lpwstr>
  </property>
</Properties>
</file>