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D9" w:rsidRDefault="00FD02D9" w:rsidP="00E3196A">
      <w:pPr>
        <w:jc w:val="center"/>
        <w:rPr>
          <w:rFonts w:hint="eastAsia"/>
          <w:b/>
          <w:sz w:val="30"/>
          <w:szCs w:val="30"/>
        </w:rPr>
      </w:pPr>
      <w:r w:rsidRPr="00747E50">
        <w:rPr>
          <w:rFonts w:hint="eastAsia"/>
          <w:b/>
          <w:sz w:val="44"/>
          <w:szCs w:val="44"/>
        </w:rPr>
        <w:t>混凝土企业生产统计表（</w:t>
      </w:r>
      <w:r>
        <w:rPr>
          <w:rFonts w:hint="eastAsia"/>
          <w:b/>
          <w:sz w:val="44"/>
          <w:szCs w:val="44"/>
        </w:rPr>
        <w:t>201</w:t>
      </w:r>
      <w:r w:rsidR="00E32988">
        <w:rPr>
          <w:rFonts w:hint="eastAsia"/>
          <w:b/>
          <w:sz w:val="44"/>
          <w:szCs w:val="44"/>
        </w:rPr>
        <w:t>2</w:t>
      </w:r>
      <w:r w:rsidRPr="00747E50">
        <w:rPr>
          <w:rFonts w:hint="eastAsia"/>
          <w:b/>
          <w:sz w:val="44"/>
          <w:szCs w:val="44"/>
        </w:rPr>
        <w:t>）</w:t>
      </w:r>
      <w:r w:rsidR="00B21368">
        <w:rPr>
          <w:rFonts w:hint="eastAsia"/>
          <w:b/>
          <w:sz w:val="44"/>
          <w:szCs w:val="44"/>
        </w:rPr>
        <w:t xml:space="preserve">    </w:t>
      </w:r>
      <w:r w:rsidR="00E32988"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 xml:space="preserve"> </w:t>
      </w:r>
      <w:r w:rsidRPr="00C81D3F">
        <w:rPr>
          <w:rFonts w:hint="eastAsia"/>
          <w:b/>
          <w:sz w:val="30"/>
          <w:szCs w:val="30"/>
        </w:rPr>
        <w:t>市地：</w:t>
      </w:r>
    </w:p>
    <w:tbl>
      <w:tblPr>
        <w:tblStyle w:val="a4"/>
        <w:tblpPr w:leftFromText="180" w:rightFromText="180" w:vertAnchor="text" w:horzAnchor="margin" w:tblpXSpec="center" w:tblpY="211"/>
        <w:tblW w:w="14943" w:type="dxa"/>
        <w:tblLayout w:type="fixed"/>
        <w:tblLook w:val="01E0"/>
      </w:tblPr>
      <w:tblGrid>
        <w:gridCol w:w="698"/>
        <w:gridCol w:w="3707"/>
        <w:gridCol w:w="1433"/>
        <w:gridCol w:w="1075"/>
        <w:gridCol w:w="1075"/>
        <w:gridCol w:w="3045"/>
        <w:gridCol w:w="2687"/>
        <w:gridCol w:w="1223"/>
      </w:tblGrid>
      <w:tr w:rsidR="00E3196A">
        <w:trPr>
          <w:trHeight w:val="601"/>
        </w:trPr>
        <w:tc>
          <w:tcPr>
            <w:tcW w:w="698" w:type="dxa"/>
            <w:vAlign w:val="center"/>
          </w:tcPr>
          <w:p w:rsidR="00E3196A" w:rsidRPr="00A47927" w:rsidRDefault="00E3196A" w:rsidP="00243458">
            <w:pPr>
              <w:jc w:val="center"/>
              <w:rPr>
                <w:rFonts w:hint="eastAsia"/>
                <w:b/>
                <w:sz w:val="24"/>
              </w:rPr>
            </w:pPr>
            <w:r w:rsidRPr="00A4792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707" w:type="dxa"/>
            <w:vAlign w:val="center"/>
          </w:tcPr>
          <w:p w:rsidR="00E3196A" w:rsidRPr="00A47927" w:rsidRDefault="00E3196A" w:rsidP="00243458">
            <w:pPr>
              <w:jc w:val="center"/>
              <w:rPr>
                <w:rFonts w:hint="eastAsia"/>
                <w:b/>
                <w:sz w:val="24"/>
              </w:rPr>
            </w:pPr>
            <w:r w:rsidRPr="00A47927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1433" w:type="dxa"/>
            <w:vAlign w:val="center"/>
          </w:tcPr>
          <w:p w:rsidR="00E3196A" w:rsidRPr="00800B29" w:rsidRDefault="00E3196A" w:rsidP="00243458">
            <w:pPr>
              <w:jc w:val="center"/>
              <w:rPr>
                <w:rFonts w:hint="eastAsia"/>
                <w:b/>
                <w:szCs w:val="21"/>
              </w:rPr>
            </w:pPr>
            <w:r w:rsidRPr="00800B29">
              <w:rPr>
                <w:rFonts w:hint="eastAsia"/>
                <w:b/>
                <w:szCs w:val="21"/>
              </w:rPr>
              <w:t>实际产量</w:t>
            </w:r>
          </w:p>
          <w:p w:rsidR="00E3196A" w:rsidRPr="00800B29" w:rsidRDefault="00E3196A" w:rsidP="00243458">
            <w:pPr>
              <w:jc w:val="center"/>
              <w:rPr>
                <w:rFonts w:hint="eastAsia"/>
                <w:b/>
                <w:szCs w:val="21"/>
              </w:rPr>
            </w:pPr>
            <w:r w:rsidRPr="00800B29">
              <w:rPr>
                <w:rFonts w:hint="eastAsia"/>
                <w:b/>
                <w:szCs w:val="21"/>
              </w:rPr>
              <w:t>（万方</w:t>
            </w:r>
            <w:r w:rsidRPr="00800B29">
              <w:rPr>
                <w:rFonts w:hint="eastAsia"/>
                <w:b/>
                <w:szCs w:val="21"/>
              </w:rPr>
              <w:t>/</w:t>
            </w:r>
            <w:r w:rsidRPr="00800B29">
              <w:rPr>
                <w:rFonts w:hint="eastAsia"/>
                <w:b/>
                <w:szCs w:val="21"/>
              </w:rPr>
              <w:t>年）</w:t>
            </w:r>
          </w:p>
        </w:tc>
        <w:tc>
          <w:tcPr>
            <w:tcW w:w="1075" w:type="dxa"/>
            <w:vAlign w:val="center"/>
          </w:tcPr>
          <w:p w:rsidR="00E3196A" w:rsidRPr="00800B29" w:rsidRDefault="00E3196A" w:rsidP="00243458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800B29">
              <w:rPr>
                <w:rFonts w:hint="eastAsia"/>
                <w:b/>
                <w:bCs/>
                <w:szCs w:val="21"/>
              </w:rPr>
              <w:t>搅拌机（台）</w:t>
            </w:r>
          </w:p>
        </w:tc>
        <w:tc>
          <w:tcPr>
            <w:tcW w:w="1075" w:type="dxa"/>
            <w:vAlign w:val="center"/>
          </w:tcPr>
          <w:p w:rsidR="00E3196A" w:rsidRDefault="00E3196A" w:rsidP="00243458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分站数量</w:t>
            </w:r>
          </w:p>
          <w:p w:rsidR="00E3196A" w:rsidRPr="00800B29" w:rsidRDefault="00E3196A" w:rsidP="00243458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（个）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3196A" w:rsidRPr="00800B29" w:rsidRDefault="00E3196A" w:rsidP="00243458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3196A" w:rsidRPr="00800B29" w:rsidRDefault="00E3196A" w:rsidP="00243458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800B29">
              <w:rPr>
                <w:rFonts w:hint="eastAsia"/>
                <w:b/>
                <w:bCs/>
                <w:szCs w:val="21"/>
              </w:rPr>
              <w:t>通信地址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3196A" w:rsidRPr="00800B29" w:rsidRDefault="00E3196A" w:rsidP="00243458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800B29">
              <w:rPr>
                <w:rFonts w:hint="eastAsia"/>
                <w:b/>
                <w:bCs/>
                <w:szCs w:val="21"/>
              </w:rPr>
              <w:t>邮编</w:t>
            </w: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5D4E17">
        <w:trPr>
          <w:trHeight w:val="602"/>
        </w:trPr>
        <w:tc>
          <w:tcPr>
            <w:tcW w:w="698" w:type="dxa"/>
          </w:tcPr>
          <w:p w:rsidR="005D4E17" w:rsidRDefault="005D4E17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5D4E17" w:rsidRDefault="005D4E17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5D4E17" w:rsidRDefault="005D4E17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5D4E17" w:rsidRDefault="005D4E17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5D4E17" w:rsidRDefault="005D4E17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5D4E17" w:rsidRDefault="005D4E17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5D4E17" w:rsidRDefault="005D4E17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5D4E17" w:rsidRDefault="005D4E17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E3196A">
        <w:trPr>
          <w:trHeight w:val="602"/>
        </w:trPr>
        <w:tc>
          <w:tcPr>
            <w:tcW w:w="698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E3196A" w:rsidRDefault="00E3196A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E3196A" w:rsidRDefault="00E3196A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A17144">
        <w:trPr>
          <w:trHeight w:val="602"/>
        </w:trPr>
        <w:tc>
          <w:tcPr>
            <w:tcW w:w="698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A17144" w:rsidRDefault="00A17144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A17144" w:rsidRDefault="00A17144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A17144" w:rsidRDefault="00A17144" w:rsidP="00243458">
            <w:pPr>
              <w:widowControl/>
              <w:jc w:val="left"/>
              <w:rPr>
                <w:rFonts w:hint="eastAsia"/>
              </w:rPr>
            </w:pPr>
          </w:p>
        </w:tc>
      </w:tr>
      <w:tr w:rsidR="00A17144">
        <w:trPr>
          <w:trHeight w:val="602"/>
        </w:trPr>
        <w:tc>
          <w:tcPr>
            <w:tcW w:w="698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3707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1433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A17144" w:rsidRDefault="00A17144" w:rsidP="00243458">
            <w:pPr>
              <w:rPr>
                <w:rFonts w:hint="eastAsia"/>
              </w:rPr>
            </w:pPr>
          </w:p>
        </w:tc>
        <w:tc>
          <w:tcPr>
            <w:tcW w:w="3045" w:type="dxa"/>
            <w:shd w:val="clear" w:color="auto" w:fill="auto"/>
          </w:tcPr>
          <w:p w:rsidR="00A17144" w:rsidRDefault="00A17144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87" w:type="dxa"/>
            <w:shd w:val="clear" w:color="auto" w:fill="auto"/>
          </w:tcPr>
          <w:p w:rsidR="00A17144" w:rsidRDefault="00A17144" w:rsidP="00243458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</w:tcPr>
          <w:p w:rsidR="00A17144" w:rsidRDefault="00A17144" w:rsidP="00243458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24291" w:rsidRDefault="00924291" w:rsidP="007B7A1A">
      <w:pPr>
        <w:snapToGrid w:val="0"/>
        <w:rPr>
          <w:rFonts w:hint="eastAsia"/>
        </w:rPr>
      </w:pPr>
    </w:p>
    <w:sectPr w:rsidR="00924291" w:rsidSect="00A17144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E0" w:rsidRDefault="00C443E0">
      <w:r>
        <w:separator/>
      </w:r>
    </w:p>
  </w:endnote>
  <w:endnote w:type="continuationSeparator" w:id="1">
    <w:p w:rsidR="00C443E0" w:rsidRDefault="00C4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E0" w:rsidRDefault="00C443E0">
      <w:r>
        <w:separator/>
      </w:r>
    </w:p>
  </w:footnote>
  <w:footnote w:type="continuationSeparator" w:id="1">
    <w:p w:rsidR="00C443E0" w:rsidRDefault="00C44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2D9"/>
    <w:rsid w:val="000246CB"/>
    <w:rsid w:val="00037E51"/>
    <w:rsid w:val="000F6F8E"/>
    <w:rsid w:val="00166274"/>
    <w:rsid w:val="001B453C"/>
    <w:rsid w:val="001C0833"/>
    <w:rsid w:val="00226C71"/>
    <w:rsid w:val="00243458"/>
    <w:rsid w:val="003B3A17"/>
    <w:rsid w:val="003D6ABF"/>
    <w:rsid w:val="00405C0D"/>
    <w:rsid w:val="00426592"/>
    <w:rsid w:val="00451A7F"/>
    <w:rsid w:val="00456A2A"/>
    <w:rsid w:val="005052B5"/>
    <w:rsid w:val="005607C3"/>
    <w:rsid w:val="00575BE3"/>
    <w:rsid w:val="005D4E17"/>
    <w:rsid w:val="005D59D1"/>
    <w:rsid w:val="00694672"/>
    <w:rsid w:val="006C4604"/>
    <w:rsid w:val="00713D6F"/>
    <w:rsid w:val="007A69A4"/>
    <w:rsid w:val="007B3F12"/>
    <w:rsid w:val="007B7A1A"/>
    <w:rsid w:val="007C546C"/>
    <w:rsid w:val="007E0A5F"/>
    <w:rsid w:val="00824618"/>
    <w:rsid w:val="008250E3"/>
    <w:rsid w:val="0086128C"/>
    <w:rsid w:val="00867A7F"/>
    <w:rsid w:val="00894688"/>
    <w:rsid w:val="00901DA7"/>
    <w:rsid w:val="00924291"/>
    <w:rsid w:val="00960DB6"/>
    <w:rsid w:val="009A0E84"/>
    <w:rsid w:val="009A316F"/>
    <w:rsid w:val="009C050B"/>
    <w:rsid w:val="009D0779"/>
    <w:rsid w:val="00A17144"/>
    <w:rsid w:val="00AE4663"/>
    <w:rsid w:val="00B21368"/>
    <w:rsid w:val="00B34AA5"/>
    <w:rsid w:val="00BB171E"/>
    <w:rsid w:val="00BE6471"/>
    <w:rsid w:val="00BF20E1"/>
    <w:rsid w:val="00BF21CC"/>
    <w:rsid w:val="00C12882"/>
    <w:rsid w:val="00C418F8"/>
    <w:rsid w:val="00C443E0"/>
    <w:rsid w:val="00C536C8"/>
    <w:rsid w:val="00CF0F51"/>
    <w:rsid w:val="00D07DE6"/>
    <w:rsid w:val="00D75B52"/>
    <w:rsid w:val="00E3196A"/>
    <w:rsid w:val="00E32988"/>
    <w:rsid w:val="00E60715"/>
    <w:rsid w:val="00E60C71"/>
    <w:rsid w:val="00EB6050"/>
    <w:rsid w:val="00ED6BDF"/>
    <w:rsid w:val="00F6781A"/>
    <w:rsid w:val="00F82198"/>
    <w:rsid w:val="00FB75AF"/>
    <w:rsid w:val="00FD02D9"/>
    <w:rsid w:val="00F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2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D02D9"/>
    <w:rPr>
      <w:color w:val="0000FF"/>
      <w:u w:val="single"/>
    </w:rPr>
  </w:style>
  <w:style w:type="table" w:styleId="a4">
    <w:name w:val="Table Grid"/>
    <w:basedOn w:val="a1"/>
    <w:rsid w:val="00FD02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F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6F8E"/>
    <w:rPr>
      <w:kern w:val="2"/>
      <w:sz w:val="18"/>
      <w:szCs w:val="18"/>
    </w:rPr>
  </w:style>
  <w:style w:type="paragraph" w:styleId="a6">
    <w:name w:val="footer"/>
    <w:basedOn w:val="a"/>
    <w:link w:val="Char0"/>
    <w:rsid w:val="000F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6F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Links>
    <vt:vector size="12" baseType="variant"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mailto:sdhntxh@126.com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mailto:sdhnt@sohu.com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鲁混协字〔2012〕02号</dc:title>
  <dc:creator>1</dc:creator>
  <cp:lastModifiedBy>msconfig</cp:lastModifiedBy>
  <cp:revision>2</cp:revision>
  <cp:lastPrinted>2012-12-14T07:02:00Z</cp:lastPrinted>
  <dcterms:created xsi:type="dcterms:W3CDTF">2012-12-19T07:46:00Z</dcterms:created>
  <dcterms:modified xsi:type="dcterms:W3CDTF">2012-12-19T07:46:00Z</dcterms:modified>
</cp:coreProperties>
</file>