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8789"/>
      </w:tblGrid>
      <w:tr w:rsidR="00432FEE" w:rsidRPr="00BF00D6" w:rsidTr="0002219F">
        <w:trPr>
          <w:trHeight w:val="1562"/>
          <w:jc w:val="center"/>
        </w:trPr>
        <w:tc>
          <w:tcPr>
            <w:tcW w:w="8789" w:type="dxa"/>
            <w:tcMar>
              <w:left w:w="0" w:type="dxa"/>
              <w:right w:w="0" w:type="dxa"/>
            </w:tcMar>
            <w:vAlign w:val="center"/>
          </w:tcPr>
          <w:p w:rsidR="00432FEE" w:rsidRPr="00BF00D6" w:rsidRDefault="00432FEE" w:rsidP="0002219F">
            <w:pPr>
              <w:spacing w:line="1640" w:lineRule="exact"/>
              <w:jc w:val="center"/>
              <w:rPr>
                <w:rFonts w:ascii="宋体" w:hAnsi="宋体"/>
                <w:b/>
                <w:color w:val="FF0000"/>
                <w:w w:val="55"/>
                <w:sz w:val="134"/>
                <w:szCs w:val="134"/>
              </w:rPr>
            </w:pPr>
            <w:r w:rsidRPr="00DB1C7D">
              <w:rPr>
                <w:rFonts w:ascii="宋体" w:hAnsi="宋体" w:hint="eastAsia"/>
                <w:b/>
                <w:color w:val="FF0000"/>
                <w:spacing w:val="-4"/>
                <w:w w:val="50"/>
                <w:sz w:val="134"/>
                <w:szCs w:val="134"/>
              </w:rPr>
              <w:t>山东省建筑业协会混凝土分</w:t>
            </w:r>
            <w:r w:rsidRPr="00BF00D6">
              <w:rPr>
                <w:rFonts w:ascii="宋体" w:hAnsi="宋体" w:hint="eastAsia"/>
                <w:b/>
                <w:color w:val="FF0000"/>
                <w:w w:val="55"/>
                <w:sz w:val="134"/>
                <w:szCs w:val="134"/>
              </w:rPr>
              <w:t>会</w:t>
            </w:r>
          </w:p>
        </w:tc>
      </w:tr>
    </w:tbl>
    <w:p w:rsidR="00432FEE" w:rsidRDefault="00432FEE" w:rsidP="00432FEE">
      <w:pPr>
        <w:pStyle w:val="a7"/>
        <w:jc w:val="both"/>
        <w:rPr>
          <w:rFonts w:ascii="楷体" w:eastAsia="楷体" w:hAnsi="楷体" w:cs="微软雅黑"/>
          <w:sz w:val="32"/>
          <w:szCs w:val="32"/>
        </w:rPr>
      </w:pPr>
    </w:p>
    <w:p w:rsidR="00432FEE" w:rsidRDefault="00B353DA" w:rsidP="00432FEE">
      <w:pPr>
        <w:spacing w:line="340" w:lineRule="exact"/>
        <w:jc w:val="center"/>
        <w:rPr>
          <w:rFonts w:ascii="黑体" w:eastAsia="黑体"/>
          <w:b/>
          <w:sz w:val="32"/>
          <w:szCs w:val="32"/>
        </w:rPr>
      </w:pPr>
      <w:r w:rsidRPr="00B353DA">
        <w:rPr>
          <w:rFonts w:ascii="黑体" w:eastAsia="黑体"/>
          <w:b/>
          <w:color w:val="FF0000"/>
          <w:sz w:val="32"/>
          <w:szCs w:val="32"/>
        </w:rPr>
        <w:pict>
          <v:rect id="_x0000_i1025" style="width:437.35pt;height:2.5pt;flip:y" o:hrpct="989" o:hralign="center" o:hrstd="t" o:hrnoshade="t" o:hr="t" fillcolor="red" stroked="f"/>
        </w:pict>
      </w:r>
    </w:p>
    <w:p w:rsidR="00D877CB" w:rsidRPr="00E11E9E" w:rsidRDefault="00D877CB" w:rsidP="00EF0D89">
      <w:pPr>
        <w:rPr>
          <w:b/>
          <w:color w:val="FF0000"/>
          <w:sz w:val="10"/>
          <w:szCs w:val="10"/>
        </w:rPr>
      </w:pPr>
    </w:p>
    <w:p w:rsidR="00820096" w:rsidRPr="00EE6F12" w:rsidRDefault="00820096" w:rsidP="00EE6F12">
      <w:pPr>
        <w:jc w:val="center"/>
        <w:rPr>
          <w:rFonts w:eastAsia="华文中宋" w:hAnsi="华文中宋"/>
          <w:bCs/>
          <w:sz w:val="36"/>
          <w:szCs w:val="36"/>
        </w:rPr>
      </w:pPr>
      <w:r w:rsidRPr="00E11E9E">
        <w:rPr>
          <w:rFonts w:eastAsia="华文中宋" w:hAnsi="华文中宋"/>
          <w:bCs/>
          <w:sz w:val="36"/>
          <w:szCs w:val="36"/>
        </w:rPr>
        <w:t>关于举办预拌</w:t>
      </w:r>
      <w:r w:rsidR="00EE6F12">
        <w:rPr>
          <w:rFonts w:eastAsia="华文中宋" w:hAnsi="华文中宋" w:hint="eastAsia"/>
          <w:bCs/>
          <w:sz w:val="36"/>
          <w:szCs w:val="36"/>
        </w:rPr>
        <w:t>砂浆</w:t>
      </w:r>
      <w:r w:rsidRPr="00E11E9E">
        <w:rPr>
          <w:rFonts w:eastAsia="华文中宋" w:hAnsi="华文中宋"/>
          <w:bCs/>
          <w:sz w:val="36"/>
          <w:szCs w:val="36"/>
        </w:rPr>
        <w:t>企业</w:t>
      </w:r>
      <w:r w:rsidR="00556198">
        <w:rPr>
          <w:rFonts w:eastAsia="华文中宋" w:hAnsi="华文中宋"/>
          <w:bCs/>
          <w:sz w:val="36"/>
          <w:szCs w:val="36"/>
        </w:rPr>
        <w:t>试验</w:t>
      </w:r>
      <w:r w:rsidR="00721957" w:rsidRPr="00E11E9E">
        <w:rPr>
          <w:rFonts w:eastAsia="华文中宋" w:hAnsi="华文中宋"/>
          <w:bCs/>
          <w:sz w:val="36"/>
          <w:szCs w:val="36"/>
        </w:rPr>
        <w:t>人员</w:t>
      </w:r>
      <w:r w:rsidR="00AA1085">
        <w:rPr>
          <w:rFonts w:eastAsia="华文中宋" w:hAnsi="华文中宋" w:hint="eastAsia"/>
          <w:bCs/>
          <w:sz w:val="36"/>
          <w:szCs w:val="36"/>
        </w:rPr>
        <w:t>岗位</w:t>
      </w:r>
      <w:r w:rsidR="00721957" w:rsidRPr="00E11E9E">
        <w:rPr>
          <w:rFonts w:eastAsia="华文中宋" w:hAnsi="华文中宋"/>
          <w:bCs/>
          <w:sz w:val="36"/>
          <w:szCs w:val="36"/>
        </w:rPr>
        <w:t>培训的</w:t>
      </w:r>
      <w:r w:rsidR="00EE6F12">
        <w:rPr>
          <w:rFonts w:eastAsia="华文中宋" w:hAnsi="华文中宋" w:hint="eastAsia"/>
          <w:bCs/>
          <w:sz w:val="36"/>
          <w:szCs w:val="36"/>
        </w:rPr>
        <w:t>预备</w:t>
      </w:r>
      <w:r w:rsidRPr="00E11E9E">
        <w:rPr>
          <w:rFonts w:eastAsia="华文中宋" w:hAnsi="华文中宋"/>
          <w:bCs/>
          <w:sz w:val="36"/>
          <w:szCs w:val="36"/>
        </w:rPr>
        <w:t>通知</w:t>
      </w:r>
    </w:p>
    <w:p w:rsidR="0050601E" w:rsidRPr="0050601E" w:rsidRDefault="0050601E" w:rsidP="0050601E">
      <w:pPr>
        <w:jc w:val="center"/>
        <w:rPr>
          <w:rFonts w:eastAsia="华文中宋"/>
          <w:bCs/>
          <w:sz w:val="10"/>
          <w:szCs w:val="10"/>
        </w:rPr>
      </w:pPr>
    </w:p>
    <w:p w:rsidR="00820096" w:rsidRPr="00E11E9E" w:rsidRDefault="0085317E" w:rsidP="0000211F">
      <w:pPr>
        <w:spacing w:line="360" w:lineRule="exact"/>
        <w:rPr>
          <w:rFonts w:eastAsia="仿宋"/>
          <w:color w:val="333333"/>
          <w:sz w:val="28"/>
          <w:szCs w:val="28"/>
        </w:rPr>
      </w:pPr>
      <w:r w:rsidRPr="00E11E9E">
        <w:rPr>
          <w:rFonts w:eastAsia="仿宋"/>
          <w:color w:val="333333"/>
          <w:sz w:val="28"/>
          <w:szCs w:val="28"/>
        </w:rPr>
        <w:t>各有关单位：</w:t>
      </w:r>
    </w:p>
    <w:p w:rsidR="00820096" w:rsidRPr="00E11E9E" w:rsidRDefault="00DC65F8" w:rsidP="00A87D64">
      <w:pPr>
        <w:spacing w:line="360" w:lineRule="exact"/>
        <w:ind w:firstLineChars="150" w:firstLine="420"/>
        <w:rPr>
          <w:rFonts w:eastAsia="仿宋"/>
          <w:color w:val="000000"/>
          <w:kern w:val="0"/>
          <w:sz w:val="28"/>
          <w:szCs w:val="28"/>
        </w:rPr>
      </w:pPr>
      <w:r w:rsidRPr="00E11E9E">
        <w:rPr>
          <w:rFonts w:eastAsia="仿宋" w:hAnsi="仿宋"/>
          <w:color w:val="000000"/>
          <w:kern w:val="0"/>
          <w:sz w:val="28"/>
          <w:szCs w:val="28"/>
        </w:rPr>
        <w:t>为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促进预拌砂浆在全省的广泛应用，</w:t>
      </w:r>
      <w:r w:rsidR="00B709DF">
        <w:rPr>
          <w:rFonts w:eastAsia="仿宋" w:hAnsi="仿宋" w:hint="eastAsia"/>
          <w:color w:val="000000"/>
          <w:kern w:val="0"/>
          <w:sz w:val="28"/>
          <w:szCs w:val="28"/>
        </w:rPr>
        <w:t>贯彻省政府第</w:t>
      </w:r>
      <w:r w:rsidR="00B709DF">
        <w:rPr>
          <w:rFonts w:eastAsia="仿宋" w:hAnsi="仿宋" w:hint="eastAsia"/>
          <w:color w:val="000000"/>
          <w:kern w:val="0"/>
          <w:sz w:val="28"/>
          <w:szCs w:val="28"/>
        </w:rPr>
        <w:t>308</w:t>
      </w:r>
      <w:r w:rsidR="00B709DF">
        <w:rPr>
          <w:rFonts w:eastAsia="仿宋" w:hAnsi="仿宋" w:hint="eastAsia"/>
          <w:color w:val="000000"/>
          <w:kern w:val="0"/>
          <w:sz w:val="28"/>
          <w:szCs w:val="28"/>
        </w:rPr>
        <w:t>号令（山东省房屋建筑和市政工程质量监督管理办法）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，推进城市生态文明</w:t>
      </w:r>
      <w:r w:rsidR="00B709DF">
        <w:rPr>
          <w:rFonts w:eastAsia="仿宋" w:hAnsi="仿宋" w:hint="eastAsia"/>
          <w:color w:val="000000"/>
          <w:kern w:val="0"/>
          <w:sz w:val="28"/>
          <w:szCs w:val="28"/>
        </w:rPr>
        <w:t>建设，促进行业新旧动能转换，实现砂浆生产的绿色、环保、节能，拟</w:t>
      </w:r>
      <w:r w:rsidR="00A341D9">
        <w:rPr>
          <w:rFonts w:eastAsia="仿宋" w:hAnsi="仿宋" w:hint="eastAsia"/>
          <w:color w:val="000000"/>
          <w:kern w:val="0"/>
          <w:sz w:val="28"/>
          <w:szCs w:val="28"/>
        </w:rPr>
        <w:t>于</w:t>
      </w:r>
      <w:r w:rsidR="00A341D9">
        <w:rPr>
          <w:rFonts w:eastAsia="仿宋" w:hAnsi="仿宋" w:hint="eastAsia"/>
          <w:color w:val="000000"/>
          <w:kern w:val="0"/>
          <w:sz w:val="28"/>
          <w:szCs w:val="28"/>
        </w:rPr>
        <w:t>201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8</w:t>
      </w:r>
      <w:r w:rsidR="00A341D9">
        <w:rPr>
          <w:rFonts w:eastAsia="仿宋" w:hAnsi="仿宋" w:hint="eastAsia"/>
          <w:color w:val="000000"/>
          <w:kern w:val="0"/>
          <w:sz w:val="28"/>
          <w:szCs w:val="28"/>
        </w:rPr>
        <w:t>年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元</w:t>
      </w:r>
      <w:r w:rsidR="00A341D9">
        <w:rPr>
          <w:rFonts w:eastAsia="仿宋" w:hAnsi="仿宋" w:hint="eastAsia"/>
          <w:color w:val="000000"/>
          <w:kern w:val="0"/>
          <w:sz w:val="28"/>
          <w:szCs w:val="28"/>
        </w:rPr>
        <w:t>月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中旬在济南</w:t>
      </w:r>
      <w:r w:rsidR="00623420">
        <w:rPr>
          <w:rFonts w:eastAsia="仿宋" w:hAnsi="仿宋" w:hint="eastAsia"/>
          <w:color w:val="000000"/>
          <w:kern w:val="0"/>
          <w:sz w:val="28"/>
          <w:szCs w:val="28"/>
        </w:rPr>
        <w:t>举办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一期</w:t>
      </w:r>
      <w:r w:rsidR="00820096" w:rsidRPr="00E11E9E">
        <w:rPr>
          <w:rFonts w:eastAsia="仿宋" w:hAnsi="仿宋"/>
          <w:color w:val="000000"/>
          <w:kern w:val="0"/>
          <w:sz w:val="28"/>
          <w:szCs w:val="28"/>
        </w:rPr>
        <w:t>预拌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砂浆</w:t>
      </w:r>
      <w:r w:rsidR="00820096" w:rsidRPr="00E11E9E">
        <w:rPr>
          <w:rFonts w:eastAsia="仿宋" w:hAnsi="仿宋"/>
          <w:color w:val="000000"/>
          <w:kern w:val="0"/>
          <w:sz w:val="28"/>
          <w:szCs w:val="28"/>
        </w:rPr>
        <w:t>企业试验人员</w:t>
      </w:r>
      <w:r w:rsidR="00AA1085">
        <w:rPr>
          <w:rFonts w:eastAsia="仿宋" w:hAnsi="仿宋" w:hint="eastAsia"/>
          <w:color w:val="000000"/>
          <w:kern w:val="0"/>
          <w:sz w:val="28"/>
          <w:szCs w:val="28"/>
        </w:rPr>
        <w:t>岗位</w:t>
      </w:r>
      <w:r w:rsidR="00820096" w:rsidRPr="00E11E9E">
        <w:rPr>
          <w:rFonts w:eastAsia="仿宋" w:hAnsi="仿宋"/>
          <w:color w:val="000000"/>
          <w:kern w:val="0"/>
          <w:sz w:val="28"/>
          <w:szCs w:val="28"/>
        </w:rPr>
        <w:t>培训</w:t>
      </w:r>
      <w:r w:rsidR="00EE6F12">
        <w:rPr>
          <w:rFonts w:eastAsia="仿宋" w:hint="eastAsia"/>
          <w:color w:val="000000"/>
          <w:kern w:val="0"/>
          <w:sz w:val="28"/>
          <w:szCs w:val="28"/>
        </w:rPr>
        <w:t>班</w:t>
      </w:r>
      <w:r w:rsidR="00472D59">
        <w:rPr>
          <w:rFonts w:eastAsia="仿宋" w:hAnsi="仿宋"/>
          <w:color w:val="000000"/>
          <w:kern w:val="0"/>
          <w:sz w:val="28"/>
          <w:szCs w:val="28"/>
        </w:rPr>
        <w:t>。现将</w:t>
      </w:r>
      <w:r w:rsidR="00A341D9">
        <w:rPr>
          <w:rFonts w:eastAsia="仿宋" w:hAnsi="仿宋" w:hint="eastAsia"/>
          <w:color w:val="000000"/>
          <w:kern w:val="0"/>
          <w:sz w:val="28"/>
          <w:szCs w:val="28"/>
        </w:rPr>
        <w:t>有关</w:t>
      </w:r>
      <w:r w:rsidR="00820096" w:rsidRPr="00E11E9E">
        <w:rPr>
          <w:rFonts w:eastAsia="仿宋" w:hAnsi="仿宋"/>
          <w:color w:val="000000"/>
          <w:kern w:val="0"/>
          <w:sz w:val="28"/>
          <w:szCs w:val="28"/>
        </w:rPr>
        <w:t>事宜通知如下：</w:t>
      </w:r>
    </w:p>
    <w:p w:rsidR="00820096" w:rsidRDefault="00820096" w:rsidP="00A87D64">
      <w:pPr>
        <w:spacing w:line="360" w:lineRule="exact"/>
        <w:ind w:firstLineChars="150" w:firstLine="422"/>
        <w:rPr>
          <w:rFonts w:eastAsia="仿宋" w:hAnsi="仿宋"/>
          <w:b/>
          <w:color w:val="000000"/>
          <w:kern w:val="0"/>
          <w:sz w:val="28"/>
          <w:szCs w:val="28"/>
        </w:rPr>
      </w:pPr>
      <w:r w:rsidRPr="00A341D9">
        <w:rPr>
          <w:rFonts w:eastAsia="仿宋" w:hAnsi="仿宋"/>
          <w:b/>
          <w:color w:val="000000"/>
          <w:kern w:val="0"/>
          <w:sz w:val="28"/>
          <w:szCs w:val="28"/>
        </w:rPr>
        <w:t>一、学习内容</w:t>
      </w:r>
    </w:p>
    <w:p w:rsidR="00A87D64" w:rsidRPr="00A87D64" w:rsidRDefault="00A87D64" w:rsidP="00A87D64">
      <w:pPr>
        <w:spacing w:line="360" w:lineRule="exact"/>
        <w:ind w:firstLineChars="150" w:firstLine="420"/>
        <w:rPr>
          <w:rFonts w:eastAsia="仿宋"/>
          <w:color w:val="000000"/>
          <w:kern w:val="0"/>
          <w:sz w:val="28"/>
          <w:szCs w:val="28"/>
        </w:rPr>
      </w:pPr>
      <w:r w:rsidRPr="00E11E9E">
        <w:rPr>
          <w:rFonts w:eastAsia="仿宋" w:hAnsi="仿宋"/>
          <w:color w:val="000000"/>
          <w:kern w:val="0"/>
          <w:sz w:val="28"/>
          <w:szCs w:val="28"/>
        </w:rPr>
        <w:t>（</w:t>
      </w:r>
      <w:r>
        <w:rPr>
          <w:rFonts w:eastAsia="仿宋" w:hint="eastAsia"/>
          <w:color w:val="000000"/>
          <w:kern w:val="0"/>
          <w:sz w:val="28"/>
          <w:szCs w:val="28"/>
        </w:rPr>
        <w:t>1</w:t>
      </w:r>
      <w:r>
        <w:rPr>
          <w:rFonts w:eastAsia="仿宋" w:hint="eastAsia"/>
          <w:color w:val="000000"/>
          <w:kern w:val="0"/>
          <w:sz w:val="28"/>
          <w:szCs w:val="28"/>
        </w:rPr>
        <w:t>）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预拌砂浆</w:t>
      </w:r>
      <w:r w:rsidR="00B709DF">
        <w:rPr>
          <w:rFonts w:eastAsia="仿宋" w:hAnsi="仿宋" w:hint="eastAsia"/>
          <w:color w:val="000000"/>
          <w:kern w:val="0"/>
          <w:sz w:val="28"/>
          <w:szCs w:val="28"/>
        </w:rPr>
        <w:t>（干粉、湿拌）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基础知识</w:t>
      </w:r>
    </w:p>
    <w:p w:rsidR="00820096" w:rsidRPr="00E11E9E" w:rsidRDefault="00820096" w:rsidP="00A87D64">
      <w:pPr>
        <w:spacing w:line="360" w:lineRule="exact"/>
        <w:ind w:firstLineChars="150" w:firstLine="420"/>
        <w:rPr>
          <w:rFonts w:eastAsia="仿宋"/>
          <w:color w:val="000000"/>
          <w:kern w:val="0"/>
          <w:sz w:val="28"/>
          <w:szCs w:val="28"/>
        </w:rPr>
      </w:pPr>
      <w:r w:rsidRPr="00E11E9E">
        <w:rPr>
          <w:rFonts w:eastAsia="仿宋" w:hAnsi="仿宋"/>
          <w:color w:val="000000"/>
          <w:kern w:val="0"/>
          <w:sz w:val="28"/>
          <w:szCs w:val="28"/>
        </w:rPr>
        <w:t>（</w:t>
      </w:r>
      <w:r w:rsidR="00A87D64">
        <w:rPr>
          <w:rFonts w:eastAsia="仿宋" w:hint="eastAsia"/>
          <w:color w:val="000000"/>
          <w:kern w:val="0"/>
          <w:sz w:val="28"/>
          <w:szCs w:val="28"/>
        </w:rPr>
        <w:t>2</w:t>
      </w:r>
      <w:r w:rsidRPr="00E11E9E">
        <w:rPr>
          <w:rFonts w:eastAsia="仿宋" w:hAnsi="仿宋"/>
          <w:color w:val="000000"/>
          <w:kern w:val="0"/>
          <w:sz w:val="28"/>
          <w:szCs w:val="28"/>
        </w:rPr>
        <w:t>）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预拌砂浆性能及质量影响因素</w:t>
      </w:r>
    </w:p>
    <w:p w:rsidR="00820096" w:rsidRDefault="00820096" w:rsidP="00A87D64">
      <w:pPr>
        <w:spacing w:line="360" w:lineRule="exact"/>
        <w:ind w:firstLineChars="150" w:firstLine="420"/>
        <w:rPr>
          <w:rFonts w:eastAsia="仿宋" w:hAnsi="仿宋"/>
          <w:color w:val="000000"/>
          <w:kern w:val="0"/>
          <w:sz w:val="28"/>
          <w:szCs w:val="28"/>
        </w:rPr>
      </w:pPr>
      <w:r w:rsidRPr="00E11E9E">
        <w:rPr>
          <w:rFonts w:eastAsia="仿宋" w:hAnsi="仿宋"/>
          <w:color w:val="000000"/>
          <w:kern w:val="0"/>
          <w:sz w:val="28"/>
          <w:szCs w:val="28"/>
        </w:rPr>
        <w:t>（</w:t>
      </w:r>
      <w:r w:rsidR="00A87D64">
        <w:rPr>
          <w:rFonts w:eastAsia="仿宋" w:hint="eastAsia"/>
          <w:color w:val="000000"/>
          <w:kern w:val="0"/>
          <w:sz w:val="28"/>
          <w:szCs w:val="28"/>
        </w:rPr>
        <w:t>3</w:t>
      </w:r>
      <w:r w:rsidRPr="00E11E9E">
        <w:rPr>
          <w:rFonts w:eastAsia="仿宋" w:hAnsi="仿宋"/>
          <w:color w:val="000000"/>
          <w:kern w:val="0"/>
          <w:sz w:val="28"/>
          <w:szCs w:val="28"/>
        </w:rPr>
        <w:t>）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生产用原材料的质量控制</w:t>
      </w:r>
    </w:p>
    <w:p w:rsidR="00B709DF" w:rsidRPr="00E11E9E" w:rsidRDefault="00B709DF" w:rsidP="00A87D64">
      <w:pPr>
        <w:spacing w:line="360" w:lineRule="exact"/>
        <w:ind w:firstLineChars="150" w:firstLine="420"/>
        <w:rPr>
          <w:rFonts w:eastAsia="仿宋"/>
          <w:color w:val="000000"/>
          <w:kern w:val="0"/>
          <w:sz w:val="28"/>
          <w:szCs w:val="28"/>
        </w:rPr>
      </w:pPr>
      <w:r w:rsidRPr="00E11E9E">
        <w:rPr>
          <w:rFonts w:eastAsia="仿宋" w:hAnsi="仿宋"/>
          <w:color w:val="000000"/>
          <w:kern w:val="0"/>
          <w:sz w:val="28"/>
          <w:szCs w:val="28"/>
        </w:rPr>
        <w:t>（</w:t>
      </w:r>
      <w:r>
        <w:rPr>
          <w:rFonts w:eastAsia="仿宋" w:hint="eastAsia"/>
          <w:color w:val="000000"/>
          <w:kern w:val="0"/>
          <w:sz w:val="28"/>
          <w:szCs w:val="28"/>
        </w:rPr>
        <w:t>4</w:t>
      </w:r>
      <w:r w:rsidRPr="00E11E9E">
        <w:rPr>
          <w:rFonts w:eastAsia="仿宋" w:hAnsi="仿宋"/>
          <w:color w:val="000000"/>
          <w:kern w:val="0"/>
          <w:sz w:val="28"/>
          <w:szCs w:val="28"/>
        </w:rPr>
        <w:t>）</w:t>
      </w:r>
      <w:r>
        <w:rPr>
          <w:rFonts w:eastAsia="仿宋" w:hAnsi="仿宋" w:hint="eastAsia"/>
          <w:color w:val="000000"/>
          <w:kern w:val="0"/>
          <w:sz w:val="28"/>
          <w:szCs w:val="28"/>
        </w:rPr>
        <w:t>普通砂浆与特种砂浆的配制</w:t>
      </w:r>
    </w:p>
    <w:p w:rsidR="00EE6F12" w:rsidRDefault="00820096" w:rsidP="0000211F">
      <w:pPr>
        <w:spacing w:line="360" w:lineRule="exact"/>
        <w:ind w:firstLineChars="150" w:firstLine="420"/>
        <w:rPr>
          <w:rFonts w:eastAsia="仿宋" w:hAnsi="仿宋"/>
          <w:color w:val="000000"/>
          <w:kern w:val="0"/>
          <w:sz w:val="28"/>
          <w:szCs w:val="28"/>
        </w:rPr>
      </w:pPr>
      <w:r w:rsidRPr="00E11E9E">
        <w:rPr>
          <w:rFonts w:eastAsia="仿宋" w:hAnsi="仿宋"/>
          <w:color w:val="000000"/>
          <w:kern w:val="0"/>
          <w:sz w:val="28"/>
          <w:szCs w:val="28"/>
        </w:rPr>
        <w:t>（</w:t>
      </w:r>
      <w:r w:rsidR="00B709DF">
        <w:rPr>
          <w:rFonts w:eastAsia="仿宋" w:hint="eastAsia"/>
          <w:color w:val="000000"/>
          <w:kern w:val="0"/>
          <w:sz w:val="28"/>
          <w:szCs w:val="28"/>
        </w:rPr>
        <w:t>5</w:t>
      </w:r>
      <w:r w:rsidRPr="00E11E9E">
        <w:rPr>
          <w:rFonts w:eastAsia="仿宋" w:hAnsi="仿宋"/>
          <w:color w:val="000000"/>
          <w:kern w:val="0"/>
          <w:sz w:val="28"/>
          <w:szCs w:val="28"/>
        </w:rPr>
        <w:t>）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预拌砂浆的生产技术</w:t>
      </w:r>
    </w:p>
    <w:p w:rsidR="00820096" w:rsidRPr="00E11E9E" w:rsidRDefault="00820096" w:rsidP="0000211F">
      <w:pPr>
        <w:spacing w:line="360" w:lineRule="exact"/>
        <w:ind w:firstLineChars="150" w:firstLine="420"/>
        <w:rPr>
          <w:rFonts w:eastAsia="仿宋"/>
          <w:color w:val="000000"/>
          <w:kern w:val="0"/>
          <w:sz w:val="28"/>
          <w:szCs w:val="28"/>
        </w:rPr>
      </w:pPr>
      <w:r w:rsidRPr="00E11E9E">
        <w:rPr>
          <w:rFonts w:eastAsia="仿宋" w:hAnsi="仿宋"/>
          <w:color w:val="000000"/>
          <w:kern w:val="0"/>
          <w:sz w:val="28"/>
          <w:szCs w:val="28"/>
        </w:rPr>
        <w:t>（</w:t>
      </w:r>
      <w:r w:rsidR="00B709DF">
        <w:rPr>
          <w:rFonts w:eastAsia="仿宋" w:hint="eastAsia"/>
          <w:color w:val="000000"/>
          <w:kern w:val="0"/>
          <w:sz w:val="28"/>
          <w:szCs w:val="28"/>
        </w:rPr>
        <w:t>6</w:t>
      </w:r>
      <w:r w:rsidRPr="00E11E9E">
        <w:rPr>
          <w:rFonts w:eastAsia="仿宋" w:hAnsi="仿宋"/>
          <w:color w:val="000000"/>
          <w:kern w:val="0"/>
          <w:sz w:val="28"/>
          <w:szCs w:val="28"/>
        </w:rPr>
        <w:t>）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预拌砂浆施工工艺与验收</w:t>
      </w:r>
    </w:p>
    <w:p w:rsidR="00820096" w:rsidRPr="00E11E9E" w:rsidRDefault="00820096" w:rsidP="0000211F">
      <w:pPr>
        <w:spacing w:line="360" w:lineRule="exact"/>
        <w:ind w:firstLineChars="150" w:firstLine="420"/>
        <w:rPr>
          <w:rFonts w:eastAsia="仿宋"/>
          <w:color w:val="000000"/>
          <w:kern w:val="0"/>
          <w:sz w:val="28"/>
          <w:szCs w:val="28"/>
        </w:rPr>
      </w:pPr>
      <w:r w:rsidRPr="00E11E9E">
        <w:rPr>
          <w:rFonts w:eastAsia="仿宋" w:hAnsi="仿宋"/>
          <w:color w:val="000000"/>
          <w:kern w:val="0"/>
          <w:sz w:val="28"/>
          <w:szCs w:val="28"/>
        </w:rPr>
        <w:t>（</w:t>
      </w:r>
      <w:r w:rsidR="00B709DF">
        <w:rPr>
          <w:rFonts w:eastAsia="仿宋" w:hint="eastAsia"/>
          <w:color w:val="000000"/>
          <w:kern w:val="0"/>
          <w:sz w:val="28"/>
          <w:szCs w:val="28"/>
        </w:rPr>
        <w:t>7</w:t>
      </w:r>
      <w:r w:rsidRPr="00E11E9E">
        <w:rPr>
          <w:rFonts w:eastAsia="仿宋" w:hAnsi="仿宋"/>
          <w:color w:val="000000"/>
          <w:kern w:val="0"/>
          <w:sz w:val="28"/>
          <w:szCs w:val="28"/>
        </w:rPr>
        <w:t>）</w:t>
      </w:r>
      <w:r w:rsidR="00EE6F12">
        <w:rPr>
          <w:rFonts w:eastAsia="仿宋" w:hAnsi="仿宋" w:hint="eastAsia"/>
          <w:color w:val="000000"/>
          <w:kern w:val="0"/>
          <w:sz w:val="28"/>
          <w:szCs w:val="28"/>
        </w:rPr>
        <w:t>预拌砂浆常见问题的原因分析与解决方法等</w:t>
      </w:r>
    </w:p>
    <w:p w:rsidR="00820096" w:rsidRPr="00A341D9" w:rsidRDefault="00820096" w:rsidP="00A341D9">
      <w:pPr>
        <w:spacing w:line="360" w:lineRule="exact"/>
        <w:ind w:firstLineChars="150" w:firstLine="422"/>
        <w:rPr>
          <w:rFonts w:eastAsia="仿宋"/>
          <w:b/>
          <w:color w:val="000000"/>
          <w:kern w:val="0"/>
          <w:sz w:val="28"/>
          <w:szCs w:val="28"/>
        </w:rPr>
      </w:pPr>
      <w:r w:rsidRPr="00A341D9">
        <w:rPr>
          <w:rFonts w:eastAsia="仿宋" w:hAnsi="仿宋"/>
          <w:b/>
          <w:color w:val="000000"/>
          <w:kern w:val="0"/>
          <w:sz w:val="28"/>
          <w:szCs w:val="28"/>
        </w:rPr>
        <w:t>二、</w:t>
      </w:r>
      <w:r w:rsidR="00EE6F12">
        <w:rPr>
          <w:rFonts w:eastAsia="仿宋" w:hAnsi="仿宋" w:hint="eastAsia"/>
          <w:b/>
          <w:color w:val="000000"/>
          <w:kern w:val="0"/>
          <w:sz w:val="28"/>
          <w:szCs w:val="28"/>
        </w:rPr>
        <w:t>培训</w:t>
      </w:r>
      <w:r w:rsidRPr="00A341D9">
        <w:rPr>
          <w:rFonts w:eastAsia="仿宋" w:hAnsi="仿宋"/>
          <w:b/>
          <w:color w:val="000000"/>
          <w:kern w:val="0"/>
          <w:sz w:val="28"/>
          <w:szCs w:val="28"/>
        </w:rPr>
        <w:t>人员</w:t>
      </w:r>
    </w:p>
    <w:p w:rsidR="00820096" w:rsidRPr="00E11E9E" w:rsidRDefault="00820096" w:rsidP="0000211F">
      <w:pPr>
        <w:spacing w:line="360" w:lineRule="exact"/>
        <w:ind w:firstLineChars="150" w:firstLine="420"/>
        <w:rPr>
          <w:rFonts w:eastAsia="仿宋"/>
          <w:color w:val="000000"/>
          <w:kern w:val="0"/>
          <w:sz w:val="28"/>
          <w:szCs w:val="28"/>
        </w:rPr>
      </w:pPr>
      <w:r w:rsidRPr="00E11E9E">
        <w:rPr>
          <w:rFonts w:eastAsia="仿宋" w:hAnsi="仿宋"/>
          <w:color w:val="000000"/>
          <w:kern w:val="0"/>
          <w:sz w:val="28"/>
          <w:szCs w:val="28"/>
        </w:rPr>
        <w:t>省内</w:t>
      </w:r>
      <w:r w:rsidR="00A341D9">
        <w:rPr>
          <w:rFonts w:eastAsia="仿宋" w:hAnsi="仿宋" w:hint="eastAsia"/>
          <w:color w:val="000000"/>
          <w:kern w:val="0"/>
          <w:sz w:val="28"/>
          <w:szCs w:val="28"/>
        </w:rPr>
        <w:t>各</w:t>
      </w:r>
      <w:r w:rsidR="00A341D9">
        <w:rPr>
          <w:rFonts w:eastAsia="仿宋" w:hAnsi="仿宋"/>
          <w:color w:val="000000"/>
          <w:kern w:val="0"/>
          <w:sz w:val="28"/>
          <w:szCs w:val="28"/>
        </w:rPr>
        <w:t>地</w:t>
      </w:r>
      <w:r w:rsidR="000321CF">
        <w:rPr>
          <w:rFonts w:eastAsia="仿宋" w:hAnsi="仿宋" w:hint="eastAsia"/>
          <w:color w:val="000000"/>
          <w:kern w:val="0"/>
          <w:sz w:val="28"/>
          <w:szCs w:val="28"/>
        </w:rPr>
        <w:t>、</w:t>
      </w:r>
      <w:r w:rsidR="00A341D9">
        <w:rPr>
          <w:rFonts w:eastAsia="仿宋" w:hAnsi="仿宋"/>
          <w:color w:val="000000"/>
          <w:kern w:val="0"/>
          <w:sz w:val="28"/>
          <w:szCs w:val="28"/>
        </w:rPr>
        <w:t>市预拌</w:t>
      </w:r>
      <w:r w:rsidR="00C95FF4">
        <w:rPr>
          <w:rFonts w:eastAsia="仿宋" w:hAnsi="仿宋" w:hint="eastAsia"/>
          <w:color w:val="000000"/>
          <w:kern w:val="0"/>
          <w:sz w:val="28"/>
          <w:szCs w:val="28"/>
        </w:rPr>
        <w:t>砂浆</w:t>
      </w:r>
      <w:r w:rsidR="000321CF">
        <w:rPr>
          <w:rFonts w:eastAsia="仿宋" w:hAnsi="仿宋"/>
          <w:color w:val="000000"/>
          <w:kern w:val="0"/>
          <w:sz w:val="28"/>
          <w:szCs w:val="28"/>
        </w:rPr>
        <w:t>企业</w:t>
      </w:r>
      <w:r w:rsidR="00B709DF">
        <w:rPr>
          <w:rFonts w:eastAsia="仿宋" w:hAnsi="仿宋" w:hint="eastAsia"/>
          <w:color w:val="000000"/>
          <w:kern w:val="0"/>
          <w:sz w:val="28"/>
          <w:szCs w:val="28"/>
        </w:rPr>
        <w:t>（含湿拌生产）</w:t>
      </w:r>
      <w:r w:rsidR="000321CF">
        <w:rPr>
          <w:rFonts w:eastAsia="仿宋" w:hAnsi="仿宋"/>
          <w:color w:val="000000"/>
          <w:kern w:val="0"/>
          <w:sz w:val="28"/>
          <w:szCs w:val="28"/>
        </w:rPr>
        <w:t>试验</w:t>
      </w:r>
      <w:r w:rsidRPr="00E11E9E">
        <w:rPr>
          <w:rFonts w:eastAsia="仿宋" w:hAnsi="仿宋"/>
          <w:color w:val="000000"/>
          <w:kern w:val="0"/>
          <w:sz w:val="28"/>
          <w:szCs w:val="28"/>
        </w:rPr>
        <w:t>人员、市县区从事预拌</w:t>
      </w:r>
      <w:r w:rsidR="00C95FF4">
        <w:rPr>
          <w:rFonts w:eastAsia="仿宋" w:hAnsi="仿宋" w:hint="eastAsia"/>
          <w:color w:val="000000"/>
          <w:kern w:val="0"/>
          <w:sz w:val="28"/>
          <w:szCs w:val="28"/>
        </w:rPr>
        <w:t>砂浆</w:t>
      </w:r>
      <w:r w:rsidRPr="00E11E9E">
        <w:rPr>
          <w:rFonts w:eastAsia="仿宋" w:hAnsi="仿宋"/>
          <w:color w:val="000000"/>
          <w:kern w:val="0"/>
          <w:sz w:val="28"/>
          <w:szCs w:val="28"/>
        </w:rPr>
        <w:t>管理的质量监督、检测人员等。</w:t>
      </w:r>
    </w:p>
    <w:p w:rsidR="00CF26A3" w:rsidRPr="00A341D9" w:rsidRDefault="00CF26A3" w:rsidP="00A341D9">
      <w:pPr>
        <w:spacing w:line="360" w:lineRule="exact"/>
        <w:ind w:firstLineChars="150" w:firstLine="422"/>
        <w:rPr>
          <w:rFonts w:eastAsia="仿宋"/>
          <w:b/>
          <w:color w:val="000000"/>
          <w:kern w:val="0"/>
          <w:sz w:val="28"/>
          <w:szCs w:val="28"/>
        </w:rPr>
      </w:pPr>
      <w:r w:rsidRPr="00A341D9">
        <w:rPr>
          <w:rFonts w:eastAsia="仿宋" w:hAnsi="仿宋"/>
          <w:b/>
          <w:color w:val="000000"/>
          <w:kern w:val="0"/>
          <w:sz w:val="28"/>
          <w:szCs w:val="28"/>
        </w:rPr>
        <w:t>三、培训时间、地点</w:t>
      </w:r>
    </w:p>
    <w:p w:rsidR="00497078" w:rsidRDefault="00A220F8" w:rsidP="00B709DF">
      <w:pPr>
        <w:spacing w:line="360" w:lineRule="exact"/>
        <w:ind w:firstLineChars="100" w:firstLine="280"/>
        <w:rPr>
          <w:rFonts w:eastAsia="仿宋" w:hint="eastAsia"/>
          <w:color w:val="333333"/>
          <w:sz w:val="28"/>
          <w:szCs w:val="28"/>
        </w:rPr>
      </w:pPr>
      <w:r>
        <w:rPr>
          <w:rFonts w:eastAsia="仿宋" w:hint="eastAsia"/>
          <w:color w:val="333333"/>
          <w:sz w:val="28"/>
          <w:szCs w:val="28"/>
        </w:rPr>
        <w:t>时间：</w:t>
      </w:r>
      <w:r>
        <w:rPr>
          <w:rFonts w:eastAsia="仿宋" w:hint="eastAsia"/>
          <w:color w:val="333333"/>
          <w:sz w:val="28"/>
          <w:szCs w:val="28"/>
        </w:rPr>
        <w:t>2018</w:t>
      </w:r>
      <w:r>
        <w:rPr>
          <w:rFonts w:eastAsia="仿宋" w:hint="eastAsia"/>
          <w:color w:val="333333"/>
          <w:sz w:val="28"/>
          <w:szCs w:val="28"/>
        </w:rPr>
        <w:t>年元月中旬（</w:t>
      </w:r>
      <w:r w:rsidR="00EE6F12">
        <w:rPr>
          <w:rFonts w:eastAsia="仿宋" w:hint="eastAsia"/>
          <w:color w:val="333333"/>
          <w:sz w:val="28"/>
          <w:szCs w:val="28"/>
        </w:rPr>
        <w:t>具体培训时间</w:t>
      </w:r>
      <w:r w:rsidR="00B709DF">
        <w:rPr>
          <w:rFonts w:eastAsia="仿宋" w:hint="eastAsia"/>
          <w:color w:val="333333"/>
          <w:sz w:val="28"/>
          <w:szCs w:val="28"/>
        </w:rPr>
        <w:t>另行通知</w:t>
      </w:r>
      <w:r>
        <w:rPr>
          <w:rFonts w:eastAsia="仿宋" w:hint="eastAsia"/>
          <w:color w:val="333333"/>
          <w:sz w:val="28"/>
          <w:szCs w:val="28"/>
        </w:rPr>
        <w:t>）</w:t>
      </w:r>
    </w:p>
    <w:p w:rsidR="00A220F8" w:rsidRPr="00A220F8" w:rsidRDefault="00A220F8" w:rsidP="00B709DF">
      <w:pPr>
        <w:spacing w:line="360" w:lineRule="exact"/>
        <w:ind w:firstLineChars="100" w:firstLine="280"/>
        <w:rPr>
          <w:rFonts w:eastAsia="仿宋"/>
          <w:color w:val="333333"/>
          <w:sz w:val="28"/>
          <w:szCs w:val="28"/>
        </w:rPr>
      </w:pPr>
      <w:r>
        <w:rPr>
          <w:rFonts w:eastAsia="仿宋" w:hint="eastAsia"/>
          <w:color w:val="333333"/>
          <w:sz w:val="28"/>
          <w:szCs w:val="28"/>
        </w:rPr>
        <w:t>地点：济南</w:t>
      </w:r>
    </w:p>
    <w:p w:rsidR="00820096" w:rsidRPr="00724942" w:rsidRDefault="00CA798F" w:rsidP="00724942">
      <w:pPr>
        <w:spacing w:line="360" w:lineRule="exact"/>
        <w:ind w:firstLineChars="150" w:firstLine="422"/>
        <w:rPr>
          <w:rFonts w:eastAsia="仿宋"/>
          <w:b/>
          <w:color w:val="000000"/>
          <w:kern w:val="0"/>
          <w:sz w:val="28"/>
          <w:szCs w:val="28"/>
        </w:rPr>
      </w:pPr>
      <w:r>
        <w:rPr>
          <w:rFonts w:eastAsia="仿宋" w:hAnsi="仿宋" w:hint="eastAsia"/>
          <w:b/>
          <w:color w:val="000000"/>
          <w:kern w:val="0"/>
          <w:sz w:val="28"/>
          <w:szCs w:val="28"/>
        </w:rPr>
        <w:t>四</w:t>
      </w:r>
      <w:r w:rsidR="00820096" w:rsidRPr="00724942">
        <w:rPr>
          <w:rFonts w:eastAsia="仿宋" w:hAnsi="仿宋"/>
          <w:b/>
          <w:color w:val="000000"/>
          <w:kern w:val="0"/>
          <w:sz w:val="28"/>
          <w:szCs w:val="28"/>
        </w:rPr>
        <w:t>、联系人、电话</w:t>
      </w:r>
    </w:p>
    <w:p w:rsidR="00820096" w:rsidRPr="00E11E9E" w:rsidRDefault="00820096" w:rsidP="0000211F">
      <w:pPr>
        <w:spacing w:line="360" w:lineRule="exact"/>
        <w:ind w:firstLineChars="150" w:firstLine="420"/>
        <w:rPr>
          <w:rFonts w:eastAsia="仿宋"/>
          <w:color w:val="000000"/>
          <w:kern w:val="0"/>
          <w:sz w:val="28"/>
          <w:szCs w:val="28"/>
        </w:rPr>
      </w:pPr>
      <w:r w:rsidRPr="00E11E9E">
        <w:rPr>
          <w:rFonts w:eastAsia="仿宋" w:hAnsi="仿宋"/>
          <w:color w:val="000000"/>
          <w:kern w:val="0"/>
          <w:sz w:val="28"/>
          <w:szCs w:val="28"/>
        </w:rPr>
        <w:t>邮箱：</w:t>
      </w:r>
      <w:hyperlink r:id="rId9" w:history="1">
        <w:r w:rsidR="00682189" w:rsidRPr="00E11E9E">
          <w:rPr>
            <w:rStyle w:val="a6"/>
            <w:rFonts w:eastAsia="仿宋"/>
            <w:kern w:val="0"/>
            <w:sz w:val="28"/>
            <w:szCs w:val="28"/>
          </w:rPr>
          <w:t>sdhnt@sohu.com</w:t>
        </w:r>
      </w:hyperlink>
      <w:r w:rsidR="00682189" w:rsidRPr="00E11E9E">
        <w:rPr>
          <w:rFonts w:eastAsia="仿宋"/>
          <w:color w:val="000000"/>
          <w:kern w:val="0"/>
          <w:sz w:val="28"/>
          <w:szCs w:val="28"/>
        </w:rPr>
        <w:t xml:space="preserve">     </w:t>
      </w:r>
      <w:r w:rsidRPr="00E11E9E">
        <w:rPr>
          <w:rFonts w:eastAsia="仿宋" w:hAnsi="仿宋"/>
          <w:color w:val="000000"/>
          <w:kern w:val="0"/>
          <w:sz w:val="28"/>
          <w:szCs w:val="28"/>
        </w:rPr>
        <w:t>办公电话：</w:t>
      </w:r>
      <w:r w:rsidRPr="00E11E9E">
        <w:rPr>
          <w:rFonts w:eastAsia="仿宋"/>
          <w:color w:val="000000"/>
          <w:kern w:val="0"/>
          <w:sz w:val="28"/>
          <w:szCs w:val="28"/>
        </w:rPr>
        <w:t>0531</w:t>
      </w:r>
      <w:r w:rsidR="00726D25" w:rsidRPr="00E11E9E">
        <w:rPr>
          <w:rFonts w:eastAsia="仿宋"/>
          <w:color w:val="000000"/>
          <w:kern w:val="0"/>
          <w:sz w:val="28"/>
          <w:szCs w:val="28"/>
        </w:rPr>
        <w:t>-</w:t>
      </w:r>
      <w:r w:rsidRPr="00E11E9E">
        <w:rPr>
          <w:rFonts w:eastAsia="仿宋"/>
          <w:color w:val="000000"/>
          <w:kern w:val="0"/>
          <w:sz w:val="28"/>
          <w:szCs w:val="28"/>
        </w:rPr>
        <w:t>85595263</w:t>
      </w:r>
    </w:p>
    <w:p w:rsidR="00E66575" w:rsidRPr="00E11E9E" w:rsidRDefault="00CA798F" w:rsidP="00A97CE5">
      <w:pPr>
        <w:spacing w:line="360" w:lineRule="exact"/>
        <w:ind w:firstLineChars="150" w:firstLine="420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 w:hint="eastAsia"/>
          <w:color w:val="000000"/>
          <w:kern w:val="0"/>
          <w:sz w:val="28"/>
          <w:szCs w:val="28"/>
        </w:rPr>
        <w:t>正式通知详见</w:t>
      </w:r>
      <w:r w:rsidR="00B709DF">
        <w:rPr>
          <w:rFonts w:eastAsia="仿宋" w:hint="eastAsia"/>
          <w:color w:val="000000"/>
          <w:kern w:val="0"/>
          <w:sz w:val="28"/>
          <w:szCs w:val="28"/>
        </w:rPr>
        <w:t>山东省建筑业协会混凝土</w:t>
      </w:r>
      <w:r>
        <w:rPr>
          <w:rFonts w:eastAsia="仿宋"/>
          <w:color w:val="000000"/>
          <w:kern w:val="0"/>
          <w:sz w:val="28"/>
          <w:szCs w:val="28"/>
        </w:rPr>
        <w:t>分会网站</w:t>
      </w:r>
      <w:r>
        <w:rPr>
          <w:rFonts w:eastAsia="仿宋" w:hint="eastAsia"/>
          <w:color w:val="000000"/>
          <w:kern w:val="0"/>
          <w:sz w:val="28"/>
          <w:szCs w:val="28"/>
        </w:rPr>
        <w:t>：</w:t>
      </w:r>
      <w:r w:rsidR="00E66575" w:rsidRPr="00E11E9E">
        <w:rPr>
          <w:rFonts w:eastAsia="仿宋"/>
          <w:color w:val="000000"/>
          <w:kern w:val="0"/>
          <w:sz w:val="28"/>
          <w:szCs w:val="28"/>
        </w:rPr>
        <w:t>（</w:t>
      </w:r>
      <w:r w:rsidR="00E66575" w:rsidRPr="00E11E9E">
        <w:rPr>
          <w:rFonts w:eastAsia="仿宋"/>
          <w:color w:val="000000"/>
          <w:kern w:val="0"/>
          <w:sz w:val="28"/>
          <w:szCs w:val="28"/>
        </w:rPr>
        <w:t>www.sdhnt.com</w:t>
      </w:r>
      <w:r w:rsidR="00E66575" w:rsidRPr="00E11E9E">
        <w:rPr>
          <w:rFonts w:eastAsia="仿宋"/>
          <w:color w:val="000000"/>
          <w:kern w:val="0"/>
          <w:sz w:val="28"/>
          <w:szCs w:val="28"/>
        </w:rPr>
        <w:t>）</w:t>
      </w:r>
      <w:r>
        <w:rPr>
          <w:rFonts w:eastAsia="仿宋" w:hint="eastAsia"/>
          <w:color w:val="000000"/>
          <w:kern w:val="0"/>
          <w:sz w:val="28"/>
          <w:szCs w:val="28"/>
        </w:rPr>
        <w:t>。</w:t>
      </w:r>
    </w:p>
    <w:p w:rsidR="00EC4F10" w:rsidRPr="00E11E9E" w:rsidRDefault="00EC4F10" w:rsidP="000C1728">
      <w:pPr>
        <w:widowControl/>
        <w:spacing w:line="360" w:lineRule="exact"/>
        <w:jc w:val="left"/>
        <w:rPr>
          <w:rFonts w:eastAsia="仿宋"/>
          <w:color w:val="000000"/>
          <w:kern w:val="0"/>
          <w:sz w:val="28"/>
          <w:szCs w:val="28"/>
        </w:rPr>
      </w:pPr>
    </w:p>
    <w:p w:rsidR="00EC4F10" w:rsidRPr="00EC4F10" w:rsidRDefault="00EC4F10" w:rsidP="000C1728">
      <w:pPr>
        <w:widowControl/>
        <w:spacing w:line="360" w:lineRule="exact"/>
        <w:jc w:val="left"/>
        <w:rPr>
          <w:rFonts w:eastAsia="仿宋"/>
          <w:kern w:val="0"/>
          <w:sz w:val="10"/>
          <w:szCs w:val="10"/>
        </w:rPr>
      </w:pPr>
    </w:p>
    <w:p w:rsidR="00B709DF" w:rsidRDefault="00B709DF" w:rsidP="00B709DF">
      <w:pPr>
        <w:widowControl/>
        <w:spacing w:line="360" w:lineRule="exact"/>
        <w:ind w:firstLineChars="1650" w:firstLine="462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 w:hint="eastAsia"/>
          <w:color w:val="000000"/>
          <w:kern w:val="0"/>
          <w:sz w:val="28"/>
          <w:szCs w:val="28"/>
        </w:rPr>
        <w:t>山东省建筑业协会混凝土</w:t>
      </w:r>
      <w:r>
        <w:rPr>
          <w:rFonts w:eastAsia="仿宋"/>
          <w:color w:val="000000"/>
          <w:kern w:val="0"/>
          <w:sz w:val="28"/>
          <w:szCs w:val="28"/>
        </w:rPr>
        <w:t>分会</w:t>
      </w:r>
      <w:r w:rsidR="00AF1A6A" w:rsidRPr="00E11E9E">
        <w:rPr>
          <w:rFonts w:eastAsia="仿宋"/>
          <w:kern w:val="0"/>
          <w:sz w:val="28"/>
          <w:szCs w:val="28"/>
        </w:rPr>
        <w:t xml:space="preserve">   </w:t>
      </w:r>
      <w:r w:rsidR="00C0390D">
        <w:rPr>
          <w:rFonts w:eastAsia="仿宋" w:hint="eastAsia"/>
          <w:kern w:val="0"/>
          <w:sz w:val="28"/>
          <w:szCs w:val="28"/>
        </w:rPr>
        <w:t xml:space="preserve"> </w:t>
      </w:r>
    </w:p>
    <w:p w:rsidR="00585590" w:rsidRPr="00CA798F" w:rsidRDefault="00AF1A6A" w:rsidP="00B709DF">
      <w:pPr>
        <w:widowControl/>
        <w:spacing w:line="360" w:lineRule="exact"/>
        <w:ind w:firstLineChars="1850" w:firstLine="5180"/>
        <w:jc w:val="left"/>
        <w:rPr>
          <w:rFonts w:eastAsia="仿宋"/>
          <w:kern w:val="0"/>
          <w:sz w:val="28"/>
          <w:szCs w:val="28"/>
        </w:rPr>
      </w:pPr>
      <w:r w:rsidRPr="00E11E9E">
        <w:rPr>
          <w:rFonts w:eastAsia="仿宋"/>
          <w:kern w:val="0"/>
          <w:sz w:val="28"/>
          <w:szCs w:val="28"/>
        </w:rPr>
        <w:t>201</w:t>
      </w:r>
      <w:r w:rsidR="00CF26A3" w:rsidRPr="00E11E9E">
        <w:rPr>
          <w:rFonts w:eastAsia="仿宋"/>
          <w:kern w:val="0"/>
          <w:sz w:val="28"/>
          <w:szCs w:val="28"/>
        </w:rPr>
        <w:t>7</w:t>
      </w:r>
      <w:r w:rsidRPr="00E11E9E">
        <w:rPr>
          <w:rFonts w:eastAsia="仿宋"/>
          <w:kern w:val="0"/>
          <w:sz w:val="28"/>
          <w:szCs w:val="28"/>
        </w:rPr>
        <w:t>年</w:t>
      </w:r>
      <w:r w:rsidR="00CA798F">
        <w:rPr>
          <w:rFonts w:eastAsia="仿宋" w:hint="eastAsia"/>
          <w:kern w:val="0"/>
          <w:sz w:val="28"/>
          <w:szCs w:val="28"/>
        </w:rPr>
        <w:t>11</w:t>
      </w:r>
      <w:r w:rsidRPr="00E11E9E">
        <w:rPr>
          <w:rFonts w:eastAsia="仿宋"/>
          <w:kern w:val="0"/>
          <w:sz w:val="28"/>
          <w:szCs w:val="28"/>
        </w:rPr>
        <w:t>月</w:t>
      </w:r>
      <w:r w:rsidR="00CA798F">
        <w:rPr>
          <w:rFonts w:eastAsia="仿宋" w:hint="eastAsia"/>
          <w:kern w:val="0"/>
          <w:sz w:val="28"/>
          <w:szCs w:val="28"/>
        </w:rPr>
        <w:t>1</w:t>
      </w:r>
      <w:r w:rsidR="00B709DF">
        <w:rPr>
          <w:rFonts w:eastAsia="仿宋" w:hint="eastAsia"/>
          <w:kern w:val="0"/>
          <w:sz w:val="28"/>
          <w:szCs w:val="28"/>
        </w:rPr>
        <w:t>4</w:t>
      </w:r>
      <w:r w:rsidRPr="00E11E9E">
        <w:rPr>
          <w:rFonts w:eastAsia="仿宋"/>
          <w:kern w:val="0"/>
          <w:sz w:val="28"/>
          <w:szCs w:val="28"/>
        </w:rPr>
        <w:t>日</w:t>
      </w:r>
    </w:p>
    <w:sectPr w:rsidR="00585590" w:rsidRPr="00CA798F" w:rsidSect="00203CBC">
      <w:footerReference w:type="default" r:id="rId10"/>
      <w:pgSz w:w="11906" w:h="16838"/>
      <w:pgMar w:top="1247" w:right="1531" w:bottom="85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5E" w:rsidRDefault="002D1E5E" w:rsidP="00D877CB">
      <w:r>
        <w:separator/>
      </w:r>
    </w:p>
  </w:endnote>
  <w:endnote w:type="continuationSeparator" w:id="1">
    <w:p w:rsidR="002D1E5E" w:rsidRDefault="002D1E5E" w:rsidP="00D8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CB" w:rsidRDefault="00B353D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D877CB" w:rsidRDefault="00B353D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055A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220F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5E" w:rsidRDefault="002D1E5E" w:rsidP="00D877CB">
      <w:r>
        <w:separator/>
      </w:r>
    </w:p>
  </w:footnote>
  <w:footnote w:type="continuationSeparator" w:id="1">
    <w:p w:rsidR="002D1E5E" w:rsidRDefault="002D1E5E" w:rsidP="00D87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F2A6"/>
    <w:multiLevelType w:val="singleLevel"/>
    <w:tmpl w:val="5552F2A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405"/>
    <w:rsid w:val="0000211F"/>
    <w:rsid w:val="000061BF"/>
    <w:rsid w:val="00010512"/>
    <w:rsid w:val="00023578"/>
    <w:rsid w:val="000270B9"/>
    <w:rsid w:val="000321CF"/>
    <w:rsid w:val="00036996"/>
    <w:rsid w:val="00051696"/>
    <w:rsid w:val="00053A10"/>
    <w:rsid w:val="000573A7"/>
    <w:rsid w:val="000617D3"/>
    <w:rsid w:val="000666ED"/>
    <w:rsid w:val="000732AC"/>
    <w:rsid w:val="00093F4C"/>
    <w:rsid w:val="00095605"/>
    <w:rsid w:val="00096BB0"/>
    <w:rsid w:val="000A36CB"/>
    <w:rsid w:val="000A3E0B"/>
    <w:rsid w:val="000B74C7"/>
    <w:rsid w:val="000C1728"/>
    <w:rsid w:val="000F2398"/>
    <w:rsid w:val="000F6639"/>
    <w:rsid w:val="000F7B3A"/>
    <w:rsid w:val="001012A1"/>
    <w:rsid w:val="001042B2"/>
    <w:rsid w:val="00105DDC"/>
    <w:rsid w:val="0011142D"/>
    <w:rsid w:val="00117641"/>
    <w:rsid w:val="00122334"/>
    <w:rsid w:val="00123BA7"/>
    <w:rsid w:val="0012501C"/>
    <w:rsid w:val="001256D2"/>
    <w:rsid w:val="00126370"/>
    <w:rsid w:val="001711A7"/>
    <w:rsid w:val="00172B7B"/>
    <w:rsid w:val="00177AF5"/>
    <w:rsid w:val="001D3DFA"/>
    <w:rsid w:val="001D605E"/>
    <w:rsid w:val="001D7945"/>
    <w:rsid w:val="001F5A14"/>
    <w:rsid w:val="00203CBC"/>
    <w:rsid w:val="002049F8"/>
    <w:rsid w:val="002055A1"/>
    <w:rsid w:val="002149D2"/>
    <w:rsid w:val="002300CA"/>
    <w:rsid w:val="00235556"/>
    <w:rsid w:val="002515AC"/>
    <w:rsid w:val="00281BA2"/>
    <w:rsid w:val="0029679B"/>
    <w:rsid w:val="002A1499"/>
    <w:rsid w:val="002A536F"/>
    <w:rsid w:val="002B37CA"/>
    <w:rsid w:val="002B6277"/>
    <w:rsid w:val="002B660F"/>
    <w:rsid w:val="002B6DD6"/>
    <w:rsid w:val="002C7092"/>
    <w:rsid w:val="002C72B7"/>
    <w:rsid w:val="002D1E5E"/>
    <w:rsid w:val="002E6B26"/>
    <w:rsid w:val="002F1D20"/>
    <w:rsid w:val="00312269"/>
    <w:rsid w:val="003122A1"/>
    <w:rsid w:val="00312FB1"/>
    <w:rsid w:val="003269BE"/>
    <w:rsid w:val="003347DA"/>
    <w:rsid w:val="00335D7B"/>
    <w:rsid w:val="00337AC1"/>
    <w:rsid w:val="00363713"/>
    <w:rsid w:val="003775D5"/>
    <w:rsid w:val="00383F27"/>
    <w:rsid w:val="003A09C0"/>
    <w:rsid w:val="003A5A43"/>
    <w:rsid w:val="003C4DB9"/>
    <w:rsid w:val="003C5C03"/>
    <w:rsid w:val="003C7F98"/>
    <w:rsid w:val="003F12F4"/>
    <w:rsid w:val="003F328F"/>
    <w:rsid w:val="003F68B0"/>
    <w:rsid w:val="003F6A03"/>
    <w:rsid w:val="00413A78"/>
    <w:rsid w:val="00422405"/>
    <w:rsid w:val="00432FEE"/>
    <w:rsid w:val="004359CF"/>
    <w:rsid w:val="004449F3"/>
    <w:rsid w:val="00447B14"/>
    <w:rsid w:val="00472D59"/>
    <w:rsid w:val="00477788"/>
    <w:rsid w:val="00493DB3"/>
    <w:rsid w:val="00497078"/>
    <w:rsid w:val="004A1103"/>
    <w:rsid w:val="004F7C40"/>
    <w:rsid w:val="0050299E"/>
    <w:rsid w:val="0050395A"/>
    <w:rsid w:val="0050601E"/>
    <w:rsid w:val="00526043"/>
    <w:rsid w:val="0052752E"/>
    <w:rsid w:val="005400BA"/>
    <w:rsid w:val="0055362B"/>
    <w:rsid w:val="00556198"/>
    <w:rsid w:val="00577B02"/>
    <w:rsid w:val="00585590"/>
    <w:rsid w:val="005A0814"/>
    <w:rsid w:val="005A38F5"/>
    <w:rsid w:val="005B424D"/>
    <w:rsid w:val="005C2D99"/>
    <w:rsid w:val="005D1CA3"/>
    <w:rsid w:val="005F18BE"/>
    <w:rsid w:val="00600A33"/>
    <w:rsid w:val="00623420"/>
    <w:rsid w:val="0062468A"/>
    <w:rsid w:val="00627DA2"/>
    <w:rsid w:val="00646F55"/>
    <w:rsid w:val="00663434"/>
    <w:rsid w:val="006709CA"/>
    <w:rsid w:val="006762F8"/>
    <w:rsid w:val="006766F6"/>
    <w:rsid w:val="00680262"/>
    <w:rsid w:val="00682189"/>
    <w:rsid w:val="006844DA"/>
    <w:rsid w:val="006A76E4"/>
    <w:rsid w:val="006C418C"/>
    <w:rsid w:val="006C4402"/>
    <w:rsid w:val="006D18BF"/>
    <w:rsid w:val="006D3DE7"/>
    <w:rsid w:val="006D6F71"/>
    <w:rsid w:val="006E34D4"/>
    <w:rsid w:val="006E5A9B"/>
    <w:rsid w:val="006F0921"/>
    <w:rsid w:val="006F4604"/>
    <w:rsid w:val="006F571B"/>
    <w:rsid w:val="0070052F"/>
    <w:rsid w:val="00704448"/>
    <w:rsid w:val="0070629D"/>
    <w:rsid w:val="007139F1"/>
    <w:rsid w:val="00721957"/>
    <w:rsid w:val="00724942"/>
    <w:rsid w:val="00726D25"/>
    <w:rsid w:val="007438D4"/>
    <w:rsid w:val="00750FB4"/>
    <w:rsid w:val="007530EE"/>
    <w:rsid w:val="0075326C"/>
    <w:rsid w:val="0079038B"/>
    <w:rsid w:val="0079077D"/>
    <w:rsid w:val="00792CC6"/>
    <w:rsid w:val="007B2828"/>
    <w:rsid w:val="007C35E7"/>
    <w:rsid w:val="007C5685"/>
    <w:rsid w:val="007D3C96"/>
    <w:rsid w:val="007F1809"/>
    <w:rsid w:val="007F2604"/>
    <w:rsid w:val="007F56B7"/>
    <w:rsid w:val="00800FC6"/>
    <w:rsid w:val="00810176"/>
    <w:rsid w:val="00817076"/>
    <w:rsid w:val="00820096"/>
    <w:rsid w:val="008401DB"/>
    <w:rsid w:val="0084141B"/>
    <w:rsid w:val="0084283B"/>
    <w:rsid w:val="0085317E"/>
    <w:rsid w:val="00865A50"/>
    <w:rsid w:val="00873FD8"/>
    <w:rsid w:val="00874D60"/>
    <w:rsid w:val="00876F21"/>
    <w:rsid w:val="00881ACA"/>
    <w:rsid w:val="00893555"/>
    <w:rsid w:val="00893D31"/>
    <w:rsid w:val="008951A7"/>
    <w:rsid w:val="008A1A90"/>
    <w:rsid w:val="008A5744"/>
    <w:rsid w:val="008B27E3"/>
    <w:rsid w:val="008B6C0D"/>
    <w:rsid w:val="008C292A"/>
    <w:rsid w:val="008D5ADC"/>
    <w:rsid w:val="008D621D"/>
    <w:rsid w:val="008D7FE5"/>
    <w:rsid w:val="008E4EAB"/>
    <w:rsid w:val="008E59AE"/>
    <w:rsid w:val="008F12ED"/>
    <w:rsid w:val="00903DF5"/>
    <w:rsid w:val="009053E8"/>
    <w:rsid w:val="009147CA"/>
    <w:rsid w:val="00920FC5"/>
    <w:rsid w:val="009216E4"/>
    <w:rsid w:val="00923C50"/>
    <w:rsid w:val="00932EBB"/>
    <w:rsid w:val="00934D72"/>
    <w:rsid w:val="00935427"/>
    <w:rsid w:val="009419E5"/>
    <w:rsid w:val="0094633F"/>
    <w:rsid w:val="00974EB7"/>
    <w:rsid w:val="00977649"/>
    <w:rsid w:val="00996FE4"/>
    <w:rsid w:val="009B3087"/>
    <w:rsid w:val="009C0838"/>
    <w:rsid w:val="009C5618"/>
    <w:rsid w:val="009D3CD7"/>
    <w:rsid w:val="009E23F6"/>
    <w:rsid w:val="009E2753"/>
    <w:rsid w:val="00A220F8"/>
    <w:rsid w:val="00A2210C"/>
    <w:rsid w:val="00A25F33"/>
    <w:rsid w:val="00A31920"/>
    <w:rsid w:val="00A324B0"/>
    <w:rsid w:val="00A341D9"/>
    <w:rsid w:val="00A641F1"/>
    <w:rsid w:val="00A87D64"/>
    <w:rsid w:val="00A97CE5"/>
    <w:rsid w:val="00AA1085"/>
    <w:rsid w:val="00AB1D1F"/>
    <w:rsid w:val="00AB5E80"/>
    <w:rsid w:val="00AC6F52"/>
    <w:rsid w:val="00AC71CF"/>
    <w:rsid w:val="00AD525E"/>
    <w:rsid w:val="00AE1F16"/>
    <w:rsid w:val="00AF1A6A"/>
    <w:rsid w:val="00B06C81"/>
    <w:rsid w:val="00B07334"/>
    <w:rsid w:val="00B30E35"/>
    <w:rsid w:val="00B342EA"/>
    <w:rsid w:val="00B353DA"/>
    <w:rsid w:val="00B44D51"/>
    <w:rsid w:val="00B45454"/>
    <w:rsid w:val="00B4663D"/>
    <w:rsid w:val="00B47347"/>
    <w:rsid w:val="00B54C33"/>
    <w:rsid w:val="00B709DF"/>
    <w:rsid w:val="00B9431C"/>
    <w:rsid w:val="00B94DFD"/>
    <w:rsid w:val="00BB222F"/>
    <w:rsid w:val="00BC1E25"/>
    <w:rsid w:val="00BC4E37"/>
    <w:rsid w:val="00BD7089"/>
    <w:rsid w:val="00BF116F"/>
    <w:rsid w:val="00BF1ED1"/>
    <w:rsid w:val="00BF376A"/>
    <w:rsid w:val="00C0390D"/>
    <w:rsid w:val="00C12B8B"/>
    <w:rsid w:val="00C156E6"/>
    <w:rsid w:val="00C17988"/>
    <w:rsid w:val="00C24AC5"/>
    <w:rsid w:val="00C25338"/>
    <w:rsid w:val="00C27D8C"/>
    <w:rsid w:val="00C572C0"/>
    <w:rsid w:val="00C71248"/>
    <w:rsid w:val="00C7771C"/>
    <w:rsid w:val="00C90462"/>
    <w:rsid w:val="00C95FF4"/>
    <w:rsid w:val="00CA06F4"/>
    <w:rsid w:val="00CA275D"/>
    <w:rsid w:val="00CA75E7"/>
    <w:rsid w:val="00CA798F"/>
    <w:rsid w:val="00CB2F54"/>
    <w:rsid w:val="00CB4FD2"/>
    <w:rsid w:val="00CC3327"/>
    <w:rsid w:val="00CC44C0"/>
    <w:rsid w:val="00CC4C98"/>
    <w:rsid w:val="00CC61C0"/>
    <w:rsid w:val="00CC6881"/>
    <w:rsid w:val="00CD76C6"/>
    <w:rsid w:val="00CE7891"/>
    <w:rsid w:val="00CF26A3"/>
    <w:rsid w:val="00CF280C"/>
    <w:rsid w:val="00CF2B12"/>
    <w:rsid w:val="00D27292"/>
    <w:rsid w:val="00D406F2"/>
    <w:rsid w:val="00D5148F"/>
    <w:rsid w:val="00D655A8"/>
    <w:rsid w:val="00D665DC"/>
    <w:rsid w:val="00D84FE5"/>
    <w:rsid w:val="00D877CB"/>
    <w:rsid w:val="00D91E1A"/>
    <w:rsid w:val="00DB4D0D"/>
    <w:rsid w:val="00DB71FE"/>
    <w:rsid w:val="00DB7DC6"/>
    <w:rsid w:val="00DC65F8"/>
    <w:rsid w:val="00DE3FC0"/>
    <w:rsid w:val="00E03354"/>
    <w:rsid w:val="00E04982"/>
    <w:rsid w:val="00E11E9E"/>
    <w:rsid w:val="00E323E9"/>
    <w:rsid w:val="00E40BCB"/>
    <w:rsid w:val="00E50A80"/>
    <w:rsid w:val="00E523B3"/>
    <w:rsid w:val="00E66575"/>
    <w:rsid w:val="00E66DB1"/>
    <w:rsid w:val="00E87D3C"/>
    <w:rsid w:val="00E910DD"/>
    <w:rsid w:val="00E935C2"/>
    <w:rsid w:val="00EA6487"/>
    <w:rsid w:val="00EB455E"/>
    <w:rsid w:val="00EC4F10"/>
    <w:rsid w:val="00EC5D29"/>
    <w:rsid w:val="00ED2C2C"/>
    <w:rsid w:val="00ED7E38"/>
    <w:rsid w:val="00EE6F12"/>
    <w:rsid w:val="00EF0D89"/>
    <w:rsid w:val="00EF25BA"/>
    <w:rsid w:val="00EF5A42"/>
    <w:rsid w:val="00F23E5B"/>
    <w:rsid w:val="00F305CE"/>
    <w:rsid w:val="00F45155"/>
    <w:rsid w:val="00F66FF2"/>
    <w:rsid w:val="00F67C75"/>
    <w:rsid w:val="00F71388"/>
    <w:rsid w:val="00F7272D"/>
    <w:rsid w:val="00F76833"/>
    <w:rsid w:val="00F775E3"/>
    <w:rsid w:val="00F82A68"/>
    <w:rsid w:val="00F91D7E"/>
    <w:rsid w:val="00F91FAC"/>
    <w:rsid w:val="00F95DB4"/>
    <w:rsid w:val="00FA124B"/>
    <w:rsid w:val="00FA1CBB"/>
    <w:rsid w:val="00FA6E1E"/>
    <w:rsid w:val="00FC22C1"/>
    <w:rsid w:val="00FD4D07"/>
    <w:rsid w:val="00FE2F16"/>
    <w:rsid w:val="00FE62B2"/>
    <w:rsid w:val="00FF22F9"/>
    <w:rsid w:val="0724728A"/>
    <w:rsid w:val="0EBA2435"/>
    <w:rsid w:val="103E38B5"/>
    <w:rsid w:val="322E55E0"/>
    <w:rsid w:val="66B7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877C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D877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87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basedOn w:val="a0"/>
    <w:unhideWhenUsed/>
    <w:rsid w:val="00D877C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D877C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7C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877CB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unhideWhenUsed/>
    <w:rsid w:val="00432FEE"/>
    <w:pPr>
      <w:jc w:val="center"/>
    </w:pPr>
    <w:rPr>
      <w:rFonts w:eastAsia="黑体"/>
      <w:sz w:val="36"/>
    </w:rPr>
  </w:style>
  <w:style w:type="character" w:customStyle="1" w:styleId="Char2">
    <w:name w:val="正文文本 Char"/>
    <w:basedOn w:val="a0"/>
    <w:link w:val="a7"/>
    <w:rsid w:val="00432FEE"/>
    <w:rPr>
      <w:rFonts w:eastAsia="黑体"/>
      <w:kern w:val="2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dhnt@sohu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D9D7F1-2E08-4D11-9AB6-F7B9BF5B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东 省 建 筑 科 学 研 究 院</dc:title>
  <dc:creator>Administrator</dc:creator>
  <cp:lastModifiedBy>Administrator</cp:lastModifiedBy>
  <cp:revision>213</cp:revision>
  <cp:lastPrinted>2017-11-14T08:17:00Z</cp:lastPrinted>
  <dcterms:created xsi:type="dcterms:W3CDTF">2015-05-08T06:13:00Z</dcterms:created>
  <dcterms:modified xsi:type="dcterms:W3CDTF">2017-11-14T08:55:00Z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