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40"/>
        </w:tabs>
        <w:bidi w:val="0"/>
        <w:jc w:val="center"/>
        <w:rPr>
          <w:rFonts w:hint="default" w:ascii="华文行楷" w:hAnsi="华文行楷" w:eastAsia="华文行楷" w:cs="华文行楷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投标函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山西潇河建筑产业有限公司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根据山西潇河建筑产业有限公司聘请常年法律顾问项目的邀标文件，正式授权签字人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（姓名/职务）代表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（单位名称）提交投标文件。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据此函，我方宣布同意如下：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我方已经认真阅读招标文件，并得到你方工作人员的详细解释，我方完全理解并同意。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我方同意提供贵方可能要求的与本次招标有关的任何资料。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对我方提供的所有文件材料的真实性及完整性负责。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绝不采取不正当手段谋取成交，绝不与招标人或者其他投标人恶意串通，绝不向招标人工作人员进行商业贿赂，绝不拒绝有关部门监督检查，绝不提供虚假文件及材料，如有违反，无条件接受贵方的责任追究及相关管理部门的处罚。</w:t>
      </w:r>
    </w:p>
    <w:p>
      <w:pPr>
        <w:numPr>
          <w:ilvl w:val="0"/>
          <w:numId w:val="0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我方的通讯地址为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bidi w:val="0"/>
        <w:ind w:firstLine="640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tabs>
          <w:tab w:val="left" w:pos="5183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投标人名称（盖章）：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tabs>
          <w:tab w:val="left" w:pos="5183"/>
        </w:tabs>
        <w:bidi w:val="0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法定代表人或授权代表（签字）：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tabs>
          <w:tab w:val="left" w:pos="5183"/>
        </w:tabs>
        <w:bidi w:val="0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214FC"/>
    <w:multiLevelType w:val="singleLevel"/>
    <w:tmpl w:val="F68214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2249"/>
    <w:rsid w:val="029D1D6B"/>
    <w:rsid w:val="075C34C5"/>
    <w:rsid w:val="1A722249"/>
    <w:rsid w:val="542069A8"/>
    <w:rsid w:val="5ED266E9"/>
    <w:rsid w:val="617E4F1F"/>
    <w:rsid w:val="7B5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2021-12-28T03:25:00Z</dcterms:created>
  <dc:creator>%E5%B8%8C%E6%9C%9B%E4%B9%8B%E6%98%9F</dc:creator>
  <cp:lastModifiedBy>贾娟</cp:lastModifiedBy>
  <cp:lastPrinted>2023-03-21T09:04:47Z</cp:lastPrinted>
  <dcterms:modified xsi:type="dcterms:W3CDTF">2023-03-23T03:27:10Z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4A745AAF1DCF44D0AC9F7DF7C49DCFF4</vt:lpwstr>
  </property>
</Properties>
</file>