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报价函</w:t>
      </w:r>
    </w:p>
    <w:p>
      <w:pPr>
        <w:bidi w:val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致：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山西潇河建筑产业有限公司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感谢山西潇河建筑产业有限公司（以下简称“贵公司”）就贵公司拟聘请2024年度常年法律顾问服务机构的事宜，接受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律师事务所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（以下简称“本所”）的恰谈和报价。</w:t>
      </w:r>
    </w:p>
    <w:p>
      <w:pPr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成立于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年，地址位于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，法定代表人为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，专职律师人数为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人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</w:p>
    <w:p>
      <w:pPr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本所的法律服务范围主要包括：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常年法律顾问、民商事案件诉讼代理、刑事案件辩护、非诉案件等。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根据贵公司在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山西潇河建筑产业有限公司关于公开选聘律师事务所的邀请函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中提出的服务需求，结合山西省司法厅发布的法律服务项目收费项目标准，现提出2024年度投标报价价格如下：</w:t>
      </w:r>
    </w:p>
    <w:p>
      <w:pPr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投标报价（人民币小写）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万元</w:t>
      </w:r>
    </w:p>
    <w:p>
      <w:pPr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投标报价（人民币大写）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万元</w:t>
      </w:r>
    </w:p>
    <w:p>
      <w:pPr>
        <w:bidi w:val="0"/>
        <w:rPr>
          <w:rFonts w:hint="default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本次报价有效期为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30 </w:t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>天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在正式签署法律顾问服务合同之前，本报价单的内容对双方不构成任何约束，只为双方进一步磋商提供基础和起点。具体服务内容和价格以正式签署的法律顾问服务合同为准。          </w:t>
      </w:r>
    </w:p>
    <w:p>
      <w:pPr>
        <w:bidi w:val="0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投标人名称（盖章）：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律师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事务所</w:t>
      </w:r>
    </w:p>
    <w:p>
      <w:pPr>
        <w:bidi w:val="0"/>
        <w:ind w:firstLine="2240" w:firstLineChars="8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法定代表人或者授权代表（签字）：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</w:t>
      </w:r>
    </w:p>
    <w:p>
      <w:pPr>
        <w:tabs>
          <w:tab w:val="left" w:pos="5183"/>
        </w:tabs>
        <w:bidi w:val="0"/>
        <w:ind w:firstLine="5040" w:firstLineChars="1800"/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2023年11月15日</w:t>
      </w: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976F2"/>
    <w:rsid w:val="1C5C5D22"/>
    <w:rsid w:val="23D83540"/>
    <w:rsid w:val="343976F2"/>
    <w:rsid w:val="43A52E0A"/>
    <w:rsid w:val="4B6E6BEE"/>
    <w:rsid w:val="65FB58BC"/>
    <w:rsid w:val="79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2021-12-28T03:27:00Z</dcterms:created>
  <dc:creator>%E5%B8%8C%E6%9C%9B%E4%B9%8B%E6%98%9F</dc:creator>
  <cp:lastModifiedBy>白昊旭</cp:lastModifiedBy>
  <dcterms:modified xsi:type="dcterms:W3CDTF">2023-12-25T09:10:01Z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FA680DD949FF4948AC53268EF25EB92C</vt:lpwstr>
  </property>
</Properties>
</file>