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贵州文化旅游职业学院工艺美术品设计专业</w:t>
      </w:r>
    </w:p>
    <w:p>
      <w:pPr>
        <w:pStyle w:val="2"/>
        <w:ind w:left="0" w:leftChars="0" w:firstLine="0" w:firstLineChars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设备</w:t>
      </w:r>
      <w:r>
        <w:rPr>
          <w:rFonts w:hint="eastAsia"/>
          <w:sz w:val="32"/>
          <w:szCs w:val="32"/>
          <w:lang w:val="en-US" w:eastAsia="zh-CN"/>
        </w:rPr>
        <w:t>采购清单</w:t>
      </w:r>
    </w:p>
    <w:tbl>
      <w:tblPr>
        <w:tblStyle w:val="9"/>
        <w:tblpPr w:leftFromText="180" w:rightFromText="180" w:vertAnchor="text" w:horzAnchor="page" w:tblpXSpec="center" w:tblpY="697"/>
        <w:tblOverlap w:val="never"/>
        <w:tblW w:w="94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812"/>
        <w:gridCol w:w="1716"/>
        <w:gridCol w:w="776"/>
        <w:gridCol w:w="1215"/>
        <w:gridCol w:w="1332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规格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单价（元）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合计（元）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除湿机/抽湿机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美的CF70BD/N8-DL1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3400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6800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日除湿量：70L/D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水箱大小：10L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噪音：5.55（A）</w:t>
            </w:r>
          </w:p>
          <w:p>
            <w:pPr>
              <w:pStyle w:val="2"/>
              <w:ind w:left="212" w:leftChars="0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功率：800W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家用缝纫机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GP60X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2500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5000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带显示屏 三档控速 智能报错 自动抬针 一键倒缝 线迹长度调节 锁芯自动绕线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照明灯 吃厚26层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配压脚、线架、缝纫机针、扩展台、梭壳梭芯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暖炉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艾美特 HL20-X2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三档功率：800W 1200W 2000W</w:t>
            </w:r>
          </w:p>
          <w:p>
            <w:pPr>
              <w:pStyle w:val="2"/>
              <w:ind w:left="212" w:leftChars="0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阻燃材料 倾倒过热断电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工业缝纫机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S-7250A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7500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15000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配压脚、线架、缝纫机针、台桌、梭壳梭芯、衣车灯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 A3烫画打印机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JL-002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20000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20000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单喷头</w:t>
            </w:r>
          </w:p>
          <w:p>
            <w:pPr>
              <w:pStyle w:val="2"/>
              <w:ind w:left="212" w:leftChars="0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打印速度：0.8㎡/h  打印宽幅：13英寸/33cm烫画模 加热平台：前中后3段加热（可调控）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配套半自动压烫机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双工位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8500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8500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电压： 220V 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功率：3500W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温度范围：0-399°C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exac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升温时间：10-15分钟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物品展示高台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大小不小于1m*0.5m*2m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7200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操作台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160*120*74</w:t>
            </w:r>
          </w:p>
          <w:p>
            <w:pPr>
              <w:pStyle w:val="2"/>
              <w:ind w:left="212" w:leftChars="0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1215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24300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每个操作台至少5个工位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预计合计：￥88600.00元（大写：捌万捌仟陆佰元整）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8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11A211BA"/>
    <w:rsid w:val="16603477"/>
    <w:rsid w:val="28B20E2C"/>
    <w:rsid w:val="350A60A6"/>
    <w:rsid w:val="41B04F46"/>
    <w:rsid w:val="47743FC5"/>
    <w:rsid w:val="4AFF18D8"/>
    <w:rsid w:val="511559B7"/>
    <w:rsid w:val="5C147706"/>
    <w:rsid w:val="5D130969"/>
    <w:rsid w:val="60637BEF"/>
    <w:rsid w:val="677D0530"/>
    <w:rsid w:val="6B35619C"/>
    <w:rsid w:val="7E1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utoSpaceDE w:val="0"/>
      <w:autoSpaceDN w:val="0"/>
      <w:ind w:left="212"/>
    </w:pPr>
    <w:rPr>
      <w:rFonts w:ascii="PMingLiU" w:eastAsia="PMingLiU" w:cs="PMingLiU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1"/>
    <w:next w:val="1"/>
    <w:qFormat/>
    <w:uiPriority w:val="99"/>
    <w:pPr>
      <w:widowControl/>
      <w:snapToGrid w:val="0"/>
      <w:spacing w:after="120" w:line="240" w:lineRule="auto"/>
      <w:ind w:left="420" w:leftChars="200" w:firstLine="420" w:firstLineChars="200"/>
    </w:pPr>
    <w:rPr>
      <w:rFonts w:ascii="Tahoma" w:hAnsi="Tahoma" w:eastAsia="微软雅黑" w:cs="Times New Roman"/>
      <w:sz w:val="22"/>
    </w:rPr>
  </w:style>
  <w:style w:type="character" w:customStyle="1" w:styleId="11">
    <w:name w:val="font11"/>
    <w:basedOn w:val="10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374</Words>
  <Characters>545</Characters>
  <Paragraphs>1150</Paragraphs>
  <TotalTime>2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2023-06-08T14:32:00Z</dcterms:created>
  <dc:creator>爸爸</dc:creator>
  <cp:lastModifiedBy>王小蒙</cp:lastModifiedBy>
  <cp:lastPrinted>2023-05-30T07:10:00Z</cp:lastPrinted>
  <dcterms:modified xsi:type="dcterms:W3CDTF">2023-06-16T11:47:00Z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A46BDC38974047B692ADA795A93D7BAD_13</vt:lpwstr>
  </property>
</Properties>
</file>