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关于做好2024届毕业生求职创业补贴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发放的公示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校属各科室：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根据《关于做好2024届毕业生求职创业补贴发放工作的通知》[黔人社通〔2023〕103号]文件要求从，对符合条件的毕业生进行一次性创业补贴，现将申请情况公示如下：</w:t>
      </w:r>
    </w:p>
    <w:tbl>
      <w:tblPr>
        <w:tblStyle w:val="2"/>
        <w:tblW w:w="10020" w:type="dxa"/>
        <w:tblInd w:w="-7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030"/>
        <w:gridCol w:w="2445"/>
        <w:gridCol w:w="915"/>
        <w:gridCol w:w="720"/>
        <w:gridCol w:w="106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困难类型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大数据校验结果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院校初审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人社终审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姚源坤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父母双方或单方残疾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钟洪英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王媛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刘光丽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谢林军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王支秀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本人残疾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龙雨兴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王运菊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潘正艳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冉花红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任凯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胡明艳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赵声琴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韦姗姗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郑琴芳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聂丽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毕家孟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罗晶晶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陈彩虹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陈永构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父母双方或单方残疾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陆开胜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陈猛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韦会妹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韦忠美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赵晶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美容美体专业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申开双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邓漫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宋道永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安飞芸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余和敏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贺登靖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罗小玲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父母双方或单方残疾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韦正早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张燕玲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周鑫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烹饪工艺与营养1班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管毓春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文小欧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烹饪工艺与营养。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佘姣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敖红燕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高广燕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烹饪工业与营养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田春凤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邓成清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马海银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邰河美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赵天荣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杨秋芳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朱兴倩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汪涛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谢宏达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杜华珍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郝芬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夏钱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肖春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赵艳会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杨应秋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朱子如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父母双方或单方残疾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姜润婷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姜彩云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吉浪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何雨湉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梁秀英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王玲慧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王洪春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何元琴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杨景豪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孟兵兵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卢远芹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父母双方或单方残疾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罗万吉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饭店运营与酒店管理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郝能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郭运雄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杜小薇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父母双方或单方残疾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潘荣洁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汪思语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父母双方或单方残疾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韩宇春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杨丽霞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岳雯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杨春琴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罗方明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21级中餐烹饪与营养膳食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张绒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黄海彬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李易伟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父母双方或单方残疾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万再琼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美容美体艺术专业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杨浩奇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刘玲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陆雪琴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郭丽群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陈高泉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刘廷秀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顾东梅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李建丽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罗成通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冉进民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李选菊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王有婷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杨金雨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张立威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李发龙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王忠萍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马云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张美灵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雷天粉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文迪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苏慧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罗念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美容美体艺术专业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王金芬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杨举梅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蒋丽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胡海浪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父母双方或单方残疾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罗天瑞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旅游管理专业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李海飞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王崇梅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吕小小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吴西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石丽娜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李绍帅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父母双方或单方残疾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周锦瑶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父母双方或单方残疾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王巧巧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美容美体艺术2班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邹成筛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申江春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黎晶晶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许念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孤儿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曹鑫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朱清菊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潘荣丹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谭荣刚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田有燕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美容美体艺术专业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郑娅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唐军情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聂开柳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王秋月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邓钰琴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居丽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张建怡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张正仙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黄祖珍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父母双方或单方残疾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张美芬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朱凡玉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邓招现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文玲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徐佳琴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陈浪浪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张启刚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孤儿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杨鑫鑫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林科俊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马丽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赵庆锁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何美早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孙忠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陈琴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付超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陶胜祥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耿才凤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柒桂花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蒋文义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吴南洋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文学黄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叶良维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陈昌菊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本人残疾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曾福丽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刘娜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杜雨露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韦一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柏春兰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罗义高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张双柱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王所欢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黄玉飞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杨绪英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王银灯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李锡鑫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肖雨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助学贷款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何秀竹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颜家银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2021级中餐烹饪与营养膳食（5）班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潘情花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城乡居民最低生活保障家庭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田苏磊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朱艳群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刘飞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甘厅厅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晏猷佳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高星级酒店管理与运营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脱贫家庭(原建档立卡家庭)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审核通过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公示时间：2023年11月23日至11月30日，如有异议，请于公示期内与学校纪检监察室或招生就业办反映。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联系人：谢雷 罗丰环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联系电话：13984041128   18285152019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贵州文化旅游职业学院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2023年11月23日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Yjg3ZTQ1ZTcyNDc0OTkxMTVjZjVkNzg1MTkwMGEifQ=="/>
  </w:docVars>
  <w:rsids>
    <w:rsidRoot w:val="234D63D5"/>
    <w:rsid w:val="0C992E66"/>
    <w:rsid w:val="234D63D5"/>
    <w:rsid w:val="29B90D12"/>
    <w:rsid w:val="37512965"/>
    <w:rsid w:val="43191D1D"/>
    <w:rsid w:val="45E212C5"/>
    <w:rsid w:val="6E1C4606"/>
    <w:rsid w:val="716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方正公文黑体" w:hAnsi="方正公文黑体" w:eastAsia="方正公文黑体" w:cs="方正公文黑体"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default" w:ascii="方正公文黑体" w:hAnsi="方正公文黑体" w:eastAsia="方正公文黑体" w:cs="方正公文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2063</Words>
  <Characters>2420</Characters>
  <Lines>0</Lines>
  <Paragraphs>0</Paragraphs>
  <TotalTime>14</TotalTime>
  <ScaleCrop>false</ScaleCrop>
  <LinksUpToDate>false</LinksUpToDate>
  <CharactersWithSpaces>2425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2022-10-24T07:21:00Z</dcterms:created>
  <dc:creator>༺罗小胖༻</dc:creator>
  <cp:lastModifiedBy>贵阳市交通学校</cp:lastModifiedBy>
  <cp:lastPrinted>2023-11-30T07:07:00Z</cp:lastPrinted>
  <dcterms:modified xsi:type="dcterms:W3CDTF">2023-11-30T07:17:51Z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98F24EA7E38741ED9954659F487579DA_13</vt:lpwstr>
  </property>
</Properties>
</file>