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420" w:lineRule="exact"/>
        <w:jc w:val="left"/>
        <w:rPr>
          <w:rFonts w:hint="eastAsia" w:ascii="仿宋_GB2312" w:hAnsi="仿宋_GB2312" w:eastAsia="仿宋_GB2312" w:cs="仿宋_GB2312"/>
          <w:spacing w:val="-10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附件2：</w:t>
      </w:r>
    </w:p>
    <w:bookmarkEnd w:id="0"/>
    <w:p>
      <w:pPr>
        <w:adjustRightInd w:val="0"/>
        <w:snapToGrid w:val="0"/>
        <w:spacing w:before="156" w:beforeLines="50" w:after="156" w:afterLines="50" w:line="420" w:lineRule="exact"/>
        <w:jc w:val="center"/>
        <w:rPr>
          <w:rFonts w:ascii="宋体" w:hAnsi="宋体"/>
          <w:b/>
          <w:spacing w:val="-10"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湖南轨道</w:t>
      </w:r>
      <w:r>
        <w:rPr>
          <w:rFonts w:hint="eastAsia" w:ascii="宋体" w:hAnsi="宋体"/>
          <w:b/>
          <w:spacing w:val="-10"/>
          <w:sz w:val="44"/>
          <w:szCs w:val="44"/>
          <w:lang w:val="en-US" w:eastAsia="zh-CN"/>
        </w:rPr>
        <w:t>矿业发展</w:t>
      </w:r>
      <w:r>
        <w:rPr>
          <w:rFonts w:hint="eastAsia" w:ascii="宋体" w:hAnsi="宋体"/>
          <w:b/>
          <w:spacing w:val="-10"/>
          <w:sz w:val="44"/>
          <w:szCs w:val="44"/>
        </w:rPr>
        <w:t>有限公司</w:t>
      </w:r>
    </w:p>
    <w:p>
      <w:pPr>
        <w:adjustRightInd w:val="0"/>
        <w:snapToGrid w:val="0"/>
        <w:spacing w:before="156" w:beforeLines="50" w:after="156" w:afterLines="50" w:line="4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公开招聘报名表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hint="eastAsia" w:ascii="宋体" w:hAnsi="宋体"/>
          <w:b/>
          <w:spacing w:val="-20"/>
          <w:sz w:val="24"/>
        </w:rPr>
        <w:t xml:space="preserve">报考单位：                                                          报考岗位：                                                          </w:t>
      </w:r>
    </w:p>
    <w:tbl>
      <w:tblPr>
        <w:tblStyle w:val="10"/>
        <w:tblW w:w="1013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59"/>
        <w:gridCol w:w="440"/>
        <w:gridCol w:w="279"/>
        <w:gridCol w:w="768"/>
        <w:gridCol w:w="1134"/>
        <w:gridCol w:w="1418"/>
        <w:gridCol w:w="1204"/>
        <w:gridCol w:w="853"/>
        <w:gridCol w:w="566"/>
        <w:gridCol w:w="11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全日制学位</w:t>
            </w:r>
          </w:p>
        </w:tc>
        <w:tc>
          <w:tcPr>
            <w:tcW w:w="14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在职学位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10"/>
                <w:sz w:val="18"/>
                <w:szCs w:val="18"/>
              </w:rPr>
              <w:t>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部门及职务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证明人及联系方式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0"/>
            <w:vAlign w:val="bottom"/>
          </w:tcPr>
          <w:p>
            <w:pPr>
              <w:adjustRightInd w:val="0"/>
              <w:snapToGrid w:val="0"/>
              <w:jc w:val="both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注：请报考湖南鑫胜科技发展有限公司总经理人选，列举作为项目负责人成功投资过3个及以上项目名称及有关情况。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受过何种奖励或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处分或</w:t>
            </w:r>
            <w:r>
              <w:rPr>
                <w:rFonts w:hint="eastAsia" w:ascii="宋体" w:hAnsi="宋体"/>
                <w:b/>
                <w:szCs w:val="21"/>
              </w:rPr>
              <w:t>接受专业培训经历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（1）曾因犯罪受过刑事处罚的人员或曾被开除公职的；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（2）在过往任职期间，因工作失职失责，导致安全、质量等重大责任事故，或造成重大经济损失的；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（3）尚未解除党纪、政纪处分或正在接受纪律审查的；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（4）涉嫌违法犯罪正在接受司法调查尚未作出结论的；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（5）有吸毒、涉毒等违法行为的；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（6）法律法规、政策规定不得聘用为国有企业工作人员的其他情形的。</w:t>
            </w:r>
          </w:p>
          <w:p>
            <w:pPr>
              <w:adjustRightInd w:val="0"/>
              <w:snapToGrid w:val="0"/>
              <w:ind w:firstLine="632" w:firstLineChars="300"/>
              <w:jc w:val="left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有无上述情形：是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否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是否接受调剂和安排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签名：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 月  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w w:val="95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63958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18D5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5E9D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  <w:rsid w:val="1A353D9D"/>
    <w:rsid w:val="478514C9"/>
    <w:rsid w:val="57D3315E"/>
    <w:rsid w:val="6017024B"/>
    <w:rsid w:val="65BA16EA"/>
    <w:rsid w:val="67D53059"/>
    <w:rsid w:val="7C0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宋体" w:cs="Times New Roman"/>
      <w:b/>
      <w:bCs/>
      <w:sz w:val="30"/>
      <w:szCs w:val="32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Courier New" w:hAnsi="Courier New"/>
    </w:r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9"/>
    <w:link w:val="2"/>
    <w:uiPriority w:val="0"/>
    <w:rPr>
      <w:rFonts w:ascii="Arial" w:hAnsi="Arial" w:eastAsia="宋体" w:cs="Times New Roman"/>
      <w:b/>
      <w:bCs/>
      <w:sz w:val="30"/>
      <w:szCs w:val="32"/>
    </w:rPr>
  </w:style>
  <w:style w:type="character" w:customStyle="1" w:styleId="16">
    <w:name w:val="日期 Char"/>
    <w:basedOn w:val="9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C3EC42-E315-4DD4-B3D3-D667A60775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604</Characters>
  <Lines>5</Lines>
  <Paragraphs>1</Paragraphs>
  <TotalTime>3</TotalTime>
  <ScaleCrop>false</ScaleCrop>
  <LinksUpToDate>false</LinksUpToDate>
  <CharactersWithSpaces>708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2019-09-05T07:37:00Z</dcterms:created>
  <dc:creator>宾瑜</dc:creator>
  <cp:lastModifiedBy>龙建宇</cp:lastModifiedBy>
  <cp:lastPrinted>2021-08-18T05:25:00Z</cp:lastPrinted>
  <dcterms:modified xsi:type="dcterms:W3CDTF">2021-08-24T06:38:38Z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2BA7880D709D4EFF88575FCF4DDA3AE5</vt:lpwstr>
  </property>
</Properties>
</file>