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7" w:rsidRDefault="00376487" w:rsidP="00601641">
      <w:pPr>
        <w:adjustRightInd w:val="0"/>
        <w:snapToGrid w:val="0"/>
        <w:ind w:leftChars="85" w:left="2112" w:hangingChars="372" w:hanging="1934"/>
        <w:jc w:val="center"/>
        <w:rPr>
          <w:rFonts w:ascii="宋体" w:hAnsi="宋体"/>
          <w:color w:val="000000"/>
          <w:sz w:val="52"/>
          <w:szCs w:val="52"/>
        </w:rPr>
      </w:pPr>
    </w:p>
    <w:p w:rsidR="00B3435E" w:rsidRDefault="00B3435E" w:rsidP="00601641">
      <w:pPr>
        <w:adjustRightInd w:val="0"/>
        <w:snapToGrid w:val="0"/>
        <w:ind w:leftChars="85" w:left="2112" w:hangingChars="372" w:hanging="1934"/>
        <w:jc w:val="center"/>
        <w:rPr>
          <w:rFonts w:ascii="宋体" w:hAnsi="宋体"/>
          <w:color w:val="000000"/>
          <w:sz w:val="52"/>
          <w:szCs w:val="52"/>
        </w:rPr>
      </w:pPr>
    </w:p>
    <w:p w:rsidR="00B3435E" w:rsidRDefault="00B3435E" w:rsidP="00601641">
      <w:pPr>
        <w:adjustRightInd w:val="0"/>
        <w:snapToGrid w:val="0"/>
        <w:ind w:leftChars="85" w:left="2112" w:hangingChars="372" w:hanging="1934"/>
        <w:jc w:val="center"/>
        <w:rPr>
          <w:rFonts w:ascii="宋体" w:hAnsi="宋体"/>
          <w:color w:val="000000"/>
          <w:sz w:val="52"/>
          <w:szCs w:val="52"/>
        </w:rPr>
      </w:pPr>
    </w:p>
    <w:p w:rsidR="00376487" w:rsidRPr="000F320B" w:rsidRDefault="009D5BC8" w:rsidP="00601641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  <w:r w:rsidRPr="000F320B">
        <w:rPr>
          <w:rFonts w:ascii="宋体" w:hAnsi="宋体" w:hint="eastAsia"/>
          <w:b/>
          <w:color w:val="000000"/>
          <w:sz w:val="44"/>
          <w:szCs w:val="44"/>
        </w:rPr>
        <w:t>项目名称：</w:t>
      </w:r>
    </w:p>
    <w:p w:rsidR="00601641" w:rsidRPr="000F320B" w:rsidRDefault="00376487" w:rsidP="00376487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  <w:r w:rsidRPr="000F320B">
        <w:rPr>
          <w:rFonts w:ascii="宋体" w:hAnsi="宋体" w:hint="eastAsia"/>
          <w:b/>
          <w:color w:val="000000"/>
          <w:sz w:val="44"/>
          <w:szCs w:val="44"/>
        </w:rPr>
        <w:t>中纺绿纤公司3万吨</w:t>
      </w:r>
      <w:proofErr w:type="spellStart"/>
      <w:r w:rsidRPr="000F320B">
        <w:rPr>
          <w:rFonts w:ascii="宋体" w:hAnsi="宋体" w:hint="eastAsia"/>
          <w:b/>
          <w:color w:val="000000"/>
          <w:sz w:val="44"/>
          <w:szCs w:val="44"/>
        </w:rPr>
        <w:t>Lyocell</w:t>
      </w:r>
      <w:proofErr w:type="spellEnd"/>
      <w:r w:rsidRPr="000F320B">
        <w:rPr>
          <w:rFonts w:ascii="宋体" w:hAnsi="宋体" w:hint="eastAsia"/>
          <w:b/>
          <w:color w:val="000000"/>
          <w:sz w:val="44"/>
          <w:szCs w:val="44"/>
        </w:rPr>
        <w:t>纤维生产线提产改造项目（一期）</w:t>
      </w:r>
    </w:p>
    <w:p w:rsidR="00601641" w:rsidRPr="000F320B" w:rsidRDefault="00601641" w:rsidP="00601641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601641" w:rsidRPr="000F320B" w:rsidRDefault="00601641" w:rsidP="00601641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601641" w:rsidRPr="000F320B" w:rsidRDefault="00601641" w:rsidP="00601641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B37354" w:rsidRPr="000F320B" w:rsidRDefault="00CE2565" w:rsidP="007D424D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  <w:r w:rsidRPr="000F320B">
        <w:rPr>
          <w:rFonts w:ascii="宋体" w:hAnsi="宋体" w:hint="eastAsia"/>
          <w:b/>
          <w:color w:val="000000"/>
          <w:sz w:val="44"/>
          <w:szCs w:val="44"/>
        </w:rPr>
        <w:t>预混合储罐</w:t>
      </w:r>
      <w:r w:rsidR="003B1B8A">
        <w:rPr>
          <w:rFonts w:ascii="宋体" w:hAnsi="宋体" w:hint="eastAsia"/>
          <w:b/>
          <w:color w:val="000000"/>
          <w:sz w:val="44"/>
          <w:szCs w:val="44"/>
        </w:rPr>
        <w:t>装置</w:t>
      </w:r>
      <w:r w:rsidRPr="000F320B">
        <w:rPr>
          <w:rFonts w:ascii="宋体" w:hAnsi="宋体" w:hint="eastAsia"/>
          <w:b/>
          <w:color w:val="000000"/>
          <w:sz w:val="44"/>
          <w:szCs w:val="44"/>
        </w:rPr>
        <w:t>（20</w:t>
      </w:r>
      <w:r w:rsidR="007D424D" w:rsidRPr="000F320B">
        <w:rPr>
          <w:rFonts w:ascii="宋体" w:hAnsi="宋体" w:hint="eastAsia"/>
          <w:b/>
          <w:color w:val="000000"/>
          <w:sz w:val="44"/>
          <w:szCs w:val="44"/>
        </w:rPr>
        <w:t>m</w:t>
      </w:r>
      <w:r w:rsidR="007D424D" w:rsidRPr="000F320B">
        <w:rPr>
          <w:rFonts w:ascii="宋体" w:hAnsi="宋体" w:hint="eastAsia"/>
          <w:b/>
          <w:color w:val="000000"/>
          <w:sz w:val="44"/>
          <w:szCs w:val="44"/>
          <w:vertAlign w:val="superscript"/>
        </w:rPr>
        <w:t>3</w:t>
      </w:r>
      <w:r w:rsidRPr="000F320B">
        <w:rPr>
          <w:rFonts w:ascii="宋体" w:hAnsi="宋体" w:hint="eastAsia"/>
          <w:b/>
          <w:color w:val="000000"/>
          <w:sz w:val="44"/>
          <w:szCs w:val="44"/>
        </w:rPr>
        <w:t>）</w:t>
      </w:r>
    </w:p>
    <w:p w:rsidR="00601641" w:rsidRPr="000F320B" w:rsidRDefault="00601641" w:rsidP="00424D45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601641" w:rsidRPr="000F320B" w:rsidRDefault="00601641" w:rsidP="00424D45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601641" w:rsidRPr="000F320B" w:rsidRDefault="00601641" w:rsidP="00424D45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BD763D" w:rsidRPr="000F320B" w:rsidRDefault="00BD763D" w:rsidP="00424D45">
      <w:pPr>
        <w:adjustRightInd w:val="0"/>
        <w:snapToGrid w:val="0"/>
        <w:ind w:leftChars="85" w:left="1821" w:hangingChars="372" w:hanging="1643"/>
        <w:jc w:val="center"/>
        <w:rPr>
          <w:rFonts w:ascii="宋体" w:hAnsi="宋体"/>
          <w:b/>
          <w:color w:val="000000"/>
          <w:sz w:val="44"/>
          <w:szCs w:val="44"/>
        </w:rPr>
      </w:pPr>
      <w:r w:rsidRPr="000F320B">
        <w:rPr>
          <w:rFonts w:ascii="宋体" w:hAnsi="宋体" w:hint="eastAsia"/>
          <w:b/>
          <w:color w:val="000000"/>
          <w:sz w:val="44"/>
          <w:szCs w:val="44"/>
        </w:rPr>
        <w:t>技术要求</w:t>
      </w:r>
    </w:p>
    <w:p w:rsidR="00376487" w:rsidRPr="000F320B" w:rsidRDefault="00376487" w:rsidP="00B3735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52"/>
          <w:szCs w:val="52"/>
        </w:rPr>
      </w:pPr>
    </w:p>
    <w:p w:rsidR="00376487" w:rsidRPr="000F320B" w:rsidRDefault="00376487" w:rsidP="00B3735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52"/>
          <w:szCs w:val="52"/>
        </w:rPr>
      </w:pPr>
    </w:p>
    <w:p w:rsidR="00376487" w:rsidRPr="000F320B" w:rsidRDefault="00376487" w:rsidP="00B3735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52"/>
          <w:szCs w:val="52"/>
        </w:rPr>
      </w:pPr>
    </w:p>
    <w:p w:rsidR="00376487" w:rsidRPr="000F320B" w:rsidRDefault="00376487" w:rsidP="00B3735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52"/>
          <w:szCs w:val="52"/>
        </w:rPr>
      </w:pPr>
    </w:p>
    <w:p w:rsidR="00376487" w:rsidRPr="000F320B" w:rsidRDefault="00376487" w:rsidP="00B3735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52"/>
          <w:szCs w:val="52"/>
        </w:rPr>
      </w:pPr>
    </w:p>
    <w:p w:rsidR="00376487" w:rsidRPr="000F320B" w:rsidRDefault="00376487" w:rsidP="00B3735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52"/>
          <w:szCs w:val="52"/>
        </w:rPr>
      </w:pPr>
    </w:p>
    <w:p w:rsidR="00376487" w:rsidRPr="000F320B" w:rsidRDefault="00376487" w:rsidP="00B3735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52"/>
          <w:szCs w:val="52"/>
        </w:rPr>
      </w:pPr>
    </w:p>
    <w:p w:rsidR="001F0C78" w:rsidRPr="000F320B" w:rsidRDefault="001F0C78" w:rsidP="00B3735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52"/>
          <w:szCs w:val="52"/>
        </w:rPr>
      </w:pPr>
    </w:p>
    <w:p w:rsidR="00BD763D" w:rsidRPr="000F320B" w:rsidRDefault="00BD763D" w:rsidP="00B3735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44"/>
          <w:szCs w:val="44"/>
        </w:rPr>
      </w:pPr>
      <w:r w:rsidRPr="000F320B">
        <w:rPr>
          <w:rFonts w:ascii="仿宋" w:eastAsia="仿宋" w:hAnsi="仿宋" w:cs="宋体" w:hint="eastAsia"/>
          <w:b/>
          <w:bCs/>
          <w:sz w:val="44"/>
          <w:szCs w:val="44"/>
        </w:rPr>
        <w:t>需求一览表及技术规格</w:t>
      </w:r>
    </w:p>
    <w:p w:rsidR="00601641" w:rsidRPr="000F320B" w:rsidRDefault="00601641" w:rsidP="00601641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44"/>
          <w:szCs w:val="44"/>
        </w:rPr>
      </w:pPr>
    </w:p>
    <w:p w:rsidR="001F0C78" w:rsidRPr="000F320B" w:rsidRDefault="001F0C78" w:rsidP="00601641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44"/>
          <w:szCs w:val="44"/>
        </w:rPr>
      </w:pPr>
    </w:p>
    <w:p w:rsidR="00BD763D" w:rsidRPr="007616F4" w:rsidRDefault="00BD763D" w:rsidP="00601641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36"/>
          <w:szCs w:val="36"/>
        </w:rPr>
      </w:pPr>
      <w:r w:rsidRPr="007616F4">
        <w:rPr>
          <w:rFonts w:ascii="仿宋" w:eastAsia="仿宋" w:hAnsi="仿宋" w:cs="宋体" w:hint="eastAsia"/>
          <w:b/>
          <w:bCs/>
          <w:sz w:val="36"/>
          <w:szCs w:val="36"/>
        </w:rPr>
        <w:t>需求一览表</w:t>
      </w:r>
    </w:p>
    <w:tbl>
      <w:tblPr>
        <w:tblW w:w="9559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3284"/>
        <w:gridCol w:w="1037"/>
        <w:gridCol w:w="2442"/>
        <w:gridCol w:w="1842"/>
      </w:tblGrid>
      <w:tr w:rsidR="007616F4" w:rsidRPr="007616F4" w:rsidTr="00B27429">
        <w:trPr>
          <w:trHeight w:val="439"/>
          <w:jc w:val="center"/>
        </w:trPr>
        <w:tc>
          <w:tcPr>
            <w:tcW w:w="954" w:type="dxa"/>
            <w:vAlign w:val="center"/>
          </w:tcPr>
          <w:p w:rsidR="00B27429" w:rsidRDefault="00B27429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3284" w:type="dxa"/>
            <w:vAlign w:val="center"/>
          </w:tcPr>
          <w:p w:rsid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名  称</w:t>
            </w:r>
          </w:p>
        </w:tc>
        <w:tc>
          <w:tcPr>
            <w:tcW w:w="1037" w:type="dxa"/>
            <w:vAlign w:val="center"/>
          </w:tcPr>
          <w:p w:rsid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数量</w:t>
            </w:r>
          </w:p>
        </w:tc>
        <w:tc>
          <w:tcPr>
            <w:tcW w:w="2442" w:type="dxa"/>
          </w:tcPr>
          <w:p w:rsid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主要技术规格</w:t>
            </w:r>
          </w:p>
        </w:tc>
        <w:tc>
          <w:tcPr>
            <w:tcW w:w="1842" w:type="dxa"/>
            <w:vAlign w:val="center"/>
          </w:tcPr>
          <w:p w:rsid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目的地</w:t>
            </w:r>
          </w:p>
        </w:tc>
      </w:tr>
      <w:tr w:rsidR="007616F4" w:rsidRPr="007616F4" w:rsidTr="00B27429">
        <w:trPr>
          <w:cantSplit/>
          <w:trHeight w:val="404"/>
          <w:jc w:val="center"/>
        </w:trPr>
        <w:tc>
          <w:tcPr>
            <w:tcW w:w="954" w:type="dxa"/>
            <w:vAlign w:val="center"/>
          </w:tcPr>
          <w:p w:rsid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284" w:type="dxa"/>
            <w:vAlign w:val="center"/>
          </w:tcPr>
          <w:p w:rsid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预混合储罐装置</w:t>
            </w:r>
          </w:p>
        </w:tc>
        <w:tc>
          <w:tcPr>
            <w:tcW w:w="1037" w:type="dxa"/>
            <w:vAlign w:val="center"/>
          </w:tcPr>
          <w:p w:rsidR="007616F4" w:rsidRDefault="007616F4" w:rsidP="00CE256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CE256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1套</w:t>
            </w:r>
          </w:p>
        </w:tc>
        <w:tc>
          <w:tcPr>
            <w:tcW w:w="2442" w:type="dxa"/>
          </w:tcPr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见技术规格</w:t>
            </w:r>
          </w:p>
        </w:tc>
        <w:tc>
          <w:tcPr>
            <w:tcW w:w="1842" w:type="dxa"/>
            <w:vAlign w:val="center"/>
          </w:tcPr>
          <w:p w:rsid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  <w:p w:rsidR="007616F4" w:rsidRPr="007616F4" w:rsidRDefault="007616F4" w:rsidP="006E19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7616F4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河南新乡</w:t>
            </w:r>
          </w:p>
        </w:tc>
      </w:tr>
    </w:tbl>
    <w:p w:rsidR="00A4515A" w:rsidRPr="00A4515A" w:rsidRDefault="00A4515A" w:rsidP="00A4515A">
      <w:pPr>
        <w:spacing w:line="360" w:lineRule="auto"/>
        <w:rPr>
          <w:rFonts w:ascii="仿宋" w:eastAsia="仿宋" w:hAnsi="仿宋" w:cs="宋体"/>
          <w:bCs/>
          <w:sz w:val="28"/>
          <w:szCs w:val="28"/>
        </w:rPr>
      </w:pPr>
    </w:p>
    <w:p w:rsidR="00A4515A" w:rsidRPr="00A4515A" w:rsidRDefault="00A4515A" w:rsidP="00A4515A">
      <w:pPr>
        <w:spacing w:line="360" w:lineRule="auto"/>
        <w:ind w:left="425"/>
        <w:rPr>
          <w:rFonts w:ascii="仿宋" w:eastAsia="仿宋" w:hAnsi="仿宋" w:cs="宋体"/>
          <w:bCs/>
          <w:sz w:val="28"/>
          <w:szCs w:val="28"/>
        </w:rPr>
      </w:pPr>
    </w:p>
    <w:p w:rsidR="00A4515A" w:rsidRPr="00A4515A" w:rsidRDefault="00A4515A" w:rsidP="00A4515A">
      <w:pPr>
        <w:spacing w:line="360" w:lineRule="auto"/>
        <w:ind w:left="425"/>
        <w:rPr>
          <w:rFonts w:ascii="仿宋" w:eastAsia="仿宋" w:hAnsi="仿宋" w:cs="宋体"/>
          <w:bCs/>
          <w:sz w:val="28"/>
          <w:szCs w:val="28"/>
        </w:rPr>
      </w:pPr>
    </w:p>
    <w:p w:rsidR="00A4515A" w:rsidRDefault="00A4515A" w:rsidP="00A4515A">
      <w:pPr>
        <w:spacing w:line="360" w:lineRule="auto"/>
        <w:ind w:left="425"/>
        <w:rPr>
          <w:rFonts w:ascii="仿宋" w:eastAsia="仿宋" w:hAnsi="仿宋" w:cs="宋体"/>
          <w:bCs/>
          <w:sz w:val="28"/>
          <w:szCs w:val="28"/>
        </w:rPr>
      </w:pPr>
    </w:p>
    <w:p w:rsidR="00A4515A" w:rsidRDefault="00A4515A" w:rsidP="00A4515A">
      <w:pPr>
        <w:spacing w:line="360" w:lineRule="auto"/>
        <w:ind w:left="425"/>
        <w:rPr>
          <w:rFonts w:ascii="仿宋" w:eastAsia="仿宋" w:hAnsi="仿宋" w:cs="宋体"/>
          <w:bCs/>
          <w:sz w:val="28"/>
          <w:szCs w:val="28"/>
        </w:rPr>
      </w:pPr>
    </w:p>
    <w:p w:rsidR="001F0C78" w:rsidRDefault="001F0C78" w:rsidP="00A4515A">
      <w:pPr>
        <w:spacing w:line="360" w:lineRule="auto"/>
        <w:ind w:left="425"/>
        <w:rPr>
          <w:rFonts w:ascii="仿宋" w:eastAsia="仿宋" w:hAnsi="仿宋" w:cs="宋体"/>
          <w:bCs/>
          <w:sz w:val="28"/>
          <w:szCs w:val="28"/>
        </w:rPr>
      </w:pPr>
    </w:p>
    <w:p w:rsidR="00B3435E" w:rsidRDefault="00B3435E" w:rsidP="00A4515A">
      <w:pPr>
        <w:spacing w:line="360" w:lineRule="auto"/>
        <w:ind w:left="425"/>
        <w:rPr>
          <w:rFonts w:ascii="仿宋" w:eastAsia="仿宋" w:hAnsi="仿宋" w:cs="宋体"/>
          <w:bCs/>
          <w:sz w:val="28"/>
          <w:szCs w:val="28"/>
        </w:rPr>
      </w:pPr>
    </w:p>
    <w:p w:rsidR="00A4515A" w:rsidRPr="008A4E40" w:rsidRDefault="00A4515A" w:rsidP="00A4515A">
      <w:pPr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8A4E40">
        <w:rPr>
          <w:rFonts w:ascii="仿宋" w:eastAsia="仿宋" w:hAnsi="仿宋" w:cs="宋体" w:hint="eastAsia"/>
          <w:b/>
          <w:bCs/>
          <w:sz w:val="28"/>
          <w:szCs w:val="28"/>
        </w:rPr>
        <w:lastRenderedPageBreak/>
        <w:t>1、目的：</w:t>
      </w:r>
    </w:p>
    <w:p w:rsidR="00A4515A" w:rsidRDefault="00A4515A" w:rsidP="00A4515A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601641">
        <w:rPr>
          <w:rFonts w:ascii="仿宋" w:eastAsia="仿宋" w:hAnsi="仿宋" w:cs="宋体" w:hint="eastAsia"/>
          <w:bCs/>
          <w:sz w:val="28"/>
          <w:szCs w:val="28"/>
        </w:rPr>
        <w:t>适用于</w:t>
      </w:r>
      <w:r w:rsidRPr="00376487">
        <w:rPr>
          <w:rFonts w:ascii="仿宋" w:eastAsia="仿宋" w:hAnsi="仿宋" w:cs="宋体" w:hint="eastAsia"/>
          <w:bCs/>
          <w:sz w:val="28"/>
          <w:szCs w:val="28"/>
        </w:rPr>
        <w:t>中纺绿纤公司3万吨</w:t>
      </w:r>
      <w:proofErr w:type="spellStart"/>
      <w:r w:rsidRPr="00376487">
        <w:rPr>
          <w:rFonts w:ascii="仿宋" w:eastAsia="仿宋" w:hAnsi="仿宋" w:cs="宋体" w:hint="eastAsia"/>
          <w:bCs/>
          <w:sz w:val="28"/>
          <w:szCs w:val="28"/>
        </w:rPr>
        <w:t>Lyocell</w:t>
      </w:r>
      <w:proofErr w:type="spellEnd"/>
      <w:r w:rsidRPr="00376487">
        <w:rPr>
          <w:rFonts w:ascii="仿宋" w:eastAsia="仿宋" w:hAnsi="仿宋" w:cs="宋体" w:hint="eastAsia"/>
          <w:bCs/>
          <w:sz w:val="28"/>
          <w:szCs w:val="28"/>
        </w:rPr>
        <w:t>纤维生产线提产改造项目（一期）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。</w:t>
      </w:r>
    </w:p>
    <w:p w:rsidR="00A4515A" w:rsidRPr="008A4E40" w:rsidRDefault="00A4515A" w:rsidP="00A4515A">
      <w:pPr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8A4E40">
        <w:rPr>
          <w:rFonts w:ascii="仿宋" w:eastAsia="仿宋" w:hAnsi="仿宋" w:cs="宋体" w:hint="eastAsia"/>
          <w:b/>
          <w:bCs/>
          <w:sz w:val="28"/>
          <w:szCs w:val="28"/>
        </w:rPr>
        <w:t>2、</w:t>
      </w:r>
      <w:r w:rsidR="003B39CB" w:rsidRPr="008A4E40">
        <w:rPr>
          <w:rFonts w:ascii="仿宋" w:eastAsia="仿宋" w:hAnsi="仿宋" w:cs="宋体" w:hint="eastAsia"/>
          <w:b/>
          <w:bCs/>
          <w:sz w:val="28"/>
          <w:szCs w:val="28"/>
        </w:rPr>
        <w:t>供方提供以下</w:t>
      </w:r>
      <w:r w:rsidR="00CE2565" w:rsidRPr="008A4E40">
        <w:rPr>
          <w:rFonts w:ascii="仿宋" w:eastAsia="仿宋" w:hAnsi="仿宋" w:cs="宋体" w:hint="eastAsia"/>
          <w:b/>
          <w:bCs/>
          <w:sz w:val="28"/>
          <w:szCs w:val="28"/>
        </w:rPr>
        <w:t>内容</w:t>
      </w:r>
      <w:r w:rsidR="00BD763D" w:rsidRPr="008A4E40">
        <w:rPr>
          <w:rFonts w:ascii="仿宋" w:eastAsia="仿宋" w:hAnsi="仿宋" w:cs="宋体" w:hint="eastAsia"/>
          <w:b/>
          <w:bCs/>
          <w:sz w:val="28"/>
          <w:szCs w:val="28"/>
        </w:rPr>
        <w:t xml:space="preserve">： </w:t>
      </w:r>
    </w:p>
    <w:p w:rsidR="00945B45" w:rsidRPr="00601641" w:rsidRDefault="00A4515A" w:rsidP="00945B45">
      <w:pPr>
        <w:autoSpaceDE w:val="0"/>
        <w:autoSpaceDN w:val="0"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</w:t>
      </w:r>
      <w:r w:rsidR="00945B45" w:rsidRPr="00601641">
        <w:rPr>
          <w:rFonts w:ascii="仿宋" w:eastAsia="仿宋" w:hAnsi="仿宋" w:cs="宋体" w:hint="eastAsia"/>
          <w:bCs/>
          <w:sz w:val="28"/>
          <w:szCs w:val="28"/>
        </w:rPr>
        <w:t>.1</w:t>
      </w:r>
      <w:r w:rsidR="00610363" w:rsidRPr="00601641">
        <w:rPr>
          <w:rFonts w:ascii="仿宋" w:eastAsia="仿宋" w:hAnsi="仿宋" w:cs="宋体" w:hint="eastAsia"/>
          <w:bCs/>
          <w:sz w:val="28"/>
          <w:szCs w:val="28"/>
        </w:rPr>
        <w:t>：</w:t>
      </w:r>
      <w:r w:rsidR="00BD763D" w:rsidRPr="00601641">
        <w:rPr>
          <w:rFonts w:ascii="仿宋" w:eastAsia="仿宋" w:hAnsi="仿宋" w:cs="宋体" w:hint="eastAsia"/>
          <w:bCs/>
          <w:sz w:val="28"/>
          <w:szCs w:val="28"/>
        </w:rPr>
        <w:t>提供</w:t>
      </w:r>
      <w:r w:rsidR="007E7CF3">
        <w:rPr>
          <w:rFonts w:ascii="仿宋" w:eastAsia="仿宋" w:hAnsi="仿宋" w:cs="宋体" w:hint="eastAsia"/>
          <w:bCs/>
          <w:sz w:val="28"/>
          <w:szCs w:val="28"/>
        </w:rPr>
        <w:t>全套</w:t>
      </w:r>
      <w:r w:rsidR="00CE2565" w:rsidRPr="00601641">
        <w:rPr>
          <w:rFonts w:ascii="仿宋" w:eastAsia="仿宋" w:hAnsi="仿宋" w:cs="宋体" w:hint="eastAsia"/>
          <w:bCs/>
          <w:sz w:val="28"/>
          <w:szCs w:val="28"/>
        </w:rPr>
        <w:t>预混合储罐</w:t>
      </w:r>
      <w:r w:rsidR="00566B41">
        <w:rPr>
          <w:rFonts w:ascii="仿宋" w:eastAsia="仿宋" w:hAnsi="仿宋" w:cs="宋体" w:hint="eastAsia"/>
          <w:bCs/>
          <w:sz w:val="28"/>
          <w:szCs w:val="28"/>
        </w:rPr>
        <w:t>装置</w:t>
      </w:r>
      <w:r w:rsidR="00813FB7">
        <w:rPr>
          <w:rFonts w:ascii="仿宋" w:eastAsia="仿宋" w:hAnsi="仿宋" w:cs="宋体" w:hint="eastAsia"/>
          <w:bCs/>
          <w:sz w:val="28"/>
          <w:szCs w:val="28"/>
        </w:rPr>
        <w:t>（</w:t>
      </w:r>
      <w:r w:rsidR="00111B56" w:rsidRPr="00376487">
        <w:rPr>
          <w:rFonts w:ascii="仿宋" w:eastAsia="仿宋" w:hAnsi="仿宋" w:cs="宋体" w:hint="eastAsia"/>
          <w:bCs/>
          <w:sz w:val="28"/>
          <w:szCs w:val="28"/>
        </w:rPr>
        <w:t>2</w:t>
      </w:r>
      <w:r w:rsidR="00111B56" w:rsidRPr="00376487">
        <w:rPr>
          <w:rFonts w:ascii="仿宋" w:eastAsia="仿宋" w:hAnsi="仿宋" w:cs="宋体"/>
          <w:bCs/>
          <w:sz w:val="28"/>
          <w:szCs w:val="28"/>
        </w:rPr>
        <w:t>0</w:t>
      </w:r>
      <w:r w:rsidR="00D22285">
        <w:rPr>
          <w:rFonts w:ascii="仿宋" w:eastAsia="仿宋" w:hAnsi="仿宋" w:cs="宋体"/>
          <w:bCs/>
          <w:sz w:val="28"/>
          <w:szCs w:val="28"/>
        </w:rPr>
        <w:t>m</w:t>
      </w:r>
      <w:r w:rsidR="0088357E" w:rsidRPr="0088357E">
        <w:rPr>
          <w:rFonts w:ascii="仿宋" w:eastAsia="仿宋" w:hAnsi="仿宋" w:cs="宋体" w:hint="eastAsia"/>
          <w:bCs/>
          <w:sz w:val="28"/>
          <w:szCs w:val="28"/>
          <w:vertAlign w:val="superscript"/>
        </w:rPr>
        <w:t>3</w:t>
      </w:r>
      <w:r w:rsidR="00813FB7">
        <w:rPr>
          <w:rFonts w:ascii="仿宋" w:eastAsia="仿宋" w:hAnsi="仿宋" w:cs="宋体" w:hint="eastAsia"/>
          <w:bCs/>
          <w:sz w:val="28"/>
          <w:szCs w:val="28"/>
        </w:rPr>
        <w:t>）</w:t>
      </w:r>
      <w:r w:rsidR="00BD763D" w:rsidRPr="00601641">
        <w:rPr>
          <w:rFonts w:ascii="仿宋" w:eastAsia="仿宋" w:hAnsi="仿宋" w:cs="宋体" w:hint="eastAsia"/>
          <w:bCs/>
          <w:sz w:val="28"/>
          <w:szCs w:val="28"/>
        </w:rPr>
        <w:t>。</w:t>
      </w:r>
    </w:p>
    <w:p w:rsidR="00945B45" w:rsidRPr="00601641" w:rsidRDefault="00A4515A" w:rsidP="00945B45">
      <w:pPr>
        <w:autoSpaceDE w:val="0"/>
        <w:autoSpaceDN w:val="0"/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.2</w:t>
      </w:r>
      <w:r w:rsidR="00610363" w:rsidRPr="00601641">
        <w:rPr>
          <w:rFonts w:ascii="仿宋" w:eastAsia="仿宋" w:hAnsi="仿宋" w:cs="宋体" w:hint="eastAsia"/>
          <w:sz w:val="28"/>
          <w:szCs w:val="28"/>
        </w:rPr>
        <w:t>：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提供详细的技术方案</w:t>
      </w:r>
      <w:r w:rsidR="006A06C4">
        <w:rPr>
          <w:rFonts w:ascii="仿宋" w:eastAsia="仿宋" w:hAnsi="仿宋" w:cs="宋体" w:hint="eastAsia"/>
          <w:sz w:val="28"/>
          <w:szCs w:val="28"/>
        </w:rPr>
        <w:t>及制作验收标准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，提供设备外形及接管</w:t>
      </w:r>
      <w:r w:rsidR="00813FB7">
        <w:rPr>
          <w:rFonts w:ascii="仿宋" w:eastAsia="仿宋" w:hAnsi="仿宋" w:cs="宋体" w:hint="eastAsia"/>
          <w:sz w:val="28"/>
          <w:szCs w:val="28"/>
        </w:rPr>
        <w:t>接线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图纸。如设备对厂房、水、电等有特殊要求，在投标文件中应提出。</w:t>
      </w:r>
    </w:p>
    <w:p w:rsidR="00945B45" w:rsidRPr="00601641" w:rsidRDefault="00A4515A" w:rsidP="00945B45">
      <w:pPr>
        <w:autoSpaceDE w:val="0"/>
        <w:autoSpaceDN w:val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</w:t>
      </w:r>
      <w:r w:rsidR="00945B45" w:rsidRPr="00601641">
        <w:rPr>
          <w:rFonts w:ascii="仿宋" w:eastAsia="仿宋" w:hAnsi="仿宋" w:cs="宋体"/>
          <w:color w:val="000000"/>
          <w:sz w:val="28"/>
          <w:szCs w:val="28"/>
        </w:rPr>
        <w:t>.3</w:t>
      </w:r>
      <w:r w:rsidR="00945B45" w:rsidRPr="00601641"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在</w:t>
      </w:r>
      <w:r w:rsidR="004A56A5" w:rsidRPr="00601641">
        <w:rPr>
          <w:rFonts w:ascii="仿宋" w:eastAsia="仿宋" w:hAnsi="仿宋" w:cs="宋体" w:hint="eastAsia"/>
          <w:sz w:val="28"/>
          <w:szCs w:val="28"/>
        </w:rPr>
        <w:t>投标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文件中，清楚地标明自产设备和外购设备，注明其型号和规格。对于外购产品，注明产地和供应商。</w:t>
      </w:r>
    </w:p>
    <w:p w:rsidR="00945B45" w:rsidRPr="00601641" w:rsidRDefault="00A4515A" w:rsidP="00945B45">
      <w:pPr>
        <w:autoSpaceDE w:val="0"/>
        <w:autoSpaceDN w:val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</w:t>
      </w:r>
      <w:r w:rsidR="00945B45" w:rsidRPr="00601641">
        <w:rPr>
          <w:rFonts w:ascii="仿宋" w:eastAsia="仿宋" w:hAnsi="仿宋" w:cs="宋体"/>
          <w:color w:val="000000"/>
          <w:sz w:val="28"/>
          <w:szCs w:val="28"/>
        </w:rPr>
        <w:t>.4</w:t>
      </w:r>
      <w:r w:rsidR="00945B45" w:rsidRPr="00601641"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要求中标者提供一名项目经理，对整个项目的质量和进度负责。在安装调试时，应指明一名负责人负责整个安装、验收、培训。</w:t>
      </w:r>
    </w:p>
    <w:p w:rsidR="00945B45" w:rsidRPr="00601641" w:rsidRDefault="00A4515A" w:rsidP="00945B45">
      <w:pPr>
        <w:autoSpaceDE w:val="0"/>
        <w:autoSpaceDN w:val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</w:t>
      </w:r>
      <w:r w:rsidR="00945B45" w:rsidRPr="00601641">
        <w:rPr>
          <w:rFonts w:ascii="仿宋" w:eastAsia="仿宋" w:hAnsi="仿宋" w:cs="宋体"/>
          <w:color w:val="000000"/>
          <w:sz w:val="28"/>
          <w:szCs w:val="28"/>
        </w:rPr>
        <w:t>.5</w:t>
      </w:r>
      <w:r w:rsidR="00945B45" w:rsidRPr="00601641"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设备运输</w:t>
      </w:r>
      <w:r w:rsidR="00813FB7">
        <w:rPr>
          <w:rFonts w:ascii="仿宋" w:eastAsia="仿宋" w:hAnsi="仿宋" w:cs="宋体" w:hint="eastAsia"/>
          <w:sz w:val="28"/>
          <w:szCs w:val="28"/>
        </w:rPr>
        <w:t>到公司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后，提</w:t>
      </w:r>
      <w:r w:rsidR="00813FB7">
        <w:rPr>
          <w:rFonts w:ascii="仿宋" w:eastAsia="仿宋" w:hAnsi="仿宋" w:cs="宋体" w:hint="eastAsia"/>
          <w:sz w:val="28"/>
          <w:szCs w:val="28"/>
        </w:rPr>
        <w:t>出对于吊装、运输和安装的要求（包括对于车间的空间、地面负荷等）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需求。</w:t>
      </w:r>
    </w:p>
    <w:p w:rsidR="00945B45" w:rsidRPr="008A4E40" w:rsidRDefault="00945B45" w:rsidP="00945B45">
      <w:pPr>
        <w:spacing w:line="500" w:lineRule="exact"/>
        <w:rPr>
          <w:rFonts w:ascii="仿宋" w:eastAsia="仿宋" w:hAnsi="仿宋" w:cs="宋体"/>
          <w:b/>
          <w:sz w:val="28"/>
          <w:szCs w:val="28"/>
        </w:rPr>
      </w:pPr>
      <w:r w:rsidRPr="008A4E40">
        <w:rPr>
          <w:rFonts w:ascii="仿宋" w:eastAsia="仿宋" w:hAnsi="仿宋" w:cs="宋体" w:hint="eastAsia"/>
          <w:b/>
          <w:sz w:val="28"/>
          <w:szCs w:val="28"/>
        </w:rPr>
        <w:t>3、整套装置要求</w:t>
      </w:r>
      <w:r w:rsidR="00610363" w:rsidRPr="008A4E40">
        <w:rPr>
          <w:rFonts w:ascii="仿宋" w:eastAsia="仿宋" w:hAnsi="仿宋" w:cs="宋体" w:hint="eastAsia"/>
          <w:b/>
          <w:sz w:val="28"/>
          <w:szCs w:val="28"/>
        </w:rPr>
        <w:t>：</w:t>
      </w:r>
    </w:p>
    <w:p w:rsidR="00945B45" w:rsidRPr="00601641" w:rsidRDefault="00AF3127" w:rsidP="00945B45">
      <w:pPr>
        <w:pStyle w:val="a7"/>
        <w:spacing w:line="360" w:lineRule="auto"/>
        <w:ind w:left="425" w:firstLineChars="0" w:firstLine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.1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罐内不得有搅拌不到的死角区和沉积的浆粥。</w:t>
      </w:r>
    </w:p>
    <w:p w:rsidR="00945B45" w:rsidRPr="00601641" w:rsidRDefault="00AF3127" w:rsidP="00945B45">
      <w:pPr>
        <w:pStyle w:val="a7"/>
        <w:spacing w:line="360" w:lineRule="auto"/>
        <w:ind w:left="425" w:firstLineChars="0" w:firstLine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.</w:t>
      </w:r>
      <w:r>
        <w:rPr>
          <w:rFonts w:ascii="仿宋" w:eastAsia="仿宋" w:hAnsi="仿宋" w:cs="宋体"/>
          <w:bCs/>
          <w:sz w:val="28"/>
          <w:szCs w:val="28"/>
        </w:rPr>
        <w:t>2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储罐内表面和螺旋飘带表面光滑，</w:t>
      </w:r>
      <w:r w:rsidR="004A56A5" w:rsidRPr="00601641">
        <w:rPr>
          <w:rFonts w:ascii="仿宋" w:eastAsia="仿宋" w:hAnsi="仿宋" w:cs="宋体" w:hint="eastAsia"/>
          <w:sz w:val="28"/>
          <w:szCs w:val="28"/>
        </w:rPr>
        <w:t>光洁度Ra0.8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。</w:t>
      </w:r>
    </w:p>
    <w:p w:rsidR="00945B45" w:rsidRPr="00601641" w:rsidRDefault="00AF3127" w:rsidP="00945B45">
      <w:pPr>
        <w:pStyle w:val="a7"/>
        <w:spacing w:line="360" w:lineRule="auto"/>
        <w:ind w:left="425" w:firstLineChars="0" w:firstLine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.</w:t>
      </w:r>
      <w:r>
        <w:rPr>
          <w:rFonts w:ascii="仿宋" w:eastAsia="仿宋" w:hAnsi="仿宋" w:cs="宋体"/>
          <w:bCs/>
          <w:sz w:val="28"/>
          <w:szCs w:val="28"/>
        </w:rPr>
        <w:t>3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罐体保温加热水为罐体外周半管盘绕装置，整个罐体全部加热，加热布管应密度合理、加热面均匀，包括罐外壁、罐底、罐体维修盖儿。</w:t>
      </w:r>
    </w:p>
    <w:p w:rsidR="00945B45" w:rsidRPr="00601641" w:rsidRDefault="00AF3127" w:rsidP="00945B45">
      <w:pPr>
        <w:pStyle w:val="a7"/>
        <w:spacing w:line="360" w:lineRule="auto"/>
        <w:ind w:left="425" w:firstLineChars="0" w:firstLine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.</w:t>
      </w:r>
      <w:r>
        <w:rPr>
          <w:rFonts w:ascii="仿宋" w:eastAsia="仿宋" w:hAnsi="仿宋" w:cs="宋体"/>
          <w:bCs/>
          <w:sz w:val="28"/>
          <w:szCs w:val="28"/>
        </w:rPr>
        <w:t>4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罐体应配温度检测点（远传进</w:t>
      </w:r>
      <w:r w:rsidR="00813FB7">
        <w:rPr>
          <w:rFonts w:ascii="仿宋" w:eastAsia="仿宋" w:hAnsi="仿宋" w:cs="宋体" w:hint="eastAsia"/>
          <w:sz w:val="28"/>
          <w:szCs w:val="28"/>
        </w:rPr>
        <w:t>DCS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），检测位置在距罐底1/3处。</w:t>
      </w:r>
    </w:p>
    <w:p w:rsidR="00945B45" w:rsidRPr="00601641" w:rsidRDefault="00AF3127" w:rsidP="00945B45">
      <w:pPr>
        <w:pStyle w:val="a7"/>
        <w:spacing w:line="360" w:lineRule="auto"/>
        <w:ind w:left="425" w:firstLineChars="0" w:firstLine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.</w:t>
      </w:r>
      <w:r>
        <w:rPr>
          <w:rFonts w:ascii="仿宋" w:eastAsia="仿宋" w:hAnsi="仿宋" w:cs="宋体"/>
          <w:bCs/>
          <w:sz w:val="28"/>
          <w:szCs w:val="28"/>
        </w:rPr>
        <w:t>5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出料设置翻板控制开关，开关驱动为气动。</w:t>
      </w:r>
    </w:p>
    <w:p w:rsidR="00945B45" w:rsidRPr="00601641" w:rsidRDefault="00AF3127" w:rsidP="00945B45">
      <w:pPr>
        <w:pStyle w:val="a7"/>
        <w:spacing w:line="360" w:lineRule="auto"/>
        <w:ind w:left="425" w:firstLineChars="0" w:firstLine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.</w:t>
      </w:r>
      <w:r>
        <w:rPr>
          <w:rFonts w:ascii="仿宋" w:eastAsia="仿宋" w:hAnsi="仿宋" w:cs="宋体"/>
          <w:bCs/>
          <w:sz w:val="28"/>
          <w:szCs w:val="28"/>
        </w:rPr>
        <w:t>6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出料翻板控制开关应开、关灵活、严密不得漏液，开、关不能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lastRenderedPageBreak/>
        <w:t>影响罐内螺旋飘带搅拌器的旋转。</w:t>
      </w:r>
    </w:p>
    <w:p w:rsidR="00945B45" w:rsidRPr="00601641" w:rsidRDefault="00AF3127" w:rsidP="00945B45">
      <w:pPr>
        <w:pStyle w:val="a7"/>
        <w:spacing w:line="360" w:lineRule="auto"/>
        <w:ind w:left="425" w:firstLineChars="0" w:firstLine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.</w:t>
      </w:r>
      <w:r>
        <w:rPr>
          <w:rFonts w:ascii="仿宋" w:eastAsia="仿宋" w:hAnsi="仿宋" w:cs="宋体"/>
          <w:bCs/>
          <w:sz w:val="28"/>
          <w:szCs w:val="28"/>
        </w:rPr>
        <w:t>7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在罐顶部配有视镜窗口，视镜窗口上方应配有安全电压照明灯，视镜窗口直径为Φ200mm。</w:t>
      </w:r>
    </w:p>
    <w:p w:rsidR="00945B45" w:rsidRPr="00601641" w:rsidRDefault="00AF3127" w:rsidP="00945B45">
      <w:pPr>
        <w:pStyle w:val="a7"/>
        <w:spacing w:line="360" w:lineRule="auto"/>
        <w:ind w:left="425" w:firstLineChars="0" w:firstLine="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.</w:t>
      </w:r>
      <w:r>
        <w:rPr>
          <w:rFonts w:ascii="仿宋" w:eastAsia="仿宋" w:hAnsi="仿宋" w:cs="宋体"/>
          <w:bCs/>
          <w:sz w:val="28"/>
          <w:szCs w:val="28"/>
        </w:rPr>
        <w:t>8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罐体液位显示采用</w:t>
      </w:r>
      <w:r w:rsidR="00C14480">
        <w:rPr>
          <w:rFonts w:ascii="仿宋" w:eastAsia="仿宋" w:hAnsi="仿宋" w:cs="宋体" w:hint="eastAsia"/>
          <w:sz w:val="28"/>
          <w:szCs w:val="28"/>
        </w:rPr>
        <w:t>称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重形式，</w:t>
      </w:r>
      <w:r w:rsidR="00C14480">
        <w:rPr>
          <w:rFonts w:ascii="仿宋" w:eastAsia="仿宋" w:hAnsi="仿宋" w:cs="宋体" w:hint="eastAsia"/>
          <w:sz w:val="28"/>
          <w:szCs w:val="28"/>
        </w:rPr>
        <w:t>称</w:t>
      </w:r>
      <w:r w:rsidR="00945B45" w:rsidRPr="00601641">
        <w:rPr>
          <w:rFonts w:ascii="仿宋" w:eastAsia="仿宋" w:hAnsi="仿宋" w:cs="宋体" w:hint="eastAsia"/>
          <w:sz w:val="28"/>
          <w:szCs w:val="28"/>
        </w:rPr>
        <w:t>重显示必须平稳、灵敏、数字准确</w:t>
      </w:r>
      <w:r w:rsidR="00813FB7">
        <w:rPr>
          <w:rFonts w:ascii="仿宋" w:eastAsia="仿宋" w:hAnsi="仿宋" w:cs="宋体" w:hint="eastAsia"/>
          <w:sz w:val="28"/>
          <w:szCs w:val="28"/>
        </w:rPr>
        <w:t>，液位信</w:t>
      </w:r>
      <w:r w:rsidR="00813FB7" w:rsidRPr="00067580">
        <w:rPr>
          <w:rFonts w:ascii="仿宋" w:eastAsia="仿宋" w:hAnsi="仿宋" w:cs="宋体" w:hint="eastAsia"/>
          <w:sz w:val="28"/>
          <w:szCs w:val="28"/>
        </w:rPr>
        <w:t>号</w:t>
      </w:r>
      <w:r w:rsidR="00676F39" w:rsidRPr="00067580">
        <w:rPr>
          <w:rFonts w:ascii="仿宋" w:eastAsia="仿宋" w:hAnsi="仿宋" w:cs="宋体" w:hint="eastAsia"/>
          <w:sz w:val="28"/>
          <w:szCs w:val="28"/>
        </w:rPr>
        <w:t>4</w:t>
      </w:r>
      <w:r w:rsidR="00676F39" w:rsidRPr="00067580">
        <w:rPr>
          <w:rFonts w:ascii="仿宋" w:eastAsia="仿宋" w:hAnsi="仿宋" w:cs="宋体"/>
          <w:sz w:val="28"/>
          <w:szCs w:val="28"/>
        </w:rPr>
        <w:t>-20</w:t>
      </w:r>
      <w:r w:rsidR="00676F39" w:rsidRPr="00067580">
        <w:rPr>
          <w:rFonts w:ascii="仿宋" w:eastAsia="仿宋" w:hAnsi="仿宋" w:cs="宋体" w:hint="eastAsia"/>
          <w:sz w:val="28"/>
          <w:szCs w:val="28"/>
        </w:rPr>
        <w:t>m</w:t>
      </w:r>
      <w:r w:rsidR="00676F39" w:rsidRPr="00067580">
        <w:rPr>
          <w:rFonts w:ascii="仿宋" w:eastAsia="仿宋" w:hAnsi="仿宋" w:cs="宋体"/>
          <w:sz w:val="28"/>
          <w:szCs w:val="28"/>
        </w:rPr>
        <w:t>A</w:t>
      </w:r>
      <w:r w:rsidR="00813FB7" w:rsidRPr="00067580">
        <w:rPr>
          <w:rFonts w:ascii="仿宋" w:eastAsia="仿宋" w:hAnsi="仿宋" w:cs="宋体" w:hint="eastAsia"/>
          <w:sz w:val="28"/>
          <w:szCs w:val="28"/>
        </w:rPr>
        <w:t>传至D</w:t>
      </w:r>
      <w:r w:rsidR="00813FB7">
        <w:rPr>
          <w:rFonts w:ascii="仿宋" w:eastAsia="仿宋" w:hAnsi="仿宋" w:cs="宋体" w:hint="eastAsia"/>
          <w:sz w:val="28"/>
          <w:szCs w:val="28"/>
        </w:rPr>
        <w:t>CS</w:t>
      </w:r>
      <w:r w:rsidR="00A76A70">
        <w:rPr>
          <w:rFonts w:ascii="仿宋" w:eastAsia="仿宋" w:hAnsi="仿宋" w:cs="宋体" w:hint="eastAsia"/>
          <w:sz w:val="28"/>
          <w:szCs w:val="28"/>
        </w:rPr>
        <w:t>，信号连锁方式双方共同商定。</w:t>
      </w:r>
    </w:p>
    <w:p w:rsidR="004A56A5" w:rsidRPr="00601641" w:rsidRDefault="00AF3127" w:rsidP="00AF3127">
      <w:pPr>
        <w:pStyle w:val="a9"/>
        <w:spacing w:line="360" w:lineRule="auto"/>
        <w:ind w:leftChars="200" w:left="420"/>
        <w:rPr>
          <w:rFonts w:hAnsi="宋体"/>
          <w:b/>
          <w:sz w:val="24"/>
          <w:szCs w:val="24"/>
        </w:rPr>
      </w:pPr>
      <w:r>
        <w:rPr>
          <w:rFonts w:ascii="仿宋" w:eastAsia="仿宋" w:hAnsi="仿宋" w:cs="宋体"/>
          <w:bCs/>
          <w:sz w:val="28"/>
          <w:szCs w:val="28"/>
        </w:rPr>
        <w:t>3</w:t>
      </w:r>
      <w:r w:rsidRPr="00601641">
        <w:rPr>
          <w:rFonts w:ascii="仿宋" w:eastAsia="仿宋" w:hAnsi="仿宋" w:cs="宋体" w:hint="eastAsia"/>
          <w:bCs/>
          <w:sz w:val="28"/>
          <w:szCs w:val="28"/>
        </w:rPr>
        <w:t>.</w:t>
      </w:r>
      <w:r>
        <w:rPr>
          <w:rFonts w:ascii="仿宋" w:eastAsia="仿宋" w:hAnsi="仿宋" w:cs="宋体"/>
          <w:bCs/>
          <w:sz w:val="28"/>
          <w:szCs w:val="28"/>
        </w:rPr>
        <w:t>9</w:t>
      </w:r>
      <w:r w:rsidR="00945B45" w:rsidRPr="00601641">
        <w:rPr>
          <w:rFonts w:ascii="仿宋" w:eastAsia="仿宋" w:hAnsi="仿宋" w:hint="eastAsia"/>
          <w:sz w:val="28"/>
          <w:szCs w:val="28"/>
        </w:rPr>
        <w:t>制作过程</w:t>
      </w:r>
      <w:r w:rsidR="00610363" w:rsidRPr="00601641">
        <w:rPr>
          <w:rFonts w:ascii="仿宋" w:eastAsia="仿宋" w:hAnsi="仿宋" w:hint="eastAsia"/>
          <w:sz w:val="28"/>
          <w:szCs w:val="28"/>
        </w:rPr>
        <w:t>的</w:t>
      </w:r>
      <w:r w:rsidR="00945B45" w:rsidRPr="00601641">
        <w:rPr>
          <w:rFonts w:ascii="仿宋" w:eastAsia="仿宋" w:hAnsi="仿宋" w:hint="eastAsia"/>
          <w:sz w:val="28"/>
          <w:szCs w:val="28"/>
        </w:rPr>
        <w:t>场地必须清洁，特别不能有非不锈钢材料的存放和加工作业活动。</w:t>
      </w:r>
      <w:r w:rsidR="00610363" w:rsidRPr="00601641">
        <w:rPr>
          <w:rFonts w:ascii="仿宋" w:eastAsia="仿宋" w:hAnsi="仿宋" w:cs="宋体" w:hint="eastAsia"/>
          <w:color w:val="000000"/>
          <w:sz w:val="28"/>
          <w:szCs w:val="28"/>
        </w:rPr>
        <w:t>不锈钢材料加工后必须进行酸洗钝化处理。</w:t>
      </w:r>
    </w:p>
    <w:p w:rsidR="00CE2565" w:rsidRPr="008A4E40" w:rsidRDefault="00945B45" w:rsidP="00945B45">
      <w:pPr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8A4E40">
        <w:rPr>
          <w:rFonts w:ascii="仿宋" w:eastAsia="仿宋" w:hAnsi="仿宋" w:cs="宋体" w:hint="eastAsia"/>
          <w:b/>
          <w:bCs/>
          <w:sz w:val="28"/>
          <w:szCs w:val="28"/>
        </w:rPr>
        <w:t>4、</w:t>
      </w:r>
      <w:r w:rsidR="00CE2565" w:rsidRPr="008A4E40">
        <w:rPr>
          <w:rFonts w:ascii="仿宋" w:eastAsia="仿宋" w:hAnsi="仿宋" w:cs="宋体" w:hint="eastAsia"/>
          <w:b/>
          <w:bCs/>
          <w:sz w:val="28"/>
          <w:szCs w:val="28"/>
        </w:rPr>
        <w:t>主要</w:t>
      </w:r>
      <w:r w:rsidR="00CE2565" w:rsidRPr="008A4E40">
        <w:rPr>
          <w:rFonts w:ascii="仿宋" w:eastAsia="仿宋" w:hAnsi="仿宋" w:cs="宋体"/>
          <w:b/>
          <w:bCs/>
          <w:sz w:val="28"/>
          <w:szCs w:val="28"/>
        </w:rPr>
        <w:t>技术要求：</w:t>
      </w:r>
    </w:p>
    <w:p w:rsidR="00CE2565" w:rsidRPr="00601641" w:rsidRDefault="00945B45" w:rsidP="00CE2565">
      <w:pPr>
        <w:spacing w:line="360" w:lineRule="auto"/>
        <w:ind w:firstLineChars="50" w:firstLine="140"/>
        <w:rPr>
          <w:rFonts w:ascii="仿宋" w:eastAsia="仿宋" w:hAnsi="仿宋" w:cs="宋体"/>
          <w:bCs/>
          <w:sz w:val="28"/>
          <w:szCs w:val="28"/>
        </w:rPr>
      </w:pPr>
      <w:r w:rsidRPr="00601641">
        <w:rPr>
          <w:rFonts w:ascii="仿宋" w:eastAsia="仿宋" w:hAnsi="仿宋" w:cs="宋体"/>
          <w:bCs/>
          <w:sz w:val="28"/>
          <w:szCs w:val="28"/>
        </w:rPr>
        <w:t>4</w:t>
      </w:r>
      <w:r w:rsidR="00BD763D" w:rsidRPr="00601641">
        <w:rPr>
          <w:rFonts w:ascii="仿宋" w:eastAsia="仿宋" w:hAnsi="仿宋" w:cs="宋体" w:hint="eastAsia"/>
          <w:bCs/>
          <w:sz w:val="28"/>
          <w:szCs w:val="28"/>
        </w:rPr>
        <w:t>.1技术参数：</w:t>
      </w:r>
    </w:p>
    <w:tbl>
      <w:tblPr>
        <w:tblStyle w:val="a6"/>
        <w:tblW w:w="0" w:type="auto"/>
        <w:tblLook w:val="04A0"/>
      </w:tblPr>
      <w:tblGrid>
        <w:gridCol w:w="2802"/>
        <w:gridCol w:w="5786"/>
      </w:tblGrid>
      <w:tr w:rsidR="00B37354" w:rsidRPr="00601641" w:rsidTr="00D22285">
        <w:trPr>
          <w:trHeight w:val="561"/>
        </w:trPr>
        <w:tc>
          <w:tcPr>
            <w:tcW w:w="2802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5786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bCs/>
                <w:sz w:val="28"/>
                <w:szCs w:val="28"/>
              </w:rPr>
              <w:t>参数</w:t>
            </w:r>
          </w:p>
        </w:tc>
      </w:tr>
      <w:tr w:rsidR="00B37354" w:rsidRPr="00601641" w:rsidTr="00D22285">
        <w:trPr>
          <w:trHeight w:val="479"/>
        </w:trPr>
        <w:tc>
          <w:tcPr>
            <w:tcW w:w="2802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物料</w:t>
            </w:r>
          </w:p>
        </w:tc>
        <w:tc>
          <w:tcPr>
            <w:tcW w:w="5786" w:type="dxa"/>
          </w:tcPr>
          <w:p w:rsidR="00B37354" w:rsidRPr="00601641" w:rsidRDefault="00B37354" w:rsidP="003166FF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纤维素</w:t>
            </w:r>
            <w:r w:rsidR="00986AA0">
              <w:rPr>
                <w:rFonts w:ascii="仿宋" w:eastAsia="仿宋" w:hAnsi="仿宋" w:cs="宋体" w:hint="eastAsia"/>
                <w:sz w:val="28"/>
                <w:szCs w:val="28"/>
              </w:rPr>
              <w:t>混合物，粘度</w:t>
            </w:r>
            <w:r w:rsidR="00DF745C">
              <w:rPr>
                <w:rFonts w:ascii="仿宋" w:eastAsia="仿宋" w:hAnsi="仿宋" w:cs="宋体" w:hint="eastAsia"/>
                <w:sz w:val="28"/>
                <w:szCs w:val="28"/>
              </w:rPr>
              <w:t>300-800Pas</w:t>
            </w:r>
          </w:p>
        </w:tc>
      </w:tr>
      <w:tr w:rsidR="00B37354" w:rsidRPr="00601641" w:rsidTr="00D22285">
        <w:trPr>
          <w:trHeight w:val="448"/>
        </w:trPr>
        <w:tc>
          <w:tcPr>
            <w:tcW w:w="2802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机器型式</w:t>
            </w:r>
          </w:p>
        </w:tc>
        <w:tc>
          <w:tcPr>
            <w:tcW w:w="5786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立式螺旋搅拌，</w:t>
            </w:r>
            <w:r w:rsidR="007E7CF3">
              <w:rPr>
                <w:rFonts w:ascii="仿宋" w:eastAsia="仿宋" w:hAnsi="仿宋" w:cs="宋体" w:hint="eastAsia"/>
                <w:sz w:val="28"/>
                <w:szCs w:val="28"/>
              </w:rPr>
              <w:t>设备</w:t>
            </w: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带调温伴热管盘管</w:t>
            </w:r>
          </w:p>
        </w:tc>
      </w:tr>
      <w:tr w:rsidR="00B37354" w:rsidRPr="00601641" w:rsidTr="00D22285">
        <w:trPr>
          <w:trHeight w:val="457"/>
        </w:trPr>
        <w:tc>
          <w:tcPr>
            <w:tcW w:w="2802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桶体内径</w:t>
            </w:r>
          </w:p>
        </w:tc>
        <w:tc>
          <w:tcPr>
            <w:tcW w:w="5786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Φ3050mm</w:t>
            </w:r>
          </w:p>
        </w:tc>
      </w:tr>
      <w:tr w:rsidR="00B37354" w:rsidRPr="00601641" w:rsidTr="00D22285">
        <w:trPr>
          <w:trHeight w:val="457"/>
        </w:trPr>
        <w:tc>
          <w:tcPr>
            <w:tcW w:w="2802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设备总容积</w:t>
            </w:r>
          </w:p>
        </w:tc>
        <w:tc>
          <w:tcPr>
            <w:tcW w:w="5786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约20m</w:t>
            </w:r>
            <w:r w:rsidRPr="00601641">
              <w:rPr>
                <w:rFonts w:ascii="仿宋" w:hAnsi="宋体" w:cs="宋体" w:hint="eastAsia"/>
                <w:sz w:val="28"/>
                <w:szCs w:val="28"/>
              </w:rPr>
              <w:t>³</w:t>
            </w:r>
          </w:p>
        </w:tc>
      </w:tr>
      <w:tr w:rsidR="00B37354" w:rsidRPr="00601641" w:rsidTr="00D22285">
        <w:trPr>
          <w:trHeight w:val="457"/>
        </w:trPr>
        <w:tc>
          <w:tcPr>
            <w:tcW w:w="2802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工作介质</w:t>
            </w:r>
          </w:p>
        </w:tc>
        <w:tc>
          <w:tcPr>
            <w:tcW w:w="5786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纤维素</w:t>
            </w:r>
            <w:r w:rsidR="00512437">
              <w:rPr>
                <w:rFonts w:ascii="仿宋" w:eastAsia="仿宋" w:hAnsi="仿宋" w:cs="宋体" w:hint="eastAsia"/>
                <w:sz w:val="28"/>
                <w:szCs w:val="28"/>
              </w:rPr>
              <w:t>混合物</w:t>
            </w:r>
          </w:p>
        </w:tc>
      </w:tr>
      <w:tr w:rsidR="00B37354" w:rsidRPr="00601641" w:rsidTr="00D22285">
        <w:trPr>
          <w:trHeight w:val="457"/>
        </w:trPr>
        <w:tc>
          <w:tcPr>
            <w:tcW w:w="2802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介质比重</w:t>
            </w:r>
          </w:p>
        </w:tc>
        <w:tc>
          <w:tcPr>
            <w:tcW w:w="5786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1.15kg/l</w:t>
            </w:r>
          </w:p>
        </w:tc>
      </w:tr>
      <w:tr w:rsidR="00B37354" w:rsidRPr="00601641" w:rsidTr="00D22285">
        <w:trPr>
          <w:trHeight w:val="457"/>
        </w:trPr>
        <w:tc>
          <w:tcPr>
            <w:tcW w:w="2802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调温介质</w:t>
            </w:r>
          </w:p>
        </w:tc>
        <w:tc>
          <w:tcPr>
            <w:tcW w:w="5786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热水</w:t>
            </w:r>
          </w:p>
        </w:tc>
      </w:tr>
      <w:tr w:rsidR="00B37354" w:rsidRPr="00601641" w:rsidTr="00D22285">
        <w:trPr>
          <w:trHeight w:val="457"/>
        </w:trPr>
        <w:tc>
          <w:tcPr>
            <w:tcW w:w="2802" w:type="dxa"/>
          </w:tcPr>
          <w:p w:rsidR="00B37354" w:rsidRPr="00601641" w:rsidRDefault="00B37354" w:rsidP="00CE2565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工作压力</w:t>
            </w:r>
            <w:r w:rsidR="00D22285">
              <w:rPr>
                <w:rFonts w:ascii="仿宋" w:eastAsia="仿宋" w:hAnsi="仿宋" w:cs="宋体" w:hint="eastAsia"/>
                <w:sz w:val="28"/>
                <w:szCs w:val="28"/>
              </w:rPr>
              <w:t>、</w:t>
            </w:r>
            <w:r w:rsidR="00D22285">
              <w:rPr>
                <w:rFonts w:ascii="仿宋" w:eastAsia="仿宋" w:hAnsi="仿宋" w:cs="宋体"/>
                <w:sz w:val="28"/>
                <w:szCs w:val="28"/>
              </w:rPr>
              <w:t>温度</w:t>
            </w:r>
          </w:p>
        </w:tc>
        <w:tc>
          <w:tcPr>
            <w:tcW w:w="5786" w:type="dxa"/>
          </w:tcPr>
          <w:p w:rsidR="00B37354" w:rsidRPr="00601641" w:rsidRDefault="00B37354" w:rsidP="00B37354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设备内：常压。盘管内：0.6MPa。</w:t>
            </w:r>
            <w:r w:rsidR="00D22285">
              <w:rPr>
                <w:rFonts w:ascii="仿宋" w:eastAsia="仿宋" w:hAnsi="仿宋" w:cs="宋体" w:hint="eastAsia"/>
                <w:sz w:val="28"/>
                <w:szCs w:val="28"/>
              </w:rPr>
              <w:t>≤100</w:t>
            </w:r>
            <w:r w:rsidR="00D22285" w:rsidRPr="00601641">
              <w:rPr>
                <w:rFonts w:ascii="仿宋" w:eastAsia="仿宋" w:hAnsi="仿宋" w:cs="宋体" w:hint="eastAsia"/>
                <w:sz w:val="28"/>
                <w:szCs w:val="28"/>
              </w:rPr>
              <w:t>℃</w:t>
            </w:r>
          </w:p>
        </w:tc>
      </w:tr>
      <w:tr w:rsidR="00B37354" w:rsidRPr="00601641" w:rsidTr="00D22285">
        <w:trPr>
          <w:trHeight w:val="440"/>
        </w:trPr>
        <w:tc>
          <w:tcPr>
            <w:tcW w:w="2802" w:type="dxa"/>
          </w:tcPr>
          <w:p w:rsidR="00B37354" w:rsidRPr="00601641" w:rsidRDefault="00D22285" w:rsidP="00CE2565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驱动方式</w:t>
            </w:r>
          </w:p>
        </w:tc>
        <w:tc>
          <w:tcPr>
            <w:tcW w:w="5786" w:type="dxa"/>
          </w:tcPr>
          <w:p w:rsidR="00B37354" w:rsidRPr="00601641" w:rsidRDefault="00D22285" w:rsidP="000F273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减速电机，变频调速</w:t>
            </w:r>
          </w:p>
        </w:tc>
      </w:tr>
      <w:tr w:rsidR="00D22285" w:rsidRPr="00601641" w:rsidTr="00D22285">
        <w:trPr>
          <w:trHeight w:val="457"/>
        </w:trPr>
        <w:tc>
          <w:tcPr>
            <w:tcW w:w="2802" w:type="dxa"/>
          </w:tcPr>
          <w:p w:rsidR="00D22285" w:rsidRPr="00601641" w:rsidRDefault="00D22285" w:rsidP="00D22285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搅拌形式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、</w:t>
            </w: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速度</w:t>
            </w:r>
          </w:p>
        </w:tc>
        <w:tc>
          <w:tcPr>
            <w:tcW w:w="5786" w:type="dxa"/>
          </w:tcPr>
          <w:p w:rsidR="00D22285" w:rsidRPr="00601641" w:rsidRDefault="00D22285" w:rsidP="00D22285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双螺带；8</w:t>
            </w: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～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15</w:t>
            </w: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rpm</w:t>
            </w:r>
          </w:p>
        </w:tc>
      </w:tr>
      <w:tr w:rsidR="00D22285" w:rsidRPr="00601641" w:rsidTr="00D22285">
        <w:trPr>
          <w:trHeight w:val="457"/>
        </w:trPr>
        <w:tc>
          <w:tcPr>
            <w:tcW w:w="2802" w:type="dxa"/>
          </w:tcPr>
          <w:p w:rsidR="00D22285" w:rsidRPr="00601641" w:rsidRDefault="00D22285" w:rsidP="00D22285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液位</w:t>
            </w:r>
          </w:p>
        </w:tc>
        <w:tc>
          <w:tcPr>
            <w:tcW w:w="5786" w:type="dxa"/>
          </w:tcPr>
          <w:p w:rsidR="00D22285" w:rsidRPr="00601641" w:rsidRDefault="00D22285" w:rsidP="00D22285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称重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式</w:t>
            </w:r>
          </w:p>
        </w:tc>
      </w:tr>
    </w:tbl>
    <w:p w:rsidR="00683F4B" w:rsidRPr="00601641" w:rsidRDefault="00945B45" w:rsidP="00683F4B">
      <w:pPr>
        <w:rPr>
          <w:rFonts w:ascii="仿宋" w:eastAsia="仿宋" w:hAnsi="仿宋" w:cs="宋体"/>
          <w:color w:val="000000"/>
          <w:sz w:val="28"/>
          <w:szCs w:val="28"/>
        </w:rPr>
      </w:pPr>
      <w:r w:rsidRPr="00601641">
        <w:rPr>
          <w:rFonts w:ascii="仿宋" w:eastAsia="仿宋" w:hAnsi="仿宋" w:cs="宋体"/>
          <w:sz w:val="28"/>
          <w:szCs w:val="28"/>
        </w:rPr>
        <w:t>4</w:t>
      </w:r>
      <w:r w:rsidR="00683F4B" w:rsidRPr="00601641">
        <w:rPr>
          <w:rFonts w:ascii="仿宋" w:eastAsia="仿宋" w:hAnsi="仿宋" w:cs="宋体" w:hint="eastAsia"/>
          <w:sz w:val="28"/>
          <w:szCs w:val="28"/>
        </w:rPr>
        <w:t>.</w:t>
      </w:r>
      <w:r w:rsidRPr="00601641">
        <w:rPr>
          <w:rFonts w:ascii="仿宋" w:eastAsia="仿宋" w:hAnsi="仿宋" w:cs="宋体"/>
          <w:sz w:val="28"/>
          <w:szCs w:val="28"/>
        </w:rPr>
        <w:t>2</w:t>
      </w:r>
      <w:r w:rsidRPr="00601641">
        <w:rPr>
          <w:rFonts w:ascii="仿宋" w:eastAsia="仿宋" w:hAnsi="仿宋" w:cs="宋体" w:hint="eastAsia"/>
          <w:color w:val="000000"/>
          <w:sz w:val="28"/>
          <w:szCs w:val="28"/>
        </w:rPr>
        <w:t>材质</w:t>
      </w:r>
      <w:r w:rsidR="00683F4B" w:rsidRPr="00601641">
        <w:rPr>
          <w:rFonts w:ascii="仿宋" w:eastAsia="仿宋" w:hAnsi="仿宋" w:cs="宋体" w:hint="eastAsia"/>
          <w:color w:val="000000"/>
          <w:sz w:val="28"/>
          <w:szCs w:val="28"/>
        </w:rPr>
        <w:t>要求：</w:t>
      </w:r>
    </w:p>
    <w:tbl>
      <w:tblPr>
        <w:tblStyle w:val="a6"/>
        <w:tblW w:w="0" w:type="auto"/>
        <w:tblLook w:val="04A0"/>
      </w:tblPr>
      <w:tblGrid>
        <w:gridCol w:w="3085"/>
        <w:gridCol w:w="5437"/>
      </w:tblGrid>
      <w:tr w:rsidR="00943008" w:rsidRPr="00601641" w:rsidTr="00943008">
        <w:tc>
          <w:tcPr>
            <w:tcW w:w="3085" w:type="dxa"/>
          </w:tcPr>
          <w:p w:rsidR="00943008" w:rsidRPr="00601641" w:rsidRDefault="00943008" w:rsidP="00683F4B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项目</w:t>
            </w:r>
          </w:p>
        </w:tc>
        <w:tc>
          <w:tcPr>
            <w:tcW w:w="5437" w:type="dxa"/>
          </w:tcPr>
          <w:p w:rsidR="00943008" w:rsidRPr="00601641" w:rsidRDefault="00943008" w:rsidP="00683F4B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要求</w:t>
            </w:r>
          </w:p>
        </w:tc>
      </w:tr>
      <w:tr w:rsidR="00943008" w:rsidRPr="00601641" w:rsidTr="00943008">
        <w:tc>
          <w:tcPr>
            <w:tcW w:w="3085" w:type="dxa"/>
          </w:tcPr>
          <w:p w:rsidR="00943008" w:rsidRPr="00601641" w:rsidRDefault="00943008" w:rsidP="00683F4B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筒体、搅拌轴、桶盖、伴热管</w:t>
            </w:r>
          </w:p>
        </w:tc>
        <w:tc>
          <w:tcPr>
            <w:tcW w:w="5437" w:type="dxa"/>
          </w:tcPr>
          <w:p w:rsidR="00943008" w:rsidRPr="00601641" w:rsidRDefault="00943008" w:rsidP="00683F4B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/>
                <w:sz w:val="28"/>
                <w:szCs w:val="28"/>
              </w:rPr>
              <w:t>0Cr18Ni9</w:t>
            </w:r>
          </w:p>
        </w:tc>
      </w:tr>
      <w:tr w:rsidR="00943008" w:rsidRPr="00601641" w:rsidTr="00943008">
        <w:tc>
          <w:tcPr>
            <w:tcW w:w="3085" w:type="dxa"/>
          </w:tcPr>
          <w:p w:rsidR="00943008" w:rsidRPr="00601641" w:rsidRDefault="00943008" w:rsidP="00683F4B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罐体内、外部所有焊缝</w:t>
            </w:r>
          </w:p>
        </w:tc>
        <w:tc>
          <w:tcPr>
            <w:tcW w:w="5437" w:type="dxa"/>
          </w:tcPr>
          <w:p w:rsidR="00943008" w:rsidRPr="00601641" w:rsidRDefault="00943008" w:rsidP="00610363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焊后酸洗钝化处理，并试漏</w:t>
            </w:r>
            <w:r w:rsidR="00610363" w:rsidRPr="00601641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</w:tr>
      <w:tr w:rsidR="00943008" w:rsidRPr="00601641" w:rsidTr="00943008">
        <w:tc>
          <w:tcPr>
            <w:tcW w:w="3085" w:type="dxa"/>
          </w:tcPr>
          <w:p w:rsidR="00943008" w:rsidRPr="00601641" w:rsidRDefault="00943008" w:rsidP="00683F4B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轴头密封</w:t>
            </w:r>
          </w:p>
        </w:tc>
        <w:tc>
          <w:tcPr>
            <w:tcW w:w="5437" w:type="dxa"/>
          </w:tcPr>
          <w:p w:rsidR="00943008" w:rsidRPr="00601641" w:rsidRDefault="00E42BAE" w:rsidP="00683F4B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双方协商</w:t>
            </w:r>
          </w:p>
        </w:tc>
      </w:tr>
      <w:tr w:rsidR="00943008" w:rsidRPr="00601641" w:rsidTr="00943008">
        <w:tc>
          <w:tcPr>
            <w:tcW w:w="3085" w:type="dxa"/>
          </w:tcPr>
          <w:p w:rsidR="00943008" w:rsidRPr="00601641" w:rsidRDefault="00943008" w:rsidP="00683F4B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管口法兰标准</w:t>
            </w:r>
          </w:p>
        </w:tc>
        <w:tc>
          <w:tcPr>
            <w:tcW w:w="5437" w:type="dxa"/>
          </w:tcPr>
          <w:p w:rsidR="00943008" w:rsidRPr="00601641" w:rsidRDefault="00943008" w:rsidP="00683F4B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HG/T20592-2009 RF PN16</w:t>
            </w:r>
          </w:p>
        </w:tc>
      </w:tr>
      <w:tr w:rsidR="00943008" w:rsidRPr="00601641" w:rsidTr="00781CF1">
        <w:tc>
          <w:tcPr>
            <w:tcW w:w="8522" w:type="dxa"/>
            <w:gridSpan w:val="2"/>
          </w:tcPr>
          <w:p w:rsidR="00943008" w:rsidRPr="00601641" w:rsidRDefault="00943008" w:rsidP="00943008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在满足工艺要求的情况下，无故障</w:t>
            </w:r>
            <w:r w:rsidR="00610363" w:rsidRPr="00601641">
              <w:rPr>
                <w:rFonts w:ascii="仿宋" w:eastAsia="仿宋" w:hAnsi="仿宋" w:cs="宋体" w:hint="eastAsia"/>
                <w:sz w:val="28"/>
                <w:szCs w:val="28"/>
              </w:rPr>
              <w:t>连续</w:t>
            </w: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运行72小时。</w:t>
            </w:r>
          </w:p>
        </w:tc>
      </w:tr>
    </w:tbl>
    <w:p w:rsidR="00945B45" w:rsidRPr="00601641" w:rsidRDefault="00945B45" w:rsidP="00683F4B">
      <w:pPr>
        <w:rPr>
          <w:rFonts w:ascii="仿宋" w:eastAsia="仿宋" w:hAnsi="仿宋" w:cs="宋体"/>
          <w:sz w:val="28"/>
          <w:szCs w:val="28"/>
        </w:rPr>
      </w:pPr>
      <w:r w:rsidRPr="00601641">
        <w:rPr>
          <w:rFonts w:ascii="仿宋" w:eastAsia="仿宋" w:hAnsi="仿宋" w:cs="宋体" w:hint="eastAsia"/>
          <w:sz w:val="28"/>
          <w:szCs w:val="28"/>
        </w:rPr>
        <w:t>4</w:t>
      </w:r>
      <w:r w:rsidRPr="00601641">
        <w:rPr>
          <w:rFonts w:ascii="仿宋" w:eastAsia="仿宋" w:hAnsi="仿宋" w:cs="宋体"/>
          <w:sz w:val="28"/>
          <w:szCs w:val="28"/>
        </w:rPr>
        <w:t>.3</w:t>
      </w:r>
      <w:r w:rsidR="00BD763D" w:rsidRPr="00601641">
        <w:rPr>
          <w:rFonts w:ascii="仿宋" w:eastAsia="仿宋" w:hAnsi="仿宋" w:cs="宋体" w:hint="eastAsia"/>
          <w:sz w:val="28"/>
          <w:szCs w:val="28"/>
        </w:rPr>
        <w:t>其它要求</w:t>
      </w:r>
      <w:r w:rsidRPr="00601641">
        <w:rPr>
          <w:rFonts w:ascii="仿宋" w:eastAsia="仿宋" w:hAnsi="仿宋" w:cs="宋体" w:hint="eastAsia"/>
          <w:sz w:val="28"/>
          <w:szCs w:val="28"/>
        </w:rPr>
        <w:t>：</w:t>
      </w:r>
    </w:p>
    <w:p w:rsidR="00683F4B" w:rsidRPr="00067580" w:rsidRDefault="00683F4B" w:rsidP="00683F4B">
      <w:pPr>
        <w:rPr>
          <w:rFonts w:ascii="仿宋" w:eastAsia="仿宋" w:hAnsi="仿宋" w:cs="宋体"/>
          <w:sz w:val="28"/>
          <w:szCs w:val="28"/>
        </w:rPr>
      </w:pPr>
      <w:r w:rsidRPr="00067580">
        <w:rPr>
          <w:rFonts w:ascii="仿宋" w:eastAsia="仿宋" w:hAnsi="仿宋" w:cs="宋体" w:hint="eastAsia"/>
          <w:sz w:val="28"/>
          <w:szCs w:val="28"/>
        </w:rPr>
        <w:t>供货</w:t>
      </w:r>
      <w:r w:rsidRPr="00067580">
        <w:rPr>
          <w:rFonts w:ascii="仿宋" w:eastAsia="仿宋" w:hAnsi="仿宋" w:cs="宋体" w:hint="eastAsia"/>
          <w:bCs/>
          <w:sz w:val="28"/>
          <w:szCs w:val="28"/>
        </w:rPr>
        <w:t>范围</w:t>
      </w:r>
      <w:r w:rsidR="00110709" w:rsidRPr="00067580">
        <w:rPr>
          <w:rFonts w:ascii="仿宋" w:eastAsia="仿宋" w:hAnsi="仿宋" w:cs="宋体" w:hint="eastAsia"/>
          <w:bCs/>
          <w:sz w:val="28"/>
          <w:szCs w:val="28"/>
        </w:rPr>
        <w:t>及</w:t>
      </w:r>
      <w:r w:rsidR="00110709" w:rsidRPr="00067580">
        <w:rPr>
          <w:rFonts w:ascii="仿宋" w:eastAsia="仿宋" w:hAnsi="仿宋" w:cs="宋体"/>
          <w:bCs/>
          <w:sz w:val="28"/>
          <w:szCs w:val="28"/>
        </w:rPr>
        <w:t>品牌：</w:t>
      </w:r>
      <w:r w:rsidR="002B0670" w:rsidRPr="00067580">
        <w:rPr>
          <w:rFonts w:ascii="仿宋" w:eastAsia="仿宋" w:hAnsi="仿宋" w:cs="宋体" w:hint="eastAsia"/>
          <w:bCs/>
          <w:sz w:val="28"/>
          <w:szCs w:val="28"/>
        </w:rPr>
        <w:t>(含设备安装及调试）</w:t>
      </w:r>
    </w:p>
    <w:tbl>
      <w:tblPr>
        <w:tblStyle w:val="a6"/>
        <w:tblW w:w="0" w:type="auto"/>
        <w:tblInd w:w="73" w:type="dxa"/>
        <w:tblLook w:val="04A0"/>
      </w:tblPr>
      <w:tblGrid>
        <w:gridCol w:w="1711"/>
        <w:gridCol w:w="6617"/>
      </w:tblGrid>
      <w:tr w:rsidR="00943008" w:rsidRPr="00601641" w:rsidTr="00D22285">
        <w:trPr>
          <w:trHeight w:val="749"/>
        </w:trPr>
        <w:tc>
          <w:tcPr>
            <w:tcW w:w="1711" w:type="dxa"/>
          </w:tcPr>
          <w:p w:rsidR="00943008" w:rsidRPr="00601641" w:rsidRDefault="00945B45" w:rsidP="00683F4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6617" w:type="dxa"/>
          </w:tcPr>
          <w:p w:rsidR="00943008" w:rsidRPr="00601641" w:rsidRDefault="00945B45" w:rsidP="00683F4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要求</w:t>
            </w:r>
          </w:p>
        </w:tc>
      </w:tr>
      <w:tr w:rsidR="00943008" w:rsidRPr="00601641" w:rsidTr="00D22285">
        <w:trPr>
          <w:trHeight w:val="1498"/>
        </w:trPr>
        <w:tc>
          <w:tcPr>
            <w:tcW w:w="1711" w:type="dxa"/>
          </w:tcPr>
          <w:p w:rsidR="00943008" w:rsidRPr="00601641" w:rsidRDefault="00943008" w:rsidP="00683F4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主机部分</w:t>
            </w:r>
          </w:p>
        </w:tc>
        <w:tc>
          <w:tcPr>
            <w:tcW w:w="6617" w:type="dxa"/>
          </w:tcPr>
          <w:p w:rsidR="00943008" w:rsidRPr="00601641" w:rsidRDefault="00943008" w:rsidP="00683F4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筒体、搅拌轴、机架、电机、减速机、出料阀、配对法兰及</w:t>
            </w:r>
            <w:r w:rsidRPr="00601641">
              <w:rPr>
                <w:rFonts w:ascii="仿宋" w:eastAsia="仿宋" w:hAnsi="仿宋" w:cs="宋体"/>
                <w:color w:val="000000"/>
                <w:sz w:val="28"/>
                <w:szCs w:val="28"/>
              </w:rPr>
              <w:t>相应螺栓</w:t>
            </w: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、地脚螺栓/预埋板。</w:t>
            </w:r>
          </w:p>
        </w:tc>
      </w:tr>
      <w:tr w:rsidR="00943008" w:rsidRPr="00601641" w:rsidTr="00D22285">
        <w:trPr>
          <w:trHeight w:val="734"/>
        </w:trPr>
        <w:tc>
          <w:tcPr>
            <w:tcW w:w="1711" w:type="dxa"/>
          </w:tcPr>
          <w:p w:rsidR="00943008" w:rsidRPr="00601641" w:rsidRDefault="00943008" w:rsidP="00683F4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辅助部分</w:t>
            </w:r>
          </w:p>
        </w:tc>
        <w:tc>
          <w:tcPr>
            <w:tcW w:w="6617" w:type="dxa"/>
          </w:tcPr>
          <w:p w:rsidR="00943008" w:rsidRPr="00601641" w:rsidRDefault="00943008" w:rsidP="00683F4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不含外保温、设备基础。</w:t>
            </w:r>
          </w:p>
        </w:tc>
      </w:tr>
      <w:tr w:rsidR="00943008" w:rsidRPr="00601641" w:rsidTr="00D22285">
        <w:trPr>
          <w:trHeight w:val="1498"/>
        </w:trPr>
        <w:tc>
          <w:tcPr>
            <w:tcW w:w="1711" w:type="dxa"/>
          </w:tcPr>
          <w:p w:rsidR="00943008" w:rsidRPr="00601641" w:rsidRDefault="00943008" w:rsidP="00683F4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电气设备和仪表</w:t>
            </w:r>
          </w:p>
        </w:tc>
        <w:tc>
          <w:tcPr>
            <w:tcW w:w="6617" w:type="dxa"/>
          </w:tcPr>
          <w:p w:rsidR="00943008" w:rsidRPr="00601641" w:rsidRDefault="00943008" w:rsidP="00943008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提供称重传感器含表头，其中表头带4-20m</w:t>
            </w:r>
            <w:r w:rsidR="00E42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A</w:t>
            </w: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输</w:t>
            </w:r>
          </w:p>
          <w:p w:rsidR="00943008" w:rsidRPr="00601641" w:rsidRDefault="00943008" w:rsidP="00683F4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出，罐体提供仪表</w:t>
            </w:r>
            <w:r w:rsidR="00FA57D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及</w:t>
            </w: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接口。筒体设有温度变送器</w:t>
            </w:r>
            <w:r w:rsidR="00FA57D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及</w:t>
            </w:r>
            <w:r w:rsidRPr="0060164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接口。</w:t>
            </w:r>
          </w:p>
        </w:tc>
      </w:tr>
      <w:tr w:rsidR="00110709" w:rsidRPr="00601641" w:rsidTr="00D22285">
        <w:trPr>
          <w:trHeight w:val="749"/>
        </w:trPr>
        <w:tc>
          <w:tcPr>
            <w:tcW w:w="1711" w:type="dxa"/>
          </w:tcPr>
          <w:p w:rsidR="00110709" w:rsidRPr="00601641" w:rsidRDefault="00110709" w:rsidP="00683F4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减速机</w:t>
            </w:r>
          </w:p>
        </w:tc>
        <w:tc>
          <w:tcPr>
            <w:tcW w:w="6617" w:type="dxa"/>
          </w:tcPr>
          <w:p w:rsidR="00110709" w:rsidRPr="00601641" w:rsidRDefault="00110709" w:rsidP="00943008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SEW、弗兰德、</w:t>
            </w:r>
            <w:r w:rsidRPr="00601641">
              <w:rPr>
                <w:rFonts w:ascii="仿宋" w:eastAsia="仿宋" w:hAnsi="仿宋" w:cs="宋体"/>
                <w:sz w:val="28"/>
                <w:szCs w:val="28"/>
              </w:rPr>
              <w:t>NOR</w:t>
            </w: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D</w:t>
            </w:r>
          </w:p>
        </w:tc>
      </w:tr>
      <w:tr w:rsidR="00110709" w:rsidRPr="00601641" w:rsidTr="00D22285">
        <w:trPr>
          <w:trHeight w:val="749"/>
        </w:trPr>
        <w:tc>
          <w:tcPr>
            <w:tcW w:w="1711" w:type="dxa"/>
          </w:tcPr>
          <w:p w:rsidR="00110709" w:rsidRPr="00601641" w:rsidRDefault="00110709" w:rsidP="00683F4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称重装置</w:t>
            </w:r>
          </w:p>
        </w:tc>
        <w:tc>
          <w:tcPr>
            <w:tcW w:w="6617" w:type="dxa"/>
          </w:tcPr>
          <w:p w:rsidR="00110709" w:rsidRPr="00601641" w:rsidRDefault="00E42BAE" w:rsidP="00E42BAE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国际知名</w:t>
            </w:r>
            <w:r w:rsidR="00110709" w:rsidRPr="00601641">
              <w:rPr>
                <w:rFonts w:ascii="仿宋" w:eastAsia="仿宋" w:hAnsi="仿宋" w:cs="宋体" w:hint="eastAsia"/>
                <w:sz w:val="28"/>
                <w:szCs w:val="28"/>
              </w:rPr>
              <w:t>品牌</w:t>
            </w:r>
          </w:p>
        </w:tc>
      </w:tr>
      <w:tr w:rsidR="00110709" w:rsidRPr="00601641" w:rsidTr="00D22285">
        <w:trPr>
          <w:trHeight w:val="749"/>
        </w:trPr>
        <w:tc>
          <w:tcPr>
            <w:tcW w:w="1711" w:type="dxa"/>
          </w:tcPr>
          <w:p w:rsidR="00110709" w:rsidRPr="00601641" w:rsidRDefault="00110709" w:rsidP="00683F4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气缸</w:t>
            </w:r>
          </w:p>
        </w:tc>
        <w:tc>
          <w:tcPr>
            <w:tcW w:w="6617" w:type="dxa"/>
          </w:tcPr>
          <w:p w:rsidR="00110709" w:rsidRPr="00601641" w:rsidRDefault="00110709" w:rsidP="00943008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亚德客、SMC。</w:t>
            </w:r>
          </w:p>
        </w:tc>
      </w:tr>
    </w:tbl>
    <w:p w:rsidR="00D22285" w:rsidRDefault="00D22285" w:rsidP="00683F4B">
      <w:pPr>
        <w:pStyle w:val="a5"/>
        <w:ind w:leftChars="0" w:left="0" w:firstLineChars="0" w:firstLine="0"/>
        <w:rPr>
          <w:rFonts w:ascii="仿宋" w:eastAsia="仿宋" w:hAnsi="仿宋" w:cs="宋体"/>
          <w:bCs/>
          <w:sz w:val="28"/>
          <w:szCs w:val="28"/>
        </w:rPr>
      </w:pPr>
    </w:p>
    <w:p w:rsidR="00683F4B" w:rsidRPr="00601641" w:rsidRDefault="00945B45" w:rsidP="00683F4B">
      <w:pPr>
        <w:pStyle w:val="a5"/>
        <w:ind w:leftChars="0" w:left="0" w:firstLineChars="0" w:firstLine="0"/>
        <w:rPr>
          <w:rFonts w:ascii="仿宋" w:eastAsia="仿宋" w:hAnsi="仿宋" w:cs="宋体"/>
          <w:bCs/>
          <w:sz w:val="28"/>
          <w:szCs w:val="28"/>
        </w:rPr>
      </w:pPr>
      <w:r w:rsidRPr="00601641">
        <w:rPr>
          <w:rFonts w:ascii="仿宋" w:eastAsia="仿宋" w:hAnsi="仿宋" w:cs="宋体"/>
          <w:bCs/>
          <w:sz w:val="28"/>
          <w:szCs w:val="28"/>
        </w:rPr>
        <w:lastRenderedPageBreak/>
        <w:t>4.4</w:t>
      </w:r>
      <w:r w:rsidR="00683F4B" w:rsidRPr="00601641">
        <w:rPr>
          <w:rFonts w:ascii="仿宋" w:eastAsia="仿宋" w:hAnsi="仿宋" w:cs="宋体" w:hint="eastAsia"/>
          <w:bCs/>
          <w:sz w:val="28"/>
          <w:szCs w:val="28"/>
        </w:rPr>
        <w:t>公用工程</w:t>
      </w:r>
      <w:r w:rsidR="00110709" w:rsidRPr="00601641">
        <w:rPr>
          <w:rFonts w:ascii="仿宋" w:eastAsia="仿宋" w:hAnsi="仿宋" w:cs="宋体"/>
          <w:bCs/>
          <w:sz w:val="28"/>
          <w:szCs w:val="28"/>
        </w:rPr>
        <w:t>参数：</w:t>
      </w:r>
    </w:p>
    <w:tbl>
      <w:tblPr>
        <w:tblStyle w:val="a6"/>
        <w:tblW w:w="0" w:type="auto"/>
        <w:tblLook w:val="04A0"/>
      </w:tblPr>
      <w:tblGrid>
        <w:gridCol w:w="1526"/>
        <w:gridCol w:w="6996"/>
      </w:tblGrid>
      <w:tr w:rsidR="00110709" w:rsidRPr="00601641" w:rsidTr="00110709">
        <w:tc>
          <w:tcPr>
            <w:tcW w:w="1526" w:type="dxa"/>
          </w:tcPr>
          <w:p w:rsidR="00110709" w:rsidRPr="00601641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6996" w:type="dxa"/>
          </w:tcPr>
          <w:p w:rsidR="00110709" w:rsidRPr="00601641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/>
                <w:bCs/>
                <w:sz w:val="28"/>
                <w:szCs w:val="28"/>
              </w:rPr>
              <w:t>参数</w:t>
            </w:r>
          </w:p>
        </w:tc>
      </w:tr>
      <w:tr w:rsidR="00110709" w:rsidRPr="00601641" w:rsidTr="00110709">
        <w:tc>
          <w:tcPr>
            <w:tcW w:w="1526" w:type="dxa"/>
          </w:tcPr>
          <w:p w:rsidR="00110709" w:rsidRPr="00601641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压缩空气</w:t>
            </w:r>
          </w:p>
        </w:tc>
        <w:tc>
          <w:tcPr>
            <w:tcW w:w="6996" w:type="dxa"/>
          </w:tcPr>
          <w:p w:rsidR="00110709" w:rsidRPr="00601641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0.6MPa</w:t>
            </w:r>
          </w:p>
        </w:tc>
      </w:tr>
      <w:tr w:rsidR="00110709" w:rsidRPr="00601641" w:rsidTr="00110709">
        <w:tc>
          <w:tcPr>
            <w:tcW w:w="1526" w:type="dxa"/>
          </w:tcPr>
          <w:p w:rsidR="00110709" w:rsidRPr="00601641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冷却水</w:t>
            </w:r>
          </w:p>
        </w:tc>
        <w:tc>
          <w:tcPr>
            <w:tcW w:w="6996" w:type="dxa"/>
          </w:tcPr>
          <w:p w:rsidR="00110709" w:rsidRPr="00601641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15℃冷冻水</w:t>
            </w:r>
          </w:p>
        </w:tc>
      </w:tr>
      <w:tr w:rsidR="00110709" w:rsidRPr="00601641" w:rsidTr="00110709">
        <w:tc>
          <w:tcPr>
            <w:tcW w:w="1526" w:type="dxa"/>
          </w:tcPr>
          <w:p w:rsidR="00110709" w:rsidRPr="00601641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热水</w:t>
            </w:r>
          </w:p>
        </w:tc>
        <w:tc>
          <w:tcPr>
            <w:tcW w:w="6996" w:type="dxa"/>
          </w:tcPr>
          <w:p w:rsidR="00110709" w:rsidRPr="00601641" w:rsidRDefault="00110709" w:rsidP="005E723E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  <w:r w:rsidR="005E723E"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0℃</w:t>
            </w:r>
          </w:p>
        </w:tc>
      </w:tr>
      <w:tr w:rsidR="00110709" w:rsidRPr="00601641" w:rsidTr="00110709">
        <w:tc>
          <w:tcPr>
            <w:tcW w:w="1526" w:type="dxa"/>
          </w:tcPr>
          <w:p w:rsidR="00110709" w:rsidRPr="00601641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动力电源</w:t>
            </w:r>
          </w:p>
        </w:tc>
        <w:tc>
          <w:tcPr>
            <w:tcW w:w="6996" w:type="dxa"/>
          </w:tcPr>
          <w:p w:rsidR="00110709" w:rsidRPr="00601641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601641">
              <w:rPr>
                <w:rFonts w:ascii="仿宋" w:eastAsia="仿宋" w:hAnsi="仿宋" w:cs="宋体" w:hint="eastAsia"/>
                <w:sz w:val="28"/>
                <w:szCs w:val="28"/>
              </w:rPr>
              <w:t>400V、230V、50Hz</w:t>
            </w:r>
          </w:p>
        </w:tc>
      </w:tr>
      <w:tr w:rsidR="00110709" w:rsidRPr="00601641" w:rsidTr="00110709">
        <w:tc>
          <w:tcPr>
            <w:tcW w:w="1526" w:type="dxa"/>
          </w:tcPr>
          <w:p w:rsidR="00110709" w:rsidRPr="00067580" w:rsidRDefault="00110709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067580">
              <w:rPr>
                <w:rFonts w:ascii="仿宋" w:eastAsia="仿宋" w:hAnsi="仿宋" w:cs="宋体" w:hint="eastAsia"/>
                <w:sz w:val="28"/>
                <w:szCs w:val="28"/>
              </w:rPr>
              <w:t>控制电源</w:t>
            </w:r>
          </w:p>
        </w:tc>
        <w:tc>
          <w:tcPr>
            <w:tcW w:w="6996" w:type="dxa"/>
          </w:tcPr>
          <w:p w:rsidR="00110709" w:rsidRPr="00067580" w:rsidRDefault="00007DCD" w:rsidP="00683F4B">
            <w:pPr>
              <w:pStyle w:val="a5"/>
              <w:ind w:leftChars="0" w:left="0"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 w:rsidRPr="00067580">
              <w:rPr>
                <w:rFonts w:ascii="仿宋" w:eastAsia="仿宋" w:hAnsi="仿宋" w:cs="宋体" w:hint="eastAsia"/>
                <w:sz w:val="28"/>
                <w:szCs w:val="28"/>
              </w:rPr>
              <w:t>AC</w:t>
            </w:r>
            <w:r w:rsidR="00110709" w:rsidRPr="00067580">
              <w:rPr>
                <w:rFonts w:ascii="仿宋" w:eastAsia="仿宋" w:hAnsi="仿宋" w:cs="宋体" w:hint="eastAsia"/>
                <w:sz w:val="28"/>
                <w:szCs w:val="28"/>
              </w:rPr>
              <w:t>230V、</w:t>
            </w:r>
            <w:r w:rsidRPr="00067580">
              <w:rPr>
                <w:rFonts w:ascii="仿宋" w:eastAsia="仿宋" w:hAnsi="仿宋" w:cs="宋体" w:hint="eastAsia"/>
                <w:sz w:val="28"/>
                <w:szCs w:val="28"/>
              </w:rPr>
              <w:t>DC</w:t>
            </w:r>
            <w:r w:rsidR="00110709" w:rsidRPr="00067580">
              <w:rPr>
                <w:rFonts w:ascii="仿宋" w:eastAsia="仿宋" w:hAnsi="仿宋" w:cs="宋体" w:hint="eastAsia"/>
                <w:sz w:val="28"/>
                <w:szCs w:val="28"/>
              </w:rPr>
              <w:t>24V</w:t>
            </w:r>
          </w:p>
        </w:tc>
      </w:tr>
    </w:tbl>
    <w:p w:rsidR="00683F4B" w:rsidRPr="008A4E40" w:rsidRDefault="00945B45" w:rsidP="00945B45">
      <w:pPr>
        <w:pStyle w:val="a5"/>
        <w:ind w:leftChars="0" w:left="0" w:firstLineChars="0" w:firstLine="0"/>
        <w:rPr>
          <w:rFonts w:ascii="仿宋" w:eastAsia="仿宋" w:hAnsi="仿宋" w:cs="宋体"/>
          <w:b/>
          <w:sz w:val="30"/>
          <w:szCs w:val="30"/>
        </w:rPr>
      </w:pPr>
      <w:r w:rsidRPr="008A4E40">
        <w:rPr>
          <w:rFonts w:ascii="仿宋" w:eastAsia="仿宋" w:hAnsi="仿宋" w:cs="宋体"/>
          <w:b/>
          <w:sz w:val="28"/>
          <w:szCs w:val="28"/>
        </w:rPr>
        <w:t>5</w:t>
      </w:r>
      <w:r w:rsidR="00683F4B" w:rsidRPr="008A4E40">
        <w:rPr>
          <w:rFonts w:ascii="仿宋" w:eastAsia="仿宋" w:hAnsi="仿宋" w:cs="宋体" w:hint="eastAsia"/>
          <w:b/>
          <w:sz w:val="28"/>
          <w:szCs w:val="28"/>
        </w:rPr>
        <w:t>、</w:t>
      </w:r>
      <w:r w:rsidR="00110709" w:rsidRPr="008A4E40">
        <w:rPr>
          <w:rFonts w:ascii="仿宋" w:eastAsia="仿宋" w:hAnsi="仿宋" w:cs="宋体" w:hint="eastAsia"/>
          <w:b/>
          <w:sz w:val="30"/>
          <w:szCs w:val="30"/>
        </w:rPr>
        <w:t>交付文件清单及</w:t>
      </w:r>
      <w:r w:rsidR="00BD763D" w:rsidRPr="008A4E40">
        <w:rPr>
          <w:rFonts w:ascii="仿宋" w:eastAsia="仿宋" w:hAnsi="仿宋" w:cs="宋体" w:hint="eastAsia"/>
          <w:b/>
          <w:sz w:val="30"/>
          <w:szCs w:val="30"/>
        </w:rPr>
        <w:t>质保期</w:t>
      </w:r>
      <w:r w:rsidR="00683F4B" w:rsidRPr="008A4E40">
        <w:rPr>
          <w:rFonts w:ascii="仿宋" w:eastAsia="仿宋" w:hAnsi="仿宋" w:cs="宋体" w:hint="eastAsia"/>
          <w:b/>
          <w:sz w:val="30"/>
          <w:szCs w:val="30"/>
        </w:rPr>
        <w:t>：</w:t>
      </w:r>
    </w:p>
    <w:p w:rsidR="00BD763D" w:rsidRPr="0063240D" w:rsidRDefault="00945B45" w:rsidP="00945B45">
      <w:pPr>
        <w:autoSpaceDE w:val="0"/>
        <w:autoSpaceDN w:val="0"/>
        <w:ind w:firstLineChars="100" w:firstLine="300"/>
        <w:jc w:val="left"/>
        <w:rPr>
          <w:rFonts w:ascii="仿宋" w:eastAsia="仿宋" w:hAnsi="仿宋" w:cs="宋体"/>
          <w:sz w:val="30"/>
          <w:szCs w:val="30"/>
        </w:rPr>
      </w:pPr>
      <w:r w:rsidRPr="0063240D">
        <w:rPr>
          <w:rFonts w:ascii="仿宋" w:eastAsia="仿宋" w:hAnsi="仿宋" w:cs="宋体"/>
          <w:sz w:val="30"/>
          <w:szCs w:val="30"/>
        </w:rPr>
        <w:t>5.1</w:t>
      </w:r>
      <w:r w:rsidRPr="0063240D">
        <w:rPr>
          <w:rFonts w:ascii="仿宋" w:eastAsia="仿宋" w:hAnsi="仿宋" w:cs="宋体" w:hint="eastAsia"/>
          <w:sz w:val="30"/>
          <w:szCs w:val="30"/>
        </w:rPr>
        <w:t>交付文件清单：</w:t>
      </w:r>
    </w:p>
    <w:tbl>
      <w:tblPr>
        <w:tblW w:w="0" w:type="auto"/>
        <w:tblLayout w:type="fixed"/>
        <w:tblLook w:val="0000"/>
      </w:tblPr>
      <w:tblGrid>
        <w:gridCol w:w="508"/>
        <w:gridCol w:w="4420"/>
        <w:gridCol w:w="3594"/>
      </w:tblGrid>
      <w:tr w:rsidR="00BD763D" w:rsidRPr="0063240D" w:rsidTr="00D22285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3D" w:rsidRPr="0063240D" w:rsidRDefault="00BD763D" w:rsidP="006E198F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 w:rsidRPr="0063240D"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3D" w:rsidRPr="0063240D" w:rsidRDefault="00BD763D" w:rsidP="00E305C5">
            <w:pPr>
              <w:autoSpaceDE w:val="0"/>
              <w:autoSpaceDN w:val="0"/>
              <w:ind w:firstLineChars="100" w:firstLine="300"/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提交设备布置图</w:t>
            </w:r>
            <w:r w:rsidR="00E305C5"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（包括地脚螺栓定位尺寸、</w:t>
            </w:r>
            <w:r w:rsidR="00E305C5"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t>基础载荷清单</w:t>
            </w:r>
            <w:r w:rsidR="00E305C5"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</w:t>
            </w: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，</w:t>
            </w:r>
            <w:r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t>设备外形尺寸图</w:t>
            </w:r>
            <w:r w:rsidR="00E305C5"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；管口方位图；设备荷重条件图、设备开孔留洞条件图。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3D" w:rsidRPr="0063240D" w:rsidRDefault="00BD763D" w:rsidP="00E305C5">
            <w:pPr>
              <w:autoSpaceDN w:val="0"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合同生效后</w:t>
            </w:r>
            <w:r w:rsidR="00E305C5"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t>7</w:t>
            </w: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天提交</w:t>
            </w:r>
            <w:r w:rsidR="00E305C5"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电子版</w:t>
            </w:r>
          </w:p>
        </w:tc>
      </w:tr>
      <w:tr w:rsidR="00D22285" w:rsidRPr="0063240D" w:rsidTr="00B5502D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textAlignment w:val="center"/>
              <w:rPr>
                <w:rFonts w:ascii="宋体" w:hAnsi="宋体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电气</w:t>
            </w:r>
            <w:r w:rsidR="00523266" w:rsidRPr="00067580">
              <w:rPr>
                <w:rFonts w:ascii="仿宋" w:eastAsia="仿宋" w:hAnsi="仿宋" w:cs="宋体" w:hint="eastAsia"/>
                <w:sz w:val="30"/>
                <w:szCs w:val="30"/>
              </w:rPr>
              <w:t>仪表</w:t>
            </w:r>
            <w:r w:rsidRPr="00067580">
              <w:rPr>
                <w:rFonts w:ascii="仿宋" w:eastAsia="仿宋" w:hAnsi="仿宋" w:cs="宋体" w:hint="eastAsia"/>
                <w:sz w:val="30"/>
                <w:szCs w:val="30"/>
              </w:rPr>
              <w:t>位</w:t>
            </w: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置安装图</w:t>
            </w: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合同生效20天提供，电子版一份。</w:t>
            </w:r>
          </w:p>
        </w:tc>
      </w:tr>
      <w:tr w:rsidR="00D22285" w:rsidRPr="0063240D" w:rsidTr="00B5502D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textAlignment w:val="center"/>
              <w:rPr>
                <w:rFonts w:ascii="宋体" w:hAnsi="宋体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电缆规格表</w:t>
            </w:r>
          </w:p>
        </w:tc>
        <w:tc>
          <w:tcPr>
            <w:tcW w:w="3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E305C5" w:rsidRPr="0063240D" w:rsidTr="00D22285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5" w:rsidRPr="0063240D" w:rsidRDefault="00E305C5" w:rsidP="00E305C5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5" w:rsidRPr="0063240D" w:rsidRDefault="00E305C5" w:rsidP="00E305C5">
            <w:pPr>
              <w:autoSpaceDN w:val="0"/>
              <w:spacing w:line="500" w:lineRule="exac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合格证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5" w:rsidRPr="0063240D" w:rsidRDefault="00E305C5" w:rsidP="00E305C5">
            <w:pPr>
              <w:autoSpaceDN w:val="0"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设备交货提供，纸质版1正</w:t>
            </w:r>
            <w:r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t>2</w:t>
            </w: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副，电子版一份。</w:t>
            </w:r>
          </w:p>
        </w:tc>
      </w:tr>
      <w:tr w:rsidR="00E305C5" w:rsidRPr="0063240D" w:rsidTr="00D22285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5" w:rsidRPr="0063240D" w:rsidRDefault="00E305C5" w:rsidP="00E305C5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5" w:rsidRPr="0063240D" w:rsidRDefault="00E305C5" w:rsidP="00E305C5">
            <w:pPr>
              <w:autoSpaceDN w:val="0"/>
              <w:spacing w:line="500" w:lineRule="exac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装配图、部件图、易损件明细表、产品说明书、操作说明书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5" w:rsidRPr="0063240D" w:rsidRDefault="00E305C5" w:rsidP="00E305C5">
            <w:pPr>
              <w:autoSpaceDN w:val="0"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设备交货提供，纸质版</w:t>
            </w:r>
            <w:r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t>3</w:t>
            </w: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份，电子版一份。</w:t>
            </w:r>
          </w:p>
        </w:tc>
      </w:tr>
      <w:tr w:rsidR="00D22285" w:rsidRPr="0063240D" w:rsidTr="0046645B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控制系统配置、仪表及传感器清单。</w:t>
            </w: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合同生效后</w:t>
            </w:r>
            <w:r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t>20</w:t>
            </w: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个月提交电子版</w:t>
            </w:r>
          </w:p>
        </w:tc>
      </w:tr>
      <w:tr w:rsidR="00D22285" w:rsidRPr="0063240D" w:rsidTr="0046645B">
        <w:trPr>
          <w:trHeight w:val="4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  <w:r w:rsidRPr="0063240D">
              <w:rPr>
                <w:rFonts w:ascii="宋体" w:hAnsi="宋体"/>
                <w:sz w:val="30"/>
                <w:szCs w:val="30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t>电气原理图，电气连接图（含电缆清单），电器元件表，完整的控</w:t>
            </w:r>
            <w:r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lastRenderedPageBreak/>
              <w:t>制</w:t>
            </w: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系统源</w:t>
            </w:r>
            <w:r w:rsidRPr="0063240D">
              <w:rPr>
                <w:rFonts w:ascii="仿宋" w:eastAsia="仿宋" w:hAnsi="仿宋" w:cs="宋体"/>
                <w:color w:val="000000"/>
                <w:sz w:val="30"/>
                <w:szCs w:val="30"/>
              </w:rPr>
              <w:t>程序（带注释</w:t>
            </w:r>
            <w:r w:rsidRPr="0063240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），变量地址表。</w:t>
            </w:r>
          </w:p>
        </w:tc>
        <w:tc>
          <w:tcPr>
            <w:tcW w:w="3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85" w:rsidRPr="0063240D" w:rsidRDefault="00D22285" w:rsidP="00E305C5">
            <w:pPr>
              <w:autoSpaceDN w:val="0"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</w:tbl>
    <w:p w:rsidR="00D22285" w:rsidRPr="0063240D" w:rsidRDefault="00D22285" w:rsidP="00AF3127">
      <w:pPr>
        <w:ind w:left="1200" w:hangingChars="400" w:hanging="1200"/>
        <w:rPr>
          <w:rFonts w:ascii="仿宋" w:eastAsia="仿宋" w:hAnsi="仿宋" w:cs="宋体"/>
          <w:sz w:val="30"/>
          <w:szCs w:val="30"/>
        </w:rPr>
      </w:pPr>
    </w:p>
    <w:p w:rsidR="00AF3127" w:rsidRPr="0063240D" w:rsidRDefault="006869C8" w:rsidP="00AF3127">
      <w:pPr>
        <w:ind w:left="1200" w:hangingChars="400" w:hanging="1200"/>
        <w:rPr>
          <w:rFonts w:ascii="仿宋" w:eastAsia="仿宋" w:hAnsi="仿宋" w:cs="宋体"/>
          <w:sz w:val="30"/>
          <w:szCs w:val="30"/>
        </w:rPr>
      </w:pPr>
      <w:r w:rsidRPr="0063240D">
        <w:rPr>
          <w:rFonts w:ascii="仿宋" w:eastAsia="仿宋" w:hAnsi="仿宋" w:cs="宋体" w:hint="eastAsia"/>
          <w:sz w:val="30"/>
          <w:szCs w:val="30"/>
        </w:rPr>
        <w:t>质保期：设备的质量保证期为设备调试运行合格后的12个月或设备交货后的18个月，以先到期为准。</w:t>
      </w:r>
    </w:p>
    <w:p w:rsidR="006869C8" w:rsidRPr="008A4E40" w:rsidRDefault="006869C8" w:rsidP="008A4E40">
      <w:pPr>
        <w:ind w:left="1205" w:hangingChars="400" w:hanging="1205"/>
        <w:rPr>
          <w:rFonts w:ascii="仿宋" w:eastAsia="仿宋" w:hAnsi="仿宋" w:cs="宋体"/>
          <w:b/>
          <w:sz w:val="30"/>
          <w:szCs w:val="30"/>
        </w:rPr>
      </w:pPr>
      <w:r w:rsidRPr="008A4E40">
        <w:rPr>
          <w:rFonts w:ascii="仿宋" w:eastAsia="仿宋" w:hAnsi="仿宋" w:cs="宋体" w:hint="eastAsia"/>
          <w:b/>
          <w:sz w:val="30"/>
          <w:szCs w:val="30"/>
          <w:shd w:val="clear" w:color="auto" w:fill="FFFFFF"/>
        </w:rPr>
        <w:t>6、设备监制、组装试运转及验收：</w:t>
      </w:r>
      <w:r w:rsidRPr="008A4E40">
        <w:rPr>
          <w:rFonts w:eastAsia="仿宋" w:cs="宋体" w:hint="eastAsia"/>
          <w:b/>
          <w:sz w:val="30"/>
          <w:szCs w:val="30"/>
          <w:shd w:val="clear" w:color="auto" w:fill="FFFFFF"/>
        </w:rPr>
        <w:t> </w:t>
      </w:r>
    </w:p>
    <w:p w:rsidR="006869C8" w:rsidRPr="0063240D" w:rsidRDefault="00AF3127" w:rsidP="006869C8">
      <w:pPr>
        <w:pStyle w:val="a8"/>
        <w:spacing w:line="360" w:lineRule="auto"/>
        <w:ind w:right="74"/>
        <w:rPr>
          <w:rFonts w:ascii="仿宋" w:eastAsia="仿宋" w:hAnsi="仿宋" w:cs="宋体"/>
          <w:sz w:val="30"/>
          <w:szCs w:val="30"/>
        </w:rPr>
      </w:pPr>
      <w:r w:rsidRPr="0063240D">
        <w:rPr>
          <w:rFonts w:ascii="仿宋" w:eastAsia="仿宋" w:hAnsi="仿宋" w:cs="宋体"/>
          <w:bCs/>
          <w:sz w:val="30"/>
          <w:szCs w:val="30"/>
        </w:rPr>
        <w:t>6</w:t>
      </w:r>
      <w:r w:rsidRPr="0063240D">
        <w:rPr>
          <w:rFonts w:ascii="仿宋" w:eastAsia="仿宋" w:hAnsi="仿宋" w:cs="宋体" w:hint="eastAsia"/>
          <w:bCs/>
          <w:sz w:val="30"/>
          <w:szCs w:val="30"/>
        </w:rPr>
        <w:t>.1</w:t>
      </w:r>
      <w:r w:rsidR="006869C8" w:rsidRPr="0063240D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合同生效后，乙方在设备制造阶段定期反馈制造进度情况，甲方根据设备制造情况，认为有必要可安排人员赴乙方现场进行监制，或参加质量检测和预组装试车。</w:t>
      </w:r>
    </w:p>
    <w:p w:rsidR="006869C8" w:rsidRPr="0063240D" w:rsidRDefault="00AF3127" w:rsidP="006869C8">
      <w:pPr>
        <w:pStyle w:val="a8"/>
        <w:spacing w:line="360" w:lineRule="auto"/>
        <w:ind w:left="74" w:right="74"/>
        <w:rPr>
          <w:rFonts w:ascii="仿宋" w:eastAsia="仿宋" w:hAnsi="仿宋" w:cs="宋体"/>
          <w:sz w:val="30"/>
          <w:szCs w:val="30"/>
        </w:rPr>
      </w:pPr>
      <w:bookmarkStart w:id="0" w:name="_GoBack"/>
      <w:r w:rsidRPr="00067580">
        <w:rPr>
          <w:rFonts w:ascii="仿宋" w:eastAsia="仿宋" w:hAnsi="仿宋" w:cs="宋体"/>
          <w:bCs/>
          <w:sz w:val="30"/>
          <w:szCs w:val="30"/>
        </w:rPr>
        <w:t>6</w:t>
      </w:r>
      <w:r w:rsidRPr="00067580">
        <w:rPr>
          <w:rFonts w:ascii="仿宋" w:eastAsia="仿宋" w:hAnsi="仿宋" w:cs="宋体" w:hint="eastAsia"/>
          <w:bCs/>
          <w:sz w:val="30"/>
          <w:szCs w:val="30"/>
        </w:rPr>
        <w:t>.</w:t>
      </w:r>
      <w:r w:rsidRPr="00067580">
        <w:rPr>
          <w:rFonts w:ascii="仿宋" w:eastAsia="仿宋" w:hAnsi="仿宋" w:cs="宋体"/>
          <w:bCs/>
          <w:sz w:val="30"/>
          <w:szCs w:val="30"/>
        </w:rPr>
        <w:t>2</w:t>
      </w:r>
      <w:r w:rsidR="006869C8" w:rsidRPr="00067580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设备安装调试过程中要严格按&lt;&lt;冶金机械设备安装工程施工</w:t>
      </w:r>
      <w:bookmarkEnd w:id="0"/>
      <w:r w:rsidR="006869C8" w:rsidRPr="0063240D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及验收规范&gt;&gt;进行，润滑部位涂装足够的润滑油。</w:t>
      </w:r>
    </w:p>
    <w:p w:rsidR="006869C8" w:rsidRPr="0063240D" w:rsidRDefault="00AF3127" w:rsidP="00AF3127">
      <w:pPr>
        <w:pStyle w:val="a8"/>
        <w:spacing w:line="360" w:lineRule="auto"/>
        <w:ind w:right="74"/>
        <w:rPr>
          <w:rFonts w:ascii="仿宋" w:eastAsia="仿宋" w:hAnsi="仿宋" w:cs="宋体"/>
          <w:sz w:val="30"/>
          <w:szCs w:val="30"/>
        </w:rPr>
      </w:pPr>
      <w:r w:rsidRPr="0063240D">
        <w:rPr>
          <w:rFonts w:ascii="仿宋" w:eastAsia="仿宋" w:hAnsi="仿宋" w:cs="宋体"/>
          <w:bCs/>
          <w:sz w:val="30"/>
          <w:szCs w:val="30"/>
        </w:rPr>
        <w:t>6</w:t>
      </w:r>
      <w:r w:rsidRPr="0063240D">
        <w:rPr>
          <w:rFonts w:ascii="仿宋" w:eastAsia="仿宋" w:hAnsi="仿宋" w:cs="宋体" w:hint="eastAsia"/>
          <w:bCs/>
          <w:sz w:val="30"/>
          <w:szCs w:val="30"/>
        </w:rPr>
        <w:t>.</w:t>
      </w:r>
      <w:r w:rsidRPr="0063240D">
        <w:rPr>
          <w:rFonts w:ascii="仿宋" w:eastAsia="仿宋" w:hAnsi="仿宋" w:cs="宋体"/>
          <w:bCs/>
          <w:sz w:val="30"/>
          <w:szCs w:val="30"/>
        </w:rPr>
        <w:t>3</w:t>
      </w:r>
      <w:r w:rsidR="006869C8" w:rsidRPr="0063240D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严格执行国家、行业通用技术标准和规范。</w:t>
      </w:r>
      <w:r w:rsidR="006869C8" w:rsidRPr="0063240D">
        <w:rPr>
          <w:rFonts w:eastAsia="仿宋" w:cs="宋体" w:hint="eastAsia"/>
          <w:sz w:val="30"/>
          <w:szCs w:val="30"/>
          <w:shd w:val="clear" w:color="auto" w:fill="FFFFFF"/>
        </w:rPr>
        <w:t> </w:t>
      </w:r>
    </w:p>
    <w:p w:rsidR="006869C8" w:rsidRPr="0063240D" w:rsidRDefault="00AF3127" w:rsidP="006869C8">
      <w:pPr>
        <w:pStyle w:val="a8"/>
        <w:spacing w:line="360" w:lineRule="auto"/>
        <w:ind w:left="74" w:right="74"/>
        <w:rPr>
          <w:rFonts w:ascii="仿宋" w:eastAsia="仿宋" w:hAnsi="仿宋" w:cs="宋体"/>
          <w:sz w:val="30"/>
          <w:szCs w:val="30"/>
        </w:rPr>
      </w:pPr>
      <w:r w:rsidRPr="0063240D">
        <w:rPr>
          <w:rFonts w:ascii="仿宋" w:eastAsia="仿宋" w:hAnsi="仿宋" w:cs="宋体"/>
          <w:bCs/>
          <w:sz w:val="30"/>
          <w:szCs w:val="30"/>
        </w:rPr>
        <w:t>6</w:t>
      </w:r>
      <w:r w:rsidRPr="0063240D">
        <w:rPr>
          <w:rFonts w:ascii="仿宋" w:eastAsia="仿宋" w:hAnsi="仿宋" w:cs="宋体" w:hint="eastAsia"/>
          <w:bCs/>
          <w:sz w:val="30"/>
          <w:szCs w:val="30"/>
        </w:rPr>
        <w:t>.</w:t>
      </w:r>
      <w:r w:rsidRPr="0063240D">
        <w:rPr>
          <w:rFonts w:ascii="仿宋" w:eastAsia="仿宋" w:hAnsi="仿宋" w:cs="宋体"/>
          <w:bCs/>
          <w:sz w:val="30"/>
          <w:szCs w:val="30"/>
        </w:rPr>
        <w:t>4</w:t>
      </w:r>
      <w:r w:rsidR="006869C8" w:rsidRPr="0063240D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设备安装调试完毕由甲方组织相关单位(设计、安装、监理)进行整体验收。</w:t>
      </w:r>
      <w:r w:rsidR="006869C8" w:rsidRPr="0063240D">
        <w:rPr>
          <w:rFonts w:eastAsia="仿宋" w:cs="宋体" w:hint="eastAsia"/>
          <w:sz w:val="30"/>
          <w:szCs w:val="30"/>
          <w:shd w:val="clear" w:color="auto" w:fill="FFFFFF"/>
        </w:rPr>
        <w:t> </w:t>
      </w:r>
    </w:p>
    <w:p w:rsidR="00BD763D" w:rsidRPr="0063240D" w:rsidRDefault="00BD763D" w:rsidP="00BD763D">
      <w:pPr>
        <w:rPr>
          <w:rFonts w:ascii="宋体" w:hAnsi="宋体"/>
          <w:sz w:val="30"/>
          <w:szCs w:val="30"/>
        </w:rPr>
      </w:pPr>
    </w:p>
    <w:p w:rsidR="00BA45B7" w:rsidRPr="0063240D" w:rsidRDefault="00BA45B7">
      <w:pPr>
        <w:rPr>
          <w:sz w:val="30"/>
          <w:szCs w:val="30"/>
        </w:rPr>
      </w:pPr>
    </w:p>
    <w:sectPr w:rsidR="00BA45B7" w:rsidRPr="0063240D" w:rsidSect="00D22285">
      <w:headerReference w:type="default" r:id="rId8"/>
      <w:footerReference w:type="default" r:id="rId9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0A" w:rsidRDefault="00E27C0A" w:rsidP="002E6DD2">
      <w:r>
        <w:separator/>
      </w:r>
    </w:p>
  </w:endnote>
  <w:endnote w:type="continuationSeparator" w:id="1">
    <w:p w:rsidR="00E27C0A" w:rsidRDefault="00E27C0A" w:rsidP="002E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CA" w:rsidRDefault="00AE04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A71CA" w:rsidRDefault="00AE04F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9585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A60B2">
                  <w:rPr>
                    <w:noProof/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0A" w:rsidRDefault="00E27C0A" w:rsidP="002E6DD2">
      <w:r>
        <w:separator/>
      </w:r>
    </w:p>
  </w:footnote>
  <w:footnote w:type="continuationSeparator" w:id="1">
    <w:p w:rsidR="00E27C0A" w:rsidRDefault="00E27C0A" w:rsidP="002E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87" w:rsidRDefault="00376487">
    <w:pPr>
      <w:pStyle w:val="a4"/>
    </w:pPr>
    <w:r w:rsidRPr="00376487">
      <w:rPr>
        <w:rFonts w:hint="eastAsia"/>
      </w:rPr>
      <w:t>中纺绿纤公司</w:t>
    </w:r>
    <w:r w:rsidRPr="00376487">
      <w:rPr>
        <w:rFonts w:hint="eastAsia"/>
      </w:rPr>
      <w:t>3</w:t>
    </w:r>
    <w:r w:rsidRPr="00376487">
      <w:rPr>
        <w:rFonts w:hint="eastAsia"/>
      </w:rPr>
      <w:t>万吨</w:t>
    </w:r>
    <w:proofErr w:type="spellStart"/>
    <w:r w:rsidRPr="00376487">
      <w:rPr>
        <w:rFonts w:hint="eastAsia"/>
      </w:rPr>
      <w:t>Lyocell</w:t>
    </w:r>
    <w:proofErr w:type="spellEnd"/>
    <w:r w:rsidRPr="00376487">
      <w:rPr>
        <w:rFonts w:hint="eastAsia"/>
      </w:rPr>
      <w:t>纤维生产线提产改造项目（一期）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0239"/>
    <w:multiLevelType w:val="multilevel"/>
    <w:tmpl w:val="5A0A023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63D"/>
    <w:rsid w:val="00002DF8"/>
    <w:rsid w:val="00007DCD"/>
    <w:rsid w:val="00054B38"/>
    <w:rsid w:val="00067580"/>
    <w:rsid w:val="00080A95"/>
    <w:rsid w:val="000C56DE"/>
    <w:rsid w:val="000F273C"/>
    <w:rsid w:val="000F320B"/>
    <w:rsid w:val="00110709"/>
    <w:rsid w:val="00111B56"/>
    <w:rsid w:val="00121E25"/>
    <w:rsid w:val="00150DB1"/>
    <w:rsid w:val="001A6A49"/>
    <w:rsid w:val="001F0C78"/>
    <w:rsid w:val="002867FA"/>
    <w:rsid w:val="002A29EA"/>
    <w:rsid w:val="002B0670"/>
    <w:rsid w:val="002D468C"/>
    <w:rsid w:val="002D661C"/>
    <w:rsid w:val="002E6DD2"/>
    <w:rsid w:val="00313863"/>
    <w:rsid w:val="003166FF"/>
    <w:rsid w:val="003258B9"/>
    <w:rsid w:val="0035566E"/>
    <w:rsid w:val="00356B8B"/>
    <w:rsid w:val="00376487"/>
    <w:rsid w:val="00395850"/>
    <w:rsid w:val="00396854"/>
    <w:rsid w:val="003B1B8A"/>
    <w:rsid w:val="003B39CB"/>
    <w:rsid w:val="003C01E3"/>
    <w:rsid w:val="00404A52"/>
    <w:rsid w:val="00424D45"/>
    <w:rsid w:val="00442DAA"/>
    <w:rsid w:val="00465BE3"/>
    <w:rsid w:val="004A56A5"/>
    <w:rsid w:val="004A5D0F"/>
    <w:rsid w:val="004B3FF2"/>
    <w:rsid w:val="00512437"/>
    <w:rsid w:val="00523266"/>
    <w:rsid w:val="00566659"/>
    <w:rsid w:val="00566B41"/>
    <w:rsid w:val="00577198"/>
    <w:rsid w:val="00591ABF"/>
    <w:rsid w:val="005C539F"/>
    <w:rsid w:val="005D4788"/>
    <w:rsid w:val="005E723E"/>
    <w:rsid w:val="00601641"/>
    <w:rsid w:val="00610363"/>
    <w:rsid w:val="0063240D"/>
    <w:rsid w:val="00662C22"/>
    <w:rsid w:val="00676F39"/>
    <w:rsid w:val="00683F4B"/>
    <w:rsid w:val="006869C8"/>
    <w:rsid w:val="006A06C4"/>
    <w:rsid w:val="0070313B"/>
    <w:rsid w:val="00715E2D"/>
    <w:rsid w:val="00726800"/>
    <w:rsid w:val="0074143D"/>
    <w:rsid w:val="00741A5A"/>
    <w:rsid w:val="007616F4"/>
    <w:rsid w:val="007A0FB3"/>
    <w:rsid w:val="007A2110"/>
    <w:rsid w:val="007D424D"/>
    <w:rsid w:val="007E7CF3"/>
    <w:rsid w:val="00813FB7"/>
    <w:rsid w:val="00816478"/>
    <w:rsid w:val="00817F42"/>
    <w:rsid w:val="00831398"/>
    <w:rsid w:val="0088357E"/>
    <w:rsid w:val="008A4E40"/>
    <w:rsid w:val="008B06BE"/>
    <w:rsid w:val="008B4A23"/>
    <w:rsid w:val="009044F0"/>
    <w:rsid w:val="009201B4"/>
    <w:rsid w:val="00943008"/>
    <w:rsid w:val="00945B45"/>
    <w:rsid w:val="00986AA0"/>
    <w:rsid w:val="009C2052"/>
    <w:rsid w:val="009D5BC8"/>
    <w:rsid w:val="009E3084"/>
    <w:rsid w:val="00A042F2"/>
    <w:rsid w:val="00A4515A"/>
    <w:rsid w:val="00A76A70"/>
    <w:rsid w:val="00A97A63"/>
    <w:rsid w:val="00AA1D8B"/>
    <w:rsid w:val="00AB36A9"/>
    <w:rsid w:val="00AD652F"/>
    <w:rsid w:val="00AE04F7"/>
    <w:rsid w:val="00AF3127"/>
    <w:rsid w:val="00B200E3"/>
    <w:rsid w:val="00B27429"/>
    <w:rsid w:val="00B3435E"/>
    <w:rsid w:val="00B37354"/>
    <w:rsid w:val="00B54E8E"/>
    <w:rsid w:val="00BA0EBB"/>
    <w:rsid w:val="00BA45B7"/>
    <w:rsid w:val="00BD763D"/>
    <w:rsid w:val="00BF1E7F"/>
    <w:rsid w:val="00C14480"/>
    <w:rsid w:val="00C329A6"/>
    <w:rsid w:val="00C36046"/>
    <w:rsid w:val="00C44CA5"/>
    <w:rsid w:val="00CA1F70"/>
    <w:rsid w:val="00CE2565"/>
    <w:rsid w:val="00D04370"/>
    <w:rsid w:val="00D22285"/>
    <w:rsid w:val="00D50A86"/>
    <w:rsid w:val="00D6386D"/>
    <w:rsid w:val="00D74D8D"/>
    <w:rsid w:val="00D80122"/>
    <w:rsid w:val="00DA60B2"/>
    <w:rsid w:val="00DF745C"/>
    <w:rsid w:val="00E27C0A"/>
    <w:rsid w:val="00E305C5"/>
    <w:rsid w:val="00E42BAE"/>
    <w:rsid w:val="00E544CA"/>
    <w:rsid w:val="00E63316"/>
    <w:rsid w:val="00E7627E"/>
    <w:rsid w:val="00EC0F50"/>
    <w:rsid w:val="00EC5A26"/>
    <w:rsid w:val="00ED0324"/>
    <w:rsid w:val="00F55800"/>
    <w:rsid w:val="00F73FB6"/>
    <w:rsid w:val="00F75039"/>
    <w:rsid w:val="00F751C4"/>
    <w:rsid w:val="00F7702A"/>
    <w:rsid w:val="00F90D8D"/>
    <w:rsid w:val="00FA05FB"/>
    <w:rsid w:val="00FA57DD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D76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D763D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C3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29A6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字母编号列项（一级）"/>
    <w:qFormat/>
    <w:rsid w:val="00683F4B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</w:rPr>
  </w:style>
  <w:style w:type="table" w:styleId="a6">
    <w:name w:val="Table Grid"/>
    <w:basedOn w:val="a1"/>
    <w:uiPriority w:val="59"/>
    <w:rsid w:val="0068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5B45"/>
    <w:pPr>
      <w:ind w:firstLineChars="200" w:firstLine="420"/>
    </w:pPr>
  </w:style>
  <w:style w:type="paragraph" w:styleId="a8">
    <w:name w:val="Normal (Web)"/>
    <w:basedOn w:val="a"/>
    <w:qFormat/>
    <w:rsid w:val="006869C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Plain Text"/>
    <w:basedOn w:val="a"/>
    <w:link w:val="Char1"/>
    <w:rsid w:val="004A56A5"/>
    <w:rPr>
      <w:rFonts w:ascii="宋体" w:hAnsi="Courier New"/>
    </w:rPr>
  </w:style>
  <w:style w:type="character" w:customStyle="1" w:styleId="Char1">
    <w:name w:val="纯文本 Char"/>
    <w:basedOn w:val="a0"/>
    <w:link w:val="a9"/>
    <w:rsid w:val="004A56A5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093F-C07F-4F82-8DDC-E6046CF6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lx</cp:lastModifiedBy>
  <cp:revision>86</cp:revision>
  <cp:lastPrinted>2021-09-23T08:36:00Z</cp:lastPrinted>
  <dcterms:created xsi:type="dcterms:W3CDTF">2016-02-03T02:33:00Z</dcterms:created>
  <dcterms:modified xsi:type="dcterms:W3CDTF">2021-09-23T08:37:00Z</dcterms:modified>
</cp:coreProperties>
</file>