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C113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阳性对照进行菌检时，引物使用M13F和M13R即可，引物序列如下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 xml:space="preserve">M13F：5'-GTAAAACGACGGCCAGT-3'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 xml:space="preserve">M13R：5'-CAGGAAACAGCTATGAC-3'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C113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阳性对照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的插入片段是3个，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使用M13引物菌检，PCR产物长度是3.5 kb。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bidi w:val="0"/>
        <w:snapToGrid/>
        <w:spacing w:line="192" w:lineRule="auto"/>
        <w:jc w:val="left"/>
        <w:textAlignment w:val="auto"/>
        <w:rPr>
          <w:highlight w:val="green"/>
        </w:rPr>
      </w:pP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C113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阳性载体序列如下（</w:t>
      </w:r>
      <w:r>
        <w:rPr>
          <w:rFonts w:hint="eastAsia" w:ascii="Courier New" w:hAnsi="Courier New" w:eastAsia="宋体" w:cs="宋体"/>
          <w:color w:val="000000"/>
          <w:kern w:val="0"/>
          <w:sz w:val="20"/>
          <w:szCs w:val="20"/>
        </w:rPr>
        <w:t>使用的酶切位点：</w:t>
      </w:r>
      <w:r>
        <w:t xml:space="preserve"> </w:t>
      </w:r>
      <w:r>
        <w:rPr>
          <w:highlight w:val="yellow"/>
        </w:rPr>
        <w:t>Hind III</w:t>
      </w:r>
      <w:r>
        <w:t xml:space="preserve"> 和</w:t>
      </w:r>
      <w:r>
        <w:rPr>
          <w:highlight w:val="green"/>
        </w:rPr>
        <w:t>EcoR I</w:t>
      </w:r>
      <w:r>
        <w:rPr>
          <w:rFonts w:hint="eastAsia" w:ascii="Courier New" w:hAnsi="Courier New" w:eastAsia="宋体" w:cs="宋体"/>
          <w:b/>
          <w:bCs/>
          <w:color w:val="000000"/>
          <w:kern w:val="0"/>
          <w:sz w:val="24"/>
          <w:szCs w:val="24"/>
        </w:rPr>
        <w:t>）：</w:t>
      </w:r>
    </w:p>
    <w:p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GCGCCCAATACGCAAACCGCCTCTCCCCGCGCGTTGGCCGATTCATTAATGCAGCTGGCACGACAGGTTTCCCGACTGGAAAGCGGGCAGTGAGCGCAACGCAATTAATGTGAGTTAGCTCACTCATTAGGCACCCCAGGCTTTACACTTTATGCTTCCGGCTCGTATGTTGTGTGGAATTGTG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AGCGGATAACAATTTCACA</w:t>
      </w:r>
      <w:r>
        <w:rPr>
          <w:rFonts w:ascii="Times New Roman" w:hAnsi="Times New Roman" w:cs="Times New Roman"/>
          <w:sz w:val="20"/>
          <w:u w:val="single"/>
        </w:rPr>
        <w:t>CAGGAAACAGCTATGAC</w:t>
      </w:r>
      <w:r>
        <w:rPr>
          <w:rFonts w:ascii="Times New Roman" w:hAnsi="Times New Roman" w:cs="Times New Roman"/>
          <w:sz w:val="20"/>
        </w:rPr>
        <w:t>CATGATTACGCC</w:t>
      </w:r>
      <w:r>
        <w:rPr>
          <w:rFonts w:ascii="Times New Roman" w:hAnsi="Times New Roman" w:cs="Times New Roman"/>
          <w:sz w:val="20"/>
          <w:highlight w:val="yellow"/>
        </w:rPr>
        <w:t>AAGCTT</w:t>
      </w:r>
      <w:r>
        <w:rPr>
          <w:rFonts w:ascii="Times New Roman" w:hAnsi="Times New Roman" w:cs="Times New Roman"/>
          <w:sz w:val="20"/>
        </w:rPr>
        <w:t>GCATGCCTGCAGGTCGACTCTAGAGGATCCCCGGGTACCGAGCTC</w:t>
      </w:r>
      <w:r>
        <w:rPr>
          <w:rFonts w:ascii="Times New Roman" w:hAnsi="Times New Roman" w:cs="Times New Roman"/>
          <w:sz w:val="20"/>
          <w:highlight w:val="green"/>
        </w:rPr>
        <w:t>GAATTC</w:t>
      </w:r>
      <w:r>
        <w:rPr>
          <w:rFonts w:ascii="Times New Roman" w:hAnsi="Times New Roman" w:cs="Times New Roman"/>
          <w:sz w:val="20"/>
          <w:u w:val="single"/>
        </w:rPr>
        <w:t>ACTGGCCGTCGTTTTAC</w:t>
      </w:r>
      <w:r>
        <w:rPr>
          <w:rFonts w:ascii="Times New Roman" w:hAnsi="Times New Roman" w:cs="Times New Roman"/>
          <w:sz w:val="20"/>
        </w:rPr>
        <w:t>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MTVlMjg3NTc2NjczNjMyMjRjYjNlMmQyMGVkYjYifQ=="/>
  </w:docVars>
  <w:rsids>
    <w:rsidRoot w:val="008D0FFB"/>
    <w:rsid w:val="00352575"/>
    <w:rsid w:val="006B0F7A"/>
    <w:rsid w:val="008D0FFB"/>
    <w:rsid w:val="00960EA4"/>
    <w:rsid w:val="00A65ADE"/>
    <w:rsid w:val="00A662F2"/>
    <w:rsid w:val="00C81FAE"/>
    <w:rsid w:val="00C8259A"/>
    <w:rsid w:val="00E52C08"/>
    <w:rsid w:val="01057174"/>
    <w:rsid w:val="05BE4F83"/>
    <w:rsid w:val="099C619C"/>
    <w:rsid w:val="1BF956CF"/>
    <w:rsid w:val="355D23D3"/>
    <w:rsid w:val="39A0568D"/>
    <w:rsid w:val="3EE576C2"/>
    <w:rsid w:val="3F234D05"/>
    <w:rsid w:val="451A5BEB"/>
    <w:rsid w:val="4D9130E0"/>
    <w:rsid w:val="50F26257"/>
    <w:rsid w:val="5D243653"/>
    <w:rsid w:val="6AD22A65"/>
    <w:rsid w:val="794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TML 预设格式 字符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f_line"/>
    <w:basedOn w:val="6"/>
    <w:qFormat/>
    <w:uiPriority w:val="0"/>
  </w:style>
  <w:style w:type="paragraph" w:customStyle="1" w:styleId="9">
    <w:name w:val="Pa10"/>
    <w:basedOn w:val="1"/>
    <w:next w:val="1"/>
    <w:qFormat/>
    <w:uiPriority w:val="99"/>
    <w:pPr>
      <w:autoSpaceDE w:val="0"/>
      <w:autoSpaceDN w:val="0"/>
      <w:adjustRightInd w:val="0"/>
      <w:spacing w:line="211" w:lineRule="atLeast"/>
      <w:jc w:val="left"/>
    </w:pPr>
    <w:rPr>
      <w:rFonts w:ascii="Arial" w:hAnsi="Arial" w:eastAsia="宋体" w:cs="Arial"/>
      <w:kern w:val="0"/>
      <w:sz w:val="24"/>
      <w:szCs w:val="24"/>
    </w:rPr>
  </w:style>
  <w:style w:type="character" w:customStyle="1" w:styleId="10">
    <w:name w:val="A34"/>
    <w:qFormat/>
    <w:uiPriority w:val="99"/>
    <w:rPr>
      <w:color w:val="000000"/>
      <w:sz w:val="14"/>
      <w:szCs w:val="14"/>
    </w:rPr>
  </w:style>
  <w:style w:type="character" w:customStyle="1" w:styleId="11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2854</Characters>
  <Lines>20</Lines>
  <Paragraphs>5</Paragraphs>
  <TotalTime>8</TotalTime>
  <ScaleCrop>false</ScaleCrop>
  <LinksUpToDate>false</LinksUpToDate>
  <CharactersWithSpaces>2861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2017-04-26T04:54:00Z</dcterms:created>
  <dc:creator>a</dc:creator>
  <cp:lastModifiedBy>Doigt 。</cp:lastModifiedBy>
  <dcterms:modified xsi:type="dcterms:W3CDTF">2022-09-13T08:35:14Z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AEEC89F35E1C4B7697D36606BCA11354</vt:lpwstr>
  </property>
</Properties>
</file>