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F" w:rsidRDefault="0008003F" w:rsidP="00F157F8">
      <w:pPr>
        <w:spacing w:line="400" w:lineRule="auto"/>
        <w:jc w:val="center"/>
        <w:outlineLvl w:val="0"/>
        <w:rPr>
          <w:rFonts w:ascii="宋体" w:hAnsi="宋体" w:hint="eastAsia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 xml:space="preserve">   116号厂房建设项目监理</w:t>
      </w:r>
    </w:p>
    <w:p w:rsidR="00F157F8" w:rsidRDefault="0008003F" w:rsidP="00F157F8">
      <w:pPr>
        <w:spacing w:line="400" w:lineRule="auto"/>
        <w:jc w:val="center"/>
        <w:outlineLvl w:val="0"/>
        <w:rPr>
          <w:rFonts w:ascii="宋体" w:hAnsi="宋体"/>
          <w:b/>
          <w:color w:val="000000"/>
          <w:sz w:val="36"/>
        </w:rPr>
      </w:pPr>
      <w:r>
        <w:rPr>
          <w:rFonts w:ascii="宋体" w:hAnsi="宋体" w:hint="eastAsia"/>
          <w:b/>
          <w:color w:val="000000"/>
          <w:sz w:val="36"/>
        </w:rPr>
        <w:t xml:space="preserve">    </w:t>
      </w:r>
      <w:r w:rsidR="00F157F8">
        <w:rPr>
          <w:rFonts w:ascii="宋体" w:hAnsi="宋体" w:hint="eastAsia"/>
          <w:b/>
          <w:color w:val="000000"/>
          <w:sz w:val="36"/>
        </w:rPr>
        <w:t>比选公告</w:t>
      </w:r>
      <w:r>
        <w:rPr>
          <w:rFonts w:ascii="宋体" w:hAnsi="宋体" w:hint="eastAsia"/>
          <w:b/>
          <w:color w:val="000000"/>
          <w:sz w:val="36"/>
        </w:rPr>
        <w:t>（第二次）</w:t>
      </w:r>
    </w:p>
    <w:p w:rsidR="00F157F8" w:rsidRPr="0008003F" w:rsidRDefault="00F157F8" w:rsidP="00F157F8">
      <w:pPr>
        <w:spacing w:line="440" w:lineRule="auto"/>
        <w:jc w:val="center"/>
        <w:rPr>
          <w:rFonts w:ascii="宋体" w:hAnsi="宋体"/>
          <w:color w:val="000000"/>
          <w:sz w:val="20"/>
        </w:rPr>
      </w:pPr>
    </w:p>
    <w:p w:rsidR="00466D51" w:rsidRDefault="00466D51" w:rsidP="00466D51">
      <w:pPr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1.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比选条件</w:t>
      </w:r>
    </w:p>
    <w:p w:rsidR="00466D51" w:rsidRPr="00EE2756" w:rsidRDefault="00466D51" w:rsidP="00466D51">
      <w:pPr>
        <w:spacing w:line="580" w:lineRule="exact"/>
        <w:ind w:leftChars="50" w:left="105"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宋体" w:hAnsi="宋体" w:hint="eastAsia"/>
          <w:snapToGrid w:val="0"/>
          <w:color w:val="000000"/>
          <w:sz w:val="28"/>
          <w:szCs w:val="28"/>
        </w:rPr>
        <w:t>宜宾三江机械有限责任公司</w:t>
      </w:r>
      <w:r w:rsidRPr="00EE2756">
        <w:rPr>
          <w:rFonts w:ascii="宋体" w:hint="eastAsia"/>
          <w:color w:val="000000"/>
          <w:sz w:val="28"/>
          <w:szCs w:val="28"/>
        </w:rPr>
        <w:t>拟对</w:t>
      </w:r>
      <w:r w:rsidRPr="00EE2756">
        <w:rPr>
          <w:rFonts w:ascii="Times New Roman" w:hAnsi="Times New Roman"/>
          <w:snapToGrid w:val="0"/>
          <w:color w:val="000000"/>
          <w:sz w:val="28"/>
          <w:szCs w:val="28"/>
        </w:rPr>
        <w:t>116</w:t>
      </w:r>
      <w:r w:rsidRPr="00EE2756">
        <w:rPr>
          <w:rFonts w:ascii="宋体" w:hAnsi="宋体" w:hint="eastAsia"/>
          <w:snapToGrid w:val="0"/>
          <w:color w:val="000000"/>
          <w:sz w:val="28"/>
          <w:szCs w:val="28"/>
          <w:vertAlign w:val="superscript"/>
        </w:rPr>
        <w:t>#</w:t>
      </w:r>
      <w:r w:rsidRPr="00EE2756">
        <w:rPr>
          <w:rFonts w:ascii="宋体" w:hAnsi="宋体" w:hint="eastAsia"/>
          <w:snapToGrid w:val="0"/>
          <w:color w:val="000000"/>
          <w:sz w:val="28"/>
          <w:szCs w:val="28"/>
        </w:rPr>
        <w:t>厂房建设项目监理</w:t>
      </w:r>
      <w:r w:rsidRPr="00EE2756">
        <w:rPr>
          <w:rFonts w:ascii="宋体" w:hAnsi="宋体" w:hint="eastAsia"/>
          <w:sz w:val="28"/>
          <w:szCs w:val="28"/>
        </w:rPr>
        <w:t>进行公开比选，</w:t>
      </w:r>
      <w:r w:rsidRPr="00EE2756">
        <w:rPr>
          <w:rFonts w:ascii="宋体" w:hint="eastAsia"/>
          <w:color w:val="000000"/>
          <w:sz w:val="28"/>
          <w:szCs w:val="28"/>
        </w:rPr>
        <w:t>兹邀请符合本次比选要求的投标人参加投标，有关事项公告如下：</w:t>
      </w:r>
    </w:p>
    <w:p w:rsidR="00466D51" w:rsidRDefault="00466D51" w:rsidP="00466D51">
      <w:pPr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. 项目概况与比选范围</w:t>
      </w:r>
    </w:p>
    <w:p w:rsidR="00466D51" w:rsidRPr="00AA6452" w:rsidRDefault="00466D51" w:rsidP="00466D51">
      <w:pPr>
        <w:spacing w:line="580" w:lineRule="exact"/>
        <w:ind w:leftChars="68" w:left="143" w:firstLineChars="150" w:firstLine="420"/>
        <w:rPr>
          <w:rFonts w:ascii="宋体" w:hAnsi="宋体"/>
          <w:sz w:val="28"/>
          <w:szCs w:val="28"/>
        </w:rPr>
      </w:pPr>
      <w:r w:rsidRPr="00EE2756">
        <w:rPr>
          <w:rFonts w:ascii="Times New Roman" w:hAnsi="Times New Roman"/>
          <w:sz w:val="28"/>
          <w:szCs w:val="28"/>
        </w:rPr>
        <w:t>2.1</w:t>
      </w:r>
      <w:r w:rsidRPr="00AA6452">
        <w:rPr>
          <w:rFonts w:ascii="宋体" w:hAnsi="宋体" w:hint="eastAsia"/>
          <w:sz w:val="28"/>
          <w:szCs w:val="28"/>
        </w:rPr>
        <w:t>建设地点：宜宾市翠屏区岷江北路</w:t>
      </w:r>
      <w:r w:rsidRPr="00EE2756">
        <w:rPr>
          <w:rFonts w:ascii="Times New Roman" w:hAnsi="Times New Roman"/>
          <w:sz w:val="28"/>
          <w:szCs w:val="28"/>
        </w:rPr>
        <w:t>72</w:t>
      </w:r>
      <w:r w:rsidRPr="00AA6452">
        <w:rPr>
          <w:rFonts w:ascii="宋体" w:hAnsi="宋体" w:hint="eastAsia"/>
          <w:sz w:val="28"/>
          <w:szCs w:val="28"/>
        </w:rPr>
        <w:t>号宜宾三江机械有限责任公司生产区内；</w:t>
      </w:r>
    </w:p>
    <w:p w:rsidR="00466D51" w:rsidRPr="00EE2756" w:rsidRDefault="00466D51" w:rsidP="00466D51">
      <w:pPr>
        <w:spacing w:line="580" w:lineRule="exact"/>
        <w:ind w:firstLineChars="200" w:firstLine="560"/>
        <w:rPr>
          <w:rFonts w:hAnsi="宋体"/>
          <w:snapToGrid w:val="0"/>
          <w:color w:val="000000"/>
          <w:sz w:val="28"/>
          <w:szCs w:val="28"/>
        </w:rPr>
      </w:pPr>
      <w:r w:rsidRPr="00EE2756">
        <w:rPr>
          <w:rFonts w:ascii="Times New Roman" w:hAnsi="Times New Roman"/>
          <w:color w:val="000000"/>
          <w:sz w:val="28"/>
          <w:szCs w:val="28"/>
        </w:rPr>
        <w:t>2.2</w:t>
      </w:r>
      <w:r w:rsidRPr="00EE2756">
        <w:rPr>
          <w:rFonts w:ascii="宋体" w:hAnsi="宋体" w:hint="eastAsia"/>
          <w:color w:val="000000"/>
          <w:sz w:val="28"/>
          <w:szCs w:val="28"/>
        </w:rPr>
        <w:t>项目概况：</w:t>
      </w:r>
      <w:r w:rsidRPr="00EE2756">
        <w:rPr>
          <w:rFonts w:ascii="宋体" w:hAnsi="宋体"/>
          <w:color w:val="000000"/>
          <w:sz w:val="28"/>
          <w:szCs w:val="28"/>
        </w:rPr>
        <w:t>新建</w:t>
      </w:r>
      <w:r w:rsidRPr="00EE2756">
        <w:rPr>
          <w:rFonts w:ascii="Times New Roman" w:hAnsi="Times New Roman"/>
          <w:color w:val="000000"/>
          <w:sz w:val="28"/>
          <w:szCs w:val="28"/>
        </w:rPr>
        <w:t>116</w:t>
      </w:r>
      <w:r w:rsidRPr="00EE2756">
        <w:rPr>
          <w:rFonts w:ascii="宋体" w:hAnsi="宋体" w:hint="eastAsia"/>
          <w:color w:val="000000"/>
          <w:sz w:val="28"/>
          <w:szCs w:val="28"/>
          <w:vertAlign w:val="superscript"/>
        </w:rPr>
        <w:t>#</w:t>
      </w:r>
      <w:r w:rsidRPr="00EE2756">
        <w:rPr>
          <w:rFonts w:ascii="宋体" w:hAnsi="宋体"/>
          <w:color w:val="000000"/>
          <w:sz w:val="28"/>
          <w:szCs w:val="28"/>
        </w:rPr>
        <w:t>厂房总占地面积</w:t>
      </w:r>
      <w:r w:rsidRPr="00EE2756">
        <w:rPr>
          <w:rFonts w:ascii="Times New Roman" w:hAnsi="Times New Roman"/>
          <w:color w:val="000000"/>
          <w:sz w:val="28"/>
          <w:szCs w:val="28"/>
        </w:rPr>
        <w:t>1869</w:t>
      </w:r>
      <w:r w:rsidRPr="00EE2756">
        <w:rPr>
          <w:rFonts w:ascii="宋体" w:hAnsi="宋体"/>
          <w:color w:val="000000"/>
          <w:sz w:val="28"/>
          <w:szCs w:val="28"/>
        </w:rPr>
        <w:t>㎡，总建筑面积</w:t>
      </w:r>
      <w:r w:rsidRPr="00EE2756">
        <w:rPr>
          <w:rFonts w:ascii="Times New Roman" w:hAnsi="Times New Roman"/>
          <w:color w:val="000000"/>
          <w:sz w:val="28"/>
          <w:szCs w:val="28"/>
        </w:rPr>
        <w:t>3934</w:t>
      </w:r>
      <w:r w:rsidRPr="00EE2756">
        <w:rPr>
          <w:rFonts w:ascii="宋体" w:hAnsi="宋体"/>
          <w:color w:val="000000"/>
          <w:sz w:val="28"/>
          <w:szCs w:val="28"/>
        </w:rPr>
        <w:t>㎡。厂房为钢筋混凝土框架结构，共二层，</w:t>
      </w:r>
      <w:r w:rsidRPr="00EE2756">
        <w:rPr>
          <w:rFonts w:ascii="宋体" w:hAnsi="宋体" w:hint="eastAsia"/>
          <w:color w:val="000000"/>
          <w:sz w:val="28"/>
          <w:szCs w:val="28"/>
        </w:rPr>
        <w:t>建设内容包括内工程的土建、给排水、通风工程、电气工程、动力、弱电工程；室外工程的道路、绿化、给排水、弱电、动力。</w:t>
      </w:r>
    </w:p>
    <w:p w:rsidR="00466D51" w:rsidRPr="00EE2756" w:rsidRDefault="00466D51" w:rsidP="00466D51">
      <w:pPr>
        <w:spacing w:line="580" w:lineRule="exact"/>
        <w:ind w:firstLineChars="200" w:firstLine="560"/>
        <w:rPr>
          <w:color w:val="000000"/>
          <w:sz w:val="28"/>
          <w:szCs w:val="28"/>
          <w:u w:val="single"/>
        </w:rPr>
      </w:pPr>
      <w:r w:rsidRPr="00EE2756">
        <w:rPr>
          <w:rFonts w:ascii="Times New Roman" w:hAnsi="Times New Roman"/>
          <w:color w:val="000000"/>
          <w:sz w:val="28"/>
          <w:szCs w:val="28"/>
        </w:rPr>
        <w:t>2.3</w:t>
      </w:r>
      <w:r w:rsidRPr="00EE2756">
        <w:rPr>
          <w:rFonts w:hAnsi="宋体"/>
          <w:color w:val="000000"/>
          <w:sz w:val="28"/>
          <w:szCs w:val="28"/>
        </w:rPr>
        <w:t>计划工期：</w:t>
      </w:r>
      <w:r w:rsidRPr="00EE2756">
        <w:rPr>
          <w:rFonts w:ascii="Times New Roman" w:hAnsi="Times New Roman" w:hint="eastAsia"/>
          <w:sz w:val="28"/>
          <w:szCs w:val="28"/>
        </w:rPr>
        <w:t>300</w:t>
      </w:r>
      <w:r w:rsidRPr="00EE2756">
        <w:rPr>
          <w:rFonts w:hAnsi="宋体"/>
          <w:color w:val="000000"/>
          <w:sz w:val="28"/>
          <w:szCs w:val="28"/>
        </w:rPr>
        <w:t>日历天</w:t>
      </w:r>
      <w:r w:rsidRPr="00EE2756">
        <w:rPr>
          <w:rFonts w:hint="eastAsia"/>
          <w:color w:val="000000"/>
          <w:sz w:val="28"/>
          <w:szCs w:val="28"/>
        </w:rPr>
        <w:t>；</w:t>
      </w:r>
    </w:p>
    <w:p w:rsidR="00466D51" w:rsidRPr="00EE2756" w:rsidRDefault="00466D51" w:rsidP="00466D51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Times New Roman" w:hAnsi="Times New Roman"/>
          <w:color w:val="000000"/>
          <w:sz w:val="28"/>
          <w:szCs w:val="28"/>
        </w:rPr>
        <w:t>2.4</w:t>
      </w:r>
      <w:r w:rsidRPr="00EE2756">
        <w:rPr>
          <w:rFonts w:ascii="宋体" w:hAnsi="宋体" w:hint="eastAsia"/>
          <w:color w:val="000000"/>
          <w:sz w:val="28"/>
          <w:szCs w:val="28"/>
        </w:rPr>
        <w:t>标段划分：一个标段；</w:t>
      </w:r>
    </w:p>
    <w:p w:rsidR="00466D51" w:rsidRPr="00EE2756" w:rsidRDefault="00466D51" w:rsidP="00466D51">
      <w:pPr>
        <w:spacing w:line="58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Times New Roman" w:hAnsi="Times New Roman"/>
          <w:color w:val="000000"/>
          <w:sz w:val="28"/>
          <w:szCs w:val="28"/>
        </w:rPr>
        <w:t>2.5</w:t>
      </w:r>
      <w:r w:rsidRPr="00EE2756">
        <w:rPr>
          <w:rFonts w:ascii="宋体" w:hAnsi="宋体" w:hint="eastAsia"/>
          <w:color w:val="000000"/>
          <w:sz w:val="28"/>
          <w:szCs w:val="28"/>
        </w:rPr>
        <w:t>招标范围：工程监理；</w:t>
      </w:r>
    </w:p>
    <w:p w:rsidR="00466D51" w:rsidRDefault="00466D51" w:rsidP="00466D51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 w:rsidRPr="0048045A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宋体" w:hAnsi="宋体" w:hint="eastAsia"/>
          <w:b/>
          <w:color w:val="000000"/>
          <w:sz w:val="28"/>
          <w:szCs w:val="28"/>
        </w:rPr>
        <w:t>. 投标人资格要求</w:t>
      </w:r>
    </w:p>
    <w:p w:rsidR="00466D51" w:rsidRPr="00EE2756" w:rsidRDefault="00466D51" w:rsidP="00466D51">
      <w:pPr>
        <w:spacing w:line="560" w:lineRule="exact"/>
        <w:ind w:firstLineChars="150" w:firstLine="360"/>
        <w:rPr>
          <w:rFonts w:ascii="宋体" w:hAnsi="宋体" w:cs="宋体"/>
          <w:kern w:val="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EE2756">
        <w:rPr>
          <w:rFonts w:hint="eastAsia"/>
          <w:color w:val="000000"/>
          <w:sz w:val="28"/>
          <w:szCs w:val="28"/>
        </w:rPr>
        <w:t xml:space="preserve"> </w:t>
      </w:r>
      <w:r w:rsidRPr="00EE2756">
        <w:rPr>
          <w:rFonts w:ascii="宋体" w:hAnsi="宋体" w:hint="eastAsia"/>
          <w:sz w:val="28"/>
          <w:szCs w:val="28"/>
        </w:rPr>
        <w:t>本次比选要求投标人具备房屋建筑工程监理丙级及以上资质，自</w:t>
      </w:r>
      <w:r w:rsidRPr="00EE2756">
        <w:rPr>
          <w:rFonts w:ascii="Times New Roman" w:hAnsi="Times New Roman"/>
          <w:sz w:val="28"/>
          <w:szCs w:val="28"/>
        </w:rPr>
        <w:t>2018</w:t>
      </w:r>
      <w:r w:rsidRPr="00EE2756">
        <w:rPr>
          <w:rFonts w:ascii="宋体" w:hAnsi="宋体" w:hint="eastAsia"/>
          <w:sz w:val="28"/>
          <w:szCs w:val="28"/>
        </w:rPr>
        <w:t>年以来承担过</w:t>
      </w:r>
      <w:r>
        <w:rPr>
          <w:rFonts w:ascii="Times New Roman" w:hAnsi="Times New Roman" w:hint="eastAsia"/>
          <w:sz w:val="28"/>
          <w:szCs w:val="28"/>
        </w:rPr>
        <w:t>1</w:t>
      </w:r>
      <w:r w:rsidRPr="00EE2756">
        <w:rPr>
          <w:rFonts w:ascii="宋体" w:hAnsi="宋体" w:hint="eastAsia"/>
          <w:sz w:val="28"/>
          <w:szCs w:val="28"/>
        </w:rPr>
        <w:t>个</w:t>
      </w:r>
      <w:r>
        <w:rPr>
          <w:rFonts w:ascii="宋体" w:hAnsi="宋体" w:hint="eastAsia"/>
          <w:sz w:val="28"/>
          <w:szCs w:val="28"/>
        </w:rPr>
        <w:t>建筑</w:t>
      </w:r>
      <w:r w:rsidRPr="00EE2756">
        <w:rPr>
          <w:rFonts w:ascii="宋体" w:hAnsi="宋体" w:hint="eastAsia"/>
          <w:sz w:val="28"/>
          <w:szCs w:val="28"/>
        </w:rPr>
        <w:t>工程的监理业绩，并在人员、设备、资金等方面具有相应的监理能力。</w:t>
      </w:r>
    </w:p>
    <w:p w:rsidR="00466D51" w:rsidRDefault="00466D51" w:rsidP="00466D51">
      <w:pPr>
        <w:spacing w:line="520" w:lineRule="exact"/>
        <w:ind w:firstLineChars="148" w:firstLine="416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4. 比选文件的获取</w:t>
      </w:r>
    </w:p>
    <w:p w:rsidR="00466D51" w:rsidRPr="00EE2756" w:rsidRDefault="00466D51" w:rsidP="00466D51">
      <w:pPr>
        <w:spacing w:after="50"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EE2756">
        <w:rPr>
          <w:rFonts w:ascii="宋体" w:hAnsi="宋体" w:hint="eastAsia"/>
          <w:sz w:val="28"/>
          <w:szCs w:val="28"/>
        </w:rPr>
        <w:t>凡有意参加者，请于</w:t>
      </w:r>
      <w:r w:rsidRPr="00D15A24">
        <w:rPr>
          <w:rFonts w:ascii="Times New Roman" w:hAnsi="Times New Roman"/>
          <w:sz w:val="28"/>
          <w:szCs w:val="28"/>
        </w:rPr>
        <w:t>2021</w:t>
      </w:r>
      <w:r w:rsidRPr="00D15A24">
        <w:rPr>
          <w:rFonts w:ascii="Times New Roman" w:hAnsi="宋体"/>
          <w:sz w:val="28"/>
          <w:szCs w:val="28"/>
        </w:rPr>
        <w:t>年</w:t>
      </w:r>
      <w:r w:rsidR="0008003F">
        <w:rPr>
          <w:rFonts w:ascii="Times New Roman" w:hAnsi="Times New Roman" w:hint="eastAsia"/>
          <w:sz w:val="28"/>
          <w:szCs w:val="28"/>
        </w:rPr>
        <w:t>8</w:t>
      </w:r>
      <w:r w:rsidRPr="00D15A24">
        <w:rPr>
          <w:rFonts w:ascii="Times New Roman" w:hAnsi="宋体"/>
          <w:sz w:val="28"/>
          <w:szCs w:val="28"/>
        </w:rPr>
        <w:t>月</w:t>
      </w:r>
      <w:r w:rsidRPr="00D15A24">
        <w:rPr>
          <w:rFonts w:ascii="Times New Roman" w:hAnsi="Times New Roman"/>
          <w:sz w:val="28"/>
          <w:szCs w:val="28"/>
        </w:rPr>
        <w:t xml:space="preserve"> </w:t>
      </w:r>
      <w:r w:rsidR="0008003F">
        <w:rPr>
          <w:rFonts w:ascii="Times New Roman" w:hAnsi="Times New Roman" w:hint="eastAsia"/>
          <w:sz w:val="28"/>
          <w:szCs w:val="28"/>
        </w:rPr>
        <w:t>20</w:t>
      </w:r>
      <w:r w:rsidRPr="00D15A24">
        <w:rPr>
          <w:rFonts w:ascii="宋体" w:hAnsi="宋体"/>
          <w:sz w:val="28"/>
          <w:szCs w:val="28"/>
        </w:rPr>
        <w:t>日</w:t>
      </w:r>
      <w:r w:rsidR="0008003F">
        <w:rPr>
          <w:rFonts w:ascii="Times New Roman" w:hAnsi="Times New Roman" w:hint="eastAsia"/>
          <w:sz w:val="28"/>
          <w:szCs w:val="28"/>
        </w:rPr>
        <w:t>17</w:t>
      </w:r>
      <w:r w:rsidRPr="00D15A24">
        <w:rPr>
          <w:rFonts w:ascii="Times New Roman" w:hAnsi="宋体"/>
          <w:sz w:val="28"/>
          <w:szCs w:val="28"/>
        </w:rPr>
        <w:t>时</w:t>
      </w:r>
      <w:r w:rsidRPr="00D15A24">
        <w:rPr>
          <w:rFonts w:ascii="Times New Roman" w:hAnsi="Times New Roman"/>
          <w:sz w:val="28"/>
          <w:szCs w:val="28"/>
        </w:rPr>
        <w:t>00</w:t>
      </w:r>
      <w:r w:rsidRPr="00EE2756">
        <w:rPr>
          <w:rFonts w:ascii="宋体" w:hAnsi="宋体"/>
          <w:sz w:val="28"/>
          <w:szCs w:val="28"/>
        </w:rPr>
        <w:t>分</w:t>
      </w:r>
      <w:r w:rsidRPr="00EE2756">
        <w:rPr>
          <w:rFonts w:ascii="宋体" w:hAnsi="宋体" w:hint="eastAsia"/>
          <w:sz w:val="28"/>
          <w:szCs w:val="28"/>
        </w:rPr>
        <w:t>前，到宜宾三江机械有限公司规划发展部领取招标文件。</w:t>
      </w:r>
    </w:p>
    <w:p w:rsidR="00466D51" w:rsidRDefault="00466D51" w:rsidP="00466D51">
      <w:pPr>
        <w:spacing w:line="520" w:lineRule="exact"/>
        <w:ind w:firstLineChars="197" w:firstLine="554"/>
        <w:rPr>
          <w:rFonts w:ascii="宋体" w:hAnsi="宋体"/>
          <w:b/>
          <w:color w:val="000000"/>
          <w:sz w:val="28"/>
          <w:szCs w:val="28"/>
        </w:rPr>
      </w:pPr>
      <w:r w:rsidRPr="00FB7595">
        <w:rPr>
          <w:rFonts w:ascii="Times New Roman" w:hAnsi="Times New Roman"/>
          <w:b/>
          <w:color w:val="000000"/>
          <w:sz w:val="28"/>
          <w:szCs w:val="28"/>
        </w:rPr>
        <w:lastRenderedPageBreak/>
        <w:t>5</w:t>
      </w:r>
      <w:r>
        <w:rPr>
          <w:rFonts w:ascii="宋体" w:hAnsi="宋体" w:hint="eastAsia"/>
          <w:b/>
          <w:color w:val="000000"/>
          <w:sz w:val="28"/>
          <w:szCs w:val="28"/>
        </w:rPr>
        <w:t>、投标递交及截止时间：</w:t>
      </w:r>
    </w:p>
    <w:p w:rsidR="00466D51" w:rsidRPr="00EE2756" w:rsidRDefault="00466D51" w:rsidP="00466D51">
      <w:pPr>
        <w:spacing w:line="580" w:lineRule="exact"/>
        <w:ind w:left="142" w:firstLine="482"/>
        <w:rPr>
          <w:rFonts w:ascii="宋体" w:hAnsi="宋体"/>
          <w:sz w:val="28"/>
          <w:szCs w:val="28"/>
        </w:rPr>
      </w:pPr>
      <w:r w:rsidRPr="00EE2756">
        <w:rPr>
          <w:rFonts w:ascii="宋体" w:hint="eastAsia"/>
          <w:sz w:val="28"/>
          <w:szCs w:val="28"/>
        </w:rPr>
        <w:t>递交方式：将投标文件递交至</w:t>
      </w:r>
      <w:r w:rsidRPr="00EE2756">
        <w:rPr>
          <w:rFonts w:ascii="宋体" w:hAnsi="宋体" w:hint="eastAsia"/>
          <w:sz w:val="28"/>
          <w:szCs w:val="28"/>
        </w:rPr>
        <w:t>宜宾三江机械有限公司规划发展部。</w:t>
      </w:r>
    </w:p>
    <w:p w:rsidR="00466D51" w:rsidRDefault="00466D51" w:rsidP="00466D51">
      <w:pPr>
        <w:spacing w:line="560" w:lineRule="exact"/>
        <w:ind w:left="142" w:firstLine="482"/>
        <w:rPr>
          <w:rFonts w:ascii="宋体"/>
          <w:sz w:val="28"/>
          <w:szCs w:val="28"/>
        </w:rPr>
      </w:pPr>
      <w:r w:rsidRPr="00EE2756">
        <w:rPr>
          <w:rFonts w:ascii="宋体" w:hint="eastAsia"/>
          <w:sz w:val="28"/>
          <w:szCs w:val="28"/>
        </w:rPr>
        <w:t>截止时间：</w:t>
      </w:r>
      <w:r w:rsidRPr="00D15A24">
        <w:rPr>
          <w:rFonts w:ascii="Times New Roman" w:hAnsi="Times New Roman"/>
          <w:sz w:val="28"/>
          <w:szCs w:val="28"/>
        </w:rPr>
        <w:t>2021</w:t>
      </w:r>
      <w:r w:rsidRPr="00D15A24">
        <w:rPr>
          <w:rFonts w:ascii="Times New Roman" w:hAnsi="Times New Roman"/>
          <w:sz w:val="28"/>
          <w:szCs w:val="28"/>
        </w:rPr>
        <w:t>年</w:t>
      </w:r>
      <w:r w:rsidRPr="00D15A24">
        <w:rPr>
          <w:rFonts w:ascii="Times New Roman" w:hAnsi="Times New Roman" w:hint="eastAsia"/>
          <w:sz w:val="28"/>
          <w:szCs w:val="28"/>
        </w:rPr>
        <w:t>8</w:t>
      </w:r>
      <w:r w:rsidRPr="00D15A24">
        <w:rPr>
          <w:rFonts w:ascii="Times New Roman" w:hAnsi="Times New Roman"/>
          <w:sz w:val="28"/>
          <w:szCs w:val="28"/>
        </w:rPr>
        <w:t>月</w:t>
      </w:r>
      <w:r w:rsidR="0008003F">
        <w:rPr>
          <w:rFonts w:ascii="Times New Roman" w:hAnsi="Times New Roman" w:hint="eastAsia"/>
          <w:sz w:val="28"/>
          <w:szCs w:val="28"/>
        </w:rPr>
        <w:t>31</w:t>
      </w:r>
      <w:r w:rsidRPr="00EE2756">
        <w:rPr>
          <w:rFonts w:ascii="Times New Roman" w:hAnsi="Times New Roman"/>
          <w:sz w:val="28"/>
          <w:szCs w:val="28"/>
        </w:rPr>
        <w:t>日</w:t>
      </w:r>
      <w:r w:rsidRPr="00EE2756">
        <w:rPr>
          <w:rFonts w:ascii="Times New Roman" w:hAnsi="Times New Roman"/>
          <w:sz w:val="28"/>
          <w:szCs w:val="28"/>
        </w:rPr>
        <w:t>14:30</w:t>
      </w:r>
      <w:r w:rsidRPr="00EE2756">
        <w:rPr>
          <w:rFonts w:ascii="Times New Roman" w:hAnsi="Times New Roman"/>
          <w:sz w:val="28"/>
          <w:szCs w:val="28"/>
        </w:rPr>
        <w:t>（</w:t>
      </w:r>
      <w:r w:rsidRPr="00EE2756">
        <w:rPr>
          <w:rFonts w:ascii="宋体" w:hint="eastAsia"/>
          <w:sz w:val="28"/>
          <w:szCs w:val="28"/>
        </w:rPr>
        <w:t>北京时间）。</w:t>
      </w:r>
    </w:p>
    <w:p w:rsidR="00466D51" w:rsidRPr="008C73CD" w:rsidRDefault="00466D51" w:rsidP="00466D5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C73CD">
        <w:rPr>
          <w:rFonts w:ascii="宋体" w:hAnsi="宋体" w:hint="eastAsia"/>
          <w:sz w:val="28"/>
          <w:szCs w:val="28"/>
        </w:rPr>
        <w:t>逾期送达的或未送达指定地点的投标文件，招标人不予受理。</w:t>
      </w:r>
    </w:p>
    <w:p w:rsidR="00466D51" w:rsidRDefault="00466D51" w:rsidP="00466D51">
      <w:pPr>
        <w:spacing w:line="520" w:lineRule="exac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 w:rsidRPr="00FB7595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宋体" w:hAnsi="宋体" w:hint="eastAsia"/>
          <w:b/>
          <w:color w:val="000000"/>
          <w:sz w:val="28"/>
          <w:szCs w:val="28"/>
        </w:rPr>
        <w:t>. 联系方式</w:t>
      </w:r>
    </w:p>
    <w:p w:rsidR="00466D51" w:rsidRPr="00EE2756" w:rsidRDefault="00466D51" w:rsidP="00466D51">
      <w:pPr>
        <w:spacing w:line="520" w:lineRule="exact"/>
        <w:ind w:firstLineChars="225" w:firstLine="630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宋体" w:hAnsi="宋体" w:hint="eastAsia"/>
          <w:color w:val="000000"/>
          <w:sz w:val="28"/>
          <w:szCs w:val="28"/>
        </w:rPr>
        <w:t>招 标 人：宜宾三江机械有限责任公司</w:t>
      </w:r>
    </w:p>
    <w:p w:rsidR="00466D51" w:rsidRPr="00EE2756" w:rsidRDefault="00466D51" w:rsidP="00466D51">
      <w:pPr>
        <w:spacing w:line="520" w:lineRule="exact"/>
        <w:ind w:firstLineChars="225" w:firstLine="630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宋体" w:hAnsi="宋体" w:hint="eastAsia"/>
          <w:color w:val="000000"/>
          <w:sz w:val="28"/>
          <w:szCs w:val="28"/>
        </w:rPr>
        <w:t>地    址：四川省宜宾市岷江北路</w:t>
      </w:r>
      <w:r w:rsidRPr="00EE2756">
        <w:rPr>
          <w:rFonts w:ascii="Times New Roman" w:hAnsi="Times New Roman"/>
          <w:color w:val="000000"/>
          <w:sz w:val="28"/>
          <w:szCs w:val="28"/>
        </w:rPr>
        <w:t>72</w:t>
      </w:r>
      <w:r w:rsidRPr="00EE2756">
        <w:rPr>
          <w:rFonts w:ascii="宋体" w:hAnsi="宋体" w:hint="eastAsia"/>
          <w:color w:val="000000"/>
          <w:sz w:val="28"/>
          <w:szCs w:val="28"/>
        </w:rPr>
        <w:t>号</w:t>
      </w:r>
    </w:p>
    <w:p w:rsidR="00466D51" w:rsidRPr="00EE2756" w:rsidRDefault="00466D51" w:rsidP="00466D51">
      <w:pPr>
        <w:spacing w:line="520" w:lineRule="exact"/>
        <w:ind w:firstLineChars="225" w:firstLine="630"/>
        <w:rPr>
          <w:rFonts w:ascii="宋体" w:hAnsi="宋体"/>
          <w:color w:val="000000"/>
          <w:sz w:val="28"/>
          <w:szCs w:val="28"/>
        </w:rPr>
      </w:pPr>
      <w:r w:rsidRPr="00EE2756">
        <w:rPr>
          <w:rFonts w:ascii="宋体" w:hAnsi="宋体" w:hint="eastAsia"/>
          <w:color w:val="000000"/>
          <w:sz w:val="28"/>
          <w:szCs w:val="28"/>
        </w:rPr>
        <w:t>联 系 人：陈女士</w:t>
      </w:r>
    </w:p>
    <w:p w:rsidR="00466D51" w:rsidRPr="00EE2756" w:rsidRDefault="00466D51" w:rsidP="00466D51">
      <w:pPr>
        <w:spacing w:line="520" w:lineRule="exact"/>
        <w:ind w:firstLineChars="225" w:firstLine="630"/>
        <w:rPr>
          <w:rFonts w:ascii="Times New Roman" w:hAnsi="Times New Roman"/>
          <w:color w:val="000000"/>
          <w:sz w:val="28"/>
          <w:szCs w:val="28"/>
        </w:rPr>
      </w:pPr>
      <w:r w:rsidRPr="00EE2756">
        <w:rPr>
          <w:rFonts w:ascii="宋体" w:hAnsi="宋体" w:hint="eastAsia"/>
          <w:color w:val="000000"/>
          <w:sz w:val="28"/>
          <w:szCs w:val="28"/>
        </w:rPr>
        <w:t>电    话：</w:t>
      </w:r>
      <w:r w:rsidRPr="00EE2756">
        <w:rPr>
          <w:rFonts w:ascii="Times New Roman" w:hAnsi="Times New Roman"/>
          <w:color w:val="000000"/>
          <w:sz w:val="28"/>
          <w:szCs w:val="28"/>
        </w:rPr>
        <w:t>0831-3522105</w:t>
      </w:r>
    </w:p>
    <w:p w:rsidR="00466D51" w:rsidRPr="00EE2756" w:rsidRDefault="00466D51" w:rsidP="00466D51">
      <w:pPr>
        <w:spacing w:line="520" w:lineRule="exact"/>
        <w:ind w:firstLineChars="225" w:firstLine="630"/>
        <w:rPr>
          <w:rFonts w:ascii="宋体" w:hAnsi="宋体"/>
          <w:color w:val="000000"/>
          <w:sz w:val="28"/>
          <w:szCs w:val="28"/>
          <w:u w:val="single"/>
        </w:rPr>
      </w:pPr>
      <w:r w:rsidRPr="00EE2756">
        <w:rPr>
          <w:rFonts w:ascii="宋体" w:hAnsi="宋体" w:hint="eastAsia"/>
          <w:color w:val="000000"/>
          <w:sz w:val="28"/>
          <w:szCs w:val="28"/>
        </w:rPr>
        <w:t>传    真：</w:t>
      </w:r>
      <w:r w:rsidRPr="00EE2756">
        <w:rPr>
          <w:rFonts w:ascii="宋体" w:hAnsi="宋体" w:hint="eastAsia"/>
          <w:color w:val="000000"/>
          <w:sz w:val="28"/>
          <w:szCs w:val="28"/>
          <w:u w:val="single"/>
        </w:rPr>
        <w:t>/</w:t>
      </w:r>
    </w:p>
    <w:p w:rsidR="00466D51" w:rsidRDefault="00466D51" w:rsidP="00466D51">
      <w:pPr>
        <w:spacing w:line="520" w:lineRule="exact"/>
        <w:ind w:firstLine="420"/>
        <w:rPr>
          <w:rFonts w:ascii="宋体" w:hAnsi="宋体"/>
          <w:color w:val="000000"/>
          <w:sz w:val="24"/>
          <w:szCs w:val="24"/>
          <w:u w:val="single"/>
        </w:rPr>
      </w:pPr>
    </w:p>
    <w:p w:rsidR="00466D51" w:rsidRDefault="00466D51" w:rsidP="00466D51"/>
    <w:p w:rsidR="00466D51" w:rsidRDefault="00466D51" w:rsidP="00466D51">
      <w:pPr>
        <w:spacing w:line="360" w:lineRule="auto"/>
        <w:rPr>
          <w:rFonts w:ascii="宋体" w:hAnsi="宋体"/>
          <w:color w:val="000000"/>
        </w:rPr>
      </w:pPr>
    </w:p>
    <w:p w:rsidR="00466D51" w:rsidRPr="00EE2756" w:rsidRDefault="00466D51" w:rsidP="00466D51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</w:t>
      </w:r>
      <w:r w:rsidRPr="00EE2756">
        <w:rPr>
          <w:rFonts w:ascii="Times New Roman" w:hAnsi="Times New Roman" w:hint="eastAsia"/>
          <w:color w:val="000000"/>
          <w:sz w:val="28"/>
          <w:szCs w:val="28"/>
        </w:rPr>
        <w:t>宜宾三江机械有限责任公司</w:t>
      </w:r>
    </w:p>
    <w:p w:rsidR="00466D51" w:rsidRPr="00EE2756" w:rsidRDefault="00466D51" w:rsidP="00466D51">
      <w:pPr>
        <w:spacing w:line="360" w:lineRule="auto"/>
        <w:ind w:righ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756"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         </w:t>
      </w:r>
      <w:r w:rsidRPr="00EE2756">
        <w:rPr>
          <w:rFonts w:ascii="Times New Roman" w:hAnsi="Times New Roman"/>
          <w:color w:val="000000"/>
          <w:sz w:val="28"/>
          <w:szCs w:val="28"/>
        </w:rPr>
        <w:t>202</w:t>
      </w:r>
      <w:r w:rsidRPr="00EE2756">
        <w:rPr>
          <w:rFonts w:ascii="Times New Roman" w:hAnsi="Times New Roman" w:hint="eastAsia"/>
          <w:color w:val="000000"/>
          <w:sz w:val="28"/>
          <w:szCs w:val="28"/>
        </w:rPr>
        <w:t>1</w:t>
      </w:r>
      <w:r w:rsidRPr="00EE2756">
        <w:rPr>
          <w:rFonts w:ascii="Times New Roman" w:hAnsi="宋体"/>
          <w:color w:val="000000"/>
          <w:sz w:val="28"/>
          <w:szCs w:val="28"/>
        </w:rPr>
        <w:t>年</w:t>
      </w:r>
      <w:r w:rsidR="0008003F">
        <w:rPr>
          <w:rFonts w:ascii="Times New Roman" w:hAnsi="Times New Roman" w:hint="eastAsia"/>
          <w:color w:val="000000"/>
          <w:sz w:val="28"/>
          <w:szCs w:val="28"/>
        </w:rPr>
        <w:t>8</w:t>
      </w:r>
      <w:r w:rsidRPr="00EE2756">
        <w:rPr>
          <w:rFonts w:ascii="Times New Roman" w:hAnsi="宋体"/>
          <w:color w:val="000000"/>
          <w:sz w:val="28"/>
          <w:szCs w:val="28"/>
        </w:rPr>
        <w:t>月</w:t>
      </w:r>
      <w:r w:rsidR="0008003F">
        <w:rPr>
          <w:rFonts w:ascii="Times New Roman" w:hAnsi="Times New Roman" w:hint="eastAsia"/>
          <w:color w:val="000000"/>
          <w:sz w:val="28"/>
          <w:szCs w:val="28"/>
        </w:rPr>
        <w:t>16</w:t>
      </w:r>
      <w:r w:rsidRPr="00EE2756">
        <w:rPr>
          <w:rFonts w:ascii="Times New Roman" w:hAnsi="Times New Roman" w:hint="eastAsia"/>
          <w:color w:val="000000"/>
          <w:sz w:val="28"/>
          <w:szCs w:val="28"/>
        </w:rPr>
        <w:t>日</w:t>
      </w:r>
    </w:p>
    <w:p w:rsidR="00466D51" w:rsidRDefault="00466D51" w:rsidP="00466D51">
      <w:pPr>
        <w:spacing w:line="360" w:lineRule="auto"/>
        <w:rPr>
          <w:rFonts w:ascii="Times New Roman" w:hAnsi="Times New Roman"/>
          <w:color w:val="000000"/>
          <w:sz w:val="27"/>
        </w:rPr>
      </w:pPr>
    </w:p>
    <w:p w:rsidR="00466D51" w:rsidRDefault="00466D51" w:rsidP="00466D51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466D51" w:rsidRDefault="00466D51" w:rsidP="00466D51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466D51" w:rsidRDefault="00466D51" w:rsidP="00466D51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466D51" w:rsidRDefault="00466D51" w:rsidP="00466D51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466D51" w:rsidRDefault="00466D51" w:rsidP="00466D51">
      <w:pPr>
        <w:spacing w:line="360" w:lineRule="auto"/>
        <w:jc w:val="center"/>
        <w:rPr>
          <w:rFonts w:ascii="Times New Roman" w:hAnsi="Times New Roman"/>
          <w:color w:val="000000"/>
          <w:sz w:val="27"/>
        </w:rPr>
      </w:pPr>
    </w:p>
    <w:p w:rsidR="00C71189" w:rsidRPr="00466D51" w:rsidRDefault="00F157F8" w:rsidP="00466D51">
      <w:pPr>
        <w:spacing w:line="360" w:lineRule="auto"/>
        <w:ind w:righ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EE2756"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      </w:t>
      </w:r>
    </w:p>
    <w:sectPr w:rsidR="00C71189" w:rsidRPr="00466D51" w:rsidSect="0022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BD8" w:rsidRDefault="00F77BD8" w:rsidP="00F157F8">
      <w:r>
        <w:separator/>
      </w:r>
    </w:p>
  </w:endnote>
  <w:endnote w:type="continuationSeparator" w:id="1">
    <w:p w:rsidR="00F77BD8" w:rsidRDefault="00F77BD8" w:rsidP="00F1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BD8" w:rsidRDefault="00F77BD8" w:rsidP="00F157F8">
      <w:r>
        <w:separator/>
      </w:r>
    </w:p>
  </w:footnote>
  <w:footnote w:type="continuationSeparator" w:id="1">
    <w:p w:rsidR="00F77BD8" w:rsidRDefault="00F77BD8" w:rsidP="00F1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7F8"/>
    <w:rsid w:val="0008003F"/>
    <w:rsid w:val="00120B48"/>
    <w:rsid w:val="001378E6"/>
    <w:rsid w:val="002233D1"/>
    <w:rsid w:val="0023222D"/>
    <w:rsid w:val="00466D51"/>
    <w:rsid w:val="00B937E4"/>
    <w:rsid w:val="00F157F8"/>
    <w:rsid w:val="00F7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7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>中航工业三江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陈春妹</dc:creator>
  <cp:keywords/>
  <dc:description/>
  <cp:lastModifiedBy>陈春妹</cp:lastModifiedBy>
  <cp:revision>4</cp:revision>
  <dcterms:created xsi:type="dcterms:W3CDTF">2021-07-12T03:26:00Z</dcterms:created>
  <dcterms:modified xsi:type="dcterms:W3CDTF">2021-08-16T01:12:00Z</dcterms:modified>
</cp:coreProperties>
</file>