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江苏省血吸虫病防治研究所2020年</w:t>
      </w: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Times New Roman" w:eastAsia="方正小标宋简体"/>
          <w:sz w:val="44"/>
          <w:szCs w:val="44"/>
        </w:rPr>
        <w:t>公开招聘疫情防控考生告知书</w:t>
      </w:r>
    </w:p>
    <w:p>
      <w:pPr>
        <w:widowControl/>
        <w:shd w:val="clear" w:color="auto" w:fill="FFFFFF"/>
        <w:spacing w:line="620" w:lineRule="exact"/>
        <w:rPr>
          <w:rFonts w:ascii="方正小标宋简体" w:hAnsi="Times New Roman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为贯彻常态化新型冠状病毒感染的肺炎疫情防控要求，切实稳妥做好2020年度公开招聘工作，根据省市当前新冠疫情防控政策，按照当前防控工作要求，请各考生配合完成相关防疫工作。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</w:t>
      </w:r>
      <w:r>
        <w:rPr>
          <w:rFonts w:ascii="Times New Roman" w:hAnsi="Times New Roman" w:eastAsia="方正仿宋_GBK"/>
          <w:sz w:val="32"/>
          <w:szCs w:val="32"/>
        </w:rPr>
        <w:t>考生应在</w:t>
      </w:r>
      <w:r>
        <w:rPr>
          <w:rFonts w:hint="eastAsia" w:ascii="Times New Roman" w:hAnsi="Times New Roman" w:eastAsia="方正仿宋_GBK"/>
          <w:sz w:val="32"/>
          <w:szCs w:val="32"/>
        </w:rPr>
        <w:t>来所参加公开招聘</w:t>
      </w:r>
      <w:r>
        <w:rPr>
          <w:rFonts w:ascii="Times New Roman" w:hAnsi="Times New Roman" w:eastAsia="方正仿宋_GBK"/>
          <w:sz w:val="32"/>
          <w:szCs w:val="32"/>
        </w:rPr>
        <w:t>前14天申领“苏康码”</w:t>
      </w:r>
      <w:r>
        <w:rPr>
          <w:rFonts w:hint="eastAsia" w:ascii="Times New Roman" w:hAnsi="Times New Roman" w:eastAsia="方正仿宋_GBK"/>
          <w:sz w:val="32"/>
          <w:szCs w:val="32"/>
        </w:rPr>
        <w:t>并每天申报健康和行程情况；有中高风险地区旅居史的考生应在考前完成14天集中隔离且2次核酸检测为阴性。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二、组织公开招聘</w:t>
      </w:r>
      <w:r>
        <w:rPr>
          <w:rFonts w:ascii="Times New Roman" w:hAnsi="Times New Roman" w:eastAsia="方正仿宋_GBK"/>
          <w:sz w:val="32"/>
          <w:szCs w:val="32"/>
        </w:rPr>
        <w:t>当天，考生应主动向工作人员出示</w:t>
      </w:r>
      <w:bookmarkStart w:id="0" w:name="_Hlk38127021"/>
      <w:r>
        <w:rPr>
          <w:rFonts w:ascii="Times New Roman" w:hAnsi="Times New Roman" w:eastAsia="方正仿宋_GBK"/>
          <w:sz w:val="32"/>
          <w:szCs w:val="32"/>
        </w:rPr>
        <w:t>“苏康码”绿码，经现场测量体温正常（＜37.3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ascii="Times New Roman" w:hAnsi="Times New Roman" w:eastAsia="方正仿宋_GBK"/>
          <w:sz w:val="32"/>
          <w:szCs w:val="32"/>
        </w:rPr>
        <w:t>）并无干咳等异常症状者方可进入考</w:t>
      </w:r>
      <w:r>
        <w:rPr>
          <w:rFonts w:hint="eastAsia" w:ascii="Times New Roman" w:hAnsi="Times New Roman" w:eastAsia="方正仿宋_GBK"/>
          <w:sz w:val="32"/>
          <w:szCs w:val="32"/>
        </w:rPr>
        <w:t>场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考生应自备医用</w:t>
      </w:r>
      <w:r>
        <w:rPr>
          <w:rFonts w:hint="eastAsia" w:ascii="Times New Roman" w:hAnsi="Times New Roman" w:eastAsia="方正仿宋_GBK"/>
          <w:sz w:val="32"/>
          <w:szCs w:val="32"/>
        </w:rPr>
        <w:t>外科</w:t>
      </w:r>
      <w:r>
        <w:rPr>
          <w:rFonts w:ascii="Times New Roman" w:hAnsi="Times New Roman" w:eastAsia="方正仿宋_GBK"/>
          <w:sz w:val="32"/>
          <w:szCs w:val="32"/>
        </w:rPr>
        <w:t>口罩</w:t>
      </w:r>
      <w:r>
        <w:rPr>
          <w:rFonts w:hint="eastAsia" w:ascii="Times New Roman" w:hAnsi="Times New Roman" w:eastAsia="方正仿宋_GBK"/>
          <w:sz w:val="32"/>
          <w:szCs w:val="32"/>
        </w:rPr>
        <w:t>或无呼吸阀的N95口罩，</w:t>
      </w:r>
      <w:r>
        <w:rPr>
          <w:rFonts w:ascii="Times New Roman" w:hAnsi="Times New Roman" w:eastAsia="方正仿宋_GBK"/>
          <w:sz w:val="32"/>
          <w:szCs w:val="32"/>
        </w:rPr>
        <w:t>除身份确认</w:t>
      </w:r>
      <w:r>
        <w:rPr>
          <w:rFonts w:hint="eastAsia" w:ascii="Times New Roman" w:hAnsi="Times New Roman" w:eastAsia="方正仿宋_GBK"/>
          <w:sz w:val="32"/>
          <w:szCs w:val="32"/>
        </w:rPr>
        <w:t>外，</w:t>
      </w:r>
      <w:r>
        <w:rPr>
          <w:rFonts w:ascii="Times New Roman" w:hAnsi="Times New Roman" w:eastAsia="方正仿宋_GBK"/>
          <w:sz w:val="32"/>
          <w:szCs w:val="32"/>
        </w:rPr>
        <w:t>应全程佩戴；</w:t>
      </w:r>
      <w:r>
        <w:rPr>
          <w:rFonts w:hint="eastAsia" w:ascii="Times New Roman" w:hAnsi="Times New Roman" w:eastAsia="方正仿宋_GBK"/>
          <w:sz w:val="32"/>
          <w:szCs w:val="32"/>
        </w:rPr>
        <w:t>考前考后进行手消毒。</w:t>
      </w:r>
      <w:bookmarkEnd w:id="0"/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三、组织公开招聘当天，</w:t>
      </w:r>
      <w:r>
        <w:rPr>
          <w:rFonts w:ascii="Times New Roman" w:hAnsi="Times New Roman" w:eastAsia="方正仿宋_GBK"/>
          <w:sz w:val="32"/>
          <w:szCs w:val="32"/>
        </w:rPr>
        <w:t>持“苏康码”非绿码的考生，以及考前14天内有国内疫情中高风险地区或国（境）外旅居史、</w:t>
      </w:r>
      <w:bookmarkStart w:id="1" w:name="_Hlk40022043"/>
      <w:r>
        <w:rPr>
          <w:rFonts w:ascii="Times New Roman" w:hAnsi="Times New Roman" w:eastAsia="方正仿宋_GBK"/>
          <w:sz w:val="32"/>
          <w:szCs w:val="32"/>
        </w:rPr>
        <w:t>有新冠肺炎确诊病例、疑似病例或无症状感染者密切接触史的考生</w:t>
      </w:r>
      <w:bookmarkEnd w:id="1"/>
      <w:r>
        <w:rPr>
          <w:rFonts w:ascii="Times New Roman" w:hAnsi="Times New Roman" w:eastAsia="方正仿宋_GBK"/>
          <w:sz w:val="32"/>
          <w:szCs w:val="32"/>
        </w:rPr>
        <w:t>，应配合实施集中隔离医学观察；当天</w:t>
      </w:r>
      <w:r>
        <w:rPr>
          <w:rFonts w:hint="eastAsia" w:ascii="Times New Roman" w:hAnsi="Times New Roman" w:eastAsia="方正仿宋_GBK"/>
          <w:sz w:val="32"/>
          <w:szCs w:val="32"/>
        </w:rPr>
        <w:t>签到</w:t>
      </w:r>
      <w:r>
        <w:rPr>
          <w:rFonts w:ascii="Times New Roman" w:hAnsi="Times New Roman" w:eastAsia="方正仿宋_GBK"/>
          <w:sz w:val="32"/>
          <w:szCs w:val="32"/>
        </w:rPr>
        <w:t>时经现场医务人员确认</w:t>
      </w:r>
      <w:r>
        <w:rPr>
          <w:rFonts w:hint="eastAsia" w:ascii="Times New Roman" w:hAnsi="Times New Roman" w:eastAsia="方正仿宋_GBK"/>
          <w:sz w:val="32"/>
          <w:szCs w:val="32"/>
        </w:rPr>
        <w:t>有</w:t>
      </w:r>
      <w:r>
        <w:rPr>
          <w:rFonts w:ascii="Times New Roman" w:hAnsi="Times New Roman" w:eastAsia="方正仿宋_GBK"/>
          <w:sz w:val="32"/>
          <w:szCs w:val="32"/>
        </w:rPr>
        <w:t>体温异常等可疑症状的考生，应配合安排至医院发热门诊就诊。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因上述情形被送至医院发热门诊就诊</w:t>
      </w:r>
      <w:r>
        <w:rPr>
          <w:rFonts w:hint="eastAsia" w:ascii="Times New Roman" w:hAnsi="Times New Roman" w:eastAsia="方正仿宋_GBK"/>
          <w:sz w:val="32"/>
          <w:szCs w:val="32"/>
        </w:rPr>
        <w:t>或</w:t>
      </w:r>
      <w:r>
        <w:rPr>
          <w:rFonts w:ascii="Times New Roman" w:hAnsi="Times New Roman" w:eastAsia="方正仿宋_GBK"/>
          <w:sz w:val="32"/>
          <w:szCs w:val="32"/>
        </w:rPr>
        <w:t>被集中隔离医学观察的考生，</w:t>
      </w:r>
      <w:r>
        <w:rPr>
          <w:rFonts w:hint="eastAsia" w:ascii="Times New Roman" w:hAnsi="Times New Roman" w:eastAsia="方正仿宋_GBK"/>
          <w:sz w:val="32"/>
          <w:szCs w:val="32"/>
        </w:rPr>
        <w:t>或</w:t>
      </w:r>
      <w:r>
        <w:rPr>
          <w:rFonts w:ascii="Times New Roman" w:hAnsi="Times New Roman" w:eastAsia="方正仿宋_GBK"/>
          <w:sz w:val="32"/>
          <w:szCs w:val="32"/>
        </w:rPr>
        <w:t>集中隔离</w:t>
      </w:r>
      <w:r>
        <w:rPr>
          <w:rFonts w:hint="eastAsia" w:ascii="Times New Roman" w:hAnsi="Times New Roman" w:eastAsia="方正仿宋_GBK"/>
          <w:sz w:val="32"/>
          <w:szCs w:val="32"/>
        </w:rPr>
        <w:t>期未满、</w:t>
      </w:r>
      <w:r>
        <w:rPr>
          <w:rFonts w:ascii="Times New Roman" w:hAnsi="Times New Roman" w:eastAsia="方正仿宋_GBK"/>
          <w:sz w:val="32"/>
          <w:szCs w:val="32"/>
        </w:rPr>
        <w:t>处于新冠肺炎治疗期、复阳期、出院观察期，以及因其它个人原因无法参加</w:t>
      </w:r>
      <w:r>
        <w:rPr>
          <w:rFonts w:hint="eastAsia" w:ascii="Times New Roman" w:hAnsi="Times New Roman" w:eastAsia="方正仿宋_GBK"/>
          <w:sz w:val="32"/>
          <w:szCs w:val="32"/>
        </w:rPr>
        <w:t>笔试、面试（实践能力考核）的</w:t>
      </w:r>
      <w:r>
        <w:rPr>
          <w:rFonts w:ascii="Times New Roman" w:hAnsi="Times New Roman" w:eastAsia="方正仿宋_GBK"/>
          <w:sz w:val="32"/>
          <w:szCs w:val="32"/>
        </w:rPr>
        <w:t>，视同放弃</w:t>
      </w:r>
      <w:r>
        <w:rPr>
          <w:rFonts w:hint="eastAsia" w:ascii="Times New Roman" w:hAnsi="Times New Roman" w:eastAsia="方正仿宋_GBK"/>
          <w:sz w:val="32"/>
          <w:szCs w:val="32"/>
        </w:rPr>
        <w:t>招聘</w:t>
      </w:r>
      <w:r>
        <w:rPr>
          <w:rFonts w:ascii="Times New Roman" w:hAnsi="Times New Roman" w:eastAsia="方正仿宋_GBK"/>
          <w:sz w:val="32"/>
          <w:szCs w:val="32"/>
        </w:rPr>
        <w:t>资格。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四、组织公开招聘当天</w:t>
      </w:r>
      <w:r>
        <w:rPr>
          <w:rFonts w:ascii="Times New Roman" w:hAnsi="Times New Roman" w:eastAsia="方正仿宋_GBK"/>
          <w:sz w:val="32"/>
          <w:szCs w:val="32"/>
        </w:rPr>
        <w:t>，持“苏康码”非绿码的考生禁止进入</w:t>
      </w:r>
      <w:r>
        <w:rPr>
          <w:rFonts w:hint="eastAsia" w:ascii="Times New Roman" w:hAnsi="Times New Roman" w:eastAsia="方正仿宋_GBK"/>
          <w:sz w:val="32"/>
          <w:szCs w:val="32"/>
        </w:rPr>
        <w:t>考场。</w:t>
      </w:r>
      <w:r>
        <w:rPr>
          <w:rFonts w:ascii="Times New Roman" w:hAnsi="Times New Roman" w:eastAsia="方正仿宋_GBK"/>
          <w:sz w:val="32"/>
          <w:szCs w:val="32"/>
        </w:rPr>
        <w:t>持“苏康码”绿码的考生，现场测量体温异常以及出现干咳、乏力等可疑症状</w:t>
      </w:r>
      <w:r>
        <w:rPr>
          <w:rFonts w:hint="eastAsia" w:ascii="Times New Roman" w:hAnsi="Times New Roman" w:eastAsia="方正仿宋_GBK"/>
          <w:sz w:val="32"/>
          <w:szCs w:val="32"/>
        </w:rPr>
        <w:t>的，</w:t>
      </w:r>
      <w:r>
        <w:rPr>
          <w:rFonts w:ascii="Times New Roman" w:hAnsi="Times New Roman" w:eastAsia="方正仿宋_GBK"/>
          <w:sz w:val="32"/>
          <w:szCs w:val="32"/>
        </w:rPr>
        <w:t>经医务人员排查有流行病学史的，不得进入考场</w:t>
      </w:r>
      <w:r>
        <w:rPr>
          <w:rFonts w:hint="eastAsia" w:ascii="Times New Roman" w:hAnsi="Times New Roman" w:eastAsia="方正仿宋_GBK"/>
          <w:sz w:val="32"/>
          <w:szCs w:val="32"/>
        </w:rPr>
        <w:t>；无</w:t>
      </w:r>
      <w:r>
        <w:rPr>
          <w:rFonts w:ascii="Times New Roman" w:hAnsi="Times New Roman" w:eastAsia="方正仿宋_GBK"/>
          <w:sz w:val="32"/>
          <w:szCs w:val="32"/>
        </w:rPr>
        <w:t>流行病学史的</w:t>
      </w:r>
      <w:r>
        <w:rPr>
          <w:rFonts w:hint="eastAsia" w:ascii="Times New Roman" w:hAnsi="Times New Roman" w:eastAsia="方正仿宋_GBK"/>
          <w:sz w:val="32"/>
          <w:szCs w:val="32"/>
        </w:rPr>
        <w:t>，可安排在隔离室考试、远程面试。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</w:t>
      </w:r>
      <w:r>
        <w:rPr>
          <w:rFonts w:ascii="Times New Roman" w:hAnsi="Times New Roman" w:eastAsia="方正仿宋_GBK"/>
          <w:sz w:val="32"/>
          <w:szCs w:val="32"/>
        </w:rPr>
        <w:t>考生入场后被发现或主动报告身体不适，经复测复查确有发热、干咳、乏力等可疑症状且有流行病学史的，应立即送诊。</w:t>
      </w:r>
      <w:r>
        <w:rPr>
          <w:rFonts w:hint="eastAsia" w:ascii="Times New Roman" w:hAnsi="Times New Roman" w:eastAsia="方正仿宋_GBK"/>
          <w:sz w:val="32"/>
          <w:szCs w:val="32"/>
        </w:rPr>
        <w:t>若缺席相关笔试、面试（实践能力考核）的，</w:t>
      </w:r>
      <w:r>
        <w:rPr>
          <w:rFonts w:ascii="Times New Roman" w:hAnsi="Times New Roman" w:eastAsia="方正仿宋_GBK"/>
          <w:sz w:val="32"/>
          <w:szCs w:val="32"/>
        </w:rPr>
        <w:t>视同放弃</w:t>
      </w:r>
      <w:r>
        <w:rPr>
          <w:rFonts w:hint="eastAsia" w:ascii="Times New Roman" w:hAnsi="Times New Roman" w:eastAsia="方正仿宋_GBK"/>
          <w:sz w:val="32"/>
          <w:szCs w:val="32"/>
        </w:rPr>
        <w:t>招聘</w:t>
      </w:r>
      <w:r>
        <w:rPr>
          <w:rFonts w:ascii="Times New Roman" w:hAnsi="Times New Roman" w:eastAsia="方正仿宋_GBK"/>
          <w:sz w:val="32"/>
          <w:szCs w:val="32"/>
        </w:rPr>
        <w:t>资格。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六、考生如实填写《江苏省血吸虫病防治研究所2020年公开招聘考生健康申报及承诺书》，在组织公开招聘当天携带至现场。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同时，当天现场查验14天行程。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3A25"/>
    <w:rsid w:val="00327DFC"/>
    <w:rsid w:val="00814329"/>
    <w:rsid w:val="00925108"/>
    <w:rsid w:val="049C617C"/>
    <w:rsid w:val="1D830DA6"/>
    <w:rsid w:val="27E37A2E"/>
    <w:rsid w:val="2C725336"/>
    <w:rsid w:val="370D3565"/>
    <w:rsid w:val="573810FE"/>
    <w:rsid w:val="5E853A25"/>
    <w:rsid w:val="66A3121E"/>
    <w:rsid w:val="6A064B59"/>
    <w:rsid w:val="7628344C"/>
    <w:rsid w:val="764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772</Words>
  <Characters>28</Characters>
  <Lines>1</Lines>
  <Paragraphs>1</Paragraphs>
  <TotalTime>16</TotalTime>
  <ScaleCrop>false</ScaleCrop>
  <LinksUpToDate>false</LinksUpToDate>
  <CharactersWithSpaces>799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2020-07-29T03:03:00Z</dcterms:created>
  <dc:creator>薛军</dc:creator>
  <cp:lastModifiedBy>潘丽</cp:lastModifiedBy>
  <dcterms:modified xsi:type="dcterms:W3CDTF">2020-08-04T06:49:44Z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