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F9" w:rsidRDefault="00002830">
      <w:pPr>
        <w:ind w:firstLine="560"/>
        <w:jc w:val="right"/>
        <w:rPr>
          <w:rFonts w:hAnsi="仿宋_GB2312"/>
        </w:rPr>
      </w:pPr>
      <w:bookmarkStart w:id="0" w:name="_GoBack"/>
      <w:bookmarkEnd w:id="0"/>
      <w:r>
        <w:rPr>
          <w:rFonts w:hAnsi="仿宋_GB2312" w:hint="eastAsia"/>
          <w:noProof/>
        </w:rPr>
        <mc:AlternateContent>
          <mc:Choice Requires="wps">
            <w:drawing>
              <wp:anchor distT="0" distB="0" distL="114300" distR="114300" simplePos="0" relativeHeight="251669504"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7" name="KGD_64D0564F$01$29$00001" descr="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ZmvqPfL0A4ys2vFXsOecw5Cgzqs/ONwEENdi7RuLGShO/rGyi0Y1J3upKQl5MOrv5FS8EsoxZ5GDURVFfsU3yPaxQ3CpaSXRlg7rHUx0P4enjB5ncB+j18ik1jLThnOilroJGqThJEKCHSNOwWh4PpJVuF4x2XESIJO+t52SRrh8gJ6Wvd/t0VoIebUzXQoVcGz4uOnY5g8+vowk1Ph1XhCfWSgOBWt0aDQqxE4JjcRPHcXReb/NWAud4Y/dyUT+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C4F1D" id="KGD_64D0564F$01$29$00001" o:spid="_x0000_s1026" alt="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ZmvqPfL0A4ys2vFXsOecw5Cgzqs/ONwEENdi7RuLGShO/rGyi0Y1J3upKQl5MOrv5FS8EsoxZ5GDURVFfsU3yPaxQ3CpaSXRlg7rHUx0P4enjB5ncB+j18ik1jLThnOilroJGqThJEKCHSNOwWh4PpJVuF4x2XESIJO+t52SRrh8gJ6Wvd/t0VoIebUzXQoVcGz4uOnY5g8+vowk1Ph1XhCfWSgOBWt0aDQqxE4JjcRPHcXReb/NWAud4Y/dyUT+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text-align:left;margin-left:-100pt;margin-top:-66.25pt;width:5pt;height:5pt;z-index:25166950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8480"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6" name="KGD_KG_Seal_19" descr="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F5B62" id="KGD_KG_Seal_19" o:spid="_x0000_s1026" alt="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" style="position:absolute;left:0;text-align:left;margin-left:-100pt;margin-top:-66.25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7456"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5" name="KGD_KG_Seal_18" descr="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2C62B" id="KGD_KG_Seal_18" o:spid="_x0000_s1026" alt="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" style="position:absolute;left:0;text-align:left;margin-left:-100pt;margin-top:-66.25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6432"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4" name="KGD_KG_Seal_17" descr="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A38FB" id="KGD_KG_Seal_17" o:spid="_x0000_s1026" alt="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" style="position:absolute;left:0;text-align:left;margin-left:-100pt;margin-top:-66.25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5408"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3" name="KGD_KG_Seal_16" descr="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CA55B" id="KGD_KG_Seal_16" o:spid="_x0000_s1026" alt="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" style="position:absolute;left:0;text-align:left;margin-left:-100pt;margin-top:-66.25pt;width:5pt;height:5pt;z-index:25166540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4384"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2" name="KGD_KG_Seal_15" descr="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85EDB" id="KGD_KG_Seal_15" o:spid="_x0000_s1026" alt="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" style="position:absolute;left:0;text-align:left;margin-left:-100pt;margin-top:-66.25pt;width:5pt;height:5pt;z-index:2516643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3360"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1" name="KGD_KG_Seal_14" descr="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97E24" id="KGD_KG_Seal_14" o:spid="_x0000_s1026" alt="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" style="position:absolute;left:0;text-align:left;margin-left:-100pt;margin-top:-66.25pt;width:5pt;height: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2336"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10" name="KGD_KG_Seal_13" descr="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CC566" id="KGD_KG_Seal_13" o:spid="_x0000_s1026" alt="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" style="position:absolute;left:0;text-align:left;margin-left:-100pt;margin-top:-66.25pt;width:5pt;height:5pt;z-index:25166233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1312"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9" name="KGD_KG_Seal_12" descr="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"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2EB6A" id="KGD_KG_Seal_12" o:spid="_x0000_s1026" alt="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" style="position:absolute;left:0;text-align:left;margin-left:-100pt;margin-top:-66.25pt;width:5pt;height:5pt;z-index:25166131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60288"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7" name="KGD_KG_Seal_11" descr="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82B6C" id="KGD_KG_Seal_11" o:spid="_x0000_s1026" alt="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" style="position:absolute;left:0;text-align:left;margin-left:-100pt;margin-top:-66.25pt;width:5pt;height:5pt;z-index:25166028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-841375</wp:posOffset>
                </wp:positionV>
                <wp:extent cx="63500" cy="63500"/>
                <wp:effectExtent l="0" t="0" r="0" b="0"/>
                <wp:wrapNone/>
                <wp:docPr id="5" name="KGD_Gobal1" descr="lskY7P30+39SSS2ze3CC/NNiypgQbMSJg04hCZ0AVTW8jmqc9OzZGRiZi8y5s3R2TAPZBPI2K9l7aR+4OCzcHqTVrNVt1PnONjzqCISOyvSWXZRqve98OWxYvTNsDen3IB+MozjfnmT1m7htCbnqw/3N0si6UpwCoGuu5MFywW1214ofEdkig9nw9UEoJEDvsPeeOcXPc1Q7PLPPmlYSYofEa41XqkAqKK519S/KQKcT+zbMhtwDrq+Z2nIwX8Zhu0nLMbPgdUoavI5UU9LXerAnPU/fLpJ3DUemk1Q7OgRXQCANHjYeaGXtOmiUh4seKUha2PyW6WzZ6BVOc/pLNtVDbYf4+2/unxBQrQAjxjS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IAYmRdmORFy3h+zzS6oJE9IjAGwa/RkLvJOIsCizEgUqpZ0nWG2Xd+men5+OqPTldR/h3VGaoTdsA9lkLXBgizatFi24SMDfRIlBqG7H8pIBaqCPPdawKaTey1TgPPRtSVdnUkDfo8rzFaX+fZws3YlCKzLRtKx8/R6rWIGwTQqcwsGCv0LTikGTkpUxH5JlLG1nZLsLcRuKp2Fm06VW/FQuDKHvJy4v2kRNMdWxE+kZGAPWiRvTE369Fcm8Xes3/uS72ZljRXr9nJNXnkw79f1DrU9Jc/YzcVgXAm+0Suwe3MjzDmRzmL5rCVKnmLMyBbsNd1O60RzCQCpU2i0EgQdJjtc7nAU8chAaPbrzrar5SK5xHnyORi5//WbmYdAfkb3AWeDyLJnM3oCfGo20/H//tkfptDsZuQws8ro2ruGtf2k6ieDsIYTCjm6BbI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45D6D" id="KGD_Gobal1" o:spid="_x0000_s1026" alt="lskY7P30+39SSS2ze3CC/NNiypgQbMSJg04hCZ0AVTW8jmqc9OzZGRiZi8y5s3R2TAPZBPI2K9l7aR+4OCzcHqTVrNVt1PnONjzqCISOyvSWXZRqve98OWxYvTNsDen3IB+MozjfnmT1m7htCbnqw/3N0si6UpwCoGuu5MFywW1214ofEdkig9nw9UEoJEDvsPeeOcXPc1Q7PLPPmlYSYofEa41XqkAqKK519S/KQKcT+zbMhtwDrq+Z2nIwX8Zhu0nLMbPgdUoavI5UU9LXerAnPU/fLpJ3DUemk1Q7OgRXQCANHjYeaGXtOmiUh4seKUha2PyW6WzZ6BVOc/pLNtVDbYf4+2/unxBQrQAjxjS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IAYmRdmORFy3h+zzS6oJE9IjAGwa/RkLvJOIsCizEgUqpZ0nWG2Xd+men5+OqPTldR/h3VGaoTdsA9lkLXBgizatFi24SMDfRIlBqG7H8pIBaqCPPdawKaTey1TgPPRtSVdnUkDfo8rzFaX+fZws3YlCKzLRtKx8/R6rWIGwTQqcwsGCv0LTikGTkpUxH5JlLG1nZLsLcRuKp2Fm06VW/FQuDKHvJy4v2kRNMdWxE+kZGAPWiRvTE369Fcm8Xes3/uS72ZljRXr9nJNXnkw79f1DrU9Jc/YzcVgXAm+0Suwe3MjzDmRzmL5rCVKnmLMyBbsNd1O60RzCQCpU2i0EgQdJjtc7nAU8chAaPbrzrar5SK5xHnyORi5//WbmYdAfkb3AWeDyLJnM3oCfGo20/H//tkfptDsZuQws8ro2ruGtf2k6ieDsIYTCjm6BbIg==" style="position:absolute;left:0;text-align:left;margin-left:-100pt;margin-top:-66.25pt;width:5pt;height:5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" fillcolor="#4472c4 [3204]" strokecolor="#1f3763 [1604]" strokeweight="1pt"/>
            </w:pict>
          </mc:Fallback>
        </mc:AlternateContent>
      </w:r>
      <w:r>
        <w:rPr>
          <w:rFonts w:hAnsi="仿宋_GB2312" w:hint="eastAsia"/>
          <w:noProof/>
        </w:rPr>
        <mc:AlternateContent>
          <mc:Choice Requires="wps">
            <w:drawing>
              <wp:anchor distT="0" distB="0" distL="114300" distR="114300" simplePos="0" relativeHeight="251676672" behindDoc="0" locked="0" layoutInCell="1" allowOverlap="1">
                <wp:simplePos x="0" y="0"/>
                <wp:positionH relativeFrom="column">
                  <wp:posOffset>-4923155</wp:posOffset>
                </wp:positionH>
                <wp:positionV relativeFrom="paragraph">
                  <wp:posOffset>-6314440</wp:posOffset>
                </wp:positionV>
                <wp:extent cx="15120620" cy="21384260"/>
                <wp:effectExtent l="0" t="0" r="0" b="0"/>
                <wp:wrapNone/>
                <wp:docPr id="4"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9DBD" id="KG_Shd_1" o:spid="_x0000_s1026" style="position:absolute;left:0;text-align:left;margin-left:-387.65pt;margin-top:-497.2pt;width:1190.6pt;height:168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" strokecolor="white" strokeweight="1pt">
                <v:fill opacity="0"/>
                <v:stroke opacity="0"/>
              </v:rect>
            </w:pict>
          </mc:Fallback>
        </mc:AlternateContent>
      </w:r>
      <w:r w:rsidR="00494D1A">
        <w:rPr>
          <w:rFonts w:hAnsi="仿宋_GB2312" w:hint="eastAsia"/>
        </w:rPr>
        <w:t>任务控制号：</w:t>
      </w:r>
      <w:r w:rsidR="00494D1A">
        <w:rPr>
          <w:rFonts w:hAnsi="仿宋_GB2312" w:hint="eastAsia"/>
        </w:rPr>
        <w:t>0104019923033</w:t>
      </w:r>
      <w:r w:rsidR="00494D1A">
        <w:rPr>
          <w:rFonts w:hAnsi="仿宋_GB2312" w:hint="eastAsia"/>
        </w:rPr>
        <w:t>（</w:t>
      </w:r>
      <w:r w:rsidR="00494D1A">
        <w:rPr>
          <w:rFonts w:hAnsi="仿宋_GB2312" w:hint="eastAsia"/>
        </w:rPr>
        <w:t>001</w:t>
      </w:r>
      <w:r w:rsidR="00494D1A">
        <w:rPr>
          <w:rFonts w:hAnsi="仿宋_GB2312" w:hint="eastAsia"/>
        </w:rPr>
        <w:t>）</w:t>
      </w: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494D1A">
      <w:pPr>
        <w:ind w:firstLineChars="0" w:firstLine="0"/>
        <w:jc w:val="center"/>
        <w:rPr>
          <w:rFonts w:hAnsi="仿宋_GB2312"/>
          <w:b/>
          <w:sz w:val="44"/>
        </w:rPr>
      </w:pPr>
      <w:r>
        <w:rPr>
          <w:rFonts w:hAnsi="仿宋_GB2312" w:hint="eastAsia"/>
          <w:b/>
          <w:sz w:val="44"/>
        </w:rPr>
        <w:t>大连中集特种物流装备有限公司</w:t>
      </w:r>
    </w:p>
    <w:p w:rsidR="00AD2AF9" w:rsidRDefault="00494D1A">
      <w:pPr>
        <w:ind w:firstLineChars="0" w:firstLine="0"/>
        <w:jc w:val="center"/>
        <w:rPr>
          <w:rFonts w:hAnsi="仿宋_GB2312"/>
          <w:b/>
          <w:sz w:val="44"/>
        </w:rPr>
      </w:pPr>
      <w:r>
        <w:rPr>
          <w:rFonts w:hAnsi="仿宋_GB2312" w:hint="eastAsia"/>
          <w:b/>
          <w:sz w:val="44"/>
        </w:rPr>
        <w:t>2</w:t>
      </w:r>
      <w:r>
        <w:rPr>
          <w:rFonts w:hAnsi="仿宋_GB2312"/>
          <w:b/>
          <w:sz w:val="44"/>
        </w:rPr>
        <w:t>022</w:t>
      </w:r>
      <w:r>
        <w:rPr>
          <w:rFonts w:hAnsi="仿宋_GB2312"/>
          <w:b/>
          <w:sz w:val="44"/>
        </w:rPr>
        <w:t>年度</w:t>
      </w:r>
    </w:p>
    <w:p w:rsidR="00AD2AF9" w:rsidRDefault="00494D1A">
      <w:pPr>
        <w:ind w:firstLineChars="0" w:firstLine="0"/>
        <w:jc w:val="center"/>
        <w:rPr>
          <w:rFonts w:hAnsi="仿宋_GB2312"/>
          <w:b/>
          <w:sz w:val="44"/>
        </w:rPr>
      </w:pPr>
      <w:r>
        <w:rPr>
          <w:rFonts w:hAnsi="仿宋_GB2312" w:hint="eastAsia"/>
          <w:b/>
          <w:sz w:val="44"/>
        </w:rPr>
        <w:t>温室气体排放核查报告</w:t>
      </w: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AD2AF9">
      <w:pPr>
        <w:ind w:firstLine="883"/>
        <w:jc w:val="center"/>
        <w:rPr>
          <w:rFonts w:hAnsi="仿宋_GB2312"/>
          <w:b/>
          <w:sz w:val="44"/>
        </w:rPr>
      </w:pPr>
    </w:p>
    <w:p w:rsidR="00AD2AF9" w:rsidRDefault="00002830">
      <w:pPr>
        <w:ind w:firstLine="562"/>
        <w:rPr>
          <w:rFonts w:hAnsi="仿宋_GB2312"/>
          <w:b/>
        </w:rPr>
      </w:pPr>
      <w:r>
        <w:rPr>
          <w:rFonts w:hAnsi="仿宋_GB2312" w:hint="eastAsia"/>
          <w:b/>
          <w:noProof/>
        </w:rPr>
        <w:drawing>
          <wp:anchor distT="0" distB="0" distL="114300" distR="114300" simplePos="0" relativeHeight="251658240" behindDoc="0" locked="1" layoutInCell="1" allowOverlap="1">
            <wp:simplePos x="0" y="0"/>
            <wp:positionH relativeFrom="page">
              <wp:posOffset>3714375</wp:posOffset>
            </wp:positionH>
            <wp:positionV relativeFrom="page">
              <wp:posOffset>8159061</wp:posOffset>
            </wp:positionV>
            <wp:extent cx="1619885" cy="1151890"/>
            <wp:effectExtent l="0" t="0" r="0" b="0"/>
            <wp:wrapNone/>
            <wp:docPr id="3" name="KG_64D0564F$01$29$0000$N$000100"/>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1151890"/>
                    </a:xfrm>
                    <a:prstGeom prst="rect">
                      <a:avLst/>
                    </a:prstGeom>
                  </pic:spPr>
                </pic:pic>
              </a:graphicData>
            </a:graphic>
            <wp14:sizeRelH relativeFrom="margin">
              <wp14:pctWidth>0</wp14:pctWidth>
            </wp14:sizeRelH>
            <wp14:sizeRelV relativeFrom="margin">
              <wp14:pctHeight>0</wp14:pctHeight>
            </wp14:sizeRelV>
          </wp:anchor>
        </w:drawing>
      </w:r>
      <w:r w:rsidR="00494D1A">
        <w:rPr>
          <w:rFonts w:hAnsi="仿宋_GB2312" w:hint="eastAsia"/>
          <w:b/>
        </w:rPr>
        <w:t>核查机构名称（盖章）：</w:t>
      </w:r>
      <w:r w:rsidR="00494D1A">
        <w:rPr>
          <w:rFonts w:hAnsi="仿宋_GB2312" w:hint="eastAsia"/>
          <w:b/>
          <w:u w:val="single"/>
        </w:rPr>
        <w:t xml:space="preserve"> </w:t>
      </w:r>
      <w:r w:rsidR="00494D1A">
        <w:rPr>
          <w:rFonts w:hAnsi="仿宋_GB2312" w:hint="eastAsia"/>
          <w:b/>
          <w:u w:val="single"/>
        </w:rPr>
        <w:t>中国船级社质量认证有限公司</w:t>
      </w:r>
      <w:r w:rsidR="00494D1A">
        <w:rPr>
          <w:rFonts w:hAnsi="仿宋_GB2312" w:hint="eastAsia"/>
          <w:b/>
          <w:u w:val="single"/>
        </w:rPr>
        <w:t xml:space="preserve"> </w:t>
      </w:r>
    </w:p>
    <w:p w:rsidR="00AD2AF9" w:rsidRDefault="00494D1A">
      <w:pPr>
        <w:ind w:firstLine="562"/>
        <w:rPr>
          <w:rFonts w:hAnsi="仿宋_GB2312"/>
          <w:b/>
        </w:rPr>
      </w:pPr>
      <w:r>
        <w:rPr>
          <w:rFonts w:hAnsi="仿宋_GB2312" w:hint="eastAsia"/>
          <w:b/>
        </w:rPr>
        <w:t>核查报告签发日期：</w:t>
      </w:r>
      <w:r>
        <w:rPr>
          <w:rFonts w:hAnsi="仿宋_GB2312"/>
          <w:b/>
          <w:u w:val="single"/>
        </w:rPr>
        <w:t xml:space="preserve"> 2023</w:t>
      </w:r>
      <w:r>
        <w:rPr>
          <w:rFonts w:hAnsi="仿宋_GB2312"/>
          <w:b/>
          <w:u w:val="single"/>
        </w:rPr>
        <w:t>年</w:t>
      </w:r>
      <w:r>
        <w:rPr>
          <w:rFonts w:hAnsi="仿宋_GB2312" w:hint="eastAsia"/>
          <w:b/>
          <w:u w:val="single"/>
        </w:rPr>
        <w:t>8</w:t>
      </w:r>
      <w:r>
        <w:rPr>
          <w:rFonts w:hAnsi="仿宋_GB2312"/>
          <w:b/>
          <w:u w:val="single"/>
        </w:rPr>
        <w:t>月</w:t>
      </w:r>
      <w:r>
        <w:rPr>
          <w:rFonts w:hAnsi="仿宋_GB2312"/>
          <w:b/>
          <w:u w:val="single"/>
        </w:rPr>
        <w:t>4</w:t>
      </w:r>
      <w:r>
        <w:rPr>
          <w:rFonts w:hAnsi="仿宋_GB2312"/>
          <w:b/>
          <w:u w:val="single"/>
        </w:rPr>
        <w:t>日</w:t>
      </w:r>
      <w:r>
        <w:rPr>
          <w:rFonts w:hAnsi="仿宋_GB2312" w:hint="eastAsia"/>
          <w:b/>
          <w:u w:val="single"/>
        </w:rPr>
        <w:t xml:space="preserve"> </w:t>
      </w:r>
    </w:p>
    <w:p w:rsidR="00AD2AF9" w:rsidRDefault="00AD2AF9">
      <w:pPr>
        <w:ind w:firstLine="560"/>
        <w:rPr>
          <w:rFonts w:hAnsi="仿宋_GB2312"/>
        </w:rPr>
      </w:pPr>
    </w:p>
    <w:p w:rsidR="00AD2AF9" w:rsidRDefault="00AD2AF9">
      <w:pPr>
        <w:ind w:firstLine="560"/>
        <w:rPr>
          <w:rFonts w:hAnsi="仿宋_GB2312"/>
        </w:rPr>
        <w:sectPr w:rsidR="00AD2AF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AD2AF9" w:rsidRDefault="00002830">
      <w:pPr>
        <w:pStyle w:val="1"/>
        <w:numPr>
          <w:ilvl w:val="0"/>
          <w:numId w:val="0"/>
        </w:numPr>
        <w:jc w:val="center"/>
        <w:rPr>
          <w:rFonts w:eastAsia="仿宋_GB2312" w:hAnsi="仿宋_GB2312"/>
        </w:rPr>
      </w:pPr>
      <w:bookmarkStart w:id="1" w:name="_Toc124523728"/>
      <w:r>
        <w:rPr>
          <w:rFonts w:eastAsia="仿宋_GB2312" w:hAnsi="仿宋_GB2312" w:hint="eastAsia"/>
          <w:noProof/>
        </w:rPr>
        <w:lastRenderedPageBreak/>
        <mc:AlternateContent>
          <mc:Choice Requires="wps">
            <w:drawing>
              <wp:anchor distT="0" distB="0" distL="114300" distR="114300" simplePos="0" relativeHeight="251671552" behindDoc="0" locked="0" layoutInCell="1" allowOverlap="1">
                <wp:simplePos x="0" y="0"/>
                <wp:positionH relativeFrom="column">
                  <wp:posOffset>-1268095</wp:posOffset>
                </wp:positionH>
                <wp:positionV relativeFrom="paragraph">
                  <wp:posOffset>-841375</wp:posOffset>
                </wp:positionV>
                <wp:extent cx="63500" cy="63500"/>
                <wp:effectExtent l="0" t="0" r="0" b="0"/>
                <wp:wrapNone/>
                <wp:docPr id="21" name="KGD_64D05655$01$43$00011" descr="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ZmvqPfL0A4ys2vFXsOecw5Cgzqs/ONwEENdi7RuLGShO/rGyi0Y1J3upKQl5MOrv5FS8EsoxZ5GDURVFfsU3yPaxQ3CpaSXRlg7rHUx0P6RXpAHLflRPiMPmc9Oci1OilroJGqThJEKCHSNOwWh4PpJVuF4x2XESIJO+t52SRrh8gJ6Wvd/t0VoIebUzXQolzFvEamULcbElaYW6GmFjXhCfWSgOBWt0aDQqxE4Jjcqxyk64KpRzBAYYCqJBEEw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EBEB6" id="KGD_64D05655$01$43$00011" o:spid="_x0000_s1026" alt="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ZmvqPfL0A4ys2vFXsOecw5Cgzqs/ONwEENdi7RuLGShO/rGyi0Y1J3upKQl5MOrv5FS8EsoxZ5GDURVFfsU3yPaxQ3CpaSXRlg7rHUx0P6RXpAHLflRPiMPmc9Oci1OilroJGqThJEKCHSNOwWh4PpJVuF4x2XESIJO+t52SRrh8gJ6Wvd/t0VoIebUzXQolzFvEamULcbElaYW6GmFjXhCfWSgOBWt0aDQqxE4Jjcqxyk64KpRzBAYYCqJBEEw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text-align:left;margin-left:-99.85pt;margin-top:-66.25pt;width:5pt;height:5pt;z-index:25167155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" fillcolor="#4472c4 [3204]" strokecolor="#1f3763 [1604]" strokeweight="1pt"/>
            </w:pict>
          </mc:Fallback>
        </mc:AlternateContent>
      </w:r>
      <w:r>
        <w:rPr>
          <w:rFonts w:eastAsia="仿宋_GB2312" w:hAnsi="仿宋_GB2312" w:hint="eastAsia"/>
          <w:noProof/>
        </w:rPr>
        <mc:AlternateContent>
          <mc:Choice Requires="wps">
            <w:drawing>
              <wp:anchor distT="0" distB="0" distL="114300" distR="114300" simplePos="0" relativeHeight="251675648" behindDoc="0" locked="0" layoutInCell="1" allowOverlap="1">
                <wp:simplePos x="0" y="0"/>
                <wp:positionH relativeFrom="column">
                  <wp:posOffset>-4921250</wp:posOffset>
                </wp:positionH>
                <wp:positionV relativeFrom="paragraph">
                  <wp:posOffset>-6314440</wp:posOffset>
                </wp:positionV>
                <wp:extent cx="15120620" cy="21384260"/>
                <wp:effectExtent l="0" t="0" r="0" b="0"/>
                <wp:wrapNone/>
                <wp:docPr id="20" name="KG_Shd_2"/>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D4444" id="KG_Shd_2" o:spid="_x0000_s1026" style="position:absolute;left:0;text-align:left;margin-left:-387.5pt;margin-top:-497.2pt;width:1190.6pt;height:168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" strokecolor="white" strokeweight="1pt">
                <v:fill opacity="0"/>
                <v:stroke opacity="0"/>
              </v:rect>
            </w:pict>
          </mc:Fallback>
        </mc:AlternateContent>
      </w:r>
      <w:r>
        <w:rPr>
          <w:rFonts w:eastAsia="仿宋_GB2312" w:hAnsi="仿宋_GB2312" w:hint="eastAsia"/>
          <w:noProof/>
        </w:rPr>
        <w:drawing>
          <wp:anchor distT="0" distB="0" distL="114300" distR="114300" simplePos="0" relativeHeight="251670528" behindDoc="0" locked="1" layoutInCell="1" allowOverlap="1">
            <wp:simplePos x="0" y="0"/>
            <wp:positionH relativeFrom="page">
              <wp:posOffset>4419225</wp:posOffset>
            </wp:positionH>
            <wp:positionV relativeFrom="page">
              <wp:posOffset>8364800</wp:posOffset>
            </wp:positionV>
            <wp:extent cx="1619885" cy="1151890"/>
            <wp:effectExtent l="0" t="0" r="0" b="0"/>
            <wp:wrapNone/>
            <wp:docPr id="19" name="KG_64D05655$01$43$0001$N$000200"/>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1151890"/>
                    </a:xfrm>
                    <a:prstGeom prst="rect">
                      <a:avLst/>
                    </a:prstGeom>
                  </pic:spPr>
                </pic:pic>
              </a:graphicData>
            </a:graphic>
            <wp14:sizeRelH relativeFrom="margin">
              <wp14:pctWidth>0</wp14:pctWidth>
            </wp14:sizeRelH>
            <wp14:sizeRelV relativeFrom="margin">
              <wp14:pctHeight>0</wp14:pctHeight>
            </wp14:sizeRelV>
          </wp:anchor>
        </w:drawing>
      </w:r>
      <w:r w:rsidR="00494D1A">
        <w:rPr>
          <w:rFonts w:eastAsia="仿宋_GB2312" w:hAnsi="仿宋_GB2312" w:hint="eastAsia"/>
        </w:rPr>
        <w:t>核查基本情况表</w:t>
      </w:r>
      <w:bookmarkEnd w:id="1"/>
    </w:p>
    <w:tbl>
      <w:tblPr>
        <w:tblStyle w:val="aa"/>
        <w:tblW w:w="5000" w:type="pct"/>
        <w:tblLook w:val="04A0" w:firstRow="1" w:lastRow="0" w:firstColumn="1" w:lastColumn="0" w:noHBand="0" w:noVBand="1"/>
      </w:tblPr>
      <w:tblGrid>
        <w:gridCol w:w="1547"/>
        <w:gridCol w:w="812"/>
        <w:gridCol w:w="1234"/>
        <w:gridCol w:w="369"/>
        <w:gridCol w:w="1368"/>
        <w:gridCol w:w="704"/>
        <w:gridCol w:w="2268"/>
      </w:tblGrid>
      <w:tr w:rsidR="00AD2AF9">
        <w:trPr>
          <w:trHeight w:val="454"/>
        </w:trPr>
        <w:tc>
          <w:tcPr>
            <w:tcW w:w="932" w:type="pct"/>
            <w:vAlign w:val="center"/>
          </w:tcPr>
          <w:p w:rsidR="00AD2AF9" w:rsidRDefault="00494D1A">
            <w:pPr>
              <w:pStyle w:val="ae"/>
              <w:rPr>
                <w:rFonts w:eastAsia="仿宋_GB2312" w:hAnsi="仿宋_GB2312"/>
              </w:rPr>
            </w:pPr>
            <w:r>
              <w:rPr>
                <w:rFonts w:eastAsia="仿宋_GB2312" w:hAnsi="仿宋_GB2312" w:hint="eastAsia"/>
              </w:rPr>
              <w:t>受核查方名称</w:t>
            </w:r>
          </w:p>
        </w:tc>
        <w:tc>
          <w:tcPr>
            <w:tcW w:w="1231" w:type="pct"/>
            <w:gridSpan w:val="2"/>
            <w:vAlign w:val="center"/>
          </w:tcPr>
          <w:p w:rsidR="00AD2AF9" w:rsidRDefault="00494D1A">
            <w:pPr>
              <w:pStyle w:val="ae"/>
              <w:rPr>
                <w:rFonts w:eastAsia="仿宋_GB2312" w:hAnsi="仿宋_GB2312"/>
              </w:rPr>
            </w:pPr>
            <w:r>
              <w:rPr>
                <w:rFonts w:eastAsia="仿宋_GB2312" w:hAnsi="仿宋_GB2312" w:hint="eastAsia"/>
              </w:rPr>
              <w:t>大连中集特种物流装备有限公司</w:t>
            </w:r>
          </w:p>
        </w:tc>
        <w:tc>
          <w:tcPr>
            <w:tcW w:w="1045" w:type="pct"/>
            <w:gridSpan w:val="2"/>
            <w:vAlign w:val="center"/>
          </w:tcPr>
          <w:p w:rsidR="00AD2AF9" w:rsidRDefault="00494D1A">
            <w:pPr>
              <w:pStyle w:val="ae"/>
              <w:rPr>
                <w:rFonts w:eastAsia="仿宋_GB2312" w:hAnsi="仿宋_GB2312"/>
              </w:rPr>
            </w:pPr>
            <w:r>
              <w:rPr>
                <w:rFonts w:eastAsia="仿宋_GB2312" w:hAnsi="仿宋_GB2312" w:hint="eastAsia"/>
              </w:rPr>
              <w:t>地址</w:t>
            </w:r>
          </w:p>
        </w:tc>
        <w:tc>
          <w:tcPr>
            <w:tcW w:w="1789" w:type="pct"/>
            <w:gridSpan w:val="2"/>
            <w:vAlign w:val="center"/>
          </w:tcPr>
          <w:p w:rsidR="00AD2AF9" w:rsidRDefault="00494D1A">
            <w:pPr>
              <w:pStyle w:val="ae"/>
              <w:rPr>
                <w:rFonts w:eastAsia="仿宋_GB2312" w:hAnsi="仿宋_GB2312"/>
              </w:rPr>
            </w:pPr>
            <w:r>
              <w:rPr>
                <w:rFonts w:eastAsia="仿宋_GB2312" w:hAnsi="仿宋_GB2312" w:hint="eastAsia"/>
              </w:rPr>
              <w:t>辽宁省大连保税区</w:t>
            </w:r>
            <w:r>
              <w:rPr>
                <w:rFonts w:eastAsia="仿宋_GB2312" w:hAnsi="仿宋_GB2312" w:hint="eastAsia"/>
              </w:rPr>
              <w:t>IIIB-2</w:t>
            </w:r>
          </w:p>
        </w:tc>
      </w:tr>
      <w:tr w:rsidR="00AD2AF9">
        <w:trPr>
          <w:trHeight w:val="454"/>
        </w:trPr>
        <w:tc>
          <w:tcPr>
            <w:tcW w:w="932" w:type="pct"/>
            <w:vAlign w:val="center"/>
          </w:tcPr>
          <w:p w:rsidR="00AD2AF9" w:rsidRDefault="00494D1A">
            <w:pPr>
              <w:pStyle w:val="ae"/>
              <w:rPr>
                <w:rFonts w:eastAsia="仿宋_GB2312" w:hAnsi="仿宋_GB2312"/>
              </w:rPr>
            </w:pPr>
            <w:r>
              <w:rPr>
                <w:rFonts w:eastAsia="仿宋_GB2312" w:hAnsi="仿宋_GB2312" w:hint="eastAsia"/>
              </w:rPr>
              <w:t>联系人</w:t>
            </w:r>
          </w:p>
        </w:tc>
        <w:tc>
          <w:tcPr>
            <w:tcW w:w="1231" w:type="pct"/>
            <w:gridSpan w:val="2"/>
            <w:vAlign w:val="center"/>
          </w:tcPr>
          <w:p w:rsidR="00AD2AF9" w:rsidRDefault="00494D1A">
            <w:pPr>
              <w:pStyle w:val="ae"/>
              <w:rPr>
                <w:rFonts w:eastAsia="仿宋_GB2312" w:hAnsi="仿宋_GB2312"/>
              </w:rPr>
            </w:pPr>
            <w:r>
              <w:rPr>
                <w:rFonts w:eastAsia="仿宋_GB2312" w:hAnsi="仿宋_GB2312" w:hint="eastAsia"/>
              </w:rPr>
              <w:t>杨竣凯</w:t>
            </w:r>
          </w:p>
        </w:tc>
        <w:tc>
          <w:tcPr>
            <w:tcW w:w="1045" w:type="pct"/>
            <w:gridSpan w:val="2"/>
            <w:vAlign w:val="center"/>
          </w:tcPr>
          <w:p w:rsidR="00AD2AF9" w:rsidRDefault="00494D1A">
            <w:pPr>
              <w:pStyle w:val="ae"/>
              <w:rPr>
                <w:rFonts w:eastAsia="仿宋_GB2312" w:hAnsi="仿宋_GB2312"/>
              </w:rPr>
            </w:pPr>
            <w:r>
              <w:rPr>
                <w:rFonts w:eastAsia="仿宋_GB2312" w:hAnsi="仿宋_GB2312" w:hint="eastAsia"/>
              </w:rPr>
              <w:t>联系方式（电话、</w:t>
            </w:r>
            <w:r>
              <w:rPr>
                <w:rFonts w:eastAsia="仿宋_GB2312" w:hAnsi="仿宋_GB2312" w:hint="eastAsia"/>
              </w:rPr>
              <w:t>email</w:t>
            </w:r>
            <w:r>
              <w:rPr>
                <w:rFonts w:eastAsia="仿宋_GB2312" w:hAnsi="仿宋_GB2312" w:hint="eastAsia"/>
              </w:rPr>
              <w:t>）</w:t>
            </w:r>
          </w:p>
        </w:tc>
        <w:tc>
          <w:tcPr>
            <w:tcW w:w="1789" w:type="pct"/>
            <w:gridSpan w:val="2"/>
            <w:vAlign w:val="center"/>
          </w:tcPr>
          <w:p w:rsidR="00AD2AF9" w:rsidRDefault="00494D1A">
            <w:pPr>
              <w:pStyle w:val="ae"/>
              <w:rPr>
                <w:rFonts w:eastAsia="仿宋_GB2312" w:hAnsi="仿宋_GB2312"/>
              </w:rPr>
            </w:pPr>
            <w:r>
              <w:rPr>
                <w:rFonts w:eastAsia="仿宋_GB2312" w:hAnsi="仿宋_GB2312" w:hint="eastAsia"/>
              </w:rPr>
              <w:t>0411-39968000</w:t>
            </w:r>
          </w:p>
          <w:p w:rsidR="00AD2AF9" w:rsidRDefault="00494D1A">
            <w:pPr>
              <w:pStyle w:val="ae"/>
              <w:rPr>
                <w:rFonts w:eastAsia="仿宋_GB2312" w:hAnsi="仿宋_GB2312"/>
              </w:rPr>
            </w:pPr>
            <w:r>
              <w:rPr>
                <w:rFonts w:eastAsia="仿宋_GB2312" w:hAnsi="仿宋_GB2312" w:hint="eastAsia"/>
              </w:rPr>
              <w:t>Junkai.yang@cimc.com</w:t>
            </w:r>
          </w:p>
        </w:tc>
      </w:tr>
      <w:tr w:rsidR="00AD2AF9">
        <w:trPr>
          <w:trHeight w:val="454"/>
        </w:trPr>
        <w:tc>
          <w:tcPr>
            <w:tcW w:w="5000" w:type="pct"/>
            <w:gridSpan w:val="7"/>
            <w:vAlign w:val="center"/>
          </w:tcPr>
          <w:p w:rsidR="00AD2AF9" w:rsidRDefault="00494D1A">
            <w:pPr>
              <w:pStyle w:val="ae"/>
              <w:jc w:val="both"/>
              <w:rPr>
                <w:rFonts w:eastAsia="仿宋_GB2312" w:hAnsi="仿宋_GB2312"/>
              </w:rPr>
            </w:pPr>
            <w:r>
              <w:rPr>
                <w:rFonts w:eastAsia="仿宋_GB2312" w:hAnsi="仿宋_GB2312" w:hint="eastAsia"/>
              </w:rPr>
              <w:t>受核查方是否是委托方？</w:t>
            </w:r>
            <w:r>
              <w:rPr>
                <w:rFonts w:eastAsia="仿宋_GB2312" w:hAnsi="仿宋_GB2312" w:hint="eastAsia"/>
              </w:rPr>
              <w:t xml:space="preserve"> </w:t>
            </w:r>
            <w:r>
              <w:rPr>
                <w:rFonts w:eastAsia="仿宋_GB2312" w:hAnsi="仿宋_GB2312" w:hint="eastAsia"/>
              </w:rPr>
              <w:sym w:font="Wingdings 2" w:char="0052"/>
            </w:r>
            <w:r>
              <w:rPr>
                <w:rFonts w:eastAsia="仿宋_GB2312" w:hAnsi="仿宋_GB2312" w:hint="eastAsia"/>
              </w:rPr>
              <w:t>是</w:t>
            </w:r>
            <w:r>
              <w:rPr>
                <w:rFonts w:eastAsia="仿宋_GB2312" w:hAnsi="仿宋_GB2312" w:hint="eastAsia"/>
              </w:rPr>
              <w:t xml:space="preserve">   </w:t>
            </w:r>
            <w:r>
              <w:rPr>
                <w:rFonts w:eastAsia="仿宋_GB2312" w:hAnsi="仿宋_GB2312" w:hint="eastAsia"/>
              </w:rPr>
              <w:t>□否，如否，请填写以下内容。</w:t>
            </w:r>
          </w:p>
        </w:tc>
      </w:tr>
      <w:tr w:rsidR="00AD2AF9">
        <w:trPr>
          <w:trHeight w:val="454"/>
        </w:trPr>
        <w:tc>
          <w:tcPr>
            <w:tcW w:w="932" w:type="pct"/>
            <w:vAlign w:val="center"/>
          </w:tcPr>
          <w:p w:rsidR="00AD2AF9" w:rsidRDefault="00494D1A">
            <w:pPr>
              <w:pStyle w:val="ae"/>
              <w:rPr>
                <w:rFonts w:eastAsia="仿宋_GB2312" w:hAnsi="仿宋_GB2312"/>
              </w:rPr>
            </w:pPr>
            <w:r>
              <w:rPr>
                <w:rFonts w:eastAsia="仿宋_GB2312" w:hAnsi="仿宋_GB2312" w:hint="eastAsia"/>
              </w:rPr>
              <w:t>委托方名称</w:t>
            </w:r>
          </w:p>
        </w:tc>
        <w:tc>
          <w:tcPr>
            <w:tcW w:w="1231" w:type="pct"/>
            <w:gridSpan w:val="2"/>
            <w:vAlign w:val="center"/>
          </w:tcPr>
          <w:p w:rsidR="00AD2AF9" w:rsidRDefault="00494D1A">
            <w:pPr>
              <w:pStyle w:val="ae"/>
              <w:rPr>
                <w:rFonts w:eastAsia="仿宋_GB2312" w:hAnsi="仿宋_GB2312"/>
              </w:rPr>
            </w:pPr>
            <w:r>
              <w:rPr>
                <w:rFonts w:eastAsia="仿宋_GB2312" w:hAnsi="仿宋_GB2312" w:hint="eastAsia"/>
              </w:rPr>
              <w:t>/</w:t>
            </w:r>
          </w:p>
        </w:tc>
        <w:tc>
          <w:tcPr>
            <w:tcW w:w="1045" w:type="pct"/>
            <w:gridSpan w:val="2"/>
            <w:vAlign w:val="center"/>
          </w:tcPr>
          <w:p w:rsidR="00AD2AF9" w:rsidRDefault="00494D1A">
            <w:pPr>
              <w:pStyle w:val="ae"/>
              <w:rPr>
                <w:rFonts w:eastAsia="仿宋_GB2312" w:hAnsi="仿宋_GB2312"/>
              </w:rPr>
            </w:pPr>
            <w:r>
              <w:rPr>
                <w:rFonts w:eastAsia="仿宋_GB2312" w:hAnsi="仿宋_GB2312" w:hint="eastAsia"/>
              </w:rPr>
              <w:t>地址</w:t>
            </w:r>
          </w:p>
        </w:tc>
        <w:tc>
          <w:tcPr>
            <w:tcW w:w="1789" w:type="pct"/>
            <w:gridSpan w:val="2"/>
            <w:vAlign w:val="center"/>
          </w:tcPr>
          <w:p w:rsidR="00AD2AF9" w:rsidRDefault="00494D1A">
            <w:pPr>
              <w:pStyle w:val="ae"/>
              <w:rPr>
                <w:rFonts w:eastAsia="仿宋_GB2312" w:hAnsi="仿宋_GB2312"/>
              </w:rPr>
            </w:pPr>
            <w:r>
              <w:rPr>
                <w:rFonts w:eastAsia="仿宋_GB2312" w:hAnsi="仿宋_GB2312" w:hint="eastAsia"/>
              </w:rPr>
              <w:t>/</w:t>
            </w:r>
          </w:p>
        </w:tc>
      </w:tr>
      <w:tr w:rsidR="00AD2AF9">
        <w:trPr>
          <w:trHeight w:val="454"/>
        </w:trPr>
        <w:tc>
          <w:tcPr>
            <w:tcW w:w="932" w:type="pct"/>
            <w:vAlign w:val="center"/>
          </w:tcPr>
          <w:p w:rsidR="00AD2AF9" w:rsidRDefault="00494D1A">
            <w:pPr>
              <w:pStyle w:val="ae"/>
              <w:rPr>
                <w:rFonts w:eastAsia="仿宋_GB2312" w:hAnsi="仿宋_GB2312"/>
              </w:rPr>
            </w:pPr>
            <w:r>
              <w:rPr>
                <w:rFonts w:eastAsia="仿宋_GB2312" w:hAnsi="仿宋_GB2312" w:hint="eastAsia"/>
              </w:rPr>
              <w:t>联系人</w:t>
            </w:r>
          </w:p>
        </w:tc>
        <w:tc>
          <w:tcPr>
            <w:tcW w:w="1231" w:type="pct"/>
            <w:gridSpan w:val="2"/>
            <w:vAlign w:val="center"/>
          </w:tcPr>
          <w:p w:rsidR="00AD2AF9" w:rsidRDefault="00494D1A">
            <w:pPr>
              <w:pStyle w:val="ae"/>
              <w:rPr>
                <w:rFonts w:eastAsia="仿宋_GB2312" w:hAnsi="仿宋_GB2312"/>
              </w:rPr>
            </w:pPr>
            <w:r>
              <w:rPr>
                <w:rFonts w:eastAsia="仿宋_GB2312" w:hAnsi="仿宋_GB2312" w:hint="eastAsia"/>
              </w:rPr>
              <w:t>/</w:t>
            </w:r>
          </w:p>
        </w:tc>
        <w:tc>
          <w:tcPr>
            <w:tcW w:w="1045" w:type="pct"/>
            <w:gridSpan w:val="2"/>
            <w:vAlign w:val="center"/>
          </w:tcPr>
          <w:p w:rsidR="00AD2AF9" w:rsidRDefault="00494D1A">
            <w:pPr>
              <w:pStyle w:val="ae"/>
              <w:rPr>
                <w:rFonts w:eastAsia="仿宋_GB2312" w:hAnsi="仿宋_GB2312"/>
              </w:rPr>
            </w:pPr>
            <w:r>
              <w:rPr>
                <w:rFonts w:eastAsia="仿宋_GB2312" w:hAnsi="仿宋_GB2312" w:hint="eastAsia"/>
              </w:rPr>
              <w:t>联系方式（电话、</w:t>
            </w:r>
            <w:r>
              <w:rPr>
                <w:rFonts w:eastAsia="仿宋_GB2312" w:hAnsi="仿宋_GB2312" w:hint="eastAsia"/>
              </w:rPr>
              <w:t>email</w:t>
            </w:r>
            <w:r>
              <w:rPr>
                <w:rFonts w:eastAsia="仿宋_GB2312" w:hAnsi="仿宋_GB2312" w:hint="eastAsia"/>
              </w:rPr>
              <w:t>）</w:t>
            </w:r>
          </w:p>
        </w:tc>
        <w:tc>
          <w:tcPr>
            <w:tcW w:w="1789" w:type="pct"/>
            <w:gridSpan w:val="2"/>
            <w:vAlign w:val="center"/>
          </w:tcPr>
          <w:p w:rsidR="00AD2AF9" w:rsidRDefault="00494D1A">
            <w:pPr>
              <w:pStyle w:val="ae"/>
              <w:rPr>
                <w:rFonts w:eastAsia="仿宋_GB2312" w:hAnsi="仿宋_GB2312"/>
              </w:rPr>
            </w:pPr>
            <w:r>
              <w:rPr>
                <w:rFonts w:eastAsia="仿宋_GB2312" w:hAnsi="仿宋_GB2312" w:hint="eastAsia"/>
              </w:rPr>
              <w:t>/</w:t>
            </w:r>
          </w:p>
        </w:tc>
      </w:tr>
      <w:tr w:rsidR="00AD2AF9">
        <w:trPr>
          <w:trHeight w:val="454"/>
        </w:trPr>
        <w:tc>
          <w:tcPr>
            <w:tcW w:w="2164" w:type="pct"/>
            <w:gridSpan w:val="3"/>
            <w:vAlign w:val="center"/>
          </w:tcPr>
          <w:p w:rsidR="00AD2AF9" w:rsidRDefault="00494D1A">
            <w:pPr>
              <w:pStyle w:val="ae"/>
              <w:jc w:val="both"/>
              <w:rPr>
                <w:rFonts w:eastAsia="仿宋_GB2312" w:hAnsi="仿宋_GB2312"/>
              </w:rPr>
            </w:pPr>
            <w:r>
              <w:rPr>
                <w:rFonts w:eastAsia="仿宋_GB2312" w:hAnsi="仿宋_GB2312" w:hint="eastAsia"/>
              </w:rPr>
              <w:t>受核查方所属行业领域</w:t>
            </w:r>
          </w:p>
        </w:tc>
        <w:tc>
          <w:tcPr>
            <w:tcW w:w="2835" w:type="pct"/>
            <w:gridSpan w:val="4"/>
            <w:vAlign w:val="center"/>
          </w:tcPr>
          <w:p w:rsidR="00AD2AF9" w:rsidRDefault="00494D1A">
            <w:pPr>
              <w:pStyle w:val="ae"/>
              <w:rPr>
                <w:rFonts w:eastAsia="仿宋_GB2312" w:hAnsi="仿宋_GB2312"/>
              </w:rPr>
            </w:pPr>
            <w:r>
              <w:rPr>
                <w:rFonts w:eastAsia="仿宋_GB2312" w:hAnsi="仿宋_GB2312" w:hint="eastAsia"/>
              </w:rPr>
              <w:t>集装箱及包装容器制造（</w:t>
            </w:r>
            <w:r>
              <w:rPr>
                <w:rFonts w:eastAsia="仿宋_GB2312" w:hAnsi="仿宋_GB2312" w:hint="eastAsia"/>
              </w:rPr>
              <w:t>3331</w:t>
            </w:r>
            <w:r>
              <w:rPr>
                <w:rFonts w:eastAsia="仿宋_GB2312" w:hAnsi="仿宋_GB2312" w:hint="eastAsia"/>
              </w:rPr>
              <w:t>）</w:t>
            </w:r>
          </w:p>
        </w:tc>
      </w:tr>
      <w:tr w:rsidR="00AD2AF9">
        <w:trPr>
          <w:trHeight w:val="454"/>
        </w:trPr>
        <w:tc>
          <w:tcPr>
            <w:tcW w:w="2164" w:type="pct"/>
            <w:gridSpan w:val="3"/>
            <w:vAlign w:val="center"/>
          </w:tcPr>
          <w:p w:rsidR="00AD2AF9" w:rsidRDefault="00494D1A">
            <w:pPr>
              <w:pStyle w:val="ae"/>
              <w:jc w:val="both"/>
              <w:rPr>
                <w:rFonts w:eastAsia="仿宋_GB2312" w:hAnsi="仿宋_GB2312"/>
              </w:rPr>
            </w:pPr>
            <w:r>
              <w:rPr>
                <w:rFonts w:eastAsia="仿宋_GB2312" w:hAnsi="仿宋_GB2312" w:hint="eastAsia"/>
              </w:rPr>
              <w:t>受核查方是否为独立法人</w:t>
            </w:r>
          </w:p>
        </w:tc>
        <w:tc>
          <w:tcPr>
            <w:tcW w:w="2835" w:type="pct"/>
            <w:gridSpan w:val="4"/>
            <w:vAlign w:val="center"/>
          </w:tcPr>
          <w:p w:rsidR="00AD2AF9" w:rsidRDefault="00494D1A">
            <w:pPr>
              <w:pStyle w:val="ae"/>
              <w:rPr>
                <w:rFonts w:eastAsia="仿宋_GB2312" w:hAnsi="仿宋_GB2312"/>
              </w:rPr>
            </w:pPr>
            <w:r>
              <w:rPr>
                <w:rFonts w:eastAsia="仿宋_GB2312" w:hAnsi="仿宋_GB2312" w:hint="eastAsia"/>
              </w:rPr>
              <w:t>是</w:t>
            </w:r>
          </w:p>
        </w:tc>
      </w:tr>
      <w:tr w:rsidR="00AD2AF9">
        <w:trPr>
          <w:trHeight w:val="454"/>
        </w:trPr>
        <w:tc>
          <w:tcPr>
            <w:tcW w:w="2164" w:type="pct"/>
            <w:gridSpan w:val="3"/>
            <w:vAlign w:val="center"/>
          </w:tcPr>
          <w:p w:rsidR="00AD2AF9" w:rsidRDefault="00494D1A">
            <w:pPr>
              <w:pStyle w:val="ae"/>
              <w:jc w:val="both"/>
              <w:rPr>
                <w:rFonts w:eastAsia="仿宋_GB2312" w:hAnsi="仿宋_GB2312"/>
              </w:rPr>
            </w:pPr>
            <w:r>
              <w:rPr>
                <w:rFonts w:eastAsia="仿宋_GB2312" w:hAnsi="仿宋_GB2312" w:hint="eastAsia"/>
              </w:rPr>
              <w:t>核算和报告依据</w:t>
            </w:r>
          </w:p>
        </w:tc>
        <w:tc>
          <w:tcPr>
            <w:tcW w:w="2835" w:type="pct"/>
            <w:gridSpan w:val="4"/>
            <w:vAlign w:val="center"/>
          </w:tcPr>
          <w:p w:rsidR="00AD2AF9" w:rsidRDefault="00494D1A">
            <w:pPr>
              <w:pStyle w:val="ae"/>
              <w:rPr>
                <w:rFonts w:eastAsia="仿宋_GB2312" w:hAnsi="仿宋_GB2312"/>
              </w:rPr>
            </w:pPr>
            <w:r>
              <w:rPr>
                <w:rFonts w:eastAsia="仿宋_GB2312" w:hAnsi="仿宋_GB2312" w:hint="eastAsia"/>
              </w:rPr>
              <w:t>《机械设备制造企业温室气体排放核算方法与报告指南（试行）》</w:t>
            </w:r>
          </w:p>
        </w:tc>
      </w:tr>
      <w:tr w:rsidR="00AD2AF9">
        <w:trPr>
          <w:trHeight w:val="454"/>
        </w:trPr>
        <w:tc>
          <w:tcPr>
            <w:tcW w:w="3210" w:type="pct"/>
            <w:gridSpan w:val="5"/>
            <w:vAlign w:val="center"/>
          </w:tcPr>
          <w:p w:rsidR="00AD2AF9" w:rsidRDefault="00494D1A">
            <w:pPr>
              <w:pStyle w:val="ae"/>
              <w:jc w:val="both"/>
              <w:rPr>
                <w:rFonts w:eastAsia="仿宋_GB2312" w:hAnsi="仿宋_GB2312"/>
              </w:rPr>
            </w:pPr>
            <w:r>
              <w:rPr>
                <w:rFonts w:eastAsia="仿宋_GB2312" w:hAnsi="仿宋_GB2312" w:hint="eastAsia"/>
              </w:rPr>
              <w:t>温室气体排放报告</w:t>
            </w:r>
            <w:r>
              <w:rPr>
                <w:rFonts w:eastAsia="仿宋_GB2312" w:hAnsi="仿宋_GB2312" w:hint="eastAsia"/>
              </w:rPr>
              <w:t>(</w:t>
            </w:r>
            <w:r>
              <w:rPr>
                <w:rFonts w:eastAsia="仿宋_GB2312" w:hAnsi="仿宋_GB2312" w:hint="eastAsia"/>
              </w:rPr>
              <w:t>初始</w:t>
            </w:r>
            <w:r>
              <w:rPr>
                <w:rFonts w:eastAsia="仿宋_GB2312" w:hAnsi="仿宋_GB2312" w:hint="eastAsia"/>
              </w:rPr>
              <w:t>)</w:t>
            </w:r>
            <w:r>
              <w:rPr>
                <w:rFonts w:eastAsia="仿宋_GB2312" w:hAnsi="仿宋_GB2312" w:hint="eastAsia"/>
              </w:rPr>
              <w:t>版本</w:t>
            </w:r>
            <w:r>
              <w:rPr>
                <w:rFonts w:eastAsia="仿宋_GB2312" w:hAnsi="仿宋_GB2312" w:hint="eastAsia"/>
              </w:rPr>
              <w:t>/</w:t>
            </w:r>
            <w:r>
              <w:rPr>
                <w:rFonts w:eastAsia="仿宋_GB2312" w:hAnsi="仿宋_GB2312" w:hint="eastAsia"/>
              </w:rPr>
              <w:t>日期</w:t>
            </w:r>
          </w:p>
        </w:tc>
        <w:tc>
          <w:tcPr>
            <w:tcW w:w="1789" w:type="pct"/>
            <w:gridSpan w:val="2"/>
            <w:vAlign w:val="center"/>
          </w:tcPr>
          <w:p w:rsidR="00AD2AF9" w:rsidRDefault="00494D1A">
            <w:pPr>
              <w:pStyle w:val="ae"/>
              <w:rPr>
                <w:rFonts w:eastAsia="仿宋_GB2312" w:hAnsi="仿宋_GB2312"/>
              </w:rPr>
            </w:pPr>
            <w:r>
              <w:rPr>
                <w:rFonts w:eastAsia="仿宋_GB2312" w:hAnsi="仿宋_GB2312" w:hint="eastAsia"/>
              </w:rPr>
              <w:t>v1.0/20230725</w:t>
            </w:r>
          </w:p>
        </w:tc>
      </w:tr>
      <w:tr w:rsidR="00AD2AF9">
        <w:trPr>
          <w:trHeight w:val="454"/>
        </w:trPr>
        <w:tc>
          <w:tcPr>
            <w:tcW w:w="3210" w:type="pct"/>
            <w:gridSpan w:val="5"/>
            <w:vAlign w:val="center"/>
          </w:tcPr>
          <w:p w:rsidR="00AD2AF9" w:rsidRDefault="00494D1A">
            <w:pPr>
              <w:pStyle w:val="ae"/>
              <w:jc w:val="both"/>
              <w:rPr>
                <w:rFonts w:eastAsia="仿宋_GB2312" w:hAnsi="仿宋_GB2312"/>
              </w:rPr>
            </w:pPr>
            <w:r>
              <w:rPr>
                <w:rFonts w:eastAsia="仿宋_GB2312" w:hAnsi="仿宋_GB2312" w:hint="eastAsia"/>
              </w:rPr>
              <w:t>温室气体排放报告</w:t>
            </w:r>
            <w:r>
              <w:rPr>
                <w:rFonts w:eastAsia="仿宋_GB2312" w:hAnsi="仿宋_GB2312" w:hint="eastAsia"/>
              </w:rPr>
              <w:t>(</w:t>
            </w:r>
            <w:r>
              <w:rPr>
                <w:rFonts w:eastAsia="仿宋_GB2312" w:hAnsi="仿宋_GB2312" w:hint="eastAsia"/>
              </w:rPr>
              <w:t>最终</w:t>
            </w:r>
            <w:r>
              <w:rPr>
                <w:rFonts w:eastAsia="仿宋_GB2312" w:hAnsi="仿宋_GB2312" w:hint="eastAsia"/>
              </w:rPr>
              <w:t>)</w:t>
            </w:r>
            <w:r>
              <w:rPr>
                <w:rFonts w:eastAsia="仿宋_GB2312" w:hAnsi="仿宋_GB2312" w:hint="eastAsia"/>
              </w:rPr>
              <w:t>版本</w:t>
            </w:r>
            <w:r>
              <w:rPr>
                <w:rFonts w:eastAsia="仿宋_GB2312" w:hAnsi="仿宋_GB2312" w:hint="eastAsia"/>
              </w:rPr>
              <w:t>/</w:t>
            </w:r>
            <w:r>
              <w:rPr>
                <w:rFonts w:eastAsia="仿宋_GB2312" w:hAnsi="仿宋_GB2312" w:hint="eastAsia"/>
              </w:rPr>
              <w:t>日期</w:t>
            </w:r>
          </w:p>
        </w:tc>
        <w:tc>
          <w:tcPr>
            <w:tcW w:w="1789" w:type="pct"/>
            <w:gridSpan w:val="2"/>
            <w:vAlign w:val="center"/>
          </w:tcPr>
          <w:p w:rsidR="00AD2AF9" w:rsidRDefault="00494D1A">
            <w:pPr>
              <w:pStyle w:val="ae"/>
              <w:rPr>
                <w:rFonts w:eastAsia="仿宋_GB2312" w:hAnsi="仿宋_GB2312"/>
              </w:rPr>
            </w:pPr>
            <w:r>
              <w:rPr>
                <w:rFonts w:eastAsia="仿宋_GB2312" w:hAnsi="仿宋_GB2312" w:hint="eastAsia"/>
              </w:rPr>
              <w:t>v2.0/20230803</w:t>
            </w:r>
          </w:p>
        </w:tc>
      </w:tr>
      <w:tr w:rsidR="00AD2AF9">
        <w:trPr>
          <w:trHeight w:val="454"/>
        </w:trPr>
        <w:tc>
          <w:tcPr>
            <w:tcW w:w="1421" w:type="pct"/>
            <w:gridSpan w:val="2"/>
            <w:vAlign w:val="center"/>
          </w:tcPr>
          <w:p w:rsidR="00AD2AF9" w:rsidRDefault="00494D1A">
            <w:pPr>
              <w:pStyle w:val="ae"/>
              <w:jc w:val="both"/>
              <w:rPr>
                <w:rFonts w:eastAsia="仿宋_GB2312" w:hAnsi="仿宋_GB2312"/>
              </w:rPr>
            </w:pPr>
            <w:r>
              <w:rPr>
                <w:rFonts w:eastAsia="仿宋_GB2312" w:hAnsi="仿宋_GB2312" w:hint="eastAsia"/>
              </w:rPr>
              <w:t>温室气体种类</w:t>
            </w:r>
          </w:p>
        </w:tc>
        <w:tc>
          <w:tcPr>
            <w:tcW w:w="742" w:type="pct"/>
            <w:vAlign w:val="center"/>
          </w:tcPr>
          <w:p w:rsidR="00AD2AF9" w:rsidRDefault="00AD2AF9">
            <w:pPr>
              <w:pStyle w:val="ae"/>
              <w:jc w:val="both"/>
              <w:rPr>
                <w:rFonts w:eastAsia="仿宋_GB2312" w:hAnsi="仿宋_GB2312"/>
              </w:rPr>
            </w:pPr>
          </w:p>
        </w:tc>
        <w:tc>
          <w:tcPr>
            <w:tcW w:w="2835" w:type="pct"/>
            <w:gridSpan w:val="4"/>
            <w:vAlign w:val="center"/>
          </w:tcPr>
          <w:p w:rsidR="00AD2AF9" w:rsidRDefault="00AD2AF9">
            <w:pPr>
              <w:pStyle w:val="ae"/>
              <w:rPr>
                <w:rFonts w:eastAsia="仿宋_GB2312" w:hAnsi="仿宋_GB2312"/>
              </w:rPr>
            </w:pPr>
          </w:p>
          <w:p w:rsidR="00AD2AF9" w:rsidRDefault="00494D1A">
            <w:pPr>
              <w:pStyle w:val="ae"/>
              <w:rPr>
                <w:rFonts w:eastAsia="仿宋_GB2312" w:hAnsi="仿宋_GB2312"/>
              </w:rPr>
            </w:pPr>
            <w:r>
              <w:rPr>
                <w:rFonts w:eastAsia="仿宋_GB2312" w:hAnsi="仿宋_GB2312" w:hint="eastAsia"/>
              </w:rPr>
              <w:t>二氧化碳</w:t>
            </w:r>
          </w:p>
        </w:tc>
      </w:tr>
      <w:tr w:rsidR="00AD2AF9">
        <w:trPr>
          <w:trHeight w:val="454"/>
        </w:trPr>
        <w:tc>
          <w:tcPr>
            <w:tcW w:w="1421" w:type="pct"/>
            <w:gridSpan w:val="2"/>
            <w:vMerge w:val="restart"/>
            <w:vAlign w:val="center"/>
          </w:tcPr>
          <w:p w:rsidR="00AD2AF9" w:rsidRDefault="00494D1A">
            <w:pPr>
              <w:pStyle w:val="ae"/>
              <w:jc w:val="both"/>
              <w:rPr>
                <w:rFonts w:eastAsia="仿宋_GB2312" w:hAnsi="仿宋_GB2312"/>
              </w:rPr>
            </w:pPr>
            <w:r>
              <w:rPr>
                <w:rFonts w:eastAsia="仿宋_GB2312" w:hAnsi="仿宋_GB2312" w:hint="eastAsia"/>
              </w:rPr>
              <w:t>二氧化碳排放量</w:t>
            </w:r>
          </w:p>
          <w:p w:rsidR="00AD2AF9" w:rsidRDefault="00494D1A">
            <w:pPr>
              <w:pStyle w:val="ae"/>
              <w:jc w:val="both"/>
              <w:rPr>
                <w:rFonts w:eastAsia="仿宋_GB2312" w:hAnsi="仿宋_GB2312"/>
              </w:rPr>
            </w:pPr>
            <w:r>
              <w:rPr>
                <w:rFonts w:eastAsia="仿宋_GB2312" w:hAnsi="仿宋_GB2312" w:hint="eastAsia"/>
              </w:rPr>
              <w:t>（</w:t>
            </w:r>
            <w:r>
              <w:rPr>
                <w:rFonts w:eastAsia="仿宋_GB2312" w:hAnsi="仿宋_GB2312" w:hint="eastAsia"/>
              </w:rPr>
              <w:t>tCO</w:t>
            </w:r>
            <w:r>
              <w:rPr>
                <w:rFonts w:eastAsia="仿宋_GB2312" w:hAnsi="仿宋_GB2312"/>
                <w:vertAlign w:val="subscript"/>
              </w:rPr>
              <w:t>2</w:t>
            </w:r>
            <w:r>
              <w:rPr>
                <w:rFonts w:eastAsia="仿宋_GB2312" w:hAnsi="仿宋_GB2312" w:hint="eastAsia"/>
              </w:rPr>
              <w:t>）</w:t>
            </w:r>
          </w:p>
        </w:tc>
        <w:tc>
          <w:tcPr>
            <w:tcW w:w="742" w:type="pct"/>
            <w:vAlign w:val="center"/>
          </w:tcPr>
          <w:p w:rsidR="00AD2AF9" w:rsidRDefault="00494D1A">
            <w:pPr>
              <w:pStyle w:val="ae"/>
              <w:jc w:val="both"/>
              <w:rPr>
                <w:rFonts w:eastAsia="仿宋_GB2312" w:hAnsi="仿宋_GB2312"/>
              </w:rPr>
            </w:pPr>
            <w:r>
              <w:rPr>
                <w:rFonts w:eastAsia="仿宋_GB2312" w:hAnsi="仿宋_GB2312" w:hint="eastAsia"/>
              </w:rPr>
              <w:t>初始报告</w:t>
            </w:r>
          </w:p>
        </w:tc>
        <w:tc>
          <w:tcPr>
            <w:tcW w:w="2835" w:type="pct"/>
            <w:gridSpan w:val="4"/>
            <w:vAlign w:val="center"/>
          </w:tcPr>
          <w:p w:rsidR="00AD2AF9" w:rsidRDefault="00AD2AF9">
            <w:pPr>
              <w:pStyle w:val="ae"/>
              <w:rPr>
                <w:rFonts w:eastAsia="仿宋_GB2312" w:hAnsi="仿宋_GB2312"/>
              </w:rPr>
            </w:pPr>
          </w:p>
          <w:p w:rsidR="00AD2AF9" w:rsidRDefault="00494D1A">
            <w:pPr>
              <w:pStyle w:val="ae"/>
              <w:rPr>
                <w:rFonts w:eastAsia="仿宋_GB2312" w:hAnsi="仿宋_GB2312"/>
              </w:rPr>
            </w:pPr>
            <w:r>
              <w:rPr>
                <w:rFonts w:eastAsia="仿宋_GB2312" w:hAnsi="仿宋_GB2312" w:hint="eastAsia"/>
              </w:rPr>
              <w:t>28592</w:t>
            </w:r>
          </w:p>
        </w:tc>
      </w:tr>
      <w:tr w:rsidR="00AD2AF9">
        <w:trPr>
          <w:trHeight w:val="454"/>
        </w:trPr>
        <w:tc>
          <w:tcPr>
            <w:tcW w:w="1421" w:type="pct"/>
            <w:gridSpan w:val="2"/>
            <w:vMerge/>
            <w:vAlign w:val="center"/>
          </w:tcPr>
          <w:p w:rsidR="00AD2AF9" w:rsidRDefault="00AD2AF9">
            <w:pPr>
              <w:pStyle w:val="ae"/>
              <w:jc w:val="both"/>
              <w:rPr>
                <w:rFonts w:eastAsia="仿宋_GB2312" w:hAnsi="仿宋_GB2312"/>
              </w:rPr>
            </w:pPr>
          </w:p>
        </w:tc>
        <w:tc>
          <w:tcPr>
            <w:tcW w:w="742" w:type="pct"/>
            <w:vAlign w:val="center"/>
          </w:tcPr>
          <w:p w:rsidR="00AD2AF9" w:rsidRDefault="00494D1A">
            <w:pPr>
              <w:pStyle w:val="ae"/>
              <w:jc w:val="both"/>
              <w:rPr>
                <w:rFonts w:eastAsia="仿宋_GB2312" w:hAnsi="仿宋_GB2312"/>
              </w:rPr>
            </w:pPr>
            <w:r>
              <w:rPr>
                <w:rFonts w:eastAsia="仿宋_GB2312" w:hAnsi="仿宋_GB2312" w:hint="eastAsia"/>
              </w:rPr>
              <w:t>经核查后</w:t>
            </w:r>
          </w:p>
        </w:tc>
        <w:tc>
          <w:tcPr>
            <w:tcW w:w="2835" w:type="pct"/>
            <w:gridSpan w:val="4"/>
            <w:vAlign w:val="center"/>
          </w:tcPr>
          <w:p w:rsidR="00AD2AF9" w:rsidRDefault="00AD2AF9">
            <w:pPr>
              <w:pStyle w:val="ae"/>
              <w:rPr>
                <w:rFonts w:eastAsia="仿宋_GB2312" w:hAnsi="仿宋_GB2312"/>
              </w:rPr>
            </w:pPr>
          </w:p>
          <w:p w:rsidR="00AD2AF9" w:rsidRDefault="00494D1A">
            <w:pPr>
              <w:pStyle w:val="ae"/>
              <w:rPr>
                <w:rFonts w:eastAsia="仿宋_GB2312" w:hAnsi="仿宋_GB2312"/>
              </w:rPr>
            </w:pPr>
            <w:r>
              <w:rPr>
                <w:rFonts w:eastAsia="仿宋_GB2312" w:hAnsi="仿宋_GB2312" w:hint="eastAsia"/>
              </w:rPr>
              <w:t>28511</w:t>
            </w:r>
          </w:p>
        </w:tc>
      </w:tr>
      <w:tr w:rsidR="00AD2AF9">
        <w:trPr>
          <w:trHeight w:val="454"/>
        </w:trPr>
        <w:tc>
          <w:tcPr>
            <w:tcW w:w="1421" w:type="pct"/>
            <w:gridSpan w:val="2"/>
            <w:vMerge w:val="restart"/>
            <w:vAlign w:val="center"/>
          </w:tcPr>
          <w:p w:rsidR="00AD2AF9" w:rsidRDefault="00494D1A">
            <w:pPr>
              <w:pStyle w:val="ae"/>
              <w:jc w:val="both"/>
              <w:rPr>
                <w:rFonts w:eastAsia="仿宋_GB2312" w:hAnsi="仿宋_GB2312"/>
              </w:rPr>
            </w:pPr>
            <w:r>
              <w:rPr>
                <w:rFonts w:eastAsia="仿宋_GB2312" w:hAnsi="仿宋_GB2312" w:hint="eastAsia"/>
              </w:rPr>
              <w:t>主营产品产量</w:t>
            </w:r>
          </w:p>
        </w:tc>
        <w:tc>
          <w:tcPr>
            <w:tcW w:w="742" w:type="pct"/>
            <w:vAlign w:val="center"/>
          </w:tcPr>
          <w:p w:rsidR="00AD2AF9" w:rsidRDefault="00494D1A">
            <w:pPr>
              <w:pStyle w:val="ae"/>
              <w:jc w:val="both"/>
              <w:rPr>
                <w:rFonts w:eastAsia="仿宋_GB2312" w:hAnsi="仿宋_GB2312"/>
              </w:rPr>
            </w:pPr>
            <w:r>
              <w:rPr>
                <w:rFonts w:eastAsia="仿宋_GB2312" w:hAnsi="仿宋_GB2312" w:hint="eastAsia"/>
              </w:rPr>
              <w:t>初始报告</w:t>
            </w:r>
          </w:p>
        </w:tc>
        <w:tc>
          <w:tcPr>
            <w:tcW w:w="2835" w:type="pct"/>
            <w:gridSpan w:val="4"/>
            <w:vAlign w:val="center"/>
          </w:tcPr>
          <w:p w:rsidR="00AD2AF9" w:rsidRDefault="00AD2AF9">
            <w:pPr>
              <w:pStyle w:val="ae"/>
              <w:rPr>
                <w:rFonts w:eastAsia="仿宋_GB2312" w:hAnsi="仿宋_GB2312"/>
              </w:rPr>
            </w:pPr>
          </w:p>
          <w:p w:rsidR="00AD2AF9" w:rsidRDefault="00494D1A">
            <w:pPr>
              <w:pStyle w:val="ae"/>
              <w:rPr>
                <w:rFonts w:eastAsia="仿宋_GB2312" w:hAnsi="仿宋_GB2312"/>
              </w:rPr>
            </w:pPr>
            <w:r>
              <w:rPr>
                <w:rFonts w:eastAsia="仿宋_GB2312" w:hAnsi="仿宋_GB2312" w:hint="eastAsia"/>
              </w:rPr>
              <w:t>35</w:t>
            </w:r>
            <w:r>
              <w:rPr>
                <w:rFonts w:eastAsia="仿宋_GB2312" w:hAnsi="仿宋_GB2312" w:hint="eastAsia"/>
              </w:rPr>
              <w:t>万吨</w:t>
            </w:r>
          </w:p>
        </w:tc>
      </w:tr>
      <w:tr w:rsidR="00AD2AF9">
        <w:trPr>
          <w:trHeight w:val="454"/>
        </w:trPr>
        <w:tc>
          <w:tcPr>
            <w:tcW w:w="1421" w:type="pct"/>
            <w:gridSpan w:val="2"/>
            <w:vMerge/>
            <w:vAlign w:val="center"/>
          </w:tcPr>
          <w:p w:rsidR="00AD2AF9" w:rsidRDefault="00AD2AF9">
            <w:pPr>
              <w:pStyle w:val="ae"/>
              <w:jc w:val="both"/>
              <w:rPr>
                <w:rFonts w:eastAsia="仿宋_GB2312" w:hAnsi="仿宋_GB2312"/>
              </w:rPr>
            </w:pPr>
          </w:p>
        </w:tc>
        <w:tc>
          <w:tcPr>
            <w:tcW w:w="742" w:type="pct"/>
            <w:vAlign w:val="center"/>
          </w:tcPr>
          <w:p w:rsidR="00AD2AF9" w:rsidRDefault="00494D1A">
            <w:pPr>
              <w:pStyle w:val="ae"/>
              <w:jc w:val="both"/>
              <w:rPr>
                <w:rFonts w:eastAsia="仿宋_GB2312" w:hAnsi="仿宋_GB2312"/>
              </w:rPr>
            </w:pPr>
            <w:r>
              <w:rPr>
                <w:rFonts w:eastAsia="仿宋_GB2312" w:hAnsi="仿宋_GB2312" w:hint="eastAsia"/>
              </w:rPr>
              <w:t>经核查后</w:t>
            </w:r>
          </w:p>
        </w:tc>
        <w:tc>
          <w:tcPr>
            <w:tcW w:w="2835" w:type="pct"/>
            <w:gridSpan w:val="4"/>
            <w:vAlign w:val="center"/>
          </w:tcPr>
          <w:p w:rsidR="00AD2AF9" w:rsidRDefault="00AD2AF9">
            <w:pPr>
              <w:pStyle w:val="ae"/>
              <w:rPr>
                <w:rFonts w:eastAsia="仿宋_GB2312" w:hAnsi="仿宋_GB2312"/>
              </w:rPr>
            </w:pPr>
          </w:p>
          <w:p w:rsidR="00AD2AF9" w:rsidRDefault="00494D1A">
            <w:pPr>
              <w:pStyle w:val="ae"/>
              <w:rPr>
                <w:rFonts w:eastAsia="仿宋_GB2312" w:hAnsi="仿宋_GB2312"/>
              </w:rPr>
            </w:pPr>
            <w:r>
              <w:rPr>
                <w:rFonts w:eastAsia="仿宋_GB2312" w:hAnsi="仿宋_GB2312" w:hint="eastAsia"/>
              </w:rPr>
              <w:t>35</w:t>
            </w:r>
            <w:r>
              <w:rPr>
                <w:rFonts w:eastAsia="仿宋_GB2312" w:hAnsi="仿宋_GB2312" w:hint="eastAsia"/>
              </w:rPr>
              <w:t>万吨</w:t>
            </w:r>
          </w:p>
        </w:tc>
      </w:tr>
      <w:tr w:rsidR="00AD2AF9">
        <w:trPr>
          <w:trHeight w:val="454"/>
        </w:trPr>
        <w:tc>
          <w:tcPr>
            <w:tcW w:w="2164" w:type="pct"/>
            <w:gridSpan w:val="3"/>
            <w:vAlign w:val="center"/>
          </w:tcPr>
          <w:p w:rsidR="00AD2AF9" w:rsidRDefault="00494D1A">
            <w:pPr>
              <w:pStyle w:val="ae"/>
              <w:jc w:val="both"/>
              <w:rPr>
                <w:rFonts w:eastAsia="仿宋_GB2312" w:hAnsi="仿宋_GB2312"/>
              </w:rPr>
            </w:pPr>
            <w:r>
              <w:rPr>
                <w:rFonts w:eastAsia="仿宋_GB2312" w:hAnsi="仿宋_GB2312" w:hint="eastAsia"/>
              </w:rPr>
              <w:t>初始报告排放量和经核查后排放量差异的原因</w:t>
            </w:r>
          </w:p>
        </w:tc>
        <w:tc>
          <w:tcPr>
            <w:tcW w:w="2835" w:type="pct"/>
            <w:gridSpan w:val="4"/>
            <w:vAlign w:val="center"/>
          </w:tcPr>
          <w:p w:rsidR="00AD2AF9" w:rsidRDefault="00494D1A">
            <w:pPr>
              <w:pStyle w:val="ae"/>
              <w:rPr>
                <w:rFonts w:eastAsia="仿宋_GB2312" w:hAnsi="仿宋_GB2312"/>
              </w:rPr>
            </w:pPr>
            <w:r>
              <w:rPr>
                <w:rFonts w:eastAsia="仿宋_GB2312" w:hAnsi="仿宋_GB2312" w:hint="eastAsia"/>
              </w:rPr>
              <w:t>排放数据统计错误造成核查前后数据有差异</w:t>
            </w:r>
          </w:p>
        </w:tc>
      </w:tr>
      <w:tr w:rsidR="00AD2AF9">
        <w:trPr>
          <w:trHeight w:val="454"/>
        </w:trPr>
        <w:tc>
          <w:tcPr>
            <w:tcW w:w="5000" w:type="pct"/>
            <w:gridSpan w:val="7"/>
            <w:vAlign w:val="center"/>
          </w:tcPr>
          <w:p w:rsidR="00AD2AF9" w:rsidRDefault="00494D1A">
            <w:pPr>
              <w:pStyle w:val="ae"/>
              <w:jc w:val="both"/>
              <w:rPr>
                <w:rFonts w:eastAsia="仿宋_GB2312" w:hAnsi="仿宋_GB2312"/>
              </w:rPr>
            </w:pPr>
            <w:r>
              <w:rPr>
                <w:rFonts w:eastAsia="仿宋_GB2312" w:hAnsi="仿宋_GB2312" w:hint="eastAsia"/>
              </w:rPr>
              <w:t>核查结论</w:t>
            </w:r>
          </w:p>
          <w:p w:rsidR="00AD2AF9" w:rsidRDefault="00494D1A">
            <w:pPr>
              <w:pStyle w:val="ae"/>
              <w:ind w:firstLineChars="200" w:firstLine="480"/>
              <w:jc w:val="both"/>
              <w:rPr>
                <w:rFonts w:eastAsia="仿宋_GB2312" w:hAnsi="仿宋_GB2312"/>
              </w:rPr>
            </w:pPr>
            <w:r>
              <w:rPr>
                <w:rFonts w:eastAsia="仿宋_GB2312" w:hAnsi="仿宋_GB2312" w:hint="eastAsia"/>
              </w:rPr>
              <w:t>中国船级社质量认证有限公司（以下简称“</w:t>
            </w:r>
            <w:r>
              <w:rPr>
                <w:rFonts w:eastAsia="仿宋_GB2312" w:hAnsi="仿宋_GB2312" w:hint="eastAsia"/>
              </w:rPr>
              <w:t>CCSC</w:t>
            </w:r>
            <w:r>
              <w:rPr>
                <w:rFonts w:eastAsia="仿宋_GB2312" w:hAnsi="仿宋_GB2312" w:hint="eastAsia"/>
              </w:rPr>
              <w:t>”）接受大连中集特种物流装备有限公司委托，对“大连中集特种物流装备有限公司”</w:t>
            </w:r>
            <w:r>
              <w:rPr>
                <w:rFonts w:eastAsia="仿宋_GB2312" w:hAnsi="仿宋_GB2312" w:hint="eastAsia"/>
              </w:rPr>
              <w:t>(</w:t>
            </w:r>
            <w:r>
              <w:rPr>
                <w:rFonts w:eastAsia="仿宋_GB2312" w:hAnsi="仿宋_GB2312" w:hint="eastAsia"/>
              </w:rPr>
              <w:t>以下简称“受核查方”</w:t>
            </w:r>
            <w:r>
              <w:rPr>
                <w:rFonts w:eastAsia="仿宋_GB2312" w:hAnsi="仿宋_GB2312" w:hint="eastAsia"/>
              </w:rPr>
              <w:t>)202</w:t>
            </w:r>
            <w:r>
              <w:rPr>
                <w:rFonts w:eastAsia="仿宋_GB2312" w:hAnsi="仿宋_GB2312"/>
              </w:rPr>
              <w:t>2</w:t>
            </w:r>
            <w:r>
              <w:rPr>
                <w:rFonts w:eastAsia="仿宋_GB2312" w:hAnsi="仿宋_GB2312" w:hint="eastAsia"/>
              </w:rPr>
              <w:t>年度的温室气体排放情况进行了第三方核查。经文件评审和现场核查，</w:t>
            </w:r>
            <w:r>
              <w:rPr>
                <w:rFonts w:eastAsia="仿宋_GB2312" w:hAnsi="仿宋_GB2312" w:hint="eastAsia"/>
              </w:rPr>
              <w:t>CCSC</w:t>
            </w:r>
            <w:r>
              <w:rPr>
                <w:rFonts w:eastAsia="仿宋_GB2312" w:hAnsi="仿宋_GB2312" w:hint="eastAsia"/>
              </w:rPr>
              <w:t>形成如下核查结论：</w:t>
            </w:r>
          </w:p>
          <w:p w:rsidR="00AD2AF9" w:rsidRDefault="00AD2AF9">
            <w:pPr>
              <w:pStyle w:val="ae"/>
              <w:ind w:firstLineChars="200" w:firstLine="480"/>
              <w:jc w:val="both"/>
              <w:rPr>
                <w:rFonts w:eastAsia="仿宋_GB2312" w:hAnsi="仿宋_GB2312"/>
              </w:rPr>
            </w:pPr>
          </w:p>
          <w:p w:rsidR="00AD2AF9" w:rsidRDefault="00494D1A">
            <w:pPr>
              <w:pStyle w:val="ae"/>
              <w:jc w:val="both"/>
              <w:rPr>
                <w:rFonts w:eastAsia="仿宋_GB2312" w:hAnsi="仿宋_GB2312"/>
              </w:rPr>
            </w:pPr>
            <w:r>
              <w:rPr>
                <w:rFonts w:eastAsia="仿宋_GB2312" w:hAnsi="仿宋_GB2312" w:hint="eastAsia"/>
              </w:rPr>
              <w:t>-</w:t>
            </w:r>
            <w:r>
              <w:rPr>
                <w:rFonts w:eastAsia="仿宋_GB2312" w:hAnsi="仿宋_GB2312" w:hint="eastAsia"/>
              </w:rPr>
              <w:tab/>
            </w:r>
            <w:r>
              <w:rPr>
                <w:rFonts w:eastAsia="仿宋_GB2312" w:hAnsi="仿宋_GB2312" w:hint="eastAsia"/>
              </w:rPr>
              <w:t>排放报告与核算指南的符合性</w:t>
            </w:r>
          </w:p>
          <w:p w:rsidR="00AD2AF9" w:rsidRDefault="00494D1A">
            <w:pPr>
              <w:spacing w:beforeLines="50" w:before="120" w:afterLines="50" w:after="120" w:line="240" w:lineRule="auto"/>
              <w:ind w:firstLine="480"/>
              <w:rPr>
                <w:sz w:val="24"/>
                <w:szCs w:val="24"/>
              </w:rPr>
            </w:pPr>
            <w:r>
              <w:rPr>
                <w:sz w:val="24"/>
                <w:szCs w:val="24"/>
              </w:rPr>
              <w:t>经核查，排放单位排放边界及排放源界定正确，经受核查方确认的核算数据及方法等正确无误，符合《机械设备制造企业温室气体排放核算方法与报告指南（试行）》的相关要求。</w:t>
            </w:r>
          </w:p>
          <w:p w:rsidR="00AD2AF9" w:rsidRDefault="00AD2AF9">
            <w:pPr>
              <w:pStyle w:val="ae"/>
              <w:jc w:val="both"/>
              <w:rPr>
                <w:rFonts w:eastAsia="仿宋_GB2312" w:hAnsi="仿宋_GB2312"/>
              </w:rPr>
            </w:pPr>
          </w:p>
          <w:p w:rsidR="00AD2AF9" w:rsidRDefault="00494D1A">
            <w:pPr>
              <w:pStyle w:val="ae"/>
              <w:jc w:val="both"/>
              <w:rPr>
                <w:rFonts w:eastAsia="仿宋_GB2312" w:hAnsi="仿宋_GB2312"/>
              </w:rPr>
            </w:pPr>
            <w:r>
              <w:rPr>
                <w:rFonts w:eastAsia="仿宋_GB2312" w:hAnsi="仿宋_GB2312" w:hint="eastAsia"/>
              </w:rPr>
              <w:t>-</w:t>
            </w:r>
            <w:r>
              <w:rPr>
                <w:rFonts w:eastAsia="仿宋_GB2312" w:hAnsi="仿宋_GB2312" w:hint="eastAsia"/>
              </w:rPr>
              <w:tab/>
            </w:r>
            <w:r>
              <w:rPr>
                <w:rFonts w:eastAsia="仿宋_GB2312" w:hAnsi="仿宋_GB2312" w:hint="eastAsia"/>
              </w:rPr>
              <w:t>受核查方的排放量声明</w:t>
            </w:r>
          </w:p>
          <w:p w:rsidR="00AD2AF9" w:rsidRDefault="00494D1A">
            <w:pPr>
              <w:pStyle w:val="ae"/>
              <w:ind w:firstLineChars="200" w:firstLine="480"/>
              <w:jc w:val="both"/>
              <w:rPr>
                <w:rFonts w:eastAsia="仿宋_GB2312" w:hAnsi="仿宋_GB2312"/>
              </w:rPr>
            </w:pPr>
            <w:r>
              <w:rPr>
                <w:rFonts w:eastAsia="仿宋_GB2312" w:hAnsi="仿宋_GB2312" w:hint="eastAsia"/>
              </w:rPr>
              <w:t>大连中集特种物流装备有限公司</w:t>
            </w:r>
            <w:r>
              <w:rPr>
                <w:rFonts w:eastAsia="仿宋_GB2312" w:hAnsi="仿宋_GB2312" w:hint="eastAsia"/>
              </w:rPr>
              <w:t>202</w:t>
            </w:r>
            <w:r>
              <w:rPr>
                <w:rFonts w:eastAsia="仿宋_GB2312" w:hAnsi="仿宋_GB2312"/>
              </w:rPr>
              <w:t>2</w:t>
            </w:r>
            <w:r>
              <w:rPr>
                <w:rFonts w:eastAsia="仿宋_GB2312" w:hAnsi="仿宋_GB2312" w:hint="eastAsia"/>
              </w:rPr>
              <w:t>年度按照核算方法和报告指南核算</w:t>
            </w:r>
            <w:r>
              <w:rPr>
                <w:rFonts w:eastAsia="仿宋_GB2312" w:hAnsi="仿宋_GB2312" w:hint="eastAsia"/>
              </w:rPr>
              <w:lastRenderedPageBreak/>
              <w:t>的企业温室气体排放总量的声明如下：</w:t>
            </w:r>
          </w:p>
          <w:tbl>
            <w:tblPr>
              <w:tblStyle w:val="aa"/>
              <w:tblW w:w="0" w:type="auto"/>
              <w:tblLook w:val="04A0" w:firstRow="1" w:lastRow="0" w:firstColumn="1" w:lastColumn="0" w:noHBand="0" w:noVBand="1"/>
            </w:tblPr>
            <w:tblGrid>
              <w:gridCol w:w="4982"/>
              <w:gridCol w:w="3094"/>
            </w:tblGrid>
            <w:tr w:rsidR="00AD2AF9">
              <w:tc>
                <w:tcPr>
                  <w:tcW w:w="4982" w:type="dxa"/>
                </w:tcPr>
                <w:p w:rsidR="00AD2AF9" w:rsidRDefault="00494D1A">
                  <w:pPr>
                    <w:pStyle w:val="ae"/>
                    <w:rPr>
                      <w:rFonts w:eastAsia="仿宋_GB2312" w:hAnsi="仿宋_GB2312"/>
                    </w:rPr>
                  </w:pPr>
                  <w:r>
                    <w:rPr>
                      <w:rFonts w:eastAsia="仿宋_GB2312" w:hAnsi="仿宋_GB2312" w:hint="eastAsia"/>
                    </w:rPr>
                    <w:t>种</w:t>
                  </w:r>
                  <w:r>
                    <w:rPr>
                      <w:rFonts w:eastAsia="仿宋_GB2312" w:hAnsi="仿宋_GB2312" w:hint="eastAsia"/>
                    </w:rPr>
                    <w:t xml:space="preserve"> </w:t>
                  </w:r>
                  <w:r>
                    <w:rPr>
                      <w:rFonts w:eastAsia="仿宋_GB2312" w:hAnsi="仿宋_GB2312" w:hint="eastAsia"/>
                    </w:rPr>
                    <w:t>类</w:t>
                  </w:r>
                </w:p>
              </w:tc>
              <w:tc>
                <w:tcPr>
                  <w:tcW w:w="3094" w:type="dxa"/>
                </w:tcPr>
                <w:p w:rsidR="00AD2AF9" w:rsidRDefault="00494D1A">
                  <w:pPr>
                    <w:pStyle w:val="ae"/>
                    <w:rPr>
                      <w:rFonts w:eastAsia="仿宋_GB2312" w:hAnsi="仿宋_GB2312"/>
                    </w:rPr>
                  </w:pPr>
                  <w:r>
                    <w:rPr>
                      <w:rFonts w:eastAsia="仿宋_GB2312" w:hAnsi="仿宋_GB2312" w:hint="eastAsia"/>
                    </w:rPr>
                    <w:t>202</w:t>
                  </w:r>
                  <w:r>
                    <w:rPr>
                      <w:rFonts w:eastAsia="仿宋_GB2312" w:hAnsi="仿宋_GB2312"/>
                    </w:rPr>
                    <w:t>2</w:t>
                  </w:r>
                  <w:r>
                    <w:rPr>
                      <w:rFonts w:eastAsia="仿宋_GB2312" w:hAnsi="仿宋_GB2312" w:hint="eastAsia"/>
                    </w:rPr>
                    <w:t>年排放量</w:t>
                  </w:r>
                </w:p>
              </w:tc>
            </w:tr>
            <w:tr w:rsidR="00AD2AF9">
              <w:tc>
                <w:tcPr>
                  <w:tcW w:w="4982" w:type="dxa"/>
                  <w:vAlign w:val="center"/>
                </w:tcPr>
                <w:p w:rsidR="00AD2AF9" w:rsidRDefault="00494D1A">
                  <w:pPr>
                    <w:pStyle w:val="ae"/>
                    <w:rPr>
                      <w:rFonts w:eastAsia="仿宋_GB2312" w:hAnsi="仿宋_GB2312"/>
                    </w:rPr>
                  </w:pPr>
                  <w:r>
                    <w:rPr>
                      <w:rFonts w:eastAsia="仿宋_GB2312" w:hAnsi="仿宋_GB2312"/>
                    </w:rPr>
                    <w:t>燃料燃烧排放量（</w:t>
                  </w:r>
                  <w:r>
                    <w:rPr>
                      <w:rFonts w:eastAsia="仿宋_GB2312" w:hAnsi="仿宋_GB2312"/>
                    </w:rPr>
                    <w:t>tCO</w:t>
                  </w:r>
                  <w:r>
                    <w:rPr>
                      <w:rFonts w:eastAsia="仿宋_GB2312" w:hAnsi="仿宋_GB2312"/>
                      <w:vertAlign w:val="subscript"/>
                    </w:rPr>
                    <w:t>2</w:t>
                  </w:r>
                  <w:r>
                    <w:rPr>
                      <w:rFonts w:eastAsia="仿宋_GB2312" w:hAnsi="仿宋_GB2312"/>
                    </w:rPr>
                    <w:t>）</w:t>
                  </w:r>
                </w:p>
              </w:tc>
              <w:tc>
                <w:tcPr>
                  <w:tcW w:w="3094" w:type="dxa"/>
                  <w:vAlign w:val="center"/>
                </w:tcPr>
                <w:p w:rsidR="00AD2AF9" w:rsidRDefault="00494D1A">
                  <w:pPr>
                    <w:widowControl/>
                    <w:spacing w:line="240" w:lineRule="auto"/>
                    <w:ind w:firstLineChars="0" w:firstLine="0"/>
                    <w:jc w:val="center"/>
                    <w:rPr>
                      <w:rFonts w:hAnsi="仿宋_GB2312"/>
                    </w:rPr>
                  </w:pPr>
                  <w:r>
                    <w:rPr>
                      <w:rFonts w:cs="Times New Roman" w:hint="eastAsia"/>
                      <w:kern w:val="0"/>
                      <w:sz w:val="24"/>
                      <w:szCs w:val="24"/>
                    </w:rPr>
                    <w:t>4810.82</w:t>
                  </w:r>
                </w:p>
              </w:tc>
            </w:tr>
            <w:tr w:rsidR="00AD2AF9">
              <w:tc>
                <w:tcPr>
                  <w:tcW w:w="4982" w:type="dxa"/>
                  <w:vAlign w:val="center"/>
                </w:tcPr>
                <w:p w:rsidR="00AD2AF9" w:rsidRDefault="00494D1A">
                  <w:pPr>
                    <w:pStyle w:val="ae"/>
                    <w:rPr>
                      <w:rFonts w:eastAsia="仿宋_GB2312" w:hAnsi="仿宋_GB2312"/>
                    </w:rPr>
                  </w:pPr>
                  <w:r>
                    <w:rPr>
                      <w:rFonts w:eastAsia="仿宋_GB2312" w:hAnsi="仿宋_GB2312"/>
                    </w:rPr>
                    <w:t>工业生产过程排放量（</w:t>
                  </w:r>
                  <w:r>
                    <w:rPr>
                      <w:rFonts w:eastAsia="仿宋_GB2312" w:hAnsi="仿宋_GB2312"/>
                    </w:rPr>
                    <w:t>tCO</w:t>
                  </w:r>
                  <w:r>
                    <w:rPr>
                      <w:rFonts w:eastAsia="仿宋_GB2312" w:hAnsi="仿宋_GB2312"/>
                      <w:vertAlign w:val="subscript"/>
                    </w:rPr>
                    <w:t>2</w:t>
                  </w:r>
                  <w:r>
                    <w:rPr>
                      <w:rFonts w:eastAsia="仿宋_GB2312" w:hAnsi="仿宋_GB2312"/>
                    </w:rPr>
                    <w:t>）</w:t>
                  </w:r>
                </w:p>
              </w:tc>
              <w:tc>
                <w:tcPr>
                  <w:tcW w:w="3094" w:type="dxa"/>
                  <w:vAlign w:val="center"/>
                </w:tcPr>
                <w:p w:rsidR="00AD2AF9" w:rsidRDefault="00494D1A">
                  <w:pPr>
                    <w:widowControl/>
                    <w:spacing w:line="240" w:lineRule="auto"/>
                    <w:ind w:firstLineChars="0" w:firstLine="0"/>
                    <w:jc w:val="center"/>
                    <w:rPr>
                      <w:rFonts w:hAnsi="仿宋_GB2312"/>
                    </w:rPr>
                  </w:pPr>
                  <w:r>
                    <w:rPr>
                      <w:rFonts w:cs="Times New Roman"/>
                      <w:kern w:val="0"/>
                      <w:sz w:val="24"/>
                      <w:szCs w:val="24"/>
                    </w:rPr>
                    <w:t>387.02</w:t>
                  </w:r>
                </w:p>
              </w:tc>
            </w:tr>
            <w:tr w:rsidR="00AD2AF9">
              <w:tc>
                <w:tcPr>
                  <w:tcW w:w="4982" w:type="dxa"/>
                  <w:vAlign w:val="center"/>
                </w:tcPr>
                <w:p w:rsidR="00AD2AF9" w:rsidRDefault="00494D1A">
                  <w:pPr>
                    <w:pStyle w:val="ae"/>
                    <w:rPr>
                      <w:rFonts w:eastAsia="仿宋_GB2312" w:hAnsi="仿宋_GB2312"/>
                    </w:rPr>
                  </w:pPr>
                  <w:r>
                    <w:rPr>
                      <w:rFonts w:eastAsia="仿宋_GB2312" w:hAnsi="仿宋_GB2312"/>
                    </w:rPr>
                    <w:t>净购入使用的电力产生的排放量（</w:t>
                  </w:r>
                  <w:r>
                    <w:rPr>
                      <w:rFonts w:eastAsia="仿宋_GB2312" w:hAnsi="仿宋_GB2312"/>
                    </w:rPr>
                    <w:t>tCO</w:t>
                  </w:r>
                  <w:r>
                    <w:rPr>
                      <w:rFonts w:eastAsia="仿宋_GB2312" w:hAnsi="仿宋_GB2312"/>
                      <w:vertAlign w:val="subscript"/>
                    </w:rPr>
                    <w:t>2</w:t>
                  </w:r>
                  <w:r>
                    <w:rPr>
                      <w:rFonts w:eastAsia="仿宋_GB2312" w:hAnsi="仿宋_GB2312"/>
                    </w:rPr>
                    <w:t>）</w:t>
                  </w:r>
                </w:p>
              </w:tc>
              <w:tc>
                <w:tcPr>
                  <w:tcW w:w="3094" w:type="dxa"/>
                  <w:vAlign w:val="center"/>
                </w:tcPr>
                <w:p w:rsidR="00AD2AF9" w:rsidRDefault="00494D1A">
                  <w:pPr>
                    <w:widowControl/>
                    <w:spacing w:line="240" w:lineRule="auto"/>
                    <w:ind w:firstLineChars="0" w:firstLine="0"/>
                    <w:jc w:val="center"/>
                    <w:rPr>
                      <w:rFonts w:hAnsi="仿宋_GB2312"/>
                    </w:rPr>
                  </w:pPr>
                  <w:r>
                    <w:rPr>
                      <w:rFonts w:cs="Times New Roman"/>
                      <w:kern w:val="0"/>
                      <w:sz w:val="24"/>
                      <w:szCs w:val="24"/>
                    </w:rPr>
                    <w:t>23313.36</w:t>
                  </w:r>
                </w:p>
              </w:tc>
            </w:tr>
            <w:tr w:rsidR="00AD2AF9">
              <w:tc>
                <w:tcPr>
                  <w:tcW w:w="4982" w:type="dxa"/>
                  <w:vAlign w:val="center"/>
                </w:tcPr>
                <w:p w:rsidR="00AD2AF9" w:rsidRDefault="00494D1A">
                  <w:pPr>
                    <w:pStyle w:val="ae"/>
                    <w:rPr>
                      <w:rFonts w:eastAsia="仿宋_GB2312" w:hAnsi="仿宋_GB2312"/>
                    </w:rPr>
                  </w:pPr>
                  <w:r>
                    <w:rPr>
                      <w:rFonts w:eastAsia="仿宋_GB2312" w:hAnsi="仿宋_GB2312"/>
                    </w:rPr>
                    <w:t>净购入使用的</w:t>
                  </w:r>
                  <w:r>
                    <w:rPr>
                      <w:rFonts w:eastAsia="仿宋_GB2312" w:hAnsi="仿宋_GB2312" w:hint="eastAsia"/>
                    </w:rPr>
                    <w:t>热</w:t>
                  </w:r>
                  <w:r>
                    <w:rPr>
                      <w:rFonts w:eastAsia="仿宋_GB2312" w:hAnsi="仿宋_GB2312"/>
                    </w:rPr>
                    <w:t>力产生的排放量（</w:t>
                  </w:r>
                  <w:r>
                    <w:rPr>
                      <w:rFonts w:eastAsia="仿宋_GB2312" w:hAnsi="仿宋_GB2312"/>
                    </w:rPr>
                    <w:t>tCO</w:t>
                  </w:r>
                  <w:r>
                    <w:rPr>
                      <w:rFonts w:eastAsia="仿宋_GB2312" w:hAnsi="仿宋_GB2312"/>
                      <w:vertAlign w:val="subscript"/>
                    </w:rPr>
                    <w:t>2</w:t>
                  </w:r>
                  <w:r>
                    <w:rPr>
                      <w:rFonts w:eastAsia="仿宋_GB2312" w:hAnsi="仿宋_GB2312"/>
                    </w:rPr>
                    <w:t>）</w:t>
                  </w:r>
                </w:p>
              </w:tc>
              <w:tc>
                <w:tcPr>
                  <w:tcW w:w="3094" w:type="dxa"/>
                  <w:vAlign w:val="center"/>
                </w:tcPr>
                <w:p w:rsidR="00AD2AF9" w:rsidRDefault="00494D1A">
                  <w:pPr>
                    <w:widowControl/>
                    <w:spacing w:line="240" w:lineRule="auto"/>
                    <w:ind w:firstLineChars="0" w:firstLine="0"/>
                    <w:jc w:val="center"/>
                    <w:rPr>
                      <w:rFonts w:hAnsi="仿宋_GB2312"/>
                    </w:rPr>
                  </w:pPr>
                  <w:r>
                    <w:rPr>
                      <w:rFonts w:cs="Times New Roman" w:hint="eastAsia"/>
                      <w:kern w:val="0"/>
                      <w:sz w:val="24"/>
                      <w:szCs w:val="24"/>
                    </w:rPr>
                    <w:t>0</w:t>
                  </w:r>
                </w:p>
              </w:tc>
            </w:tr>
            <w:tr w:rsidR="00AD2AF9">
              <w:tc>
                <w:tcPr>
                  <w:tcW w:w="4982" w:type="dxa"/>
                  <w:vAlign w:val="center"/>
                </w:tcPr>
                <w:p w:rsidR="00AD2AF9" w:rsidRDefault="00494D1A">
                  <w:pPr>
                    <w:pStyle w:val="ae"/>
                    <w:rPr>
                      <w:rFonts w:eastAsia="仿宋_GB2312" w:hAnsi="仿宋_GB2312"/>
                    </w:rPr>
                  </w:pPr>
                  <w:r>
                    <w:rPr>
                      <w:rFonts w:eastAsia="仿宋_GB2312" w:hAnsi="仿宋_GB2312"/>
                    </w:rPr>
                    <w:t>企业二氧化碳排放总量</w:t>
                  </w:r>
                  <w:r>
                    <w:rPr>
                      <w:rFonts w:eastAsia="仿宋_GB2312" w:hAnsi="仿宋_GB2312"/>
                    </w:rPr>
                    <w:t>(tCO</w:t>
                  </w:r>
                  <w:r>
                    <w:rPr>
                      <w:rFonts w:eastAsia="仿宋_GB2312" w:hAnsi="仿宋_GB2312"/>
                      <w:vertAlign w:val="subscript"/>
                    </w:rPr>
                    <w:t>2</w:t>
                  </w:r>
                  <w:r>
                    <w:rPr>
                      <w:rFonts w:eastAsia="仿宋_GB2312" w:hAnsi="仿宋_GB2312"/>
                    </w:rPr>
                    <w:t>)</w:t>
                  </w:r>
                </w:p>
              </w:tc>
              <w:tc>
                <w:tcPr>
                  <w:tcW w:w="3094" w:type="dxa"/>
                  <w:vAlign w:val="center"/>
                </w:tcPr>
                <w:p w:rsidR="00AD2AF9" w:rsidRDefault="00494D1A">
                  <w:pPr>
                    <w:widowControl/>
                    <w:spacing w:line="240" w:lineRule="auto"/>
                    <w:ind w:firstLineChars="0" w:firstLine="0"/>
                    <w:jc w:val="center"/>
                    <w:rPr>
                      <w:rFonts w:hAnsi="仿宋_GB2312"/>
                    </w:rPr>
                  </w:pPr>
                  <w:r>
                    <w:rPr>
                      <w:rFonts w:cs="Times New Roman"/>
                      <w:kern w:val="0"/>
                      <w:sz w:val="24"/>
                      <w:szCs w:val="24"/>
                    </w:rPr>
                    <w:t>2</w:t>
                  </w:r>
                  <w:r>
                    <w:rPr>
                      <w:rFonts w:cs="Times New Roman" w:hint="eastAsia"/>
                      <w:kern w:val="0"/>
                      <w:sz w:val="24"/>
                      <w:szCs w:val="24"/>
                    </w:rPr>
                    <w:t>8511</w:t>
                  </w:r>
                </w:p>
              </w:tc>
            </w:tr>
          </w:tbl>
          <w:p w:rsidR="00AD2AF9" w:rsidRDefault="00AD2AF9">
            <w:pPr>
              <w:pStyle w:val="ae"/>
              <w:jc w:val="both"/>
              <w:rPr>
                <w:rFonts w:eastAsia="仿宋_GB2312" w:hAnsi="仿宋_GB2312"/>
              </w:rPr>
            </w:pPr>
          </w:p>
          <w:p w:rsidR="00AD2AF9" w:rsidRDefault="00494D1A">
            <w:pPr>
              <w:pStyle w:val="ae"/>
              <w:jc w:val="both"/>
              <w:rPr>
                <w:rFonts w:eastAsia="仿宋_GB2312" w:hAnsi="仿宋_GB2312"/>
              </w:rPr>
            </w:pPr>
            <w:r>
              <w:rPr>
                <w:rFonts w:eastAsia="仿宋_GB2312" w:hAnsi="仿宋_GB2312" w:hint="eastAsia"/>
              </w:rPr>
              <w:t>-</w:t>
            </w:r>
            <w:r>
              <w:rPr>
                <w:rFonts w:eastAsia="仿宋_GB2312" w:hAnsi="仿宋_GB2312" w:hint="eastAsia"/>
              </w:rPr>
              <w:tab/>
            </w:r>
            <w:r>
              <w:rPr>
                <w:rFonts w:eastAsia="仿宋_GB2312" w:hAnsi="仿宋_GB2312" w:hint="eastAsia"/>
              </w:rPr>
              <w:t>对配额分配相关补充数据的核查结论</w:t>
            </w:r>
          </w:p>
          <w:p w:rsidR="00AD2AF9" w:rsidRDefault="00494D1A">
            <w:pPr>
              <w:pStyle w:val="ae"/>
              <w:ind w:firstLineChars="200" w:firstLine="480"/>
              <w:jc w:val="both"/>
              <w:rPr>
                <w:rFonts w:eastAsia="仿宋_GB2312" w:hAnsi="仿宋_GB2312"/>
              </w:rPr>
            </w:pPr>
            <w:r>
              <w:rPr>
                <w:rFonts w:eastAsia="仿宋_GB2312" w:hAnsi="仿宋_GB2312" w:hint="eastAsia"/>
              </w:rPr>
              <w:t>大连中集特种物流装备有限公司属于机械设备制造行业，属于八大行业以外，无补充数据表模板，不进行补充数据核查。</w:t>
            </w:r>
          </w:p>
          <w:p w:rsidR="00AD2AF9" w:rsidRDefault="00AD2AF9">
            <w:pPr>
              <w:pStyle w:val="ae"/>
              <w:jc w:val="both"/>
              <w:rPr>
                <w:rFonts w:eastAsia="仿宋_GB2312" w:hAnsi="仿宋_GB2312"/>
              </w:rPr>
            </w:pPr>
          </w:p>
          <w:p w:rsidR="00AD2AF9" w:rsidRDefault="00AD2AF9">
            <w:pPr>
              <w:pStyle w:val="ae"/>
              <w:jc w:val="both"/>
              <w:rPr>
                <w:rFonts w:eastAsia="仿宋_GB2312" w:hAnsi="仿宋_GB2312"/>
              </w:rPr>
            </w:pPr>
          </w:p>
          <w:p w:rsidR="00AD2AF9" w:rsidRDefault="00494D1A">
            <w:pPr>
              <w:pStyle w:val="ae"/>
              <w:jc w:val="both"/>
              <w:rPr>
                <w:rFonts w:eastAsia="仿宋_GB2312" w:hAnsi="仿宋_GB2312"/>
              </w:rPr>
            </w:pPr>
            <w:r>
              <w:rPr>
                <w:rFonts w:eastAsia="仿宋_GB2312" w:hAnsi="仿宋_GB2312" w:hint="eastAsia"/>
              </w:rPr>
              <w:t>-</w:t>
            </w:r>
            <w:r>
              <w:rPr>
                <w:rFonts w:eastAsia="仿宋_GB2312" w:hAnsi="仿宋_GB2312" w:hint="eastAsia"/>
              </w:rPr>
              <w:tab/>
            </w:r>
            <w:r>
              <w:rPr>
                <w:rFonts w:eastAsia="仿宋_GB2312" w:hAnsi="仿宋_GB2312" w:hint="eastAsia"/>
              </w:rPr>
              <w:t>核查过程中未覆盖的问题描述</w:t>
            </w:r>
          </w:p>
          <w:p w:rsidR="00AD2AF9" w:rsidRDefault="00494D1A">
            <w:pPr>
              <w:pStyle w:val="ae"/>
              <w:ind w:firstLine="480"/>
              <w:jc w:val="both"/>
              <w:rPr>
                <w:rFonts w:eastAsia="仿宋_GB2312" w:hAnsi="仿宋_GB2312"/>
              </w:rPr>
            </w:pPr>
            <w:r>
              <w:rPr>
                <w:rFonts w:eastAsia="仿宋_GB2312" w:hAnsi="仿宋_GB2312" w:hint="eastAsia"/>
              </w:rPr>
              <w:t>大连中集特种物流装备有限公司</w:t>
            </w:r>
            <w:r>
              <w:rPr>
                <w:rFonts w:eastAsia="仿宋_GB2312" w:hAnsi="仿宋_GB2312" w:hint="eastAsia"/>
              </w:rPr>
              <w:t>202</w:t>
            </w:r>
            <w:r>
              <w:rPr>
                <w:rFonts w:eastAsia="仿宋_GB2312" w:hAnsi="仿宋_GB2312"/>
              </w:rPr>
              <w:t>2</w:t>
            </w:r>
            <w:r>
              <w:rPr>
                <w:rFonts w:eastAsia="仿宋_GB2312" w:hAnsi="仿宋_GB2312" w:hint="eastAsia"/>
              </w:rPr>
              <w:t>年度的核查过程中无未覆盖或需要特别说明的问题。</w:t>
            </w:r>
          </w:p>
          <w:p w:rsidR="00AD2AF9" w:rsidRDefault="00AD2AF9">
            <w:pPr>
              <w:pStyle w:val="ae"/>
              <w:ind w:firstLine="480"/>
              <w:jc w:val="both"/>
              <w:rPr>
                <w:rFonts w:eastAsia="仿宋_GB2312" w:hAnsi="仿宋_GB2312"/>
              </w:rPr>
            </w:pPr>
          </w:p>
        </w:tc>
      </w:tr>
      <w:tr w:rsidR="00AD2AF9">
        <w:trPr>
          <w:trHeight w:val="462"/>
        </w:trPr>
        <w:tc>
          <w:tcPr>
            <w:tcW w:w="932" w:type="pct"/>
            <w:vAlign w:val="center"/>
          </w:tcPr>
          <w:p w:rsidR="00AD2AF9" w:rsidRDefault="00002830">
            <w:pPr>
              <w:pStyle w:val="ae"/>
              <w:rPr>
                <w:rFonts w:eastAsia="仿宋_GB2312" w:hAnsi="仿宋_GB2312"/>
              </w:rPr>
            </w:pPr>
            <w:r>
              <w:rPr>
                <w:rFonts w:eastAsia="仿宋_GB2312" w:hAnsi="仿宋_GB2312" w:hint="eastAsia"/>
                <w:noProof/>
              </w:rPr>
              <w:lastRenderedPageBreak/>
              <w:drawing>
                <wp:anchor distT="0" distB="0" distL="114300" distR="114300" simplePos="0" relativeHeight="251672576" behindDoc="0" locked="1" layoutInCell="1" allowOverlap="1">
                  <wp:simplePos x="0" y="0"/>
                  <wp:positionH relativeFrom="page">
                    <wp:posOffset>3427355</wp:posOffset>
                  </wp:positionH>
                  <wp:positionV relativeFrom="page">
                    <wp:posOffset>-878895</wp:posOffset>
                  </wp:positionV>
                  <wp:extent cx="1619885" cy="1151890"/>
                  <wp:effectExtent l="0" t="0" r="0" b="0"/>
                  <wp:wrapNone/>
                  <wp:docPr id="23" name="KG_64D0565F$01$22$0002$N$000300"/>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1151890"/>
                          </a:xfrm>
                          <a:prstGeom prst="rect">
                            <a:avLst/>
                          </a:prstGeom>
                        </pic:spPr>
                      </pic:pic>
                    </a:graphicData>
                  </a:graphic>
                  <wp14:sizeRelH relativeFrom="margin">
                    <wp14:pctWidth>0</wp14:pctWidth>
                  </wp14:sizeRelH>
                  <wp14:sizeRelV relativeFrom="margin">
                    <wp14:pctHeight>0</wp14:pctHeight>
                  </wp14:sizeRelV>
                </wp:anchor>
              </w:drawing>
            </w:r>
            <w:r w:rsidR="00494D1A">
              <w:rPr>
                <w:rFonts w:eastAsia="仿宋_GB2312" w:hAnsi="仿宋_GB2312" w:hint="eastAsia"/>
              </w:rPr>
              <w:t>核查组长</w:t>
            </w:r>
          </w:p>
        </w:tc>
        <w:tc>
          <w:tcPr>
            <w:tcW w:w="1454" w:type="pct"/>
            <w:gridSpan w:val="3"/>
            <w:vAlign w:val="center"/>
          </w:tcPr>
          <w:p w:rsidR="00AD2AF9" w:rsidRDefault="00494D1A">
            <w:pPr>
              <w:pStyle w:val="ae"/>
              <w:rPr>
                <w:rFonts w:eastAsia="仿宋_GB2312" w:hAnsi="仿宋_GB2312"/>
              </w:rPr>
            </w:pPr>
            <w:r>
              <w:rPr>
                <w:rFonts w:eastAsia="仿宋_GB2312" w:hAnsi="仿宋_GB2312" w:hint="eastAsia"/>
              </w:rPr>
              <w:t>郑喜贺</w:t>
            </w:r>
          </w:p>
        </w:tc>
        <w:tc>
          <w:tcPr>
            <w:tcW w:w="1248" w:type="pct"/>
            <w:gridSpan w:val="2"/>
            <w:vAlign w:val="center"/>
          </w:tcPr>
          <w:p w:rsidR="00AD2AF9" w:rsidRDefault="00494D1A">
            <w:pPr>
              <w:pStyle w:val="ae"/>
              <w:rPr>
                <w:rFonts w:eastAsia="仿宋_GB2312" w:hAnsi="仿宋_GB2312"/>
              </w:rPr>
            </w:pPr>
            <w:r>
              <w:rPr>
                <w:rFonts w:eastAsia="仿宋_GB2312" w:hAnsi="仿宋_GB2312" w:hint="eastAsia"/>
              </w:rPr>
              <w:t>核查组成员</w:t>
            </w:r>
          </w:p>
        </w:tc>
        <w:tc>
          <w:tcPr>
            <w:tcW w:w="1364" w:type="pct"/>
            <w:vAlign w:val="center"/>
          </w:tcPr>
          <w:p w:rsidR="00AD2AF9" w:rsidRDefault="00494D1A">
            <w:pPr>
              <w:pStyle w:val="ae"/>
              <w:rPr>
                <w:rFonts w:eastAsia="仿宋_GB2312" w:hAnsi="仿宋_GB2312"/>
              </w:rPr>
            </w:pPr>
            <w:r>
              <w:rPr>
                <w:rFonts w:eastAsia="仿宋_GB2312" w:hAnsi="仿宋_GB2312" w:hint="eastAsia"/>
              </w:rPr>
              <w:t>丁帼岚</w:t>
            </w:r>
          </w:p>
        </w:tc>
      </w:tr>
      <w:tr w:rsidR="00AD2AF9">
        <w:trPr>
          <w:trHeight w:val="462"/>
        </w:trPr>
        <w:tc>
          <w:tcPr>
            <w:tcW w:w="932" w:type="pct"/>
            <w:vAlign w:val="center"/>
          </w:tcPr>
          <w:p w:rsidR="00AD2AF9" w:rsidRDefault="00494D1A">
            <w:pPr>
              <w:pStyle w:val="ae"/>
              <w:rPr>
                <w:rFonts w:eastAsia="仿宋_GB2312" w:hAnsi="仿宋_GB2312"/>
              </w:rPr>
            </w:pPr>
            <w:r>
              <w:rPr>
                <w:rFonts w:eastAsia="仿宋_GB2312" w:hAnsi="仿宋_GB2312" w:hint="eastAsia"/>
              </w:rPr>
              <w:t>复核</w:t>
            </w:r>
          </w:p>
        </w:tc>
        <w:tc>
          <w:tcPr>
            <w:tcW w:w="1454" w:type="pct"/>
            <w:gridSpan w:val="3"/>
            <w:vAlign w:val="center"/>
          </w:tcPr>
          <w:p w:rsidR="00AD2AF9" w:rsidRDefault="00494D1A">
            <w:pPr>
              <w:pStyle w:val="ae"/>
              <w:rPr>
                <w:rFonts w:eastAsia="仿宋_GB2312" w:hAnsi="仿宋_GB2312"/>
              </w:rPr>
            </w:pPr>
            <w:r>
              <w:rPr>
                <w:rFonts w:eastAsia="仿宋_GB2312" w:hAnsi="仿宋_GB2312"/>
              </w:rPr>
              <w:t>李娜</w:t>
            </w:r>
            <w:r>
              <w:rPr>
                <w:rFonts w:eastAsia="仿宋_GB2312" w:hAnsi="仿宋_GB2312" w:hint="eastAsia"/>
              </w:rPr>
              <w:t xml:space="preserve"> </w:t>
            </w:r>
          </w:p>
        </w:tc>
        <w:tc>
          <w:tcPr>
            <w:tcW w:w="1248" w:type="pct"/>
            <w:gridSpan w:val="2"/>
            <w:vAlign w:val="center"/>
          </w:tcPr>
          <w:p w:rsidR="00AD2AF9" w:rsidRDefault="00494D1A">
            <w:pPr>
              <w:pStyle w:val="ae"/>
              <w:rPr>
                <w:rFonts w:eastAsia="仿宋_GB2312" w:hAnsi="仿宋_GB2312"/>
              </w:rPr>
            </w:pPr>
            <w:r>
              <w:rPr>
                <w:rFonts w:eastAsia="仿宋_GB2312" w:hAnsi="仿宋_GB2312" w:hint="eastAsia"/>
              </w:rPr>
              <w:t>认证决定</w:t>
            </w:r>
          </w:p>
        </w:tc>
        <w:tc>
          <w:tcPr>
            <w:tcW w:w="1364" w:type="pct"/>
            <w:vAlign w:val="center"/>
          </w:tcPr>
          <w:p w:rsidR="00AD2AF9" w:rsidRDefault="00494D1A">
            <w:pPr>
              <w:pStyle w:val="ae"/>
              <w:rPr>
                <w:rFonts w:eastAsia="仿宋_GB2312" w:hAnsi="仿宋_GB2312"/>
              </w:rPr>
            </w:pPr>
            <w:r>
              <w:rPr>
                <w:rFonts w:eastAsia="仿宋_GB2312" w:hAnsi="仿宋_GB2312"/>
              </w:rPr>
              <w:t>朴丽静</w:t>
            </w:r>
          </w:p>
        </w:tc>
      </w:tr>
    </w:tbl>
    <w:p w:rsidR="00AD2AF9" w:rsidRDefault="00002830">
      <w:pPr>
        <w:ind w:firstLine="723"/>
        <w:jc w:val="center"/>
        <w:rPr>
          <w:rFonts w:hAnsi="仿宋_GB2312"/>
          <w:b/>
          <w:sz w:val="36"/>
          <w:szCs w:val="36"/>
        </w:rPr>
      </w:pPr>
      <w:r>
        <w:rPr>
          <w:rFonts w:hAnsi="仿宋_GB2312"/>
          <w:b/>
          <w:noProof/>
          <w:sz w:val="36"/>
          <w:szCs w:val="36"/>
        </w:rPr>
        <mc:AlternateContent>
          <mc:Choice Requires="wps">
            <w:drawing>
              <wp:anchor distT="0" distB="0" distL="114300" distR="114300" simplePos="0" relativeHeight="251673600" behindDoc="0" locked="0" layoutInCell="1" allowOverlap="1">
                <wp:simplePos x="0" y="0"/>
                <wp:positionH relativeFrom="column">
                  <wp:posOffset>-1268095</wp:posOffset>
                </wp:positionH>
                <wp:positionV relativeFrom="paragraph">
                  <wp:posOffset>-4768850</wp:posOffset>
                </wp:positionV>
                <wp:extent cx="63500" cy="63500"/>
                <wp:effectExtent l="0" t="0" r="0" b="0"/>
                <wp:wrapNone/>
                <wp:docPr id="25" name="KGD_64D0565F$01$22$00021" descr="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ZmvqPfL0A4ys2vFXsOecw5Cgzqs/ONwEENdi7RuLGShO/rGyi0Y1J3upKQl5MOrv5FS8EsoxZ5GDURVFfsU3yPaxQ3CpaSXRlg7rHUx0P4OK2TWbwaNYOfhtU+swseDilroJGqThJEKCHSNOwWh4PpJVuF4x2XESIJO+t52SRrh8gJ6Wvd/t0VoIebUzXQo0gDRPg2ucWRBC+gP5SPKyXhCfWSgOBWt0aDQqxE4JjfJOUUNelEUkNQv+Ov1za8S+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B4202" id="KGD_64D0565F$01$22$00021" o:spid="_x0000_s1026" alt="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ZmvqPfL0A4ys2vFXsOecw5Cgzqs/ONwEENdi7RuLGShO/rGyi0Y1J3upKQl5MOrv5FS8EsoxZ5GDURVFfsU3yPaxQ3CpaSXRlg7rHUx0P4OK2TWbwaNYOfhtU+swseDilroJGqThJEKCHSNOwWh4PpJVuF4x2XESIJO+t52SRrh8gJ6Wvd/t0VoIebUzXQo0gDRPg2ucWRBC+gP5SPKyXhCfWSgOBWt0aDQqxE4JjfJOUUNelEUkNQv+Ov1za8S+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text-align:left;margin-left:-99.85pt;margin-top:-375.5pt;width:5pt;height:5pt;z-index:25167360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" fillcolor="#4472c4 [3204]" strokecolor="#1f3763 [1604]" strokeweight="1pt"/>
            </w:pict>
          </mc:Fallback>
        </mc:AlternateContent>
      </w:r>
      <w:r>
        <w:rPr>
          <w:rFonts w:hAnsi="仿宋_GB2312"/>
          <w:b/>
          <w:noProof/>
          <w:sz w:val="36"/>
          <w:szCs w:val="36"/>
        </w:rPr>
        <mc:AlternateContent>
          <mc:Choice Requires="wps">
            <w:drawing>
              <wp:anchor distT="0" distB="0" distL="114300" distR="114300" simplePos="0" relativeHeight="251674624" behindDoc="0" locked="0" layoutInCell="1" allowOverlap="1">
                <wp:simplePos x="0" y="0"/>
                <wp:positionH relativeFrom="column">
                  <wp:posOffset>-4921250</wp:posOffset>
                </wp:positionH>
                <wp:positionV relativeFrom="paragraph">
                  <wp:posOffset>-10241915</wp:posOffset>
                </wp:positionV>
                <wp:extent cx="15120620" cy="21384260"/>
                <wp:effectExtent l="0" t="0" r="0" b="0"/>
                <wp:wrapNone/>
                <wp:docPr id="24" name="KG_Shd_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35B4F" id="KG_Shd_3" o:spid="_x0000_s1026" style="position:absolute;left:0;text-align:left;margin-left:-387.5pt;margin-top:-806.45pt;width:1190.6pt;height:168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" strokecolor="white" strokeweight="1pt">
                <v:fill opacity="0"/>
                <v:stroke opacity="0"/>
              </v:rect>
            </w:pict>
          </mc:Fallback>
        </mc:AlternateContent>
      </w:r>
      <w:r w:rsidR="00494D1A">
        <w:rPr>
          <w:rFonts w:hAnsi="仿宋_GB2312"/>
          <w:b/>
          <w:sz w:val="36"/>
          <w:szCs w:val="36"/>
        </w:rPr>
        <w:br w:type="page"/>
      </w:r>
    </w:p>
    <w:p w:rsidR="00AD2AF9" w:rsidRDefault="00494D1A">
      <w:pPr>
        <w:ind w:firstLine="723"/>
        <w:jc w:val="center"/>
        <w:rPr>
          <w:rFonts w:hAnsi="仿宋_GB2312"/>
          <w:b/>
          <w:sz w:val="36"/>
          <w:szCs w:val="36"/>
        </w:rPr>
      </w:pPr>
      <w:r>
        <w:rPr>
          <w:rFonts w:hAnsi="仿宋_GB2312" w:hint="eastAsia"/>
          <w:b/>
          <w:sz w:val="36"/>
          <w:szCs w:val="36"/>
        </w:rPr>
        <w:lastRenderedPageBreak/>
        <w:t>目录</w:t>
      </w:r>
    </w:p>
    <w:p w:rsidR="00AD2AF9" w:rsidRDefault="00494D1A">
      <w:pPr>
        <w:pStyle w:val="10"/>
        <w:rPr>
          <w:rFonts w:asciiTheme="minorHAnsi" w:eastAsiaTheme="minorEastAsia" w:hAnsiTheme="minorHAnsi"/>
          <w:b w:val="0"/>
          <w:sz w:val="21"/>
        </w:rPr>
      </w:pPr>
      <w:r>
        <w:rPr>
          <w:rFonts w:eastAsia="仿宋_GB2312" w:hAnsi="仿宋_GB2312"/>
          <w:b w:val="0"/>
        </w:rPr>
        <w:fldChar w:fldCharType="begin"/>
      </w:r>
      <w:r>
        <w:rPr>
          <w:rFonts w:eastAsia="仿宋_GB2312" w:hAnsi="仿宋_GB2312"/>
          <w:b w:val="0"/>
        </w:rPr>
        <w:instrText xml:space="preserve"> TOC \o "1-3" \h \z \u </w:instrText>
      </w:r>
      <w:r>
        <w:rPr>
          <w:rFonts w:eastAsia="仿宋_GB2312" w:hAnsi="仿宋_GB2312"/>
          <w:b w:val="0"/>
        </w:rPr>
        <w:fldChar w:fldCharType="separate"/>
      </w:r>
      <w:hyperlink w:anchor="_Toc124523728" w:history="1">
        <w:r>
          <w:rPr>
            <w:rStyle w:val="ab"/>
            <w:rFonts w:eastAsia="仿宋_GB2312" w:hAnsi="仿宋_GB2312"/>
            <w:color w:val="auto"/>
          </w:rPr>
          <w:t>核查基本情况表</w:t>
        </w:r>
        <w:r>
          <w:tab/>
        </w:r>
        <w:r>
          <w:fldChar w:fldCharType="begin"/>
        </w:r>
        <w:r>
          <w:instrText xml:space="preserve"> PAGEREF _Toc124523728 \h </w:instrText>
        </w:r>
        <w:r>
          <w:fldChar w:fldCharType="separate"/>
        </w:r>
        <w:r>
          <w:t>2</w:t>
        </w:r>
        <w:r>
          <w:fldChar w:fldCharType="end"/>
        </w:r>
      </w:hyperlink>
    </w:p>
    <w:p w:rsidR="00AD2AF9" w:rsidRDefault="00494D1A">
      <w:pPr>
        <w:pStyle w:val="10"/>
        <w:rPr>
          <w:rFonts w:asciiTheme="minorHAnsi" w:eastAsiaTheme="minorEastAsia" w:hAnsiTheme="minorHAnsi"/>
          <w:b w:val="0"/>
          <w:sz w:val="21"/>
        </w:rPr>
      </w:pPr>
      <w:hyperlink w:anchor="_Toc124523729" w:history="1">
        <w:r>
          <w:rPr>
            <w:rStyle w:val="ab"/>
            <w:rFonts w:eastAsia="仿宋_GB2312" w:hAnsi="仿宋_GB2312"/>
            <w:color w:val="auto"/>
          </w:rPr>
          <w:t>1</w:t>
        </w:r>
        <w:r>
          <w:rPr>
            <w:rFonts w:asciiTheme="minorHAnsi" w:eastAsiaTheme="minorEastAsia" w:hAnsiTheme="minorHAnsi"/>
            <w:b w:val="0"/>
            <w:sz w:val="21"/>
          </w:rPr>
          <w:tab/>
        </w:r>
        <w:r>
          <w:rPr>
            <w:rStyle w:val="ab"/>
            <w:rFonts w:eastAsia="仿宋_GB2312" w:hAnsi="仿宋_GB2312"/>
            <w:color w:val="auto"/>
          </w:rPr>
          <w:t>概述</w:t>
        </w:r>
        <w:r>
          <w:tab/>
        </w:r>
        <w:r>
          <w:fldChar w:fldCharType="begin"/>
        </w:r>
        <w:r>
          <w:instrText xml:space="preserve"> PAGEREF _Toc124523729 \h </w:instrText>
        </w:r>
        <w:r>
          <w:fldChar w:fldCharType="separate"/>
        </w:r>
        <w:r>
          <w:t>5</w:t>
        </w:r>
        <w:r>
          <w:fldChar w:fldCharType="end"/>
        </w:r>
      </w:hyperlink>
    </w:p>
    <w:p w:rsidR="00AD2AF9" w:rsidRDefault="00494D1A">
      <w:pPr>
        <w:pStyle w:val="21"/>
        <w:ind w:firstLine="480"/>
        <w:rPr>
          <w:rFonts w:asciiTheme="minorHAnsi" w:eastAsiaTheme="minorEastAsia" w:hAnsiTheme="minorHAnsi"/>
          <w:sz w:val="21"/>
        </w:rPr>
      </w:pPr>
      <w:hyperlink w:anchor="_Toc124523730" w:history="1">
        <w:r>
          <w:rPr>
            <w:rStyle w:val="ab"/>
            <w:rFonts w:eastAsia="仿宋_GB2312" w:hAnsi="仿宋_GB2312"/>
            <w:color w:val="auto"/>
          </w:rPr>
          <w:t>1.1</w:t>
        </w:r>
        <w:r>
          <w:rPr>
            <w:rFonts w:asciiTheme="minorHAnsi" w:eastAsiaTheme="minorEastAsia" w:hAnsiTheme="minorHAnsi"/>
            <w:sz w:val="21"/>
          </w:rPr>
          <w:tab/>
        </w:r>
        <w:r>
          <w:rPr>
            <w:rStyle w:val="ab"/>
            <w:rFonts w:eastAsia="仿宋_GB2312" w:hAnsi="仿宋_GB2312"/>
            <w:color w:val="auto"/>
          </w:rPr>
          <w:t>核查目的</w:t>
        </w:r>
        <w:r>
          <w:tab/>
        </w:r>
        <w:r>
          <w:fldChar w:fldCharType="begin"/>
        </w:r>
        <w:r>
          <w:instrText xml:space="preserve"> PAGEREF _Toc124523730 \h </w:instrText>
        </w:r>
        <w:r>
          <w:fldChar w:fldCharType="separate"/>
        </w:r>
        <w:r>
          <w:t>5</w:t>
        </w:r>
        <w:r>
          <w:fldChar w:fldCharType="end"/>
        </w:r>
      </w:hyperlink>
    </w:p>
    <w:p w:rsidR="00AD2AF9" w:rsidRDefault="00494D1A">
      <w:pPr>
        <w:pStyle w:val="21"/>
        <w:ind w:firstLine="480"/>
        <w:rPr>
          <w:rFonts w:asciiTheme="minorHAnsi" w:eastAsiaTheme="minorEastAsia" w:hAnsiTheme="minorHAnsi"/>
          <w:sz w:val="21"/>
        </w:rPr>
      </w:pPr>
      <w:hyperlink w:anchor="_Toc124523731" w:history="1">
        <w:r>
          <w:rPr>
            <w:rStyle w:val="ab"/>
            <w:rFonts w:eastAsia="仿宋_GB2312" w:hAnsi="仿宋_GB2312"/>
            <w:color w:val="auto"/>
          </w:rPr>
          <w:t>1.2</w:t>
        </w:r>
        <w:r>
          <w:rPr>
            <w:rFonts w:asciiTheme="minorHAnsi" w:eastAsiaTheme="minorEastAsia" w:hAnsiTheme="minorHAnsi"/>
            <w:sz w:val="21"/>
          </w:rPr>
          <w:tab/>
        </w:r>
        <w:r>
          <w:rPr>
            <w:rStyle w:val="ab"/>
            <w:rFonts w:eastAsia="仿宋_GB2312" w:hAnsi="仿宋_GB2312"/>
            <w:color w:val="auto"/>
          </w:rPr>
          <w:t>核查范围</w:t>
        </w:r>
        <w:r>
          <w:tab/>
        </w:r>
        <w:r>
          <w:fldChar w:fldCharType="begin"/>
        </w:r>
        <w:r>
          <w:instrText xml:space="preserve"> PAGEREF _T</w:instrText>
        </w:r>
        <w:r>
          <w:instrText xml:space="preserve">oc124523731 \h </w:instrText>
        </w:r>
        <w:r>
          <w:fldChar w:fldCharType="separate"/>
        </w:r>
        <w:r>
          <w:t>5</w:t>
        </w:r>
        <w:r>
          <w:fldChar w:fldCharType="end"/>
        </w:r>
      </w:hyperlink>
    </w:p>
    <w:p w:rsidR="00AD2AF9" w:rsidRDefault="00494D1A">
      <w:pPr>
        <w:pStyle w:val="21"/>
        <w:ind w:firstLine="480"/>
        <w:rPr>
          <w:rFonts w:asciiTheme="minorHAnsi" w:eastAsiaTheme="minorEastAsia" w:hAnsiTheme="minorHAnsi"/>
          <w:sz w:val="21"/>
        </w:rPr>
      </w:pPr>
      <w:hyperlink w:anchor="_Toc124523732" w:history="1">
        <w:r>
          <w:rPr>
            <w:rStyle w:val="ab"/>
            <w:rFonts w:eastAsia="仿宋_GB2312" w:hAnsi="仿宋_GB2312"/>
            <w:color w:val="auto"/>
          </w:rPr>
          <w:t>1.3</w:t>
        </w:r>
        <w:r>
          <w:rPr>
            <w:rFonts w:asciiTheme="minorHAnsi" w:eastAsiaTheme="minorEastAsia" w:hAnsiTheme="minorHAnsi"/>
            <w:sz w:val="21"/>
          </w:rPr>
          <w:tab/>
        </w:r>
        <w:r>
          <w:rPr>
            <w:rStyle w:val="ab"/>
            <w:rFonts w:eastAsia="仿宋_GB2312" w:hAnsi="仿宋_GB2312"/>
            <w:color w:val="auto"/>
          </w:rPr>
          <w:t>核查准则</w:t>
        </w:r>
        <w:r>
          <w:tab/>
        </w:r>
        <w:r>
          <w:fldChar w:fldCharType="begin"/>
        </w:r>
        <w:r>
          <w:instrText xml:space="preserve"> PAGEREF _Toc124523732 \h </w:instrText>
        </w:r>
        <w:r>
          <w:fldChar w:fldCharType="separate"/>
        </w:r>
        <w:r>
          <w:t>5</w:t>
        </w:r>
        <w:r>
          <w:fldChar w:fldCharType="end"/>
        </w:r>
      </w:hyperlink>
    </w:p>
    <w:p w:rsidR="00AD2AF9" w:rsidRDefault="00494D1A">
      <w:pPr>
        <w:pStyle w:val="10"/>
        <w:rPr>
          <w:rFonts w:asciiTheme="minorHAnsi" w:eastAsiaTheme="minorEastAsia" w:hAnsiTheme="minorHAnsi"/>
          <w:b w:val="0"/>
          <w:sz w:val="21"/>
        </w:rPr>
      </w:pPr>
      <w:hyperlink w:anchor="_Toc124523733" w:history="1">
        <w:r>
          <w:rPr>
            <w:rStyle w:val="ab"/>
            <w:rFonts w:eastAsia="仿宋_GB2312" w:hAnsi="仿宋_GB2312"/>
            <w:color w:val="auto"/>
          </w:rPr>
          <w:t>2</w:t>
        </w:r>
        <w:r>
          <w:rPr>
            <w:rFonts w:asciiTheme="minorHAnsi" w:eastAsiaTheme="minorEastAsia" w:hAnsiTheme="minorHAnsi"/>
            <w:b w:val="0"/>
            <w:sz w:val="21"/>
          </w:rPr>
          <w:tab/>
        </w:r>
        <w:r>
          <w:rPr>
            <w:rStyle w:val="ab"/>
            <w:rFonts w:eastAsia="仿宋_GB2312" w:hAnsi="仿宋_GB2312"/>
            <w:color w:val="auto"/>
          </w:rPr>
          <w:t>核查过程和方法</w:t>
        </w:r>
        <w:r>
          <w:tab/>
        </w:r>
        <w:r>
          <w:fldChar w:fldCharType="begin"/>
        </w:r>
        <w:r>
          <w:instrText xml:space="preserve"> PAGEREF _Toc124523733 \h </w:instrText>
        </w:r>
        <w:r>
          <w:fldChar w:fldCharType="separate"/>
        </w:r>
        <w:r>
          <w:t>7</w:t>
        </w:r>
        <w:r>
          <w:fldChar w:fldCharType="end"/>
        </w:r>
      </w:hyperlink>
    </w:p>
    <w:p w:rsidR="00AD2AF9" w:rsidRDefault="00494D1A">
      <w:pPr>
        <w:pStyle w:val="21"/>
        <w:ind w:firstLine="480"/>
        <w:rPr>
          <w:rFonts w:asciiTheme="minorHAnsi" w:eastAsiaTheme="minorEastAsia" w:hAnsiTheme="minorHAnsi"/>
          <w:sz w:val="21"/>
        </w:rPr>
      </w:pPr>
      <w:hyperlink w:anchor="_Toc124523734" w:history="1">
        <w:r>
          <w:rPr>
            <w:rStyle w:val="ab"/>
            <w:rFonts w:eastAsia="仿宋_GB2312" w:hAnsi="仿宋_GB2312"/>
            <w:color w:val="auto"/>
          </w:rPr>
          <w:t>2.1</w:t>
        </w:r>
        <w:r>
          <w:rPr>
            <w:rFonts w:asciiTheme="minorHAnsi" w:eastAsiaTheme="minorEastAsia" w:hAnsiTheme="minorHAnsi"/>
            <w:sz w:val="21"/>
          </w:rPr>
          <w:tab/>
        </w:r>
        <w:r>
          <w:rPr>
            <w:rStyle w:val="ab"/>
            <w:rFonts w:eastAsia="仿宋_GB2312" w:hAnsi="仿宋_GB2312"/>
            <w:color w:val="auto"/>
          </w:rPr>
          <w:t>核查组安排</w:t>
        </w:r>
        <w:r>
          <w:tab/>
        </w:r>
        <w:r>
          <w:fldChar w:fldCharType="begin"/>
        </w:r>
        <w:r>
          <w:instrText xml:space="preserve"> PAGEREF _Toc124523734 \h </w:instrText>
        </w:r>
        <w:r>
          <w:fldChar w:fldCharType="separate"/>
        </w:r>
        <w:r>
          <w:t>7</w:t>
        </w:r>
        <w:r>
          <w:fldChar w:fldCharType="end"/>
        </w:r>
      </w:hyperlink>
    </w:p>
    <w:p w:rsidR="00AD2AF9" w:rsidRDefault="00494D1A">
      <w:pPr>
        <w:pStyle w:val="30"/>
        <w:ind w:firstLine="960"/>
        <w:rPr>
          <w:rFonts w:asciiTheme="minorHAnsi" w:eastAsiaTheme="minorEastAsia" w:hAnsiTheme="minorHAnsi"/>
          <w:sz w:val="21"/>
        </w:rPr>
      </w:pPr>
      <w:hyperlink w:anchor="_Toc124523735" w:history="1">
        <w:r>
          <w:rPr>
            <w:rStyle w:val="ab"/>
            <w:rFonts w:eastAsia="仿宋_GB2312" w:hAnsi="仿宋_GB2312"/>
            <w:color w:val="auto"/>
          </w:rPr>
          <w:t>2.1.1</w:t>
        </w:r>
        <w:r>
          <w:rPr>
            <w:rFonts w:asciiTheme="minorHAnsi" w:eastAsiaTheme="minorEastAsia" w:hAnsiTheme="minorHAnsi"/>
            <w:sz w:val="21"/>
          </w:rPr>
          <w:tab/>
        </w:r>
        <w:r>
          <w:rPr>
            <w:rStyle w:val="ab"/>
            <w:rFonts w:eastAsia="仿宋_GB2312" w:hAnsi="仿宋_GB2312"/>
            <w:color w:val="auto"/>
          </w:rPr>
          <w:t>核查机构及人员</w:t>
        </w:r>
        <w:r>
          <w:tab/>
        </w:r>
        <w:r>
          <w:fldChar w:fldCharType="begin"/>
        </w:r>
        <w:r>
          <w:instrText xml:space="preserve"> PAGEREF _Toc124523735 \h </w:instrText>
        </w:r>
        <w:r>
          <w:fldChar w:fldCharType="separate"/>
        </w:r>
        <w:r>
          <w:t>7</w:t>
        </w:r>
        <w:r>
          <w:fldChar w:fldCharType="end"/>
        </w:r>
      </w:hyperlink>
    </w:p>
    <w:p w:rsidR="00AD2AF9" w:rsidRDefault="00494D1A">
      <w:pPr>
        <w:pStyle w:val="30"/>
        <w:ind w:firstLine="960"/>
        <w:rPr>
          <w:rFonts w:asciiTheme="minorHAnsi" w:eastAsiaTheme="minorEastAsia" w:hAnsiTheme="minorHAnsi"/>
          <w:sz w:val="21"/>
        </w:rPr>
      </w:pPr>
      <w:hyperlink w:anchor="_Toc124523736" w:history="1">
        <w:r>
          <w:rPr>
            <w:rStyle w:val="ab"/>
            <w:rFonts w:eastAsia="仿宋_GB2312" w:hAnsi="仿宋_GB2312"/>
            <w:color w:val="auto"/>
          </w:rPr>
          <w:t>2.1.2</w:t>
        </w:r>
        <w:r>
          <w:rPr>
            <w:rFonts w:asciiTheme="minorHAnsi" w:eastAsiaTheme="minorEastAsia" w:hAnsiTheme="minorHAnsi"/>
            <w:sz w:val="21"/>
          </w:rPr>
          <w:tab/>
        </w:r>
        <w:r>
          <w:rPr>
            <w:rStyle w:val="ab"/>
            <w:rFonts w:eastAsia="仿宋_GB2312" w:hAnsi="仿宋_GB2312"/>
            <w:color w:val="auto"/>
          </w:rPr>
          <w:t>核查时间安排</w:t>
        </w:r>
        <w:r>
          <w:tab/>
        </w:r>
        <w:r>
          <w:fldChar w:fldCharType="begin"/>
        </w:r>
        <w:r>
          <w:instrText xml:space="preserve"> PAGEREF _Toc124523736 \h </w:instrText>
        </w:r>
        <w:r>
          <w:fldChar w:fldCharType="separate"/>
        </w:r>
        <w:r>
          <w:t>7</w:t>
        </w:r>
        <w:r>
          <w:fldChar w:fldCharType="end"/>
        </w:r>
      </w:hyperlink>
    </w:p>
    <w:p w:rsidR="00AD2AF9" w:rsidRDefault="00494D1A">
      <w:pPr>
        <w:pStyle w:val="21"/>
        <w:ind w:firstLine="480"/>
        <w:rPr>
          <w:rFonts w:asciiTheme="minorHAnsi" w:eastAsiaTheme="minorEastAsia" w:hAnsiTheme="minorHAnsi"/>
          <w:sz w:val="21"/>
        </w:rPr>
      </w:pPr>
      <w:hyperlink w:anchor="_Toc124523737" w:history="1">
        <w:r>
          <w:rPr>
            <w:rStyle w:val="ab"/>
            <w:rFonts w:eastAsia="仿宋_GB2312" w:hAnsi="仿宋_GB2312"/>
            <w:color w:val="auto"/>
          </w:rPr>
          <w:t>2.2</w:t>
        </w:r>
        <w:r>
          <w:rPr>
            <w:rFonts w:asciiTheme="minorHAnsi" w:eastAsiaTheme="minorEastAsia" w:hAnsiTheme="minorHAnsi"/>
            <w:sz w:val="21"/>
          </w:rPr>
          <w:tab/>
        </w:r>
        <w:r>
          <w:rPr>
            <w:rStyle w:val="ab"/>
            <w:rFonts w:eastAsia="仿宋_GB2312" w:hAnsi="仿宋_GB2312"/>
            <w:color w:val="auto"/>
          </w:rPr>
          <w:t>文件评审</w:t>
        </w:r>
        <w:r>
          <w:tab/>
        </w:r>
        <w:r>
          <w:fldChar w:fldCharType="begin"/>
        </w:r>
        <w:r>
          <w:instrText xml:space="preserve"> PAGEREF _Toc124523737 \h </w:instrText>
        </w:r>
        <w:r>
          <w:fldChar w:fldCharType="separate"/>
        </w:r>
        <w:r>
          <w:t>8</w:t>
        </w:r>
        <w:r>
          <w:fldChar w:fldCharType="end"/>
        </w:r>
      </w:hyperlink>
    </w:p>
    <w:p w:rsidR="00AD2AF9" w:rsidRDefault="00494D1A">
      <w:pPr>
        <w:pStyle w:val="21"/>
        <w:ind w:firstLine="480"/>
        <w:rPr>
          <w:rFonts w:asciiTheme="minorHAnsi" w:eastAsiaTheme="minorEastAsia" w:hAnsiTheme="minorHAnsi"/>
          <w:sz w:val="21"/>
        </w:rPr>
      </w:pPr>
      <w:hyperlink w:anchor="_Toc124523738" w:history="1">
        <w:r>
          <w:rPr>
            <w:rStyle w:val="ab"/>
            <w:rFonts w:eastAsia="仿宋_GB2312" w:hAnsi="仿宋_GB2312"/>
            <w:color w:val="auto"/>
          </w:rPr>
          <w:t>2.3</w:t>
        </w:r>
        <w:r>
          <w:rPr>
            <w:rFonts w:asciiTheme="minorHAnsi" w:eastAsiaTheme="minorEastAsia" w:hAnsiTheme="minorHAnsi"/>
            <w:sz w:val="21"/>
          </w:rPr>
          <w:tab/>
        </w:r>
        <w:r>
          <w:rPr>
            <w:rStyle w:val="ab"/>
            <w:rFonts w:eastAsia="仿宋_GB2312" w:hAnsi="仿宋_GB2312"/>
            <w:color w:val="auto"/>
          </w:rPr>
          <w:t>现场核查</w:t>
        </w:r>
        <w:r>
          <w:tab/>
        </w:r>
        <w:r>
          <w:fldChar w:fldCharType="begin"/>
        </w:r>
        <w:r>
          <w:instrText xml:space="preserve"> PAGEREF _Toc124523738 \h </w:instrText>
        </w:r>
        <w:r>
          <w:fldChar w:fldCharType="separate"/>
        </w:r>
        <w:r>
          <w:t>8</w:t>
        </w:r>
        <w:r>
          <w:fldChar w:fldCharType="end"/>
        </w:r>
      </w:hyperlink>
    </w:p>
    <w:p w:rsidR="00AD2AF9" w:rsidRDefault="00494D1A">
      <w:pPr>
        <w:pStyle w:val="21"/>
        <w:ind w:firstLine="480"/>
        <w:rPr>
          <w:rFonts w:asciiTheme="minorHAnsi" w:eastAsiaTheme="minorEastAsia" w:hAnsiTheme="minorHAnsi"/>
          <w:sz w:val="21"/>
        </w:rPr>
      </w:pPr>
      <w:hyperlink w:anchor="_Toc124523739" w:history="1">
        <w:r>
          <w:rPr>
            <w:rStyle w:val="ab"/>
            <w:rFonts w:eastAsia="仿宋_GB2312" w:hAnsi="仿宋_GB2312"/>
            <w:color w:val="auto"/>
          </w:rPr>
          <w:t>2.4</w:t>
        </w:r>
        <w:r>
          <w:rPr>
            <w:rFonts w:asciiTheme="minorHAnsi" w:eastAsiaTheme="minorEastAsia" w:hAnsiTheme="minorHAnsi"/>
            <w:sz w:val="21"/>
          </w:rPr>
          <w:tab/>
        </w:r>
        <w:r>
          <w:rPr>
            <w:rStyle w:val="ab"/>
            <w:rFonts w:eastAsia="仿宋_GB2312" w:hAnsi="仿宋_GB2312"/>
            <w:color w:val="auto"/>
          </w:rPr>
          <w:t>核查报告编写及内部技术评审</w:t>
        </w:r>
        <w:r>
          <w:tab/>
        </w:r>
        <w:r>
          <w:fldChar w:fldCharType="begin"/>
        </w:r>
        <w:r>
          <w:instrText xml:space="preserve"> PAGEREF _Toc124523739 \h </w:instrText>
        </w:r>
        <w:r>
          <w:fldChar w:fldCharType="separate"/>
        </w:r>
        <w:r>
          <w:t>9</w:t>
        </w:r>
        <w:r>
          <w:fldChar w:fldCharType="end"/>
        </w:r>
      </w:hyperlink>
    </w:p>
    <w:p w:rsidR="00AD2AF9" w:rsidRDefault="00494D1A">
      <w:pPr>
        <w:pStyle w:val="10"/>
        <w:rPr>
          <w:rFonts w:asciiTheme="minorHAnsi" w:eastAsiaTheme="minorEastAsia" w:hAnsiTheme="minorHAnsi"/>
          <w:b w:val="0"/>
          <w:sz w:val="21"/>
        </w:rPr>
      </w:pPr>
      <w:hyperlink w:anchor="_Toc124523740" w:history="1">
        <w:r>
          <w:rPr>
            <w:rStyle w:val="ab"/>
            <w:rFonts w:eastAsia="仿宋_GB2312" w:hAnsi="仿宋_GB2312"/>
            <w:color w:val="auto"/>
          </w:rPr>
          <w:t>3</w:t>
        </w:r>
        <w:r>
          <w:rPr>
            <w:rFonts w:asciiTheme="minorHAnsi" w:eastAsiaTheme="minorEastAsia" w:hAnsiTheme="minorHAnsi"/>
            <w:b w:val="0"/>
            <w:sz w:val="21"/>
          </w:rPr>
          <w:tab/>
        </w:r>
        <w:r>
          <w:rPr>
            <w:rStyle w:val="ab"/>
            <w:rFonts w:eastAsia="仿宋_GB2312" w:hAnsi="仿宋_GB2312"/>
            <w:color w:val="auto"/>
          </w:rPr>
          <w:t>核查发现</w:t>
        </w:r>
        <w:r>
          <w:tab/>
        </w:r>
        <w:r>
          <w:fldChar w:fldCharType="begin"/>
        </w:r>
        <w:r>
          <w:instrText xml:space="preserve"> PAGEREF _Toc124523740 \h</w:instrText>
        </w:r>
        <w:r>
          <w:instrText xml:space="preserve"> </w:instrText>
        </w:r>
        <w:r>
          <w:fldChar w:fldCharType="separate"/>
        </w:r>
        <w:r>
          <w:t>10</w:t>
        </w:r>
        <w:r>
          <w:fldChar w:fldCharType="end"/>
        </w:r>
      </w:hyperlink>
    </w:p>
    <w:p w:rsidR="00AD2AF9" w:rsidRDefault="00494D1A">
      <w:pPr>
        <w:pStyle w:val="21"/>
        <w:ind w:firstLine="480"/>
        <w:rPr>
          <w:rFonts w:asciiTheme="minorHAnsi" w:eastAsiaTheme="minorEastAsia" w:hAnsiTheme="minorHAnsi"/>
          <w:sz w:val="21"/>
        </w:rPr>
      </w:pPr>
      <w:hyperlink w:anchor="_Toc124523741" w:history="1">
        <w:r>
          <w:rPr>
            <w:rStyle w:val="ab"/>
            <w:rFonts w:eastAsia="仿宋_GB2312" w:hAnsi="仿宋_GB2312"/>
            <w:color w:val="auto"/>
          </w:rPr>
          <w:t>3.1</w:t>
        </w:r>
        <w:r>
          <w:rPr>
            <w:rFonts w:asciiTheme="minorHAnsi" w:eastAsiaTheme="minorEastAsia" w:hAnsiTheme="minorHAnsi"/>
            <w:sz w:val="21"/>
          </w:rPr>
          <w:tab/>
        </w:r>
        <w:r>
          <w:rPr>
            <w:rStyle w:val="ab"/>
            <w:rFonts w:eastAsia="仿宋_GB2312" w:hAnsi="仿宋_GB2312"/>
            <w:color w:val="auto"/>
          </w:rPr>
          <w:t>受核查方基本情况的核查</w:t>
        </w:r>
        <w:r>
          <w:tab/>
        </w:r>
        <w:r>
          <w:fldChar w:fldCharType="begin"/>
        </w:r>
        <w:r>
          <w:instrText xml:space="preserve"> PAGEREF _Toc124523741 \h </w:instrText>
        </w:r>
        <w:r>
          <w:fldChar w:fldCharType="separate"/>
        </w:r>
        <w:r>
          <w:t>10</w:t>
        </w:r>
        <w:r>
          <w:fldChar w:fldCharType="end"/>
        </w:r>
      </w:hyperlink>
    </w:p>
    <w:p w:rsidR="00AD2AF9" w:rsidRDefault="00494D1A">
      <w:pPr>
        <w:pStyle w:val="30"/>
        <w:ind w:firstLine="960"/>
        <w:rPr>
          <w:rFonts w:asciiTheme="minorHAnsi" w:eastAsiaTheme="minorEastAsia" w:hAnsiTheme="minorHAnsi"/>
          <w:sz w:val="21"/>
        </w:rPr>
      </w:pPr>
      <w:hyperlink w:anchor="_Toc124523742" w:history="1">
        <w:r>
          <w:rPr>
            <w:rStyle w:val="ab"/>
            <w:rFonts w:eastAsia="仿宋_GB2312" w:hAnsi="仿宋_GB2312"/>
            <w:color w:val="auto"/>
          </w:rPr>
          <w:t>3.1.1</w:t>
        </w:r>
        <w:r>
          <w:rPr>
            <w:rFonts w:asciiTheme="minorHAnsi" w:eastAsiaTheme="minorEastAsia" w:hAnsiTheme="minorHAnsi"/>
            <w:sz w:val="21"/>
          </w:rPr>
          <w:tab/>
        </w:r>
        <w:r>
          <w:rPr>
            <w:rStyle w:val="ab"/>
            <w:rFonts w:eastAsia="仿宋_GB2312" w:hAnsi="仿宋_GB2312"/>
            <w:color w:val="auto"/>
          </w:rPr>
          <w:t>单位简介及组织机构</w:t>
        </w:r>
        <w:r>
          <w:tab/>
        </w:r>
        <w:r>
          <w:fldChar w:fldCharType="begin"/>
        </w:r>
        <w:r>
          <w:instrText xml:space="preserve"> PAGEREF _Toc124523742 \h </w:instrText>
        </w:r>
        <w:r>
          <w:fldChar w:fldCharType="separate"/>
        </w:r>
        <w:r>
          <w:t>10</w:t>
        </w:r>
        <w:r>
          <w:fldChar w:fldCharType="end"/>
        </w:r>
      </w:hyperlink>
    </w:p>
    <w:p w:rsidR="00AD2AF9" w:rsidRDefault="00494D1A">
      <w:pPr>
        <w:pStyle w:val="30"/>
        <w:ind w:firstLine="960"/>
        <w:rPr>
          <w:rFonts w:asciiTheme="minorHAnsi" w:eastAsiaTheme="minorEastAsia" w:hAnsiTheme="minorHAnsi"/>
          <w:sz w:val="21"/>
        </w:rPr>
      </w:pPr>
      <w:hyperlink w:anchor="_Toc124523743" w:history="1">
        <w:r>
          <w:rPr>
            <w:rStyle w:val="ab"/>
            <w:rFonts w:eastAsia="仿宋_GB2312" w:hAnsi="仿宋_GB2312"/>
            <w:color w:val="auto"/>
          </w:rPr>
          <w:t>3.1.2</w:t>
        </w:r>
        <w:r>
          <w:rPr>
            <w:rFonts w:asciiTheme="minorHAnsi" w:eastAsiaTheme="minorEastAsia" w:hAnsiTheme="minorHAnsi"/>
            <w:sz w:val="21"/>
          </w:rPr>
          <w:tab/>
        </w:r>
        <w:r>
          <w:rPr>
            <w:rStyle w:val="ab"/>
            <w:rFonts w:eastAsia="仿宋_GB2312" w:hAnsi="仿宋_GB2312"/>
            <w:color w:val="auto"/>
          </w:rPr>
          <w:t>产品服务及生</w:t>
        </w:r>
        <w:r>
          <w:rPr>
            <w:rStyle w:val="ab"/>
            <w:rFonts w:eastAsia="仿宋_GB2312" w:hAnsi="仿宋_GB2312"/>
            <w:color w:val="auto"/>
          </w:rPr>
          <w:t>产工艺</w:t>
        </w:r>
        <w:r>
          <w:tab/>
        </w:r>
        <w:r>
          <w:fldChar w:fldCharType="begin"/>
        </w:r>
        <w:r>
          <w:instrText xml:space="preserve"> PAGEREF _Toc124523743 \h </w:instrText>
        </w:r>
        <w:r>
          <w:fldChar w:fldCharType="separate"/>
        </w:r>
        <w:r>
          <w:t>11</w:t>
        </w:r>
        <w:r>
          <w:fldChar w:fldCharType="end"/>
        </w:r>
      </w:hyperlink>
    </w:p>
    <w:p w:rsidR="00AD2AF9" w:rsidRDefault="00494D1A">
      <w:pPr>
        <w:pStyle w:val="30"/>
        <w:ind w:firstLine="960"/>
        <w:rPr>
          <w:rFonts w:asciiTheme="minorHAnsi" w:eastAsiaTheme="minorEastAsia" w:hAnsiTheme="minorHAnsi"/>
          <w:sz w:val="21"/>
        </w:rPr>
      </w:pPr>
      <w:hyperlink w:anchor="_Toc124523744" w:history="1">
        <w:r>
          <w:rPr>
            <w:rStyle w:val="ab"/>
            <w:rFonts w:eastAsia="仿宋_GB2312" w:hAnsi="仿宋_GB2312"/>
            <w:color w:val="auto"/>
          </w:rPr>
          <w:t>3.1.3</w:t>
        </w:r>
        <w:r>
          <w:rPr>
            <w:rFonts w:asciiTheme="minorHAnsi" w:eastAsiaTheme="minorEastAsia" w:hAnsiTheme="minorHAnsi"/>
            <w:sz w:val="21"/>
          </w:rPr>
          <w:tab/>
        </w:r>
        <w:r>
          <w:rPr>
            <w:rStyle w:val="ab"/>
            <w:rFonts w:eastAsia="仿宋_GB2312" w:hAnsi="仿宋_GB2312"/>
            <w:color w:val="auto"/>
          </w:rPr>
          <w:t>能源统计及计量情况</w:t>
        </w:r>
        <w:r>
          <w:tab/>
        </w:r>
        <w:r>
          <w:fldChar w:fldCharType="begin"/>
        </w:r>
        <w:r>
          <w:instrText xml:space="preserve"> PAGEREF _Toc124523744 \h </w:instrText>
        </w:r>
        <w:r>
          <w:fldChar w:fldCharType="separate"/>
        </w:r>
        <w:r>
          <w:t>11</w:t>
        </w:r>
        <w:r>
          <w:fldChar w:fldCharType="end"/>
        </w:r>
      </w:hyperlink>
    </w:p>
    <w:p w:rsidR="00AD2AF9" w:rsidRDefault="00494D1A">
      <w:pPr>
        <w:pStyle w:val="21"/>
        <w:ind w:firstLine="480"/>
        <w:rPr>
          <w:rFonts w:asciiTheme="minorHAnsi" w:eastAsiaTheme="minorEastAsia" w:hAnsiTheme="minorHAnsi"/>
          <w:sz w:val="21"/>
        </w:rPr>
      </w:pPr>
      <w:hyperlink w:anchor="_Toc124523745" w:history="1">
        <w:r>
          <w:rPr>
            <w:rStyle w:val="ab"/>
            <w:rFonts w:eastAsia="仿宋_GB2312" w:hAnsi="仿宋_GB2312"/>
            <w:color w:val="auto"/>
          </w:rPr>
          <w:t>3.2</w:t>
        </w:r>
        <w:r>
          <w:rPr>
            <w:rFonts w:asciiTheme="minorHAnsi" w:eastAsiaTheme="minorEastAsia" w:hAnsiTheme="minorHAnsi"/>
            <w:sz w:val="21"/>
          </w:rPr>
          <w:tab/>
        </w:r>
        <w:r>
          <w:rPr>
            <w:rStyle w:val="ab"/>
            <w:rFonts w:eastAsia="仿宋_GB2312" w:hAnsi="仿宋_GB2312"/>
            <w:color w:val="auto"/>
          </w:rPr>
          <w:t>核算边界的核查</w:t>
        </w:r>
        <w:r>
          <w:tab/>
        </w:r>
        <w:r>
          <w:fldChar w:fldCharType="begin"/>
        </w:r>
        <w:r>
          <w:instrText xml:space="preserve"> PAGEREF _Toc124523745 \h </w:instrText>
        </w:r>
        <w:r>
          <w:fldChar w:fldCharType="separate"/>
        </w:r>
        <w:r>
          <w:t>14</w:t>
        </w:r>
        <w:r>
          <w:fldChar w:fldCharType="end"/>
        </w:r>
      </w:hyperlink>
    </w:p>
    <w:p w:rsidR="00AD2AF9" w:rsidRDefault="00494D1A">
      <w:pPr>
        <w:pStyle w:val="21"/>
        <w:ind w:firstLine="480"/>
        <w:rPr>
          <w:rFonts w:asciiTheme="minorHAnsi" w:eastAsiaTheme="minorEastAsia" w:hAnsiTheme="minorHAnsi"/>
          <w:sz w:val="21"/>
        </w:rPr>
      </w:pPr>
      <w:hyperlink w:anchor="_Toc124523746" w:history="1">
        <w:r>
          <w:rPr>
            <w:rStyle w:val="ab"/>
            <w:rFonts w:eastAsia="仿宋_GB2312" w:hAnsi="仿宋_GB2312"/>
            <w:color w:val="auto"/>
          </w:rPr>
          <w:t>3.3</w:t>
        </w:r>
        <w:r>
          <w:rPr>
            <w:rFonts w:asciiTheme="minorHAnsi" w:eastAsiaTheme="minorEastAsia" w:hAnsiTheme="minorHAnsi"/>
            <w:sz w:val="21"/>
          </w:rPr>
          <w:tab/>
        </w:r>
        <w:r>
          <w:rPr>
            <w:rStyle w:val="ab"/>
            <w:rFonts w:eastAsia="仿宋_GB2312" w:hAnsi="仿宋_GB2312"/>
            <w:color w:val="auto"/>
          </w:rPr>
          <w:t>核算方法的核查</w:t>
        </w:r>
        <w:r>
          <w:tab/>
        </w:r>
        <w:r>
          <w:fldChar w:fldCharType="begin"/>
        </w:r>
        <w:r>
          <w:instrText xml:space="preserve"> PAGEREF _Toc124523746 \h </w:instrText>
        </w:r>
        <w:r>
          <w:fldChar w:fldCharType="separate"/>
        </w:r>
        <w:r>
          <w:t>15</w:t>
        </w:r>
        <w:r>
          <w:fldChar w:fldCharType="end"/>
        </w:r>
      </w:hyperlink>
    </w:p>
    <w:p w:rsidR="00AD2AF9" w:rsidRDefault="00494D1A">
      <w:pPr>
        <w:pStyle w:val="30"/>
        <w:ind w:firstLine="960"/>
        <w:rPr>
          <w:rFonts w:asciiTheme="minorHAnsi" w:eastAsiaTheme="minorEastAsia" w:hAnsiTheme="minorHAnsi"/>
          <w:sz w:val="21"/>
        </w:rPr>
      </w:pPr>
      <w:hyperlink w:anchor="_Toc124523747" w:history="1">
        <w:r>
          <w:rPr>
            <w:rStyle w:val="ab"/>
            <w:rFonts w:eastAsia="仿宋_GB2312" w:hAnsi="仿宋_GB2312"/>
            <w:color w:val="auto"/>
          </w:rPr>
          <w:t>3.3.1</w:t>
        </w:r>
        <w:r>
          <w:rPr>
            <w:rFonts w:asciiTheme="minorHAnsi" w:eastAsiaTheme="minorEastAsia" w:hAnsiTheme="minorHAnsi"/>
            <w:sz w:val="21"/>
          </w:rPr>
          <w:tab/>
        </w:r>
        <w:r>
          <w:rPr>
            <w:rStyle w:val="ab"/>
            <w:rFonts w:eastAsia="仿宋_GB2312" w:hAnsi="仿宋_GB2312"/>
            <w:color w:val="auto"/>
          </w:rPr>
          <w:t>化石燃料燃烧排放</w:t>
        </w:r>
        <w:r>
          <w:tab/>
        </w:r>
        <w:r>
          <w:fldChar w:fldCharType="begin"/>
        </w:r>
        <w:r>
          <w:instrText xml:space="preserve"> PAGEREF _Toc124523747 \h </w:instrText>
        </w:r>
        <w:r>
          <w:fldChar w:fldCharType="separate"/>
        </w:r>
        <w:r>
          <w:t>16</w:t>
        </w:r>
        <w:r>
          <w:fldChar w:fldCharType="end"/>
        </w:r>
      </w:hyperlink>
    </w:p>
    <w:p w:rsidR="00AD2AF9" w:rsidRDefault="00494D1A">
      <w:pPr>
        <w:pStyle w:val="30"/>
        <w:ind w:firstLine="960"/>
        <w:rPr>
          <w:rFonts w:asciiTheme="minorHAnsi" w:eastAsiaTheme="minorEastAsia" w:hAnsiTheme="minorHAnsi"/>
          <w:sz w:val="21"/>
        </w:rPr>
      </w:pPr>
      <w:hyperlink w:anchor="_Toc124523748" w:history="1">
        <w:r>
          <w:rPr>
            <w:rStyle w:val="ab"/>
            <w:rFonts w:eastAsia="仿宋_GB2312" w:hAnsi="仿宋_GB2312"/>
            <w:color w:val="auto"/>
          </w:rPr>
          <w:t>3.3.2</w:t>
        </w:r>
        <w:r>
          <w:rPr>
            <w:rFonts w:asciiTheme="minorHAnsi" w:eastAsiaTheme="minorEastAsia" w:hAnsiTheme="minorHAnsi"/>
            <w:sz w:val="21"/>
          </w:rPr>
          <w:tab/>
        </w:r>
        <w:r>
          <w:rPr>
            <w:rStyle w:val="ab"/>
            <w:rFonts w:eastAsia="仿宋_GB2312" w:hAnsi="仿宋_GB2312"/>
            <w:color w:val="auto"/>
          </w:rPr>
          <w:t>工业生产过程排放</w:t>
        </w:r>
        <w:r>
          <w:tab/>
        </w:r>
        <w:r>
          <w:fldChar w:fldCharType="begin"/>
        </w:r>
        <w:r>
          <w:instrText xml:space="preserve"> PAGEREF _Toc124523748 \h </w:instrText>
        </w:r>
        <w:r>
          <w:fldChar w:fldCharType="separate"/>
        </w:r>
        <w:r>
          <w:t>17</w:t>
        </w:r>
        <w:r>
          <w:fldChar w:fldCharType="end"/>
        </w:r>
      </w:hyperlink>
    </w:p>
    <w:p w:rsidR="00AD2AF9" w:rsidRDefault="00494D1A">
      <w:pPr>
        <w:pStyle w:val="30"/>
        <w:ind w:firstLine="960"/>
        <w:rPr>
          <w:rFonts w:asciiTheme="minorHAnsi" w:eastAsiaTheme="minorEastAsia" w:hAnsiTheme="minorHAnsi"/>
          <w:sz w:val="21"/>
        </w:rPr>
      </w:pPr>
      <w:hyperlink w:anchor="_Toc124523749" w:history="1">
        <w:r>
          <w:rPr>
            <w:rStyle w:val="ab"/>
            <w:rFonts w:eastAsia="仿宋_GB2312" w:hAnsi="仿宋_GB2312"/>
            <w:color w:val="auto"/>
          </w:rPr>
          <w:t>3.3.3</w:t>
        </w:r>
        <w:r>
          <w:rPr>
            <w:rFonts w:asciiTheme="minorHAnsi" w:eastAsiaTheme="minorEastAsia" w:hAnsiTheme="minorHAnsi"/>
            <w:sz w:val="21"/>
          </w:rPr>
          <w:tab/>
        </w:r>
        <w:r>
          <w:rPr>
            <w:rStyle w:val="ab"/>
            <w:rFonts w:eastAsia="仿宋_GB2312" w:hAnsi="仿宋_GB2312"/>
            <w:color w:val="auto"/>
          </w:rPr>
          <w:t>净购入使用电力和热力产生排放</w:t>
        </w:r>
        <w:r>
          <w:tab/>
        </w:r>
        <w:r>
          <w:fldChar w:fldCharType="begin"/>
        </w:r>
        <w:r>
          <w:instrText xml:space="preserve"> PAGEREF _Toc124523749 \h </w:instrText>
        </w:r>
        <w:r>
          <w:fldChar w:fldCharType="separate"/>
        </w:r>
        <w:r>
          <w:t>20</w:t>
        </w:r>
        <w:r>
          <w:fldChar w:fldCharType="end"/>
        </w:r>
      </w:hyperlink>
    </w:p>
    <w:p w:rsidR="00AD2AF9" w:rsidRDefault="00494D1A">
      <w:pPr>
        <w:pStyle w:val="21"/>
        <w:ind w:firstLine="480"/>
        <w:rPr>
          <w:rFonts w:asciiTheme="minorHAnsi" w:eastAsiaTheme="minorEastAsia" w:hAnsiTheme="minorHAnsi"/>
          <w:sz w:val="21"/>
        </w:rPr>
      </w:pPr>
      <w:hyperlink w:anchor="_Toc124523750" w:history="1">
        <w:r>
          <w:rPr>
            <w:rStyle w:val="ab"/>
            <w:rFonts w:eastAsia="仿宋_GB2312" w:hAnsi="仿宋_GB2312"/>
            <w:color w:val="auto"/>
          </w:rPr>
          <w:t>3.4</w:t>
        </w:r>
        <w:r>
          <w:rPr>
            <w:rFonts w:asciiTheme="minorHAnsi" w:eastAsiaTheme="minorEastAsia" w:hAnsiTheme="minorHAnsi"/>
            <w:sz w:val="21"/>
          </w:rPr>
          <w:tab/>
        </w:r>
        <w:r>
          <w:rPr>
            <w:rStyle w:val="ab"/>
            <w:rFonts w:eastAsia="仿宋_GB2312" w:hAnsi="仿宋_GB2312"/>
            <w:color w:val="auto"/>
          </w:rPr>
          <w:t>核算数据</w:t>
        </w:r>
        <w:r>
          <w:rPr>
            <w:rStyle w:val="ab"/>
            <w:rFonts w:eastAsia="仿宋_GB2312" w:hAnsi="仿宋_GB2312"/>
            <w:color w:val="auto"/>
          </w:rPr>
          <w:t>的核查</w:t>
        </w:r>
        <w:r>
          <w:tab/>
        </w:r>
        <w:r>
          <w:fldChar w:fldCharType="begin"/>
        </w:r>
        <w:r>
          <w:instrText xml:space="preserve"> PAGEREF _Toc124523750 \h </w:instrText>
        </w:r>
        <w:r>
          <w:fldChar w:fldCharType="separate"/>
        </w:r>
        <w:r>
          <w:t>20</w:t>
        </w:r>
        <w:r>
          <w:fldChar w:fldCharType="end"/>
        </w:r>
      </w:hyperlink>
    </w:p>
    <w:p w:rsidR="00AD2AF9" w:rsidRDefault="00494D1A">
      <w:pPr>
        <w:pStyle w:val="30"/>
        <w:ind w:firstLine="960"/>
        <w:rPr>
          <w:rFonts w:asciiTheme="minorHAnsi" w:eastAsiaTheme="minorEastAsia" w:hAnsiTheme="minorHAnsi"/>
          <w:sz w:val="21"/>
        </w:rPr>
      </w:pPr>
      <w:hyperlink w:anchor="_Toc124523751" w:history="1">
        <w:r>
          <w:rPr>
            <w:rStyle w:val="ab"/>
            <w:rFonts w:eastAsia="仿宋_GB2312" w:hAnsi="仿宋_GB2312"/>
            <w:color w:val="auto"/>
          </w:rPr>
          <w:t>3.4.1</w:t>
        </w:r>
        <w:r>
          <w:rPr>
            <w:rFonts w:asciiTheme="minorHAnsi" w:eastAsiaTheme="minorEastAsia" w:hAnsiTheme="minorHAnsi"/>
            <w:sz w:val="21"/>
          </w:rPr>
          <w:tab/>
        </w:r>
        <w:r>
          <w:rPr>
            <w:rStyle w:val="ab"/>
            <w:rFonts w:eastAsia="仿宋_GB2312" w:hAnsi="仿宋_GB2312"/>
            <w:color w:val="auto"/>
          </w:rPr>
          <w:t>活动数据及来源的核查</w:t>
        </w:r>
        <w:r>
          <w:tab/>
        </w:r>
        <w:r>
          <w:fldChar w:fldCharType="begin"/>
        </w:r>
        <w:r>
          <w:instrText xml:space="preserve"> PAGEREF _Toc124523751 \h </w:instrText>
        </w:r>
        <w:r>
          <w:fldChar w:fldCharType="separate"/>
        </w:r>
        <w:r>
          <w:t>21</w:t>
        </w:r>
        <w:r>
          <w:fldChar w:fldCharType="end"/>
        </w:r>
      </w:hyperlink>
    </w:p>
    <w:p w:rsidR="00AD2AF9" w:rsidRDefault="00494D1A">
      <w:pPr>
        <w:pStyle w:val="30"/>
        <w:ind w:firstLine="960"/>
        <w:rPr>
          <w:rFonts w:asciiTheme="minorHAnsi" w:eastAsiaTheme="minorEastAsia" w:hAnsiTheme="minorHAnsi"/>
          <w:sz w:val="21"/>
        </w:rPr>
      </w:pPr>
      <w:hyperlink w:anchor="_Toc124523752" w:history="1">
        <w:r>
          <w:rPr>
            <w:rStyle w:val="ab"/>
            <w:rFonts w:eastAsia="仿宋_GB2312" w:hAnsi="仿宋_GB2312"/>
            <w:color w:val="auto"/>
          </w:rPr>
          <w:t>3.4.2</w:t>
        </w:r>
        <w:r>
          <w:rPr>
            <w:rFonts w:asciiTheme="minorHAnsi" w:eastAsiaTheme="minorEastAsia" w:hAnsiTheme="minorHAnsi"/>
            <w:sz w:val="21"/>
          </w:rPr>
          <w:tab/>
        </w:r>
        <w:r>
          <w:rPr>
            <w:rStyle w:val="ab"/>
            <w:rFonts w:eastAsia="仿宋_GB2312" w:hAnsi="仿宋_GB2312"/>
            <w:color w:val="auto"/>
          </w:rPr>
          <w:t>排放因子和计算系数数据及来源的核查</w:t>
        </w:r>
        <w:r>
          <w:tab/>
        </w:r>
        <w:r>
          <w:fldChar w:fldCharType="begin"/>
        </w:r>
        <w:r>
          <w:instrText xml:space="preserve"> PAGEREF _Toc124523752 \h </w:instrText>
        </w:r>
        <w:r>
          <w:fldChar w:fldCharType="separate"/>
        </w:r>
        <w:r>
          <w:t>29</w:t>
        </w:r>
        <w:r>
          <w:fldChar w:fldCharType="end"/>
        </w:r>
      </w:hyperlink>
    </w:p>
    <w:p w:rsidR="00AD2AF9" w:rsidRDefault="00494D1A">
      <w:pPr>
        <w:pStyle w:val="30"/>
        <w:ind w:firstLine="960"/>
        <w:rPr>
          <w:rFonts w:asciiTheme="minorHAnsi" w:eastAsiaTheme="minorEastAsia" w:hAnsiTheme="minorHAnsi"/>
          <w:sz w:val="21"/>
        </w:rPr>
      </w:pPr>
      <w:hyperlink w:anchor="_Toc124523753" w:history="1">
        <w:r>
          <w:rPr>
            <w:rStyle w:val="ab"/>
            <w:rFonts w:eastAsia="仿宋_GB2312" w:hAnsi="仿宋_GB2312"/>
            <w:color w:val="auto"/>
          </w:rPr>
          <w:t>3.4.3</w:t>
        </w:r>
        <w:r>
          <w:rPr>
            <w:rFonts w:asciiTheme="minorHAnsi" w:eastAsiaTheme="minorEastAsia" w:hAnsiTheme="minorHAnsi"/>
            <w:sz w:val="21"/>
          </w:rPr>
          <w:tab/>
        </w:r>
        <w:r>
          <w:rPr>
            <w:rStyle w:val="ab"/>
            <w:rFonts w:eastAsia="仿宋_GB2312" w:hAnsi="仿宋_GB2312"/>
            <w:color w:val="auto"/>
          </w:rPr>
          <w:t>温室气体排放量的核查</w:t>
        </w:r>
        <w:r>
          <w:tab/>
        </w:r>
        <w:r>
          <w:fldChar w:fldCharType="begin"/>
        </w:r>
        <w:r>
          <w:instrText xml:space="preserve"> PAGEREF _Toc124523753 \h </w:instrText>
        </w:r>
        <w:r>
          <w:fldChar w:fldCharType="separate"/>
        </w:r>
        <w:r>
          <w:t>31</w:t>
        </w:r>
        <w:r>
          <w:fldChar w:fldCharType="end"/>
        </w:r>
      </w:hyperlink>
    </w:p>
    <w:p w:rsidR="00AD2AF9" w:rsidRDefault="00494D1A">
      <w:pPr>
        <w:pStyle w:val="30"/>
        <w:ind w:firstLine="960"/>
        <w:rPr>
          <w:rFonts w:asciiTheme="minorHAnsi" w:eastAsiaTheme="minorEastAsia" w:hAnsiTheme="minorHAnsi"/>
          <w:sz w:val="21"/>
        </w:rPr>
      </w:pPr>
      <w:hyperlink w:anchor="_Toc124523754" w:history="1">
        <w:r>
          <w:rPr>
            <w:rStyle w:val="ab"/>
            <w:rFonts w:eastAsia="仿宋_GB2312" w:hAnsi="仿宋_GB2312"/>
            <w:color w:val="auto"/>
          </w:rPr>
          <w:t>3.4.4</w:t>
        </w:r>
        <w:r>
          <w:rPr>
            <w:rFonts w:asciiTheme="minorHAnsi" w:eastAsiaTheme="minorEastAsia" w:hAnsiTheme="minorHAnsi"/>
            <w:sz w:val="21"/>
          </w:rPr>
          <w:tab/>
        </w:r>
        <w:r>
          <w:rPr>
            <w:rStyle w:val="ab"/>
            <w:rFonts w:eastAsia="仿宋_GB2312" w:hAnsi="仿宋_GB2312"/>
            <w:color w:val="auto"/>
          </w:rPr>
          <w:t>配额分配相关补充数据的核查</w:t>
        </w:r>
        <w:r>
          <w:tab/>
        </w:r>
        <w:r>
          <w:fldChar w:fldCharType="begin"/>
        </w:r>
        <w:r>
          <w:instrText xml:space="preserve"> PAGEREF _Toc124523754 \h </w:instrText>
        </w:r>
        <w:r>
          <w:fldChar w:fldCharType="separate"/>
        </w:r>
        <w:r>
          <w:t>32</w:t>
        </w:r>
        <w:r>
          <w:fldChar w:fldCharType="end"/>
        </w:r>
      </w:hyperlink>
    </w:p>
    <w:p w:rsidR="00AD2AF9" w:rsidRDefault="00494D1A">
      <w:pPr>
        <w:pStyle w:val="21"/>
        <w:ind w:firstLine="480"/>
        <w:rPr>
          <w:rFonts w:asciiTheme="minorHAnsi" w:eastAsiaTheme="minorEastAsia" w:hAnsiTheme="minorHAnsi"/>
          <w:sz w:val="21"/>
        </w:rPr>
      </w:pPr>
      <w:hyperlink w:anchor="_Toc124523755" w:history="1">
        <w:r>
          <w:rPr>
            <w:rStyle w:val="ab"/>
            <w:rFonts w:eastAsia="仿宋_GB2312" w:hAnsi="仿宋_GB2312"/>
            <w:color w:val="auto"/>
          </w:rPr>
          <w:t>3.5</w:t>
        </w:r>
        <w:r>
          <w:rPr>
            <w:rFonts w:asciiTheme="minorHAnsi" w:eastAsiaTheme="minorEastAsia" w:hAnsiTheme="minorHAnsi"/>
            <w:sz w:val="21"/>
          </w:rPr>
          <w:tab/>
        </w:r>
        <w:r>
          <w:rPr>
            <w:rStyle w:val="ab"/>
            <w:rFonts w:eastAsia="仿宋_GB2312" w:hAnsi="仿宋_GB2312"/>
            <w:color w:val="auto"/>
          </w:rPr>
          <w:t>质量保证和文件存档的核查</w:t>
        </w:r>
        <w:r>
          <w:tab/>
        </w:r>
        <w:r>
          <w:fldChar w:fldCharType="begin"/>
        </w:r>
        <w:r>
          <w:instrText xml:space="preserve"> PAGEREF _Toc124523755 \h </w:instrText>
        </w:r>
        <w:r>
          <w:fldChar w:fldCharType="separate"/>
        </w:r>
        <w:r>
          <w:t>32</w:t>
        </w:r>
        <w:r>
          <w:fldChar w:fldCharType="end"/>
        </w:r>
      </w:hyperlink>
    </w:p>
    <w:p w:rsidR="00AD2AF9" w:rsidRDefault="00494D1A">
      <w:pPr>
        <w:pStyle w:val="21"/>
        <w:ind w:firstLine="480"/>
        <w:rPr>
          <w:rFonts w:asciiTheme="minorHAnsi" w:eastAsiaTheme="minorEastAsia" w:hAnsiTheme="minorHAnsi"/>
          <w:sz w:val="21"/>
        </w:rPr>
      </w:pPr>
      <w:hyperlink w:anchor="_Toc124523756" w:history="1">
        <w:r>
          <w:rPr>
            <w:rStyle w:val="ab"/>
            <w:rFonts w:eastAsia="仿宋_GB2312" w:hAnsi="仿宋_GB2312"/>
            <w:color w:val="auto"/>
          </w:rPr>
          <w:t>3.6</w:t>
        </w:r>
        <w:r>
          <w:rPr>
            <w:rFonts w:asciiTheme="minorHAnsi" w:eastAsiaTheme="minorEastAsia" w:hAnsiTheme="minorHAnsi"/>
            <w:sz w:val="21"/>
          </w:rPr>
          <w:tab/>
        </w:r>
        <w:r>
          <w:rPr>
            <w:rStyle w:val="ab"/>
            <w:rFonts w:eastAsia="仿宋_GB2312" w:hAnsi="仿宋_GB2312"/>
            <w:color w:val="auto"/>
          </w:rPr>
          <w:t>其他核查发现</w:t>
        </w:r>
        <w:r>
          <w:tab/>
        </w:r>
        <w:r>
          <w:fldChar w:fldCharType="begin"/>
        </w:r>
        <w:r>
          <w:instrText xml:space="preserve"> PAGEREF _Toc124523756 \h </w:instrText>
        </w:r>
        <w:r>
          <w:fldChar w:fldCharType="separate"/>
        </w:r>
        <w:r>
          <w:t>33</w:t>
        </w:r>
        <w:r>
          <w:fldChar w:fldCharType="end"/>
        </w:r>
      </w:hyperlink>
    </w:p>
    <w:p w:rsidR="00AD2AF9" w:rsidRDefault="00494D1A">
      <w:pPr>
        <w:pStyle w:val="10"/>
        <w:rPr>
          <w:rFonts w:asciiTheme="minorHAnsi" w:eastAsiaTheme="minorEastAsia" w:hAnsiTheme="minorHAnsi"/>
          <w:b w:val="0"/>
          <w:sz w:val="21"/>
        </w:rPr>
      </w:pPr>
      <w:hyperlink w:anchor="_Toc124523757" w:history="1">
        <w:r>
          <w:rPr>
            <w:rStyle w:val="ab"/>
            <w:rFonts w:eastAsia="仿宋_GB2312" w:hAnsi="仿宋_GB2312"/>
            <w:color w:val="auto"/>
          </w:rPr>
          <w:t>4</w:t>
        </w:r>
        <w:r>
          <w:rPr>
            <w:rFonts w:asciiTheme="minorHAnsi" w:eastAsiaTheme="minorEastAsia" w:hAnsiTheme="minorHAnsi"/>
            <w:b w:val="0"/>
            <w:sz w:val="21"/>
          </w:rPr>
          <w:tab/>
        </w:r>
        <w:r>
          <w:rPr>
            <w:rStyle w:val="ab"/>
            <w:rFonts w:eastAsia="仿宋_GB2312" w:hAnsi="仿宋_GB2312"/>
            <w:color w:val="auto"/>
          </w:rPr>
          <w:t>核查结论</w:t>
        </w:r>
        <w:r>
          <w:tab/>
        </w:r>
        <w:r>
          <w:fldChar w:fldCharType="begin"/>
        </w:r>
        <w:r>
          <w:instrText xml:space="preserve"> PAGEREF _T</w:instrText>
        </w:r>
        <w:r>
          <w:instrText xml:space="preserve">oc124523757 \h </w:instrText>
        </w:r>
        <w:r>
          <w:fldChar w:fldCharType="separate"/>
        </w:r>
        <w:r>
          <w:t>33</w:t>
        </w:r>
        <w:r>
          <w:fldChar w:fldCharType="end"/>
        </w:r>
      </w:hyperlink>
    </w:p>
    <w:p w:rsidR="00AD2AF9" w:rsidRDefault="00494D1A">
      <w:pPr>
        <w:pStyle w:val="21"/>
        <w:ind w:firstLine="480"/>
        <w:rPr>
          <w:rFonts w:asciiTheme="minorHAnsi" w:eastAsiaTheme="minorEastAsia" w:hAnsiTheme="minorHAnsi"/>
          <w:sz w:val="21"/>
        </w:rPr>
      </w:pPr>
      <w:hyperlink w:anchor="_Toc124523758" w:history="1">
        <w:r>
          <w:rPr>
            <w:rStyle w:val="ab"/>
            <w:rFonts w:eastAsia="仿宋_GB2312" w:hAnsi="仿宋_GB2312"/>
            <w:color w:val="auto"/>
          </w:rPr>
          <w:t>4.1</w:t>
        </w:r>
        <w:r>
          <w:rPr>
            <w:rFonts w:asciiTheme="minorHAnsi" w:eastAsiaTheme="minorEastAsia" w:hAnsiTheme="minorHAnsi"/>
            <w:sz w:val="21"/>
          </w:rPr>
          <w:tab/>
        </w:r>
        <w:r>
          <w:rPr>
            <w:rStyle w:val="ab"/>
            <w:rFonts w:eastAsia="仿宋_GB2312" w:hAnsi="仿宋_GB2312"/>
            <w:color w:val="auto"/>
          </w:rPr>
          <w:t>排放报告与方法学的符合性</w:t>
        </w:r>
        <w:r>
          <w:tab/>
        </w:r>
        <w:r>
          <w:fldChar w:fldCharType="begin"/>
        </w:r>
        <w:r>
          <w:instrText xml:space="preserve"> PAGEREF _Toc124523758 \h </w:instrText>
        </w:r>
        <w:r>
          <w:fldChar w:fldCharType="separate"/>
        </w:r>
        <w:r>
          <w:t>33</w:t>
        </w:r>
        <w:r>
          <w:fldChar w:fldCharType="end"/>
        </w:r>
      </w:hyperlink>
    </w:p>
    <w:p w:rsidR="00AD2AF9" w:rsidRDefault="00494D1A">
      <w:pPr>
        <w:pStyle w:val="21"/>
        <w:ind w:firstLine="480"/>
        <w:rPr>
          <w:rFonts w:asciiTheme="minorHAnsi" w:eastAsiaTheme="minorEastAsia" w:hAnsiTheme="minorHAnsi"/>
          <w:sz w:val="21"/>
        </w:rPr>
      </w:pPr>
      <w:hyperlink w:anchor="_Toc124523759" w:history="1">
        <w:r>
          <w:rPr>
            <w:rStyle w:val="ab"/>
            <w:rFonts w:eastAsia="仿宋_GB2312" w:hAnsi="仿宋_GB2312"/>
            <w:color w:val="auto"/>
          </w:rPr>
          <w:t>4.2</w:t>
        </w:r>
        <w:r>
          <w:rPr>
            <w:rFonts w:asciiTheme="minorHAnsi" w:eastAsiaTheme="minorEastAsia" w:hAnsiTheme="minorHAnsi"/>
            <w:sz w:val="21"/>
          </w:rPr>
          <w:tab/>
        </w:r>
        <w:r>
          <w:rPr>
            <w:rStyle w:val="ab"/>
            <w:rFonts w:eastAsia="仿宋_GB2312" w:hAnsi="仿宋_GB2312"/>
            <w:color w:val="auto"/>
          </w:rPr>
          <w:t>年度排放量及异常波动声明</w:t>
        </w:r>
        <w:r>
          <w:tab/>
        </w:r>
        <w:r>
          <w:fldChar w:fldCharType="begin"/>
        </w:r>
        <w:r>
          <w:instrText xml:space="preserve"> PAGEREF _Toc124523759 \h </w:instrText>
        </w:r>
        <w:r>
          <w:fldChar w:fldCharType="separate"/>
        </w:r>
        <w:r>
          <w:t>33</w:t>
        </w:r>
        <w:r>
          <w:fldChar w:fldCharType="end"/>
        </w:r>
      </w:hyperlink>
    </w:p>
    <w:p w:rsidR="00AD2AF9" w:rsidRDefault="00494D1A">
      <w:pPr>
        <w:pStyle w:val="30"/>
        <w:ind w:firstLine="960"/>
        <w:rPr>
          <w:rFonts w:asciiTheme="minorHAnsi" w:eastAsiaTheme="minorEastAsia" w:hAnsiTheme="minorHAnsi"/>
          <w:sz w:val="21"/>
        </w:rPr>
      </w:pPr>
      <w:hyperlink w:anchor="_Toc124523760" w:history="1">
        <w:r>
          <w:rPr>
            <w:rStyle w:val="ab"/>
            <w:rFonts w:eastAsia="仿宋_GB2312" w:hAnsi="仿宋_GB2312"/>
            <w:color w:val="auto"/>
          </w:rPr>
          <w:t>4.2.1</w:t>
        </w:r>
        <w:r>
          <w:rPr>
            <w:rFonts w:asciiTheme="minorHAnsi" w:eastAsiaTheme="minorEastAsia" w:hAnsiTheme="minorHAnsi"/>
            <w:sz w:val="21"/>
          </w:rPr>
          <w:tab/>
        </w:r>
        <w:r>
          <w:rPr>
            <w:rStyle w:val="ab"/>
            <w:rFonts w:eastAsia="仿宋_GB2312" w:hAnsi="仿宋_GB2312"/>
            <w:color w:val="auto"/>
          </w:rPr>
          <w:t>年度排放量的声明</w:t>
        </w:r>
        <w:r>
          <w:tab/>
        </w:r>
        <w:r>
          <w:fldChar w:fldCharType="begin"/>
        </w:r>
        <w:r>
          <w:instrText xml:space="preserve"> PAGEREF _Toc124523760 \h </w:instrText>
        </w:r>
        <w:r>
          <w:fldChar w:fldCharType="separate"/>
        </w:r>
        <w:r>
          <w:t>33</w:t>
        </w:r>
        <w:r>
          <w:fldChar w:fldCharType="end"/>
        </w:r>
      </w:hyperlink>
    </w:p>
    <w:p w:rsidR="00AD2AF9" w:rsidRDefault="00494D1A">
      <w:pPr>
        <w:pStyle w:val="30"/>
        <w:ind w:firstLine="960"/>
        <w:rPr>
          <w:rFonts w:asciiTheme="minorHAnsi" w:eastAsiaTheme="minorEastAsia" w:hAnsiTheme="minorHAnsi"/>
          <w:sz w:val="21"/>
        </w:rPr>
      </w:pPr>
      <w:hyperlink w:anchor="_Toc124523761" w:history="1">
        <w:r>
          <w:rPr>
            <w:rStyle w:val="ab"/>
            <w:rFonts w:eastAsia="仿宋_GB2312" w:hAnsi="仿宋_GB2312"/>
            <w:color w:val="auto"/>
          </w:rPr>
          <w:t>4.2.2</w:t>
        </w:r>
        <w:r>
          <w:rPr>
            <w:rFonts w:asciiTheme="minorHAnsi" w:eastAsiaTheme="minorEastAsia" w:hAnsiTheme="minorHAnsi"/>
            <w:sz w:val="21"/>
          </w:rPr>
          <w:tab/>
        </w:r>
        <w:r>
          <w:rPr>
            <w:rStyle w:val="ab"/>
            <w:rFonts w:eastAsia="仿宋_GB2312" w:hAnsi="仿宋_GB2312"/>
            <w:color w:val="auto"/>
          </w:rPr>
          <w:t>年度排放量的异常波动</w:t>
        </w:r>
        <w:r>
          <w:tab/>
        </w:r>
        <w:r>
          <w:fldChar w:fldCharType="begin"/>
        </w:r>
        <w:r>
          <w:instrText xml:space="preserve"> PAGEREF _Toc124523761 \h </w:instrText>
        </w:r>
        <w:r>
          <w:fldChar w:fldCharType="separate"/>
        </w:r>
        <w:r>
          <w:t>33</w:t>
        </w:r>
        <w:r>
          <w:fldChar w:fldCharType="end"/>
        </w:r>
      </w:hyperlink>
    </w:p>
    <w:p w:rsidR="00AD2AF9" w:rsidRDefault="00494D1A">
      <w:pPr>
        <w:pStyle w:val="10"/>
        <w:rPr>
          <w:rFonts w:asciiTheme="minorHAnsi" w:eastAsiaTheme="minorEastAsia" w:hAnsiTheme="minorHAnsi"/>
          <w:b w:val="0"/>
          <w:sz w:val="21"/>
        </w:rPr>
      </w:pPr>
      <w:hyperlink w:anchor="_Toc124523762" w:history="1">
        <w:r>
          <w:rPr>
            <w:rStyle w:val="ab"/>
            <w:rFonts w:eastAsia="仿宋_GB2312" w:hAnsi="仿宋_GB2312"/>
            <w:color w:val="auto"/>
          </w:rPr>
          <w:t>5</w:t>
        </w:r>
        <w:r>
          <w:rPr>
            <w:rFonts w:asciiTheme="minorHAnsi" w:eastAsiaTheme="minorEastAsia" w:hAnsiTheme="minorHAnsi"/>
            <w:b w:val="0"/>
            <w:sz w:val="21"/>
          </w:rPr>
          <w:tab/>
        </w:r>
        <w:r>
          <w:rPr>
            <w:rStyle w:val="ab"/>
            <w:rFonts w:eastAsia="仿宋_GB2312" w:hAnsi="仿宋_GB2312"/>
            <w:color w:val="auto"/>
          </w:rPr>
          <w:t>附件</w:t>
        </w:r>
        <w:r>
          <w:tab/>
        </w:r>
        <w:r>
          <w:fldChar w:fldCharType="begin"/>
        </w:r>
        <w:r>
          <w:instrText xml:space="preserve"> PAGEREF _Toc124523762 \h </w:instrText>
        </w:r>
        <w:r>
          <w:fldChar w:fldCharType="separate"/>
        </w:r>
        <w:r>
          <w:t>34</w:t>
        </w:r>
        <w:r>
          <w:fldChar w:fldCharType="end"/>
        </w:r>
      </w:hyperlink>
    </w:p>
    <w:p w:rsidR="00AD2AF9" w:rsidRDefault="00494D1A">
      <w:pPr>
        <w:pStyle w:val="21"/>
        <w:ind w:firstLine="480"/>
        <w:rPr>
          <w:rFonts w:asciiTheme="minorHAnsi" w:eastAsiaTheme="minorEastAsia" w:hAnsiTheme="minorHAnsi"/>
          <w:sz w:val="21"/>
        </w:rPr>
      </w:pPr>
      <w:hyperlink w:anchor="_Toc124523763" w:history="1">
        <w:r>
          <w:rPr>
            <w:rStyle w:val="ab"/>
            <w:rFonts w:eastAsia="仿宋_GB2312" w:hAnsi="仿宋_GB2312"/>
            <w:color w:val="auto"/>
          </w:rPr>
          <w:t>附件</w:t>
        </w:r>
        <w:r>
          <w:rPr>
            <w:rStyle w:val="ab"/>
            <w:rFonts w:eastAsia="仿宋_GB2312" w:hAnsi="仿宋_GB2312"/>
            <w:color w:val="auto"/>
          </w:rPr>
          <w:t>1</w:t>
        </w:r>
        <w:r>
          <w:rPr>
            <w:rStyle w:val="ab"/>
            <w:rFonts w:eastAsia="仿宋_GB2312" w:hAnsi="仿宋_GB2312"/>
            <w:color w:val="auto"/>
          </w:rPr>
          <w:t>：不符合清单</w:t>
        </w:r>
        <w:r>
          <w:tab/>
        </w:r>
        <w:r>
          <w:fldChar w:fldCharType="begin"/>
        </w:r>
        <w:r>
          <w:instrText xml:space="preserve"> PAGEREF _Toc1</w:instrText>
        </w:r>
        <w:r>
          <w:instrText xml:space="preserve">24523763 \h </w:instrText>
        </w:r>
        <w:r>
          <w:fldChar w:fldCharType="separate"/>
        </w:r>
        <w:r>
          <w:t>34</w:t>
        </w:r>
        <w:r>
          <w:fldChar w:fldCharType="end"/>
        </w:r>
      </w:hyperlink>
    </w:p>
    <w:p w:rsidR="00AD2AF9" w:rsidRDefault="00494D1A">
      <w:pPr>
        <w:pStyle w:val="21"/>
        <w:ind w:firstLine="480"/>
        <w:rPr>
          <w:rFonts w:asciiTheme="minorHAnsi" w:eastAsiaTheme="minorEastAsia" w:hAnsiTheme="minorHAnsi"/>
          <w:sz w:val="21"/>
        </w:rPr>
      </w:pPr>
      <w:hyperlink w:anchor="_Toc124523764" w:history="1">
        <w:r>
          <w:rPr>
            <w:rStyle w:val="ab"/>
            <w:rFonts w:eastAsia="仿宋_GB2312" w:hAnsi="仿宋_GB2312"/>
            <w:color w:val="auto"/>
          </w:rPr>
          <w:t>附件</w:t>
        </w:r>
        <w:r>
          <w:rPr>
            <w:rStyle w:val="ab"/>
            <w:rFonts w:eastAsia="仿宋_GB2312" w:hAnsi="仿宋_GB2312"/>
            <w:color w:val="auto"/>
          </w:rPr>
          <w:t>2</w:t>
        </w:r>
        <w:r>
          <w:rPr>
            <w:rStyle w:val="ab"/>
            <w:rFonts w:eastAsia="仿宋_GB2312" w:hAnsi="仿宋_GB2312"/>
            <w:color w:val="auto"/>
          </w:rPr>
          <w:t>：对今后核算与报告活动的建议</w:t>
        </w:r>
        <w:r>
          <w:tab/>
        </w:r>
        <w:r>
          <w:fldChar w:fldCharType="begin"/>
        </w:r>
        <w:r>
          <w:instrText xml:space="preserve"> PAGEREF _Toc124523764 \h </w:instrText>
        </w:r>
        <w:r>
          <w:fldChar w:fldCharType="separate"/>
        </w:r>
        <w:r>
          <w:t>34</w:t>
        </w:r>
        <w:r>
          <w:fldChar w:fldCharType="end"/>
        </w:r>
      </w:hyperlink>
    </w:p>
    <w:p w:rsidR="00AD2AF9" w:rsidRDefault="00494D1A">
      <w:pPr>
        <w:pStyle w:val="21"/>
        <w:ind w:firstLine="480"/>
        <w:rPr>
          <w:rFonts w:asciiTheme="minorHAnsi" w:eastAsiaTheme="minorEastAsia" w:hAnsiTheme="minorHAnsi"/>
          <w:sz w:val="21"/>
        </w:rPr>
      </w:pPr>
      <w:hyperlink w:anchor="_Toc124523765" w:history="1">
        <w:r>
          <w:rPr>
            <w:rStyle w:val="ab"/>
            <w:rFonts w:eastAsia="仿宋_GB2312" w:hAnsi="仿宋_GB2312"/>
            <w:color w:val="auto"/>
          </w:rPr>
          <w:t>附件</w:t>
        </w:r>
        <w:r>
          <w:rPr>
            <w:rStyle w:val="ab"/>
            <w:rFonts w:eastAsia="仿宋_GB2312" w:hAnsi="仿宋_GB2312"/>
            <w:color w:val="auto"/>
          </w:rPr>
          <w:t>3</w:t>
        </w:r>
        <w:r>
          <w:rPr>
            <w:rStyle w:val="ab"/>
            <w:rFonts w:eastAsia="仿宋_GB2312" w:hAnsi="仿宋_GB2312"/>
            <w:color w:val="auto"/>
          </w:rPr>
          <w:t>：支持性文件清单</w:t>
        </w:r>
        <w:r>
          <w:tab/>
        </w:r>
        <w:r>
          <w:fldChar w:fldCharType="begin"/>
        </w:r>
        <w:r>
          <w:instrText xml:space="preserve"> PAGEREF _Toc124523765 \h </w:instrText>
        </w:r>
        <w:r>
          <w:fldChar w:fldCharType="separate"/>
        </w:r>
        <w:r>
          <w:t>34</w:t>
        </w:r>
        <w:r>
          <w:fldChar w:fldCharType="end"/>
        </w:r>
      </w:hyperlink>
    </w:p>
    <w:p w:rsidR="00AD2AF9" w:rsidRDefault="00494D1A">
      <w:pPr>
        <w:ind w:firstLine="562"/>
        <w:rPr>
          <w:rFonts w:hAnsi="仿宋_GB2312"/>
        </w:rPr>
      </w:pPr>
      <w:r>
        <w:rPr>
          <w:rFonts w:hAnsi="仿宋_GB2312"/>
          <w:b/>
        </w:rPr>
        <w:fldChar w:fldCharType="end"/>
      </w:r>
    </w:p>
    <w:p w:rsidR="00AD2AF9" w:rsidRDefault="00AD2AF9">
      <w:pPr>
        <w:ind w:firstLine="560"/>
        <w:rPr>
          <w:rFonts w:hAnsi="仿宋_GB2312"/>
        </w:rPr>
        <w:sectPr w:rsidR="00AD2AF9">
          <w:pgSz w:w="11906" w:h="16838"/>
          <w:pgMar w:top="1440" w:right="1797" w:bottom="1440" w:left="1797" w:header="851" w:footer="992" w:gutter="0"/>
          <w:cols w:space="425"/>
          <w:docGrid w:linePitch="381"/>
        </w:sectPr>
      </w:pPr>
    </w:p>
    <w:p w:rsidR="00AD2AF9" w:rsidRDefault="00494D1A">
      <w:pPr>
        <w:pStyle w:val="1"/>
        <w:rPr>
          <w:rFonts w:eastAsia="仿宋_GB2312" w:hAnsi="仿宋_GB2312"/>
        </w:rPr>
      </w:pPr>
      <w:bookmarkStart w:id="2" w:name="_Toc124523729"/>
      <w:r>
        <w:rPr>
          <w:rFonts w:eastAsia="仿宋_GB2312" w:hAnsi="仿宋_GB2312" w:hint="eastAsia"/>
        </w:rPr>
        <w:lastRenderedPageBreak/>
        <w:t>概述</w:t>
      </w:r>
      <w:bookmarkEnd w:id="2"/>
    </w:p>
    <w:p w:rsidR="00AD2AF9" w:rsidRDefault="00494D1A">
      <w:pPr>
        <w:pStyle w:val="2"/>
        <w:rPr>
          <w:rFonts w:eastAsia="仿宋_GB2312" w:hAnsi="仿宋_GB2312"/>
        </w:rPr>
      </w:pPr>
      <w:bookmarkStart w:id="3" w:name="_Toc124523730"/>
      <w:r>
        <w:rPr>
          <w:rFonts w:eastAsia="仿宋_GB2312" w:hAnsi="仿宋_GB2312"/>
        </w:rPr>
        <w:t>核查目的</w:t>
      </w:r>
      <w:bookmarkEnd w:id="3"/>
    </w:p>
    <w:p w:rsidR="00AD2AF9" w:rsidRDefault="00494D1A">
      <w:pPr>
        <w:ind w:firstLine="560"/>
      </w:pPr>
      <w:r>
        <w:rPr>
          <w:rFonts w:hint="eastAsia"/>
        </w:rPr>
        <w:t>中国船级社质量认证有限公司受</w:t>
      </w:r>
      <w:r>
        <w:rPr>
          <w:rFonts w:hAnsi="仿宋_GB2312" w:hint="eastAsia"/>
        </w:rPr>
        <w:t>大连中集特种物流装备有限公司</w:t>
      </w:r>
      <w:r>
        <w:rPr>
          <w:rFonts w:hint="eastAsia"/>
        </w:rPr>
        <w:t>委托，对</w:t>
      </w:r>
      <w:r>
        <w:rPr>
          <w:rFonts w:hAnsi="仿宋_GB2312" w:hint="eastAsia"/>
        </w:rPr>
        <w:t>大连中集特种物流装备有限公司</w:t>
      </w:r>
      <w:r>
        <w:rPr>
          <w:rFonts w:hint="eastAsia"/>
        </w:rPr>
        <w:t>（以下简称“受核查方”）</w:t>
      </w:r>
      <w:r>
        <w:rPr>
          <w:rFonts w:hint="eastAsia"/>
        </w:rPr>
        <w:t>2022</w:t>
      </w:r>
      <w:r>
        <w:rPr>
          <w:rFonts w:hint="eastAsia"/>
        </w:rPr>
        <w:t>年度的温室气体排放情况进行核查。</w:t>
      </w:r>
    </w:p>
    <w:p w:rsidR="00AD2AF9" w:rsidRDefault="00494D1A">
      <w:pPr>
        <w:spacing w:beforeLines="50" w:before="156" w:afterLines="50" w:after="156"/>
        <w:ind w:firstLine="560"/>
        <w:rPr>
          <w:szCs w:val="28"/>
        </w:rPr>
      </w:pPr>
      <w:bookmarkStart w:id="4" w:name="_Toc124523731"/>
      <w:r>
        <w:rPr>
          <w:szCs w:val="28"/>
        </w:rPr>
        <w:t xml:space="preserve">- </w:t>
      </w:r>
      <w:r>
        <w:rPr>
          <w:szCs w:val="28"/>
        </w:rPr>
        <w:t>确认受核查方提供的二氧化碳排放报告及其支持文件是否是完整可信，是否符合《机械设备制造企业温室气体排放核算方法与报告指南（试行）》（以下简称</w:t>
      </w:r>
      <w:r>
        <w:rPr>
          <w:szCs w:val="28"/>
        </w:rPr>
        <w:t>“</w:t>
      </w:r>
      <w:r>
        <w:rPr>
          <w:szCs w:val="28"/>
        </w:rPr>
        <w:t>《核算指南》</w:t>
      </w:r>
      <w:r>
        <w:rPr>
          <w:szCs w:val="28"/>
        </w:rPr>
        <w:t>”</w:t>
      </w:r>
      <w:r>
        <w:rPr>
          <w:szCs w:val="28"/>
        </w:rPr>
        <w:t>）的要求；</w:t>
      </w:r>
    </w:p>
    <w:p w:rsidR="00AD2AF9" w:rsidRDefault="00494D1A">
      <w:pPr>
        <w:spacing w:beforeLines="50" w:before="156" w:afterLines="50" w:after="156"/>
        <w:ind w:firstLine="560"/>
        <w:rPr>
          <w:szCs w:val="28"/>
        </w:rPr>
      </w:pPr>
      <w:r>
        <w:rPr>
          <w:szCs w:val="28"/>
        </w:rPr>
        <w:t xml:space="preserve">- </w:t>
      </w:r>
      <w:r>
        <w:rPr>
          <w:szCs w:val="28"/>
        </w:rPr>
        <w:t>根据《机械设备制造企业温室气体排放核算方法与报告指南（试行）》的要求，对记录和存储的数据进行评审，确认数据及计算结果是否真实、可靠、正确。</w:t>
      </w:r>
    </w:p>
    <w:p w:rsidR="00AD2AF9" w:rsidRDefault="00494D1A">
      <w:pPr>
        <w:pStyle w:val="2"/>
        <w:rPr>
          <w:rFonts w:eastAsia="仿宋_GB2312" w:hAnsi="仿宋_GB2312"/>
        </w:rPr>
      </w:pPr>
      <w:r>
        <w:rPr>
          <w:rFonts w:eastAsia="仿宋_GB2312" w:hAnsi="仿宋_GB2312" w:hint="eastAsia"/>
        </w:rPr>
        <w:t>核查范围</w:t>
      </w:r>
      <w:bookmarkEnd w:id="4"/>
    </w:p>
    <w:p w:rsidR="00AD2AF9" w:rsidRDefault="00494D1A">
      <w:pPr>
        <w:ind w:firstLine="560"/>
      </w:pPr>
      <w:r>
        <w:rPr>
          <w:rFonts w:hint="eastAsia"/>
        </w:rPr>
        <w:t>本次核查范围包括：受核查方法人边界内的温室气体排放总量，涉及直接生产系统、辅助生产系统及直接为生产服务的附属生产系统产生的温室气体排放。</w:t>
      </w:r>
    </w:p>
    <w:p w:rsidR="00AD2AF9" w:rsidRDefault="00494D1A">
      <w:pPr>
        <w:pStyle w:val="2"/>
        <w:rPr>
          <w:rFonts w:eastAsia="仿宋_GB2312" w:hAnsi="仿宋_GB2312"/>
        </w:rPr>
      </w:pPr>
      <w:bookmarkStart w:id="5" w:name="_Toc124523732"/>
      <w:r>
        <w:rPr>
          <w:rFonts w:eastAsia="仿宋_GB2312" w:hAnsi="仿宋_GB2312" w:hint="eastAsia"/>
        </w:rPr>
        <w:t>核查准则</w:t>
      </w:r>
      <w:bookmarkEnd w:id="5"/>
    </w:p>
    <w:p w:rsidR="00AD2AF9" w:rsidRDefault="00494D1A">
      <w:pPr>
        <w:ind w:firstLine="560"/>
      </w:pPr>
      <w:r>
        <w:rPr>
          <w:rFonts w:hint="eastAsia"/>
        </w:rPr>
        <w:t>中国船级社质量认证有限公司依据《机械设备制造</w:t>
      </w:r>
      <w:r>
        <w:rPr>
          <w:rFonts w:hint="eastAsia"/>
        </w:rPr>
        <w:t>企业温室气体排放核算方法与报告指南（试行）》的相关要求，开展本次核查工作，遵守下列原则：</w:t>
      </w:r>
    </w:p>
    <w:p w:rsidR="00AD2AF9" w:rsidRDefault="00494D1A">
      <w:pPr>
        <w:ind w:firstLine="560"/>
      </w:pPr>
      <w:r>
        <w:rPr>
          <w:rFonts w:hint="eastAsia"/>
        </w:rPr>
        <w:t>（</w:t>
      </w:r>
      <w:r>
        <w:rPr>
          <w:rFonts w:hint="eastAsia"/>
        </w:rPr>
        <w:t>1</w:t>
      </w:r>
      <w:r>
        <w:rPr>
          <w:rFonts w:hint="eastAsia"/>
        </w:rPr>
        <w:t>）客观独立</w:t>
      </w:r>
    </w:p>
    <w:p w:rsidR="00AD2AF9" w:rsidRDefault="00494D1A">
      <w:pPr>
        <w:ind w:firstLine="560"/>
      </w:pPr>
      <w:r>
        <w:rPr>
          <w:rFonts w:hint="eastAsia"/>
        </w:rPr>
        <w:t>保持独立于委托方，避免偏见及利益冲突，在整个核查活动中保</w:t>
      </w:r>
      <w:r>
        <w:rPr>
          <w:rFonts w:hint="eastAsia"/>
        </w:rPr>
        <w:lastRenderedPageBreak/>
        <w:t>持客观。</w:t>
      </w:r>
    </w:p>
    <w:p w:rsidR="00AD2AF9" w:rsidRDefault="00494D1A">
      <w:pPr>
        <w:ind w:firstLine="560"/>
      </w:pPr>
      <w:r>
        <w:rPr>
          <w:rFonts w:hint="eastAsia"/>
        </w:rPr>
        <w:t>（</w:t>
      </w:r>
      <w:r>
        <w:rPr>
          <w:rFonts w:hint="eastAsia"/>
        </w:rPr>
        <w:t>2</w:t>
      </w:r>
      <w:r>
        <w:rPr>
          <w:rFonts w:hint="eastAsia"/>
        </w:rPr>
        <w:t>）诚信守信</w:t>
      </w:r>
    </w:p>
    <w:p w:rsidR="00AD2AF9" w:rsidRDefault="00494D1A">
      <w:pPr>
        <w:ind w:firstLine="560"/>
      </w:pPr>
      <w:r>
        <w:rPr>
          <w:rFonts w:hint="eastAsia"/>
        </w:rPr>
        <w:t>具有高度的责任感，确保核查工作的完整性和保密性。</w:t>
      </w:r>
    </w:p>
    <w:p w:rsidR="00AD2AF9" w:rsidRDefault="00494D1A">
      <w:pPr>
        <w:ind w:firstLine="560"/>
      </w:pPr>
      <w:r>
        <w:rPr>
          <w:rFonts w:hint="eastAsia"/>
        </w:rPr>
        <w:t>（</w:t>
      </w:r>
      <w:r>
        <w:rPr>
          <w:rFonts w:hint="eastAsia"/>
        </w:rPr>
        <w:t>3</w:t>
      </w:r>
      <w:r>
        <w:rPr>
          <w:rFonts w:hint="eastAsia"/>
        </w:rPr>
        <w:t>）公平公正</w:t>
      </w:r>
    </w:p>
    <w:p w:rsidR="00AD2AF9" w:rsidRDefault="00494D1A">
      <w:pPr>
        <w:ind w:firstLine="560"/>
      </w:pPr>
      <w:r>
        <w:rPr>
          <w:rFonts w:hint="eastAsia"/>
        </w:rPr>
        <w:t>真实、准确地反映核查活动中的发现和结论，如实报告核查活动中所遇到的重大障碍，以及未解决的分歧意见。</w:t>
      </w:r>
    </w:p>
    <w:p w:rsidR="00AD2AF9" w:rsidRDefault="00494D1A">
      <w:pPr>
        <w:ind w:firstLine="560"/>
      </w:pPr>
      <w:r>
        <w:rPr>
          <w:rFonts w:hint="eastAsia"/>
        </w:rPr>
        <w:t>（</w:t>
      </w:r>
      <w:r>
        <w:rPr>
          <w:rFonts w:hint="eastAsia"/>
        </w:rPr>
        <w:t>4</w:t>
      </w:r>
      <w:r>
        <w:rPr>
          <w:rFonts w:hint="eastAsia"/>
        </w:rPr>
        <w:t>）专业严谨</w:t>
      </w:r>
    </w:p>
    <w:p w:rsidR="00AD2AF9" w:rsidRDefault="00494D1A">
      <w:pPr>
        <w:ind w:firstLine="560"/>
      </w:pPr>
      <w:r>
        <w:rPr>
          <w:rFonts w:hint="eastAsia"/>
        </w:rPr>
        <w:t>具备核查必须的专业技能，能够根据任务的重要性和委托方的具体要求，利用其职业素养进行严谨判断。</w:t>
      </w:r>
    </w:p>
    <w:p w:rsidR="00AD2AF9" w:rsidRDefault="00494D1A">
      <w:pPr>
        <w:ind w:firstLine="560"/>
      </w:pPr>
      <w:r>
        <w:rPr>
          <w:rFonts w:hint="eastAsia"/>
        </w:rPr>
        <w:t>本次核查工作的相关依据包括：</w:t>
      </w:r>
    </w:p>
    <w:p w:rsidR="00AD2AF9" w:rsidRDefault="00494D1A">
      <w:pPr>
        <w:ind w:firstLine="560"/>
      </w:pPr>
      <w:r>
        <w:rPr>
          <w:rFonts w:hint="eastAsia"/>
        </w:rPr>
        <w:t xml:space="preserve">- </w:t>
      </w:r>
      <w:r>
        <w:rPr>
          <w:rFonts w:hint="eastAsia"/>
        </w:rPr>
        <w:t>委托合同</w:t>
      </w:r>
    </w:p>
    <w:p w:rsidR="00AD2AF9" w:rsidRDefault="00494D1A">
      <w:pPr>
        <w:ind w:firstLine="560"/>
      </w:pPr>
      <w:r>
        <w:rPr>
          <w:rFonts w:hint="eastAsia"/>
        </w:rPr>
        <w:t xml:space="preserve">- </w:t>
      </w:r>
      <w:r>
        <w:rPr>
          <w:rFonts w:hint="eastAsia"/>
        </w:rPr>
        <w:t>《机械设备制造企业温室气体排放核算方法与报告指南（试行）》</w:t>
      </w:r>
    </w:p>
    <w:p w:rsidR="00AD2AF9" w:rsidRDefault="00494D1A">
      <w:pPr>
        <w:ind w:firstLine="560"/>
      </w:pPr>
      <w:r>
        <w:rPr>
          <w:rFonts w:hint="eastAsia"/>
        </w:rPr>
        <w:t xml:space="preserve">- </w:t>
      </w:r>
      <w:r>
        <w:rPr>
          <w:rFonts w:hint="eastAsia"/>
        </w:rPr>
        <w:t>《国民经济行业分类》（</w:t>
      </w:r>
      <w:r>
        <w:rPr>
          <w:rFonts w:hint="eastAsia"/>
        </w:rPr>
        <w:t>GB/T4754-2017</w:t>
      </w:r>
      <w:r>
        <w:rPr>
          <w:rFonts w:hint="eastAsia"/>
        </w:rPr>
        <w:t>）</w:t>
      </w:r>
    </w:p>
    <w:p w:rsidR="00AD2AF9" w:rsidRDefault="00494D1A">
      <w:pPr>
        <w:ind w:firstLine="560"/>
      </w:pPr>
      <w:r>
        <w:rPr>
          <w:rFonts w:hint="eastAsia"/>
        </w:rPr>
        <w:t xml:space="preserve">- </w:t>
      </w:r>
      <w:r>
        <w:rPr>
          <w:rFonts w:hint="eastAsia"/>
        </w:rPr>
        <w:t>《统计用产品分类目录》</w:t>
      </w:r>
    </w:p>
    <w:p w:rsidR="00AD2AF9" w:rsidRDefault="00494D1A">
      <w:pPr>
        <w:ind w:firstLine="560"/>
      </w:pPr>
      <w:r>
        <w:rPr>
          <w:rFonts w:hint="eastAsia"/>
        </w:rPr>
        <w:t xml:space="preserve">- </w:t>
      </w:r>
      <w:r>
        <w:rPr>
          <w:rFonts w:hint="eastAsia"/>
        </w:rPr>
        <w:t>《用能单位能源计量器具配备与管理通则》（</w:t>
      </w:r>
      <w:r>
        <w:rPr>
          <w:rFonts w:hint="eastAsia"/>
        </w:rPr>
        <w:t>GB 17167-2006</w:t>
      </w:r>
      <w:r>
        <w:rPr>
          <w:rFonts w:hint="eastAsia"/>
        </w:rPr>
        <w:t>）</w:t>
      </w:r>
    </w:p>
    <w:p w:rsidR="00AD2AF9" w:rsidRDefault="00494D1A">
      <w:pPr>
        <w:ind w:firstLine="560"/>
      </w:pPr>
      <w:r>
        <w:rPr>
          <w:rFonts w:hint="eastAsia"/>
        </w:rPr>
        <w:t xml:space="preserve">- </w:t>
      </w:r>
      <w:r>
        <w:rPr>
          <w:rFonts w:hint="eastAsia"/>
        </w:rPr>
        <w:t>《综合能耗计算通则》（</w:t>
      </w:r>
      <w:r>
        <w:rPr>
          <w:rFonts w:hint="eastAsia"/>
        </w:rPr>
        <w:t>GB/T2589-2020</w:t>
      </w:r>
      <w:r>
        <w:rPr>
          <w:rFonts w:hint="eastAsia"/>
        </w:rPr>
        <w:t>）</w:t>
      </w:r>
    </w:p>
    <w:p w:rsidR="00AD2AF9" w:rsidRDefault="00494D1A">
      <w:pPr>
        <w:ind w:firstLine="560"/>
      </w:pPr>
      <w:r>
        <w:rPr>
          <w:rFonts w:hint="eastAsia"/>
        </w:rPr>
        <w:t>-</w:t>
      </w:r>
      <w:r>
        <w:t xml:space="preserve"> </w:t>
      </w:r>
      <w:r>
        <w:rPr>
          <w:rFonts w:hint="eastAsia"/>
        </w:rPr>
        <w:t>《电能计量装置技术管理规程》（</w:t>
      </w:r>
      <w:r>
        <w:rPr>
          <w:rFonts w:hint="eastAsia"/>
        </w:rPr>
        <w:t>DL/T448-2000</w:t>
      </w:r>
      <w:r>
        <w:rPr>
          <w:rFonts w:hint="eastAsia"/>
        </w:rPr>
        <w:t>）</w:t>
      </w:r>
    </w:p>
    <w:p w:rsidR="00AD2AF9" w:rsidRDefault="00494D1A">
      <w:pPr>
        <w:ind w:firstLine="560"/>
      </w:pPr>
      <w:r>
        <w:rPr>
          <w:rFonts w:hint="eastAsia"/>
        </w:rPr>
        <w:t xml:space="preserve">- </w:t>
      </w:r>
      <w:r>
        <w:rPr>
          <w:rFonts w:hint="eastAsia"/>
        </w:rPr>
        <w:t>《电子式交流电能表检定规程》（</w:t>
      </w:r>
      <w:r>
        <w:rPr>
          <w:rFonts w:hint="eastAsia"/>
        </w:rPr>
        <w:t>JJG596-2016</w:t>
      </w:r>
      <w:r>
        <w:rPr>
          <w:rFonts w:hint="eastAsia"/>
        </w:rPr>
        <w:t>）</w:t>
      </w:r>
    </w:p>
    <w:p w:rsidR="00AD2AF9" w:rsidRDefault="00494D1A">
      <w:pPr>
        <w:ind w:firstLine="560"/>
      </w:pPr>
      <w:r>
        <w:rPr>
          <w:rFonts w:hint="eastAsia"/>
        </w:rPr>
        <w:t>-</w:t>
      </w:r>
      <w:r>
        <w:t xml:space="preserve"> </w:t>
      </w:r>
      <w:r>
        <w:rPr>
          <w:rFonts w:hint="eastAsia"/>
        </w:rPr>
        <w:t>《全国碳市场百问百答》</w:t>
      </w:r>
    </w:p>
    <w:p w:rsidR="00AD2AF9" w:rsidRDefault="00494D1A">
      <w:pPr>
        <w:ind w:firstLine="560"/>
      </w:pPr>
      <w:r>
        <w:rPr>
          <w:rFonts w:hint="eastAsia"/>
        </w:rPr>
        <w:t xml:space="preserve">- </w:t>
      </w:r>
      <w:r>
        <w:rPr>
          <w:rFonts w:hint="eastAsia"/>
        </w:rPr>
        <w:t>其他相关国家、地方或行业标准</w:t>
      </w:r>
    </w:p>
    <w:p w:rsidR="00AD2AF9" w:rsidRDefault="00494D1A">
      <w:pPr>
        <w:pStyle w:val="1"/>
        <w:rPr>
          <w:rFonts w:eastAsia="仿宋_GB2312" w:hAnsi="仿宋_GB2312"/>
        </w:rPr>
      </w:pPr>
      <w:bookmarkStart w:id="6" w:name="_Toc124523733"/>
      <w:r>
        <w:rPr>
          <w:rFonts w:eastAsia="仿宋_GB2312" w:hAnsi="仿宋_GB2312" w:hint="eastAsia"/>
        </w:rPr>
        <w:lastRenderedPageBreak/>
        <w:t>核查过程和方法</w:t>
      </w:r>
      <w:bookmarkEnd w:id="6"/>
    </w:p>
    <w:p w:rsidR="00AD2AF9" w:rsidRDefault="00494D1A">
      <w:pPr>
        <w:pStyle w:val="2"/>
        <w:rPr>
          <w:rFonts w:eastAsia="仿宋_GB2312" w:hAnsi="仿宋_GB2312"/>
        </w:rPr>
      </w:pPr>
      <w:bookmarkStart w:id="7" w:name="_Toc124523734"/>
      <w:r>
        <w:rPr>
          <w:rFonts w:eastAsia="仿宋_GB2312" w:hAnsi="仿宋_GB2312" w:hint="eastAsia"/>
        </w:rPr>
        <w:t>核查组安排</w:t>
      </w:r>
      <w:bookmarkEnd w:id="7"/>
    </w:p>
    <w:p w:rsidR="00AD2AF9" w:rsidRDefault="00494D1A">
      <w:pPr>
        <w:pStyle w:val="3"/>
        <w:rPr>
          <w:rFonts w:eastAsia="仿宋_GB2312" w:hAnsi="仿宋_GB2312"/>
        </w:rPr>
      </w:pPr>
      <w:bookmarkStart w:id="8" w:name="_Toc124523735"/>
      <w:r>
        <w:rPr>
          <w:rFonts w:eastAsia="仿宋_GB2312" w:hAnsi="仿宋_GB2312"/>
        </w:rPr>
        <w:t>核查机构及人员</w:t>
      </w:r>
      <w:bookmarkEnd w:id="8"/>
    </w:p>
    <w:p w:rsidR="00AD2AF9" w:rsidRDefault="00494D1A">
      <w:pPr>
        <w:ind w:firstLine="560"/>
      </w:pPr>
      <w:r>
        <w:rPr>
          <w:rFonts w:hint="eastAsia"/>
        </w:rPr>
        <w:t>根据核查员</w:t>
      </w:r>
      <w:r>
        <w:rPr>
          <w:rFonts w:hint="eastAsia"/>
        </w:rPr>
        <w:t>的专业领域、技术能力、受核查方的规模和经营场所数量等实际情况，中国船级社质量认证有限公司指定了本次核查的核查组组成及复核及决定人员。</w:t>
      </w:r>
    </w:p>
    <w:p w:rsidR="00AD2AF9" w:rsidRDefault="00494D1A">
      <w:pPr>
        <w:ind w:firstLine="560"/>
      </w:pPr>
      <w:r>
        <w:rPr>
          <w:rFonts w:hint="eastAsia"/>
        </w:rPr>
        <w:t>核查组由不少于两名核查员组成，其中至少一人具备该行业领域的经验，并指定一名核查组长。并指定不少于一名复核人员做技术评审，复核及决定人员为独立于审核组且具备该行业领域经验的核查员。核查组组成及技术复核及决定人员见</w:t>
      </w:r>
      <w:r>
        <w:fldChar w:fldCharType="begin"/>
      </w:r>
      <w:r>
        <w:instrText xml:space="preserve"> </w:instrText>
      </w:r>
      <w:r>
        <w:rPr>
          <w:rFonts w:hint="eastAsia"/>
        </w:rPr>
        <w:instrText>REF _Ref482022801 \h</w:instrText>
      </w:r>
      <w:r>
        <w:instrText xml:space="preserve">  \* MERGEFORMAT </w:instrText>
      </w:r>
      <w:r>
        <w:fldChar w:fldCharType="separate"/>
      </w:r>
      <w:r>
        <w:rPr>
          <w:rFonts w:hint="eastAsia"/>
        </w:rPr>
        <w:t>表</w:t>
      </w:r>
      <w:r>
        <w:rPr>
          <w:rFonts w:hint="eastAsia"/>
        </w:rPr>
        <w:t xml:space="preserve"> </w:t>
      </w:r>
      <w:r>
        <w:t>2</w:t>
      </w:r>
      <w:r>
        <w:noBreakHyphen/>
        <w:t>1</w:t>
      </w:r>
      <w:r>
        <w:fldChar w:fldCharType="end"/>
      </w:r>
      <w:r>
        <w:rPr>
          <w:rFonts w:hint="eastAsia"/>
        </w:rPr>
        <w:t>。</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rPr>
          <w:rFonts w:hint="eastAsia"/>
        </w:rPr>
        <w:t>核查组成员及技术评审人员表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5286"/>
      </w:tblGrid>
      <w:tr w:rsidR="00AD2AF9">
        <w:trPr>
          <w:trHeight w:val="422"/>
        </w:trPr>
        <w:tc>
          <w:tcPr>
            <w:tcW w:w="1814"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姓名</w:t>
            </w:r>
          </w:p>
        </w:tc>
        <w:tc>
          <w:tcPr>
            <w:tcW w:w="3185"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职责</w:t>
            </w:r>
            <w:r>
              <w:rPr>
                <w:rFonts w:eastAsia="仿宋_GB2312" w:hAnsi="仿宋_GB2312" w:hint="eastAsia"/>
              </w:rPr>
              <w:t>/</w:t>
            </w:r>
            <w:r>
              <w:rPr>
                <w:rFonts w:eastAsia="仿宋_GB2312" w:hAnsi="仿宋_GB2312" w:hint="eastAsia"/>
              </w:rPr>
              <w:t>分工</w:t>
            </w:r>
          </w:p>
        </w:tc>
      </w:tr>
      <w:tr w:rsidR="00AD2AF9">
        <w:trPr>
          <w:trHeight w:val="395"/>
        </w:trPr>
        <w:tc>
          <w:tcPr>
            <w:tcW w:w="1814"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朱元师</w:t>
            </w:r>
          </w:p>
        </w:tc>
        <w:tc>
          <w:tcPr>
            <w:tcW w:w="3185"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组长</w:t>
            </w:r>
          </w:p>
        </w:tc>
      </w:tr>
      <w:tr w:rsidR="00AD2AF9">
        <w:trPr>
          <w:trHeight w:val="395"/>
        </w:trPr>
        <w:tc>
          <w:tcPr>
            <w:tcW w:w="1814"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丁帼岚</w:t>
            </w:r>
          </w:p>
        </w:tc>
        <w:tc>
          <w:tcPr>
            <w:tcW w:w="3185"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组员</w:t>
            </w:r>
          </w:p>
        </w:tc>
      </w:tr>
      <w:tr w:rsidR="00AD2AF9">
        <w:trPr>
          <w:trHeight w:val="395"/>
        </w:trPr>
        <w:tc>
          <w:tcPr>
            <w:tcW w:w="1814"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李娜</w:t>
            </w:r>
          </w:p>
        </w:tc>
        <w:tc>
          <w:tcPr>
            <w:tcW w:w="3185"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复核</w:t>
            </w:r>
          </w:p>
        </w:tc>
      </w:tr>
      <w:tr w:rsidR="00AD2AF9">
        <w:trPr>
          <w:trHeight w:val="395"/>
        </w:trPr>
        <w:tc>
          <w:tcPr>
            <w:tcW w:w="1814"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朴丽静</w:t>
            </w:r>
          </w:p>
        </w:tc>
        <w:tc>
          <w:tcPr>
            <w:tcW w:w="3185" w:type="pct"/>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认证决定</w:t>
            </w:r>
          </w:p>
        </w:tc>
      </w:tr>
    </w:tbl>
    <w:p w:rsidR="00AD2AF9" w:rsidRDefault="00494D1A">
      <w:pPr>
        <w:pStyle w:val="3"/>
        <w:rPr>
          <w:rFonts w:eastAsia="仿宋_GB2312" w:hAnsi="仿宋_GB2312"/>
        </w:rPr>
      </w:pPr>
      <w:bookmarkStart w:id="9" w:name="_Toc124523736"/>
      <w:r>
        <w:rPr>
          <w:rFonts w:eastAsia="仿宋_GB2312" w:hAnsi="仿宋_GB2312" w:hint="eastAsia"/>
        </w:rPr>
        <w:t>核查时间安排</w:t>
      </w:r>
      <w:bookmarkEnd w:id="9"/>
    </w:p>
    <w:p w:rsidR="00AD2AF9" w:rsidRDefault="00494D1A">
      <w:pPr>
        <w:ind w:firstLine="560"/>
        <w:rPr>
          <w:rFonts w:hAnsi="仿宋_GB2312"/>
        </w:rPr>
      </w:pPr>
      <w:r>
        <w:rPr>
          <w:rFonts w:hAnsi="仿宋_GB2312" w:hint="eastAsia"/>
        </w:rPr>
        <w:t>中国船级社质量认证有限公司接受此次核查任务的</w:t>
      </w:r>
      <w:r>
        <w:rPr>
          <w:rFonts w:hAnsi="仿宋_GB2312"/>
        </w:rPr>
        <w:t>时间安排如下</w:t>
      </w:r>
      <w:r>
        <w:rPr>
          <w:rFonts w:hAnsi="仿宋_GB2312"/>
        </w:rPr>
        <w:fldChar w:fldCharType="begin"/>
      </w:r>
      <w:r>
        <w:rPr>
          <w:rFonts w:hAnsi="仿宋_GB2312"/>
        </w:rPr>
        <w:instrText xml:space="preserve"> REF _Ref482022836 \h  \* MERGEFORMAT </w:instrText>
      </w:r>
      <w:r>
        <w:rPr>
          <w:rFonts w:hAnsi="仿宋_GB2312"/>
        </w:rPr>
      </w:r>
      <w:r>
        <w:rPr>
          <w:rFonts w:hAnsi="仿宋_GB2312"/>
        </w:rPr>
        <w:fldChar w:fldCharType="separate"/>
      </w:r>
      <w:r>
        <w:rPr>
          <w:rFonts w:hAnsi="仿宋_GB2312" w:hint="eastAsia"/>
        </w:rPr>
        <w:t>表</w:t>
      </w:r>
      <w:r>
        <w:rPr>
          <w:rFonts w:hAnsi="仿宋_GB2312" w:hint="eastAsia"/>
        </w:rPr>
        <w:t xml:space="preserve"> </w:t>
      </w:r>
      <w:r>
        <w:rPr>
          <w:rFonts w:hAnsi="仿宋_GB2312"/>
        </w:rPr>
        <w:t>2</w:t>
      </w:r>
      <w:r>
        <w:rPr>
          <w:rFonts w:hAnsi="仿宋_GB2312"/>
        </w:rPr>
        <w:noBreakHyphen/>
        <w:t>2</w:t>
      </w:r>
      <w:r>
        <w:rPr>
          <w:rFonts w:hAnsi="仿宋_GB2312"/>
        </w:rPr>
        <w:fldChar w:fldCharType="end"/>
      </w:r>
      <w:r>
        <w:rPr>
          <w:rFonts w:hAnsi="仿宋_GB2312" w:hint="eastAsia"/>
        </w:rPr>
        <w:t>所示</w:t>
      </w:r>
      <w:r>
        <w:rPr>
          <w:rFonts w:hAnsi="仿宋_GB2312"/>
        </w:rPr>
        <w:t>。</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fldChar w:fldCharType="end"/>
      </w:r>
      <w:r>
        <w:rPr>
          <w:rFonts w:hint="eastAsia"/>
        </w:rPr>
        <w:t>核查时间安排表</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1"/>
        <w:gridCol w:w="5285"/>
      </w:tblGrid>
      <w:tr w:rsidR="00AD2AF9">
        <w:trPr>
          <w:trHeight w:val="422"/>
        </w:trPr>
        <w:tc>
          <w:tcPr>
            <w:tcW w:w="3011"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日期</w:t>
            </w:r>
          </w:p>
        </w:tc>
        <w:tc>
          <w:tcPr>
            <w:tcW w:w="5285"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时间安排</w:t>
            </w:r>
          </w:p>
        </w:tc>
      </w:tr>
      <w:tr w:rsidR="00AD2AF9">
        <w:trPr>
          <w:trHeight w:val="395"/>
        </w:trPr>
        <w:tc>
          <w:tcPr>
            <w:tcW w:w="3011"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rPr>
              <w:t>2023.</w:t>
            </w:r>
            <w:r>
              <w:rPr>
                <w:rFonts w:eastAsia="仿宋_GB2312" w:hAnsi="仿宋_GB2312" w:hint="eastAsia"/>
              </w:rPr>
              <w:t>8</w:t>
            </w:r>
            <w:r>
              <w:rPr>
                <w:rFonts w:eastAsia="仿宋_GB2312" w:hAnsi="仿宋_GB2312"/>
              </w:rPr>
              <w:t>.</w:t>
            </w:r>
            <w:r>
              <w:rPr>
                <w:rFonts w:eastAsia="仿宋_GB2312" w:hAnsi="仿宋_GB2312" w:hint="eastAsia"/>
              </w:rPr>
              <w:t>1</w:t>
            </w:r>
          </w:p>
        </w:tc>
        <w:tc>
          <w:tcPr>
            <w:tcW w:w="5285"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文件评审</w:t>
            </w:r>
          </w:p>
        </w:tc>
      </w:tr>
      <w:tr w:rsidR="00AD2AF9">
        <w:trPr>
          <w:trHeight w:val="395"/>
        </w:trPr>
        <w:tc>
          <w:tcPr>
            <w:tcW w:w="3011"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rPr>
              <w:t>2023.</w:t>
            </w:r>
            <w:r>
              <w:rPr>
                <w:rFonts w:eastAsia="仿宋_GB2312" w:hAnsi="仿宋_GB2312" w:hint="eastAsia"/>
              </w:rPr>
              <w:t>8</w:t>
            </w:r>
            <w:r>
              <w:rPr>
                <w:rFonts w:eastAsia="仿宋_GB2312" w:hAnsi="仿宋_GB2312"/>
              </w:rPr>
              <w:t>.</w:t>
            </w:r>
            <w:r>
              <w:rPr>
                <w:rFonts w:eastAsia="仿宋_GB2312" w:hAnsi="仿宋_GB2312" w:hint="eastAsia"/>
              </w:rPr>
              <w:t>1</w:t>
            </w:r>
          </w:p>
        </w:tc>
        <w:tc>
          <w:tcPr>
            <w:tcW w:w="5285"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现场核查</w:t>
            </w:r>
          </w:p>
        </w:tc>
      </w:tr>
      <w:tr w:rsidR="00AD2AF9">
        <w:trPr>
          <w:trHeight w:val="395"/>
        </w:trPr>
        <w:tc>
          <w:tcPr>
            <w:tcW w:w="3011"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rPr>
              <w:t>2023.</w:t>
            </w:r>
            <w:r>
              <w:rPr>
                <w:rFonts w:eastAsia="仿宋_GB2312" w:hAnsi="仿宋_GB2312" w:hint="eastAsia"/>
              </w:rPr>
              <w:t>8</w:t>
            </w:r>
            <w:r>
              <w:rPr>
                <w:rFonts w:eastAsia="仿宋_GB2312" w:hAnsi="仿宋_GB2312"/>
              </w:rPr>
              <w:t>.</w:t>
            </w:r>
            <w:r>
              <w:rPr>
                <w:rFonts w:eastAsia="仿宋_GB2312" w:hAnsi="仿宋_GB2312" w:hint="eastAsia"/>
              </w:rPr>
              <w:t>3</w:t>
            </w:r>
          </w:p>
        </w:tc>
        <w:tc>
          <w:tcPr>
            <w:tcW w:w="5285"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完成核查报告</w:t>
            </w:r>
          </w:p>
        </w:tc>
      </w:tr>
      <w:tr w:rsidR="00AD2AF9">
        <w:trPr>
          <w:trHeight w:val="395"/>
        </w:trPr>
        <w:tc>
          <w:tcPr>
            <w:tcW w:w="3011"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rPr>
              <w:t>2023.8.3</w:t>
            </w:r>
          </w:p>
        </w:tc>
        <w:tc>
          <w:tcPr>
            <w:tcW w:w="5285"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复核</w:t>
            </w:r>
          </w:p>
        </w:tc>
      </w:tr>
      <w:tr w:rsidR="00AD2AF9">
        <w:trPr>
          <w:trHeight w:val="395"/>
        </w:trPr>
        <w:tc>
          <w:tcPr>
            <w:tcW w:w="3011"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rPr>
              <w:lastRenderedPageBreak/>
              <w:t>2023.8.4</w:t>
            </w:r>
          </w:p>
        </w:tc>
        <w:tc>
          <w:tcPr>
            <w:tcW w:w="5285"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认证决定</w:t>
            </w:r>
          </w:p>
        </w:tc>
      </w:tr>
      <w:tr w:rsidR="00AD2AF9">
        <w:trPr>
          <w:trHeight w:val="395"/>
        </w:trPr>
        <w:tc>
          <w:tcPr>
            <w:tcW w:w="3011"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rPr>
              <w:t>2023.8.4</w:t>
            </w:r>
          </w:p>
        </w:tc>
        <w:tc>
          <w:tcPr>
            <w:tcW w:w="5285" w:type="dxa"/>
            <w:tcBorders>
              <w:top w:val="single" w:sz="4" w:space="0" w:color="000000"/>
              <w:left w:val="single" w:sz="4" w:space="0" w:color="000000"/>
              <w:bottom w:val="single" w:sz="4" w:space="0" w:color="000000"/>
              <w:right w:val="single" w:sz="4" w:space="0" w:color="000000"/>
            </w:tcBorders>
            <w:vAlign w:val="center"/>
          </w:tcPr>
          <w:p w:rsidR="00AD2AF9" w:rsidRDefault="00494D1A">
            <w:pPr>
              <w:pStyle w:val="ae"/>
              <w:rPr>
                <w:rFonts w:eastAsia="仿宋_GB2312" w:hAnsi="仿宋_GB2312"/>
              </w:rPr>
            </w:pPr>
            <w:r>
              <w:rPr>
                <w:rFonts w:eastAsia="仿宋_GB2312" w:hAnsi="仿宋_GB2312" w:hint="eastAsia"/>
              </w:rPr>
              <w:t>报告签发</w:t>
            </w:r>
          </w:p>
        </w:tc>
      </w:tr>
    </w:tbl>
    <w:p w:rsidR="00AD2AF9" w:rsidRDefault="00494D1A">
      <w:pPr>
        <w:pStyle w:val="2"/>
        <w:rPr>
          <w:rFonts w:eastAsia="仿宋_GB2312" w:hAnsi="仿宋_GB2312"/>
        </w:rPr>
      </w:pPr>
      <w:bookmarkStart w:id="10" w:name="_Toc124523737"/>
      <w:r>
        <w:rPr>
          <w:rFonts w:eastAsia="仿宋_GB2312" w:hAnsi="仿宋_GB2312" w:hint="eastAsia"/>
        </w:rPr>
        <w:t>文件评审</w:t>
      </w:r>
      <w:bookmarkEnd w:id="10"/>
    </w:p>
    <w:p w:rsidR="00AD2AF9" w:rsidRDefault="00494D1A">
      <w:pPr>
        <w:ind w:firstLine="560"/>
      </w:pPr>
      <w:r>
        <w:rPr>
          <w:rFonts w:hint="eastAsia"/>
        </w:rPr>
        <w:t>核查组于</w:t>
      </w:r>
      <w:r>
        <w:rPr>
          <w:rFonts w:hint="eastAsia"/>
        </w:rPr>
        <w:t>202</w:t>
      </w:r>
      <w:r>
        <w:t>3</w:t>
      </w:r>
      <w:r>
        <w:rPr>
          <w:rFonts w:hint="eastAsia"/>
        </w:rPr>
        <w:t>年</w:t>
      </w:r>
      <w:r>
        <w:rPr>
          <w:rFonts w:hint="eastAsia"/>
        </w:rPr>
        <w:t>8</w:t>
      </w:r>
      <w:r>
        <w:rPr>
          <w:rFonts w:hint="eastAsia"/>
        </w:rPr>
        <w:t>月</w:t>
      </w:r>
      <w:r>
        <w:rPr>
          <w:rFonts w:hint="eastAsia"/>
        </w:rPr>
        <w:t>1</w:t>
      </w:r>
      <w:r>
        <w:rPr>
          <w:rFonts w:hint="eastAsia"/>
        </w:rPr>
        <w:t>日对受核查方提供的相关资料进行了文件评审。文件评审对象和内容包括：</w:t>
      </w:r>
      <w:r>
        <w:rPr>
          <w:szCs w:val="28"/>
        </w:rPr>
        <w:t>202</w:t>
      </w:r>
      <w:r>
        <w:rPr>
          <w:rFonts w:hint="eastAsia"/>
          <w:szCs w:val="28"/>
        </w:rPr>
        <w:t>2</w:t>
      </w:r>
      <w:r>
        <w:rPr>
          <w:szCs w:val="28"/>
        </w:rPr>
        <w:t>年度温室气体排放报告、</w:t>
      </w:r>
      <w:r>
        <w:rPr>
          <w:rFonts w:hint="eastAsia"/>
        </w:rPr>
        <w:t>企业基本信息、排放设施清单、排放源清单、监测设备清单、活动水平和排放因子的相关信息等。通过文件评审，核查组识别出如下现场评审的重点：</w:t>
      </w:r>
    </w:p>
    <w:p w:rsidR="00AD2AF9" w:rsidRDefault="00494D1A">
      <w:pPr>
        <w:ind w:firstLine="560"/>
      </w:pPr>
      <w:r>
        <w:rPr>
          <w:rFonts w:hint="eastAsia"/>
        </w:rPr>
        <w:t>（</w:t>
      </w:r>
      <w:r>
        <w:rPr>
          <w:rFonts w:hint="eastAsia"/>
        </w:rPr>
        <w:t>1</w:t>
      </w:r>
      <w:r>
        <w:rPr>
          <w:rFonts w:hint="eastAsia"/>
        </w:rPr>
        <w:t>）受核查方的核算边界、排放设施和排放源识别等；</w:t>
      </w:r>
    </w:p>
    <w:p w:rsidR="00AD2AF9" w:rsidRDefault="00494D1A">
      <w:pPr>
        <w:ind w:firstLine="560"/>
      </w:pPr>
      <w:r>
        <w:rPr>
          <w:rFonts w:hint="eastAsia"/>
        </w:rPr>
        <w:t>（</w:t>
      </w:r>
      <w:r>
        <w:rPr>
          <w:rFonts w:hint="eastAsia"/>
        </w:rPr>
        <w:t>2</w:t>
      </w:r>
      <w:r>
        <w:rPr>
          <w:rFonts w:hint="eastAsia"/>
        </w:rPr>
        <w:t>）受核查方法人边界排放量相关的活动水平数据和参数的获取、记录、传递和汇总的信息流管理；</w:t>
      </w:r>
      <w:r>
        <w:rPr>
          <w:rFonts w:hint="eastAsia"/>
        </w:rPr>
        <w:t xml:space="preserve"> </w:t>
      </w:r>
    </w:p>
    <w:p w:rsidR="00AD2AF9" w:rsidRDefault="00494D1A">
      <w:pPr>
        <w:ind w:firstLine="560"/>
      </w:pPr>
      <w:r>
        <w:rPr>
          <w:rFonts w:hint="eastAsia"/>
        </w:rPr>
        <w:t>（</w:t>
      </w:r>
      <w:r>
        <w:rPr>
          <w:rFonts w:hint="eastAsia"/>
        </w:rPr>
        <w:t>3</w:t>
      </w:r>
      <w:r>
        <w:rPr>
          <w:rFonts w:hint="eastAsia"/>
        </w:rPr>
        <w:t>）核算方法和排放数据计算过程；</w:t>
      </w:r>
    </w:p>
    <w:p w:rsidR="00AD2AF9" w:rsidRDefault="00494D1A">
      <w:pPr>
        <w:ind w:firstLine="560"/>
      </w:pPr>
      <w:r>
        <w:rPr>
          <w:rFonts w:hint="eastAsia"/>
        </w:rPr>
        <w:t>（</w:t>
      </w:r>
      <w:r>
        <w:rPr>
          <w:rFonts w:hint="eastAsia"/>
        </w:rPr>
        <w:t>4</w:t>
      </w:r>
      <w:r>
        <w:rPr>
          <w:rFonts w:hint="eastAsia"/>
        </w:rPr>
        <w:t>）计量器具和监测设备的校准和维护情况；</w:t>
      </w:r>
    </w:p>
    <w:p w:rsidR="00AD2AF9" w:rsidRDefault="00494D1A">
      <w:pPr>
        <w:ind w:firstLine="560"/>
      </w:pPr>
      <w:r>
        <w:rPr>
          <w:rFonts w:hint="eastAsia"/>
        </w:rPr>
        <w:t>（</w:t>
      </w:r>
      <w:r>
        <w:rPr>
          <w:rFonts w:hint="eastAsia"/>
        </w:rPr>
        <w:t>5</w:t>
      </w:r>
      <w:r>
        <w:rPr>
          <w:rFonts w:hint="eastAsia"/>
        </w:rPr>
        <w:t>）质量保证和文件存档的核查。</w:t>
      </w:r>
    </w:p>
    <w:p w:rsidR="00AD2AF9" w:rsidRDefault="00494D1A">
      <w:pPr>
        <w:ind w:firstLine="560"/>
      </w:pPr>
      <w:r>
        <w:rPr>
          <w:rFonts w:hint="eastAsia"/>
        </w:rPr>
        <w:t>受核查方提供的</w:t>
      </w:r>
      <w:r>
        <w:rPr>
          <w:rFonts w:hint="eastAsia"/>
        </w:rPr>
        <w:t>支持性材料及相关证明材料见本报告后“支持性文件清单”。</w:t>
      </w:r>
    </w:p>
    <w:p w:rsidR="00AD2AF9" w:rsidRDefault="00494D1A">
      <w:pPr>
        <w:pStyle w:val="2"/>
        <w:rPr>
          <w:rFonts w:eastAsia="仿宋_GB2312" w:hAnsi="仿宋_GB2312"/>
        </w:rPr>
      </w:pPr>
      <w:bookmarkStart w:id="11" w:name="_Toc124523738"/>
      <w:r>
        <w:rPr>
          <w:rFonts w:eastAsia="仿宋_GB2312" w:hAnsi="仿宋_GB2312" w:hint="eastAsia"/>
        </w:rPr>
        <w:t>现场核查</w:t>
      </w:r>
      <w:bookmarkEnd w:id="11"/>
    </w:p>
    <w:p w:rsidR="00AD2AF9" w:rsidRDefault="00494D1A">
      <w:pPr>
        <w:ind w:firstLine="560"/>
        <w:rPr>
          <w:rFonts w:hAnsi="仿宋_GB2312"/>
        </w:rPr>
      </w:pPr>
      <w:r>
        <w:rPr>
          <w:rFonts w:hAnsi="仿宋_GB2312"/>
        </w:rPr>
        <w:t>核查组于</w:t>
      </w:r>
      <w:r>
        <w:rPr>
          <w:rFonts w:hAnsi="仿宋_GB2312"/>
        </w:rPr>
        <w:t>2023</w:t>
      </w:r>
      <w:r>
        <w:rPr>
          <w:rFonts w:hAnsi="仿宋_GB2312" w:hint="eastAsia"/>
        </w:rPr>
        <w:t>年</w:t>
      </w:r>
      <w:r>
        <w:rPr>
          <w:rFonts w:hAnsi="仿宋_GB2312" w:hint="eastAsia"/>
        </w:rPr>
        <w:t>8</w:t>
      </w:r>
      <w:r>
        <w:rPr>
          <w:rFonts w:hAnsi="仿宋_GB2312" w:hint="eastAsia"/>
        </w:rPr>
        <w:t>月</w:t>
      </w:r>
      <w:r>
        <w:rPr>
          <w:rFonts w:hAnsi="仿宋_GB2312" w:hint="eastAsia"/>
        </w:rPr>
        <w:t>1</w:t>
      </w:r>
      <w:r>
        <w:rPr>
          <w:rFonts w:hAnsi="仿宋_GB2312" w:hint="eastAsia"/>
        </w:rPr>
        <w:t>日</w:t>
      </w:r>
      <w:r>
        <w:rPr>
          <w:rFonts w:hAnsi="仿宋_GB2312"/>
        </w:rPr>
        <w:t>对排放单位进行了现场核查。现场核查的流程主要包括首次会议、收集和查看现场前未提供的支持性材料、现场查看相关排放设施及测量设备、与排放单位进行访谈、核查组内部讨论、末次会议</w:t>
      </w:r>
      <w:r>
        <w:rPr>
          <w:rFonts w:hAnsi="仿宋_GB2312"/>
        </w:rPr>
        <w:t>6</w:t>
      </w:r>
      <w:r>
        <w:rPr>
          <w:rFonts w:hAnsi="仿宋_GB2312"/>
        </w:rPr>
        <w:t>个子步骤。现场核查的时间、对象及主要内容如</w:t>
      </w:r>
      <w:r>
        <w:rPr>
          <w:rFonts w:hAnsi="仿宋_GB2312"/>
        </w:rPr>
        <w:fldChar w:fldCharType="begin"/>
      </w:r>
      <w:r>
        <w:rPr>
          <w:rFonts w:hAnsi="仿宋_GB2312"/>
        </w:rPr>
        <w:instrText xml:space="preserve"> REF _Ref482022864 \h  \* MERGEFORMAT </w:instrText>
      </w:r>
      <w:r>
        <w:rPr>
          <w:rFonts w:hAnsi="仿宋_GB2312"/>
        </w:rPr>
      </w:r>
      <w:r>
        <w:rPr>
          <w:rFonts w:hAnsi="仿宋_GB2312"/>
        </w:rPr>
        <w:fldChar w:fldCharType="separate"/>
      </w:r>
      <w:r>
        <w:rPr>
          <w:rFonts w:hAnsi="仿宋_GB2312" w:hint="eastAsia"/>
        </w:rPr>
        <w:t>表</w:t>
      </w:r>
      <w:r>
        <w:rPr>
          <w:rFonts w:hAnsi="仿宋_GB2312" w:hint="eastAsia"/>
        </w:rPr>
        <w:t xml:space="preserve"> </w:t>
      </w:r>
      <w:r>
        <w:rPr>
          <w:rFonts w:hAnsi="仿宋_GB2312"/>
        </w:rPr>
        <w:t>2</w:t>
      </w:r>
      <w:r>
        <w:rPr>
          <w:rFonts w:hAnsi="仿宋_GB2312"/>
        </w:rPr>
        <w:noBreakHyphen/>
        <w:t>3</w:t>
      </w:r>
      <w:r>
        <w:rPr>
          <w:rFonts w:hAnsi="仿宋_GB2312"/>
        </w:rPr>
        <w:fldChar w:fldCharType="end"/>
      </w:r>
      <w:r>
        <w:rPr>
          <w:rFonts w:hAnsi="仿宋_GB2312"/>
        </w:rPr>
        <w:t>所示：</w:t>
      </w:r>
    </w:p>
    <w:p w:rsidR="00AD2AF9" w:rsidRDefault="00494D1A">
      <w:pPr>
        <w:pStyle w:val="a3"/>
        <w:rPr>
          <w:rFonts w:hAnsi="仿宋_GB2312"/>
        </w:rPr>
      </w:pPr>
      <w:bookmarkStart w:id="12" w:name="_Ref482022864"/>
      <w:r>
        <w:rPr>
          <w:rFonts w:hAnsi="仿宋_GB2312" w:hint="eastAsia"/>
        </w:rPr>
        <w:lastRenderedPageBreak/>
        <w:t>表</w:t>
      </w:r>
      <w:r>
        <w:rPr>
          <w:rFonts w:hAnsi="仿宋_GB2312" w:hint="eastAsia"/>
        </w:rPr>
        <w:t xml:space="preserve"> </w:t>
      </w:r>
      <w:r>
        <w:rPr>
          <w:rFonts w:hAnsi="仿宋_GB2312"/>
        </w:rPr>
        <w:fldChar w:fldCharType="begin"/>
      </w:r>
      <w:r>
        <w:rPr>
          <w:rFonts w:hAnsi="仿宋_GB2312"/>
        </w:rPr>
        <w:instrText xml:space="preserve"> </w:instrText>
      </w:r>
      <w:r>
        <w:rPr>
          <w:rFonts w:hAnsi="仿宋_GB2312" w:hint="eastAsia"/>
        </w:rPr>
        <w:instrText>STYLEREF 1 \s</w:instrText>
      </w:r>
      <w:r>
        <w:rPr>
          <w:rFonts w:hAnsi="仿宋_GB2312"/>
        </w:rPr>
        <w:instrText xml:space="preserve"> </w:instrText>
      </w:r>
      <w:r>
        <w:rPr>
          <w:rFonts w:hAnsi="仿宋_GB2312"/>
        </w:rPr>
        <w:fldChar w:fldCharType="separate"/>
      </w:r>
      <w:r>
        <w:rPr>
          <w:rFonts w:hAnsi="仿宋_GB2312"/>
        </w:rPr>
        <w:t>2</w:t>
      </w:r>
      <w:r>
        <w:rPr>
          <w:rFonts w:hAnsi="仿宋_GB2312"/>
        </w:rPr>
        <w:fldChar w:fldCharType="end"/>
      </w:r>
      <w:r>
        <w:rPr>
          <w:rFonts w:hAnsi="仿宋_GB2312"/>
        </w:rPr>
        <w:noBreakHyphen/>
      </w:r>
      <w:r>
        <w:rPr>
          <w:rFonts w:hAnsi="仿宋_GB2312"/>
        </w:rPr>
        <w:fldChar w:fldCharType="begin"/>
      </w:r>
      <w:r>
        <w:rPr>
          <w:rFonts w:hAnsi="仿宋_GB2312"/>
        </w:rPr>
        <w:instrText xml:space="preserve"> </w:instrText>
      </w:r>
      <w:r>
        <w:rPr>
          <w:rFonts w:hAnsi="仿宋_GB2312" w:hint="eastAsia"/>
        </w:rPr>
        <w:instrText xml:space="preserve">SEQ </w:instrText>
      </w:r>
      <w:r>
        <w:rPr>
          <w:rFonts w:hAnsi="仿宋_GB2312" w:hint="eastAsia"/>
        </w:rPr>
        <w:instrText>表</w:instrText>
      </w:r>
      <w:r>
        <w:rPr>
          <w:rFonts w:hAnsi="仿宋_GB2312" w:hint="eastAsia"/>
        </w:rPr>
        <w:instrText xml:space="preserve"> \* ARABIC \s 1</w:instrText>
      </w:r>
      <w:r>
        <w:rPr>
          <w:rFonts w:hAnsi="仿宋_GB2312"/>
        </w:rPr>
        <w:instrText xml:space="preserve"> </w:instrText>
      </w:r>
      <w:r>
        <w:rPr>
          <w:rFonts w:hAnsi="仿宋_GB2312"/>
        </w:rPr>
        <w:fldChar w:fldCharType="separate"/>
      </w:r>
      <w:r>
        <w:rPr>
          <w:rFonts w:hAnsi="仿宋_GB2312"/>
        </w:rPr>
        <w:t>3</w:t>
      </w:r>
      <w:r>
        <w:rPr>
          <w:rFonts w:hAnsi="仿宋_GB2312"/>
        </w:rPr>
        <w:fldChar w:fldCharType="end"/>
      </w:r>
      <w:bookmarkEnd w:id="12"/>
      <w:r>
        <w:rPr>
          <w:rFonts w:hAnsi="仿宋_GB2312" w:hint="eastAsia"/>
        </w:rPr>
        <w:t>现场核查记录表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823"/>
        <w:gridCol w:w="966"/>
        <w:gridCol w:w="4507"/>
      </w:tblGrid>
      <w:tr w:rsidR="00AD2AF9">
        <w:trPr>
          <w:jc w:val="center"/>
        </w:trPr>
        <w:tc>
          <w:tcPr>
            <w:tcW w:w="1000" w:type="dxa"/>
            <w:vAlign w:val="center"/>
          </w:tcPr>
          <w:p w:rsidR="00AD2AF9" w:rsidRDefault="00494D1A">
            <w:pPr>
              <w:pStyle w:val="ae"/>
              <w:rPr>
                <w:rFonts w:eastAsia="仿宋_GB2312" w:hAnsi="仿宋_GB2312"/>
              </w:rPr>
            </w:pPr>
            <w:r>
              <w:rPr>
                <w:rFonts w:eastAsia="仿宋_GB2312" w:hAnsi="仿宋_GB2312"/>
              </w:rPr>
              <w:t>时间</w:t>
            </w:r>
          </w:p>
        </w:tc>
        <w:tc>
          <w:tcPr>
            <w:tcW w:w="1823" w:type="dxa"/>
            <w:vAlign w:val="center"/>
          </w:tcPr>
          <w:p w:rsidR="00AD2AF9" w:rsidRDefault="00494D1A">
            <w:pPr>
              <w:pStyle w:val="ae"/>
              <w:rPr>
                <w:rFonts w:eastAsia="仿宋_GB2312" w:hAnsi="仿宋_GB2312"/>
              </w:rPr>
            </w:pPr>
            <w:r>
              <w:rPr>
                <w:rFonts w:eastAsia="仿宋_GB2312" w:hAnsi="仿宋_GB2312"/>
              </w:rPr>
              <w:t>访谈对象</w:t>
            </w:r>
          </w:p>
          <w:p w:rsidR="00AD2AF9" w:rsidRDefault="00494D1A">
            <w:pPr>
              <w:pStyle w:val="ae"/>
              <w:rPr>
                <w:rFonts w:eastAsia="仿宋_GB2312" w:hAnsi="仿宋_GB2312"/>
              </w:rPr>
            </w:pPr>
            <w:r>
              <w:rPr>
                <w:rFonts w:eastAsia="仿宋_GB2312" w:hAnsi="仿宋_GB2312"/>
              </w:rPr>
              <w:t>（姓名／职位）</w:t>
            </w:r>
          </w:p>
        </w:tc>
        <w:tc>
          <w:tcPr>
            <w:tcW w:w="966" w:type="dxa"/>
            <w:vAlign w:val="center"/>
          </w:tcPr>
          <w:p w:rsidR="00AD2AF9" w:rsidRDefault="00494D1A">
            <w:pPr>
              <w:pStyle w:val="ae"/>
              <w:rPr>
                <w:rFonts w:eastAsia="仿宋_GB2312" w:hAnsi="仿宋_GB2312"/>
              </w:rPr>
            </w:pPr>
            <w:r>
              <w:rPr>
                <w:rFonts w:eastAsia="仿宋_GB2312" w:hAnsi="仿宋_GB2312"/>
              </w:rPr>
              <w:t>部门</w:t>
            </w:r>
          </w:p>
        </w:tc>
        <w:tc>
          <w:tcPr>
            <w:tcW w:w="4507" w:type="dxa"/>
            <w:vAlign w:val="center"/>
          </w:tcPr>
          <w:p w:rsidR="00AD2AF9" w:rsidRDefault="00494D1A">
            <w:pPr>
              <w:pStyle w:val="ae"/>
              <w:rPr>
                <w:rFonts w:eastAsia="仿宋_GB2312" w:hAnsi="仿宋_GB2312"/>
              </w:rPr>
            </w:pPr>
            <w:r>
              <w:rPr>
                <w:rFonts w:eastAsia="仿宋_GB2312" w:hAnsi="仿宋_GB2312"/>
              </w:rPr>
              <w:t>访谈内容</w:t>
            </w:r>
          </w:p>
        </w:tc>
      </w:tr>
      <w:tr w:rsidR="00AD2AF9">
        <w:trPr>
          <w:jc w:val="center"/>
        </w:trPr>
        <w:tc>
          <w:tcPr>
            <w:tcW w:w="1000" w:type="dxa"/>
            <w:vAlign w:val="center"/>
          </w:tcPr>
          <w:p w:rsidR="00AD2AF9" w:rsidRDefault="00494D1A">
            <w:pPr>
              <w:pStyle w:val="ae"/>
              <w:rPr>
                <w:rFonts w:eastAsia="仿宋_GB2312" w:hAnsi="仿宋_GB2312"/>
              </w:rPr>
            </w:pPr>
            <w:r>
              <w:rPr>
                <w:rFonts w:eastAsia="仿宋_GB2312" w:hAnsi="仿宋_GB2312" w:hint="eastAsia"/>
              </w:rPr>
              <w:t>2</w:t>
            </w:r>
            <w:r>
              <w:rPr>
                <w:rFonts w:eastAsia="仿宋_GB2312" w:hAnsi="仿宋_GB2312"/>
              </w:rPr>
              <w:t>023</w:t>
            </w:r>
            <w:r>
              <w:rPr>
                <w:rFonts w:eastAsia="仿宋_GB2312" w:hAnsi="仿宋_GB2312" w:hint="eastAsia"/>
              </w:rPr>
              <w:t>年</w:t>
            </w:r>
            <w:r>
              <w:rPr>
                <w:rFonts w:eastAsia="仿宋_GB2312" w:hAnsi="仿宋_GB2312" w:hint="eastAsia"/>
              </w:rPr>
              <w:t>8</w:t>
            </w:r>
            <w:r>
              <w:rPr>
                <w:rFonts w:eastAsia="仿宋_GB2312" w:hAnsi="仿宋_GB2312" w:hint="eastAsia"/>
              </w:rPr>
              <w:t>月</w:t>
            </w:r>
            <w:r>
              <w:rPr>
                <w:rFonts w:eastAsia="仿宋_GB2312" w:hAnsi="仿宋_GB2312" w:hint="eastAsia"/>
              </w:rPr>
              <w:t>1</w:t>
            </w:r>
            <w:r>
              <w:rPr>
                <w:rFonts w:eastAsia="仿宋_GB2312" w:hAnsi="仿宋_GB2312" w:hint="eastAsia"/>
              </w:rPr>
              <w:t>日</w:t>
            </w:r>
          </w:p>
        </w:tc>
        <w:tc>
          <w:tcPr>
            <w:tcW w:w="1823" w:type="dxa"/>
            <w:vAlign w:val="center"/>
          </w:tcPr>
          <w:p w:rsidR="00AD2AF9" w:rsidRDefault="00494D1A">
            <w:pPr>
              <w:pStyle w:val="ae"/>
              <w:rPr>
                <w:rFonts w:eastAsia="仿宋_GB2312" w:hAnsi="仿宋_GB2312"/>
              </w:rPr>
            </w:pPr>
            <w:r>
              <w:rPr>
                <w:rFonts w:eastAsia="仿宋_GB2312" w:hAnsi="仿宋_GB2312" w:hint="eastAsia"/>
              </w:rPr>
              <w:t>方绪智</w:t>
            </w:r>
            <w:r>
              <w:rPr>
                <w:rFonts w:eastAsia="仿宋_GB2312" w:hAnsi="仿宋_GB2312" w:hint="eastAsia"/>
              </w:rPr>
              <w:t>/</w:t>
            </w:r>
            <w:r>
              <w:rPr>
                <w:rFonts w:eastAsia="仿宋_GB2312" w:hAnsi="仿宋_GB2312" w:hint="eastAsia"/>
              </w:rPr>
              <w:t>经理</w:t>
            </w:r>
          </w:p>
          <w:p w:rsidR="00AD2AF9" w:rsidRDefault="00494D1A">
            <w:pPr>
              <w:pStyle w:val="ae"/>
              <w:rPr>
                <w:rFonts w:eastAsia="仿宋_GB2312" w:hAnsi="仿宋_GB2312"/>
              </w:rPr>
            </w:pPr>
            <w:r>
              <w:rPr>
                <w:rFonts w:eastAsia="仿宋_GB2312" w:hAnsi="仿宋_GB2312" w:hint="eastAsia"/>
              </w:rPr>
              <w:t>杨竣凯</w:t>
            </w:r>
            <w:r>
              <w:rPr>
                <w:rFonts w:eastAsia="仿宋_GB2312" w:hAnsi="仿宋_GB2312" w:hint="eastAsia"/>
              </w:rPr>
              <w:t>/</w:t>
            </w:r>
            <w:r>
              <w:rPr>
                <w:rFonts w:eastAsia="仿宋_GB2312" w:hAnsi="仿宋_GB2312" w:hint="eastAsia"/>
              </w:rPr>
              <w:t>工程师</w:t>
            </w:r>
          </w:p>
          <w:p w:rsidR="00AD2AF9" w:rsidRDefault="00494D1A">
            <w:pPr>
              <w:pStyle w:val="ae"/>
              <w:rPr>
                <w:rFonts w:eastAsia="仿宋_GB2312" w:hAnsi="仿宋_GB2312"/>
              </w:rPr>
            </w:pPr>
            <w:r>
              <w:rPr>
                <w:rFonts w:eastAsia="仿宋_GB2312" w:hAnsi="仿宋_GB2312" w:hint="eastAsia"/>
              </w:rPr>
              <w:t>宫兴环</w:t>
            </w:r>
            <w:r>
              <w:rPr>
                <w:rFonts w:eastAsia="仿宋_GB2312" w:hAnsi="仿宋_GB2312" w:hint="eastAsia"/>
              </w:rPr>
              <w:t>/</w:t>
            </w:r>
            <w:r>
              <w:rPr>
                <w:rFonts w:eastAsia="仿宋_GB2312" w:hAnsi="仿宋_GB2312" w:hint="eastAsia"/>
              </w:rPr>
              <w:t>工程师</w:t>
            </w:r>
          </w:p>
          <w:p w:rsidR="00AD2AF9" w:rsidRDefault="00494D1A">
            <w:pPr>
              <w:pStyle w:val="ae"/>
              <w:rPr>
                <w:rFonts w:eastAsia="仿宋_GB2312" w:hAnsi="仿宋_GB2312"/>
              </w:rPr>
            </w:pPr>
            <w:r>
              <w:rPr>
                <w:rFonts w:eastAsia="仿宋_GB2312" w:hAnsi="仿宋_GB2312" w:hint="eastAsia"/>
              </w:rPr>
              <w:t>刘徳猛</w:t>
            </w:r>
            <w:r>
              <w:rPr>
                <w:rFonts w:eastAsia="仿宋_GB2312" w:hAnsi="仿宋_GB2312" w:hint="eastAsia"/>
              </w:rPr>
              <w:t>/</w:t>
            </w:r>
            <w:r>
              <w:rPr>
                <w:rFonts w:eastAsia="仿宋_GB2312" w:hAnsi="仿宋_GB2312" w:hint="eastAsia"/>
              </w:rPr>
              <w:t>工程师</w:t>
            </w:r>
          </w:p>
          <w:p w:rsidR="00AD2AF9" w:rsidRDefault="00494D1A">
            <w:pPr>
              <w:pStyle w:val="ae"/>
              <w:rPr>
                <w:rFonts w:eastAsia="仿宋_GB2312" w:hAnsi="仿宋_GB2312"/>
              </w:rPr>
            </w:pPr>
            <w:r>
              <w:rPr>
                <w:rFonts w:eastAsia="仿宋_GB2312" w:hAnsi="仿宋_GB2312" w:hint="eastAsia"/>
              </w:rPr>
              <w:t>刘鸿洋</w:t>
            </w:r>
            <w:r>
              <w:rPr>
                <w:rFonts w:eastAsia="仿宋_GB2312" w:hAnsi="仿宋_GB2312" w:hint="eastAsia"/>
              </w:rPr>
              <w:t>/</w:t>
            </w:r>
            <w:r>
              <w:rPr>
                <w:rFonts w:eastAsia="仿宋_GB2312" w:hAnsi="仿宋_GB2312" w:hint="eastAsia"/>
              </w:rPr>
              <w:t>经理助理</w:t>
            </w:r>
          </w:p>
          <w:p w:rsidR="00AD2AF9" w:rsidRDefault="00494D1A">
            <w:pPr>
              <w:pStyle w:val="ae"/>
              <w:rPr>
                <w:rFonts w:eastAsia="仿宋_GB2312" w:hAnsi="仿宋_GB2312"/>
              </w:rPr>
            </w:pPr>
            <w:r>
              <w:rPr>
                <w:rFonts w:eastAsia="仿宋_GB2312" w:hAnsi="仿宋_GB2312" w:hint="eastAsia"/>
              </w:rPr>
              <w:t>卢云鹏</w:t>
            </w:r>
            <w:r>
              <w:rPr>
                <w:rFonts w:eastAsia="仿宋_GB2312" w:hAnsi="仿宋_GB2312" w:hint="eastAsia"/>
              </w:rPr>
              <w:t>/</w:t>
            </w:r>
            <w:r>
              <w:rPr>
                <w:rFonts w:eastAsia="仿宋_GB2312" w:hAnsi="仿宋_GB2312" w:hint="eastAsia"/>
              </w:rPr>
              <w:t>工程师</w:t>
            </w:r>
          </w:p>
          <w:p w:rsidR="00AD2AF9" w:rsidRDefault="00AD2AF9">
            <w:pPr>
              <w:pStyle w:val="ae"/>
              <w:rPr>
                <w:rFonts w:eastAsia="仿宋_GB2312" w:hAnsi="仿宋_GB2312"/>
              </w:rPr>
            </w:pPr>
          </w:p>
          <w:p w:rsidR="00AD2AF9" w:rsidRDefault="00AD2AF9">
            <w:pPr>
              <w:pStyle w:val="ae"/>
              <w:rPr>
                <w:rFonts w:eastAsia="仿宋_GB2312" w:hAnsi="仿宋_GB2312"/>
              </w:rPr>
            </w:pPr>
          </w:p>
        </w:tc>
        <w:tc>
          <w:tcPr>
            <w:tcW w:w="966" w:type="dxa"/>
            <w:vAlign w:val="center"/>
          </w:tcPr>
          <w:p w:rsidR="00AD2AF9" w:rsidRDefault="00494D1A">
            <w:pPr>
              <w:pStyle w:val="ae"/>
              <w:rPr>
                <w:rFonts w:eastAsia="仿宋_GB2312" w:hAnsi="仿宋_GB2312"/>
              </w:rPr>
            </w:pPr>
            <w:r>
              <w:rPr>
                <w:rFonts w:eastAsia="仿宋_GB2312" w:hAnsi="仿宋_GB2312" w:hint="eastAsia"/>
              </w:rPr>
              <w:t>企管部</w:t>
            </w:r>
            <w:r>
              <w:rPr>
                <w:rFonts w:eastAsia="仿宋_GB2312" w:hAnsi="仿宋_GB2312" w:hint="eastAsia"/>
              </w:rPr>
              <w:t>/</w:t>
            </w:r>
            <w:r>
              <w:rPr>
                <w:rFonts w:eastAsia="仿宋_GB2312" w:hAnsi="仿宋_GB2312" w:hint="eastAsia"/>
              </w:rPr>
              <w:t>生产中心</w:t>
            </w:r>
          </w:p>
        </w:tc>
        <w:tc>
          <w:tcPr>
            <w:tcW w:w="4507" w:type="dxa"/>
            <w:vAlign w:val="center"/>
          </w:tcPr>
          <w:p w:rsidR="00AD2AF9" w:rsidRDefault="00494D1A">
            <w:pPr>
              <w:pStyle w:val="ae"/>
              <w:jc w:val="both"/>
              <w:rPr>
                <w:rFonts w:eastAsia="仿宋_GB2312" w:hAnsi="仿宋_GB2312"/>
              </w:rPr>
            </w:pPr>
            <w:r>
              <w:rPr>
                <w:rFonts w:eastAsia="仿宋_GB2312" w:hAnsi="仿宋_GB2312" w:hint="eastAsia"/>
              </w:rPr>
              <w:t>1</w:t>
            </w:r>
            <w:r>
              <w:rPr>
                <w:rFonts w:eastAsia="仿宋_GB2312" w:hAnsi="仿宋_GB2312" w:hint="eastAsia"/>
              </w:rPr>
              <w:t>）了解企业基本情况、管理架构、生产工艺、生产运行情况，识别排放源和排放设施，确定企业层级和核算边界；</w:t>
            </w:r>
          </w:p>
          <w:p w:rsidR="00AD2AF9" w:rsidRDefault="00494D1A">
            <w:pPr>
              <w:pStyle w:val="ae"/>
              <w:jc w:val="both"/>
              <w:rPr>
                <w:rFonts w:eastAsia="仿宋_GB2312" w:hAnsi="仿宋_GB2312"/>
              </w:rPr>
            </w:pPr>
            <w:r>
              <w:rPr>
                <w:rFonts w:eastAsia="仿宋_GB2312" w:hAnsi="仿宋_GB2312" w:hint="eastAsia"/>
              </w:rPr>
              <w:t>2</w:t>
            </w:r>
            <w:r>
              <w:rPr>
                <w:rFonts w:eastAsia="仿宋_GB2312" w:hAnsi="仿宋_GB2312" w:hint="eastAsia"/>
              </w:rPr>
              <w:t>）了解企业排放报告管理制度的建立情况。</w:t>
            </w:r>
          </w:p>
          <w:p w:rsidR="00AD2AF9" w:rsidRDefault="00494D1A">
            <w:pPr>
              <w:pStyle w:val="ae"/>
              <w:jc w:val="both"/>
              <w:rPr>
                <w:rFonts w:eastAsia="仿宋_GB2312" w:hAnsi="仿宋_GB2312"/>
              </w:rPr>
            </w:pPr>
            <w:r>
              <w:rPr>
                <w:rFonts w:eastAsia="仿宋_GB2312" w:hAnsi="仿宋_GB2312"/>
              </w:rPr>
              <w:t>3</w:t>
            </w:r>
            <w:r>
              <w:rPr>
                <w:rFonts w:eastAsia="仿宋_GB2312" w:hAnsi="仿宋_GB2312" w:hint="eastAsia"/>
              </w:rPr>
              <w:t>）了解企业层级涉及的活动水平数据、相关参数和生产数据的监测、记录和统计等数据流管理过程，获取相关监测记录；</w:t>
            </w:r>
          </w:p>
          <w:p w:rsidR="00AD2AF9" w:rsidRDefault="00494D1A">
            <w:pPr>
              <w:pStyle w:val="ae"/>
              <w:jc w:val="both"/>
              <w:rPr>
                <w:rFonts w:eastAsia="仿宋_GB2312" w:hAnsi="仿宋_GB2312"/>
              </w:rPr>
            </w:pPr>
            <w:r>
              <w:rPr>
                <w:rFonts w:eastAsia="仿宋_GB2312" w:hAnsi="仿宋_GB2312"/>
              </w:rPr>
              <w:t>4</w:t>
            </w:r>
            <w:r>
              <w:rPr>
                <w:rFonts w:eastAsia="仿宋_GB2312" w:hAnsi="仿宋_GB2312" w:hint="eastAsia"/>
              </w:rPr>
              <w:t>）对排放报告中的相关数据和信息，进行核查。</w:t>
            </w:r>
          </w:p>
          <w:p w:rsidR="00AD2AF9" w:rsidRDefault="00494D1A">
            <w:pPr>
              <w:pStyle w:val="ae"/>
              <w:jc w:val="both"/>
              <w:rPr>
                <w:rFonts w:eastAsia="仿宋_GB2312" w:hAnsi="仿宋_GB2312"/>
              </w:rPr>
            </w:pPr>
            <w:r>
              <w:rPr>
                <w:rFonts w:eastAsia="仿宋_GB2312" w:hAnsi="仿宋_GB2312"/>
              </w:rPr>
              <w:t>5</w:t>
            </w:r>
            <w:r>
              <w:rPr>
                <w:rFonts w:eastAsia="仿宋_GB2312" w:hAnsi="仿宋_GB2312" w:hint="eastAsia"/>
              </w:rPr>
              <w:t>）对企业层级涉及的碳排放和生产数据相关的财务统计报表和结算凭证，进行核查。</w:t>
            </w:r>
          </w:p>
          <w:p w:rsidR="00AD2AF9" w:rsidRDefault="00494D1A">
            <w:pPr>
              <w:pStyle w:val="ae"/>
              <w:jc w:val="both"/>
              <w:rPr>
                <w:rFonts w:eastAsia="仿宋_GB2312" w:hAnsi="仿宋_GB2312"/>
              </w:rPr>
            </w:pPr>
            <w:r>
              <w:rPr>
                <w:rFonts w:eastAsia="仿宋_GB2312" w:hAnsi="仿宋_GB2312"/>
              </w:rPr>
              <w:t>6</w:t>
            </w:r>
            <w:r>
              <w:rPr>
                <w:rFonts w:eastAsia="仿宋_GB2312" w:hAnsi="仿宋_GB2312" w:hint="eastAsia"/>
              </w:rPr>
              <w:t>）对排放设施和监测设备的安装</w:t>
            </w:r>
            <w:r>
              <w:rPr>
                <w:rFonts w:eastAsia="仿宋_GB2312" w:hAnsi="仿宋_GB2312" w:hint="eastAsia"/>
              </w:rPr>
              <w:t>/</w:t>
            </w:r>
            <w:r>
              <w:rPr>
                <w:rFonts w:eastAsia="仿宋_GB2312" w:hAnsi="仿宋_GB2312" w:hint="eastAsia"/>
              </w:rPr>
              <w:t>校验情况进行核查，现场查看排放设施、计量和检测设备。</w:t>
            </w:r>
          </w:p>
        </w:tc>
      </w:tr>
    </w:tbl>
    <w:p w:rsidR="00AD2AF9" w:rsidRDefault="00494D1A">
      <w:pPr>
        <w:ind w:firstLine="560"/>
        <w:rPr>
          <w:rFonts w:hAnsi="仿宋_GB2312"/>
        </w:rPr>
      </w:pPr>
      <w:r>
        <w:rPr>
          <w:rFonts w:hAnsi="仿宋_GB2312" w:hint="eastAsia"/>
        </w:rPr>
        <w:t>文件评审及现场核查的核查发现将在本核查报告的第三部分详细描述。</w:t>
      </w:r>
    </w:p>
    <w:p w:rsidR="00AD2AF9" w:rsidRDefault="00494D1A">
      <w:pPr>
        <w:pStyle w:val="2"/>
        <w:rPr>
          <w:rFonts w:eastAsia="仿宋_GB2312" w:hAnsi="仿宋_GB2312"/>
        </w:rPr>
      </w:pPr>
      <w:bookmarkStart w:id="13" w:name="_Toc124523739"/>
      <w:r>
        <w:rPr>
          <w:rFonts w:eastAsia="仿宋_GB2312" w:hAnsi="仿宋_GB2312" w:hint="eastAsia"/>
        </w:rPr>
        <w:t>核查报告编写及内部技术评审</w:t>
      </w:r>
      <w:bookmarkEnd w:id="13"/>
    </w:p>
    <w:p w:rsidR="00AD2AF9" w:rsidRDefault="00494D1A">
      <w:pPr>
        <w:ind w:firstLine="560"/>
        <w:rPr>
          <w:rFonts w:hAnsi="仿宋_GB2312"/>
        </w:rPr>
      </w:pPr>
      <w:r>
        <w:rPr>
          <w:rFonts w:hAnsi="仿宋_GB2312" w:hint="eastAsia"/>
        </w:rPr>
        <w:t>为保证核查质量，核查工作实施组长负责制、技术评审及复核人审核制、认证决定委员会把关三级质量管理体系。即对每一个核查项目均执行三级质量校核程序，且实行质量控制前移的措施及时把控每一环节的核查质量。核查工作的第一负责人为核查组组长。核查组组长负责在核查过程中对核查组成员进行指导，并控制最终排放报告及最终核查报告的质量；复核人员及认证决定人员负责在最终核查报告提交给客户前控制最终排放报告、最终核查报告的质量；认证决定委员会负责核查工作整体质量的把控，以及报告的批准工作。</w:t>
      </w:r>
    </w:p>
    <w:p w:rsidR="00AD2AF9" w:rsidRDefault="00494D1A">
      <w:pPr>
        <w:pStyle w:val="1"/>
        <w:rPr>
          <w:rFonts w:eastAsia="仿宋_GB2312" w:hAnsi="仿宋_GB2312"/>
        </w:rPr>
      </w:pPr>
      <w:bookmarkStart w:id="14" w:name="_Toc124523740"/>
      <w:r>
        <w:rPr>
          <w:rFonts w:eastAsia="仿宋_GB2312" w:hAnsi="仿宋_GB2312" w:hint="eastAsia"/>
        </w:rPr>
        <w:lastRenderedPageBreak/>
        <w:t>核查发现</w:t>
      </w:r>
      <w:bookmarkEnd w:id="14"/>
    </w:p>
    <w:p w:rsidR="00AD2AF9" w:rsidRDefault="00494D1A">
      <w:pPr>
        <w:pStyle w:val="2"/>
        <w:rPr>
          <w:rFonts w:eastAsia="仿宋_GB2312" w:hAnsi="仿宋_GB2312"/>
        </w:rPr>
      </w:pPr>
      <w:bookmarkStart w:id="15" w:name="_Toc124523741"/>
      <w:r>
        <w:rPr>
          <w:rFonts w:eastAsia="仿宋_GB2312" w:hAnsi="仿宋_GB2312" w:hint="eastAsia"/>
        </w:rPr>
        <w:t>受核查方基本情况的核查</w:t>
      </w:r>
      <w:bookmarkEnd w:id="15"/>
    </w:p>
    <w:p w:rsidR="00AD2AF9" w:rsidRDefault="00494D1A">
      <w:pPr>
        <w:pStyle w:val="3"/>
        <w:rPr>
          <w:rFonts w:eastAsia="仿宋_GB2312" w:hAnsi="仿宋_GB2312"/>
        </w:rPr>
      </w:pPr>
      <w:bookmarkStart w:id="16" w:name="_Toc124523742"/>
      <w:r>
        <w:rPr>
          <w:rFonts w:eastAsia="仿宋_GB2312" w:hAnsi="仿宋_GB2312" w:hint="eastAsia"/>
        </w:rPr>
        <w:t>单位简介</w:t>
      </w:r>
      <w:r>
        <w:rPr>
          <w:rFonts w:eastAsia="仿宋_GB2312" w:hAnsi="仿宋_GB2312" w:hint="eastAsia"/>
        </w:rPr>
        <w:t>及组织机构</w:t>
      </w:r>
      <w:bookmarkEnd w:id="16"/>
    </w:p>
    <w:p w:rsidR="00AD2AF9" w:rsidRDefault="00494D1A">
      <w:pPr>
        <w:ind w:firstLine="560"/>
      </w:pPr>
      <w:r>
        <w:rPr>
          <w:rFonts w:hint="eastAsia"/>
        </w:rPr>
        <w:t>大连中集特种物流装备有限公司成立于</w:t>
      </w:r>
      <w:r>
        <w:rPr>
          <w:rFonts w:hint="eastAsia"/>
        </w:rPr>
        <w:t xml:space="preserve"> 2003</w:t>
      </w:r>
      <w:r>
        <w:rPr>
          <w:rFonts w:hint="eastAsia"/>
        </w:rPr>
        <w:t>年，隶属中国国际海运集装箱（集团）股份有限公司，注册资本</w:t>
      </w:r>
      <w:r>
        <w:rPr>
          <w:rFonts w:hint="eastAsia"/>
        </w:rPr>
        <w:t>25410</w:t>
      </w:r>
      <w:r>
        <w:rPr>
          <w:rFonts w:hint="eastAsia"/>
        </w:rPr>
        <w:t>万人民币，地址是大连市保税区</w:t>
      </w:r>
      <w:r>
        <w:rPr>
          <w:rFonts w:hint="eastAsia"/>
        </w:rPr>
        <w:t xml:space="preserve"> IIIB-2</w:t>
      </w:r>
      <w:r>
        <w:rPr>
          <w:rFonts w:hint="eastAsia"/>
        </w:rPr>
        <w:t>，</w:t>
      </w:r>
      <w:r>
        <w:rPr>
          <w:rFonts w:hint="eastAsia"/>
        </w:rPr>
        <w:t xml:space="preserve"> </w:t>
      </w:r>
      <w:r>
        <w:rPr>
          <w:rFonts w:hint="eastAsia"/>
        </w:rPr>
        <w:t>大保国用（</w:t>
      </w:r>
      <w:r>
        <w:rPr>
          <w:rFonts w:hint="eastAsia"/>
        </w:rPr>
        <w:t>2006</w:t>
      </w:r>
      <w:r>
        <w:rPr>
          <w:rFonts w:hint="eastAsia"/>
        </w:rPr>
        <w:t>）第</w:t>
      </w:r>
      <w:r>
        <w:rPr>
          <w:rFonts w:hint="eastAsia"/>
        </w:rPr>
        <w:t xml:space="preserve"> 14005 </w:t>
      </w:r>
      <w:r>
        <w:rPr>
          <w:rFonts w:hint="eastAsia"/>
        </w:rPr>
        <w:t>号产权证所属的工业用地。公司主要开发、设计、制造集装箱类产品等，产品主要原料为钢材。</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rPr>
          <w:rFonts w:hint="eastAsia"/>
        </w:rPr>
        <w:t>受核查方基本信息表</w:t>
      </w:r>
    </w:p>
    <w:tbl>
      <w:tblPr>
        <w:tblStyle w:val="aa"/>
        <w:tblW w:w="0" w:type="auto"/>
        <w:tblLayout w:type="fixed"/>
        <w:tblLook w:val="04A0" w:firstRow="1" w:lastRow="0" w:firstColumn="1" w:lastColumn="0" w:noHBand="0" w:noVBand="1"/>
      </w:tblPr>
      <w:tblGrid>
        <w:gridCol w:w="1698"/>
        <w:gridCol w:w="2163"/>
        <w:gridCol w:w="2125"/>
        <w:gridCol w:w="2310"/>
      </w:tblGrid>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rFonts w:hint="eastAsia"/>
                <w:sz w:val="24"/>
                <w:szCs w:val="24"/>
              </w:rPr>
              <w:t>单位名称</w:t>
            </w:r>
          </w:p>
        </w:tc>
        <w:tc>
          <w:tcPr>
            <w:tcW w:w="2163" w:type="dxa"/>
            <w:vAlign w:val="center"/>
          </w:tcPr>
          <w:p w:rsidR="00AD2AF9" w:rsidRDefault="00494D1A">
            <w:pPr>
              <w:spacing w:line="276" w:lineRule="auto"/>
              <w:ind w:firstLineChars="0" w:firstLine="0"/>
              <w:jc w:val="center"/>
              <w:rPr>
                <w:sz w:val="24"/>
                <w:szCs w:val="24"/>
              </w:rPr>
            </w:pPr>
            <w:r>
              <w:rPr>
                <w:rFonts w:hint="eastAsia"/>
                <w:sz w:val="24"/>
                <w:szCs w:val="24"/>
              </w:rPr>
              <w:t>大连中集特种物流装备有限公司</w:t>
            </w:r>
          </w:p>
        </w:tc>
        <w:tc>
          <w:tcPr>
            <w:tcW w:w="2125" w:type="dxa"/>
            <w:vAlign w:val="center"/>
          </w:tcPr>
          <w:p w:rsidR="00AD2AF9" w:rsidRDefault="00494D1A">
            <w:pPr>
              <w:spacing w:line="276" w:lineRule="auto"/>
              <w:ind w:firstLineChars="0" w:firstLine="0"/>
              <w:jc w:val="center"/>
              <w:rPr>
                <w:sz w:val="24"/>
                <w:szCs w:val="24"/>
              </w:rPr>
            </w:pPr>
            <w:r>
              <w:rPr>
                <w:rFonts w:hint="eastAsia"/>
                <w:sz w:val="24"/>
                <w:szCs w:val="24"/>
              </w:rPr>
              <w:t>组织机构代码</w:t>
            </w:r>
          </w:p>
        </w:tc>
        <w:tc>
          <w:tcPr>
            <w:tcW w:w="2310" w:type="dxa"/>
            <w:vAlign w:val="center"/>
          </w:tcPr>
          <w:p w:rsidR="00AD2AF9" w:rsidRDefault="00494D1A">
            <w:pPr>
              <w:spacing w:line="276" w:lineRule="auto"/>
              <w:ind w:firstLineChars="0" w:firstLine="0"/>
              <w:jc w:val="center"/>
              <w:rPr>
                <w:sz w:val="24"/>
                <w:szCs w:val="24"/>
              </w:rPr>
            </w:pPr>
            <w:r>
              <w:rPr>
                <w:rFonts w:cs="Times New Roman" w:hint="eastAsia"/>
                <w:kern w:val="0"/>
                <w:sz w:val="24"/>
              </w:rPr>
              <w:t>91210242751584887D</w:t>
            </w:r>
          </w:p>
        </w:tc>
      </w:tr>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sz w:val="24"/>
                <w:szCs w:val="24"/>
              </w:rPr>
              <w:t>单位性质</w:t>
            </w:r>
          </w:p>
        </w:tc>
        <w:tc>
          <w:tcPr>
            <w:tcW w:w="2163" w:type="dxa"/>
            <w:vAlign w:val="center"/>
          </w:tcPr>
          <w:p w:rsidR="00AD2AF9" w:rsidRDefault="00494D1A">
            <w:pPr>
              <w:spacing w:line="276" w:lineRule="auto"/>
              <w:ind w:firstLineChars="0" w:firstLine="0"/>
              <w:jc w:val="center"/>
              <w:rPr>
                <w:sz w:val="24"/>
                <w:szCs w:val="24"/>
              </w:rPr>
            </w:pPr>
            <w:r>
              <w:rPr>
                <w:rFonts w:hint="eastAsia"/>
                <w:sz w:val="24"/>
                <w:szCs w:val="24"/>
              </w:rPr>
              <w:t>有限责任公司</w:t>
            </w:r>
          </w:p>
        </w:tc>
        <w:tc>
          <w:tcPr>
            <w:tcW w:w="2125" w:type="dxa"/>
            <w:vAlign w:val="center"/>
          </w:tcPr>
          <w:p w:rsidR="00AD2AF9" w:rsidRDefault="00494D1A">
            <w:pPr>
              <w:spacing w:line="276" w:lineRule="auto"/>
              <w:ind w:firstLineChars="0" w:firstLine="0"/>
              <w:jc w:val="center"/>
              <w:rPr>
                <w:sz w:val="24"/>
                <w:szCs w:val="24"/>
              </w:rPr>
            </w:pPr>
            <w:r>
              <w:rPr>
                <w:sz w:val="24"/>
                <w:szCs w:val="24"/>
              </w:rPr>
              <w:t>所属行业</w:t>
            </w:r>
          </w:p>
          <w:p w:rsidR="00AD2AF9" w:rsidRDefault="00494D1A">
            <w:pPr>
              <w:spacing w:line="276" w:lineRule="auto"/>
              <w:ind w:firstLineChars="0" w:firstLine="0"/>
              <w:jc w:val="center"/>
              <w:rPr>
                <w:sz w:val="24"/>
                <w:szCs w:val="24"/>
              </w:rPr>
            </w:pPr>
            <w:r>
              <w:rPr>
                <w:sz w:val="24"/>
                <w:szCs w:val="24"/>
              </w:rPr>
              <w:t>及行业代码</w:t>
            </w:r>
          </w:p>
        </w:tc>
        <w:tc>
          <w:tcPr>
            <w:tcW w:w="2310" w:type="dxa"/>
            <w:vAlign w:val="center"/>
          </w:tcPr>
          <w:p w:rsidR="00AD2AF9" w:rsidRDefault="00494D1A">
            <w:pPr>
              <w:spacing w:line="276" w:lineRule="auto"/>
              <w:ind w:firstLineChars="0" w:firstLine="0"/>
              <w:jc w:val="center"/>
              <w:rPr>
                <w:sz w:val="24"/>
                <w:szCs w:val="24"/>
              </w:rPr>
            </w:pPr>
            <w:r>
              <w:rPr>
                <w:rFonts w:hint="eastAsia"/>
                <w:sz w:val="24"/>
                <w:szCs w:val="24"/>
              </w:rPr>
              <w:t>集装箱及包装容器制造（</w:t>
            </w:r>
            <w:r>
              <w:rPr>
                <w:rFonts w:hint="eastAsia"/>
                <w:sz w:val="24"/>
                <w:szCs w:val="24"/>
              </w:rPr>
              <w:t>3331</w:t>
            </w:r>
            <w:r>
              <w:rPr>
                <w:rFonts w:hint="eastAsia"/>
                <w:sz w:val="24"/>
                <w:szCs w:val="24"/>
              </w:rPr>
              <w:t>）</w:t>
            </w:r>
          </w:p>
        </w:tc>
      </w:tr>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sz w:val="24"/>
                <w:szCs w:val="24"/>
              </w:rPr>
              <w:t>法人代表姓名</w:t>
            </w:r>
          </w:p>
        </w:tc>
        <w:tc>
          <w:tcPr>
            <w:tcW w:w="2163" w:type="dxa"/>
            <w:vAlign w:val="center"/>
          </w:tcPr>
          <w:p w:rsidR="00AD2AF9" w:rsidRDefault="00494D1A">
            <w:pPr>
              <w:spacing w:line="276" w:lineRule="auto"/>
              <w:ind w:firstLineChars="0" w:firstLine="0"/>
              <w:jc w:val="center"/>
              <w:rPr>
                <w:sz w:val="24"/>
                <w:szCs w:val="24"/>
              </w:rPr>
            </w:pPr>
            <w:r>
              <w:rPr>
                <w:rFonts w:hint="eastAsia"/>
                <w:sz w:val="24"/>
                <w:szCs w:val="24"/>
              </w:rPr>
              <w:t>肖麟</w:t>
            </w:r>
          </w:p>
        </w:tc>
        <w:tc>
          <w:tcPr>
            <w:tcW w:w="2125" w:type="dxa"/>
            <w:vAlign w:val="center"/>
          </w:tcPr>
          <w:p w:rsidR="00AD2AF9" w:rsidRDefault="00494D1A">
            <w:pPr>
              <w:spacing w:line="276" w:lineRule="auto"/>
              <w:ind w:firstLineChars="0" w:firstLine="0"/>
              <w:jc w:val="center"/>
              <w:rPr>
                <w:sz w:val="24"/>
                <w:szCs w:val="24"/>
              </w:rPr>
            </w:pPr>
            <w:r>
              <w:rPr>
                <w:sz w:val="24"/>
                <w:szCs w:val="24"/>
              </w:rPr>
              <w:t>法人联系电话</w:t>
            </w:r>
          </w:p>
          <w:p w:rsidR="00AD2AF9" w:rsidRDefault="00494D1A">
            <w:pPr>
              <w:spacing w:line="276" w:lineRule="auto"/>
              <w:ind w:firstLineChars="0" w:firstLine="0"/>
              <w:jc w:val="center"/>
              <w:rPr>
                <w:sz w:val="24"/>
                <w:szCs w:val="24"/>
              </w:rPr>
            </w:pPr>
            <w:r>
              <w:rPr>
                <w:sz w:val="24"/>
                <w:szCs w:val="24"/>
              </w:rPr>
              <w:t>（区号）</w:t>
            </w:r>
          </w:p>
        </w:tc>
        <w:tc>
          <w:tcPr>
            <w:tcW w:w="2310" w:type="dxa"/>
            <w:vAlign w:val="center"/>
          </w:tcPr>
          <w:p w:rsidR="00AD2AF9" w:rsidRDefault="00494D1A">
            <w:pPr>
              <w:spacing w:line="276" w:lineRule="auto"/>
              <w:ind w:firstLineChars="0" w:firstLine="0"/>
              <w:jc w:val="center"/>
              <w:rPr>
                <w:sz w:val="24"/>
                <w:szCs w:val="24"/>
              </w:rPr>
            </w:pPr>
            <w:r>
              <w:rPr>
                <w:rFonts w:hint="eastAsia"/>
                <w:sz w:val="24"/>
                <w:szCs w:val="24"/>
              </w:rPr>
              <w:t>/</w:t>
            </w:r>
          </w:p>
        </w:tc>
      </w:tr>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sz w:val="24"/>
                <w:szCs w:val="24"/>
              </w:rPr>
              <w:t>注册日期</w:t>
            </w:r>
          </w:p>
        </w:tc>
        <w:tc>
          <w:tcPr>
            <w:tcW w:w="2163" w:type="dxa"/>
            <w:vAlign w:val="center"/>
          </w:tcPr>
          <w:p w:rsidR="00AD2AF9" w:rsidRDefault="00494D1A">
            <w:pPr>
              <w:spacing w:line="276" w:lineRule="auto"/>
              <w:ind w:firstLineChars="0" w:firstLine="0"/>
              <w:jc w:val="center"/>
              <w:rPr>
                <w:sz w:val="24"/>
                <w:szCs w:val="24"/>
              </w:rPr>
            </w:pPr>
            <w:r>
              <w:rPr>
                <w:rFonts w:hint="eastAsia"/>
                <w:sz w:val="24"/>
                <w:szCs w:val="24"/>
              </w:rPr>
              <w:t>2003</w:t>
            </w:r>
            <w:r>
              <w:rPr>
                <w:rFonts w:hint="eastAsia"/>
                <w:sz w:val="24"/>
                <w:szCs w:val="24"/>
              </w:rPr>
              <w:t>年</w:t>
            </w:r>
            <w:r>
              <w:rPr>
                <w:rFonts w:hint="eastAsia"/>
                <w:sz w:val="24"/>
                <w:szCs w:val="24"/>
              </w:rPr>
              <w:t>9</w:t>
            </w:r>
            <w:r>
              <w:rPr>
                <w:rFonts w:hint="eastAsia"/>
                <w:sz w:val="24"/>
                <w:szCs w:val="24"/>
              </w:rPr>
              <w:t>月</w:t>
            </w:r>
            <w:r>
              <w:rPr>
                <w:rFonts w:hint="eastAsia"/>
                <w:sz w:val="24"/>
                <w:szCs w:val="24"/>
              </w:rPr>
              <w:t>22</w:t>
            </w:r>
            <w:r>
              <w:rPr>
                <w:rFonts w:hint="eastAsia"/>
                <w:sz w:val="24"/>
                <w:szCs w:val="24"/>
              </w:rPr>
              <w:t>日</w:t>
            </w:r>
          </w:p>
        </w:tc>
        <w:tc>
          <w:tcPr>
            <w:tcW w:w="2125" w:type="dxa"/>
            <w:vAlign w:val="center"/>
          </w:tcPr>
          <w:p w:rsidR="00AD2AF9" w:rsidRDefault="00494D1A">
            <w:pPr>
              <w:spacing w:line="276" w:lineRule="auto"/>
              <w:ind w:firstLineChars="0" w:firstLine="0"/>
              <w:jc w:val="center"/>
              <w:rPr>
                <w:sz w:val="24"/>
                <w:szCs w:val="24"/>
              </w:rPr>
            </w:pPr>
            <w:r>
              <w:rPr>
                <w:sz w:val="24"/>
                <w:szCs w:val="24"/>
              </w:rPr>
              <w:t>注册资本</w:t>
            </w:r>
          </w:p>
          <w:p w:rsidR="00AD2AF9" w:rsidRDefault="00494D1A">
            <w:pPr>
              <w:spacing w:line="276" w:lineRule="auto"/>
              <w:ind w:firstLineChars="0" w:firstLine="0"/>
              <w:jc w:val="center"/>
              <w:rPr>
                <w:sz w:val="24"/>
                <w:szCs w:val="24"/>
              </w:rPr>
            </w:pPr>
            <w:r>
              <w:rPr>
                <w:sz w:val="24"/>
                <w:szCs w:val="24"/>
              </w:rPr>
              <w:t>（万元人民币）</w:t>
            </w:r>
          </w:p>
        </w:tc>
        <w:tc>
          <w:tcPr>
            <w:tcW w:w="2310" w:type="dxa"/>
            <w:vAlign w:val="center"/>
          </w:tcPr>
          <w:p w:rsidR="00AD2AF9" w:rsidRDefault="00494D1A">
            <w:pPr>
              <w:spacing w:line="276" w:lineRule="auto"/>
              <w:ind w:firstLineChars="0" w:firstLine="0"/>
              <w:jc w:val="center"/>
              <w:rPr>
                <w:sz w:val="24"/>
                <w:szCs w:val="24"/>
              </w:rPr>
            </w:pPr>
            <w:r>
              <w:rPr>
                <w:rFonts w:hint="eastAsia"/>
                <w:sz w:val="24"/>
                <w:szCs w:val="24"/>
              </w:rPr>
              <w:t>25410</w:t>
            </w:r>
            <w:r>
              <w:rPr>
                <w:rFonts w:hint="eastAsia"/>
                <w:sz w:val="24"/>
                <w:szCs w:val="24"/>
              </w:rPr>
              <w:t>万人民币</w:t>
            </w:r>
          </w:p>
        </w:tc>
      </w:tr>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sz w:val="24"/>
                <w:szCs w:val="24"/>
              </w:rPr>
              <w:t>注册地址</w:t>
            </w:r>
          </w:p>
        </w:tc>
        <w:tc>
          <w:tcPr>
            <w:tcW w:w="6598" w:type="dxa"/>
            <w:gridSpan w:val="3"/>
            <w:vAlign w:val="center"/>
          </w:tcPr>
          <w:p w:rsidR="00AD2AF9" w:rsidRDefault="00494D1A">
            <w:pPr>
              <w:spacing w:line="276" w:lineRule="auto"/>
              <w:ind w:firstLineChars="0" w:firstLine="0"/>
              <w:jc w:val="center"/>
              <w:rPr>
                <w:sz w:val="24"/>
                <w:szCs w:val="24"/>
              </w:rPr>
            </w:pPr>
            <w:r>
              <w:rPr>
                <w:rFonts w:hint="eastAsia"/>
                <w:sz w:val="24"/>
                <w:szCs w:val="24"/>
              </w:rPr>
              <w:t>辽宁省大连保税区</w:t>
            </w:r>
            <w:r>
              <w:rPr>
                <w:rFonts w:hint="eastAsia"/>
                <w:sz w:val="24"/>
                <w:szCs w:val="24"/>
              </w:rPr>
              <w:t>IIIB-2</w:t>
            </w:r>
          </w:p>
        </w:tc>
      </w:tr>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sz w:val="24"/>
                <w:szCs w:val="24"/>
              </w:rPr>
              <w:t>办公地址</w:t>
            </w:r>
          </w:p>
        </w:tc>
        <w:tc>
          <w:tcPr>
            <w:tcW w:w="2163" w:type="dxa"/>
            <w:vAlign w:val="center"/>
          </w:tcPr>
          <w:p w:rsidR="00AD2AF9" w:rsidRDefault="00494D1A">
            <w:pPr>
              <w:spacing w:line="276" w:lineRule="auto"/>
              <w:ind w:firstLineChars="0" w:firstLine="0"/>
              <w:jc w:val="center"/>
              <w:rPr>
                <w:sz w:val="24"/>
                <w:szCs w:val="24"/>
              </w:rPr>
            </w:pPr>
            <w:r>
              <w:rPr>
                <w:rFonts w:hint="eastAsia"/>
                <w:sz w:val="24"/>
                <w:szCs w:val="24"/>
              </w:rPr>
              <w:t>辽宁省大连保税区</w:t>
            </w:r>
            <w:r>
              <w:rPr>
                <w:rFonts w:hint="eastAsia"/>
                <w:sz w:val="24"/>
                <w:szCs w:val="24"/>
              </w:rPr>
              <w:t>IIIB-2</w:t>
            </w:r>
          </w:p>
        </w:tc>
        <w:tc>
          <w:tcPr>
            <w:tcW w:w="2125" w:type="dxa"/>
            <w:vAlign w:val="center"/>
          </w:tcPr>
          <w:p w:rsidR="00AD2AF9" w:rsidRDefault="00494D1A">
            <w:pPr>
              <w:spacing w:line="276" w:lineRule="auto"/>
              <w:ind w:firstLineChars="0" w:firstLine="0"/>
              <w:jc w:val="center"/>
              <w:rPr>
                <w:sz w:val="24"/>
                <w:szCs w:val="24"/>
              </w:rPr>
            </w:pPr>
            <w:r>
              <w:rPr>
                <w:sz w:val="24"/>
                <w:szCs w:val="24"/>
              </w:rPr>
              <w:t>邮政编码</w:t>
            </w:r>
          </w:p>
        </w:tc>
        <w:tc>
          <w:tcPr>
            <w:tcW w:w="2310" w:type="dxa"/>
            <w:vAlign w:val="center"/>
          </w:tcPr>
          <w:p w:rsidR="00AD2AF9" w:rsidRDefault="00494D1A">
            <w:pPr>
              <w:spacing w:line="276" w:lineRule="auto"/>
              <w:ind w:firstLineChars="0" w:firstLine="0"/>
              <w:jc w:val="center"/>
              <w:rPr>
                <w:sz w:val="24"/>
                <w:szCs w:val="24"/>
              </w:rPr>
            </w:pPr>
            <w:r>
              <w:rPr>
                <w:rFonts w:hint="eastAsia"/>
                <w:sz w:val="24"/>
                <w:szCs w:val="24"/>
              </w:rPr>
              <w:t>1</w:t>
            </w:r>
            <w:r>
              <w:rPr>
                <w:sz w:val="24"/>
                <w:szCs w:val="24"/>
              </w:rPr>
              <w:t>16</w:t>
            </w:r>
            <w:r>
              <w:rPr>
                <w:rFonts w:hint="eastAsia"/>
                <w:sz w:val="24"/>
                <w:szCs w:val="24"/>
              </w:rPr>
              <w:t>033</w:t>
            </w:r>
          </w:p>
        </w:tc>
      </w:tr>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sz w:val="24"/>
                <w:szCs w:val="24"/>
              </w:rPr>
              <w:t>填报联系人</w:t>
            </w:r>
          </w:p>
        </w:tc>
        <w:tc>
          <w:tcPr>
            <w:tcW w:w="2163" w:type="dxa"/>
            <w:vAlign w:val="center"/>
          </w:tcPr>
          <w:p w:rsidR="00AD2AF9" w:rsidRDefault="00494D1A">
            <w:pPr>
              <w:spacing w:line="276" w:lineRule="auto"/>
              <w:ind w:firstLineChars="0" w:firstLine="0"/>
              <w:jc w:val="center"/>
              <w:rPr>
                <w:sz w:val="24"/>
                <w:szCs w:val="24"/>
              </w:rPr>
            </w:pPr>
            <w:r>
              <w:rPr>
                <w:rFonts w:hint="eastAsia"/>
                <w:sz w:val="24"/>
                <w:szCs w:val="24"/>
              </w:rPr>
              <w:t>杨竣凯</w:t>
            </w:r>
          </w:p>
        </w:tc>
        <w:tc>
          <w:tcPr>
            <w:tcW w:w="2125" w:type="dxa"/>
            <w:vAlign w:val="center"/>
          </w:tcPr>
          <w:p w:rsidR="00AD2AF9" w:rsidRDefault="00494D1A">
            <w:pPr>
              <w:spacing w:line="276" w:lineRule="auto"/>
              <w:ind w:firstLineChars="0" w:firstLine="0"/>
              <w:jc w:val="center"/>
              <w:rPr>
                <w:sz w:val="24"/>
                <w:szCs w:val="24"/>
              </w:rPr>
            </w:pPr>
            <w:r>
              <w:rPr>
                <w:sz w:val="24"/>
                <w:szCs w:val="24"/>
              </w:rPr>
              <w:t>电子邮箱</w:t>
            </w:r>
          </w:p>
        </w:tc>
        <w:tc>
          <w:tcPr>
            <w:tcW w:w="2310" w:type="dxa"/>
            <w:vAlign w:val="center"/>
          </w:tcPr>
          <w:p w:rsidR="00AD2AF9" w:rsidRDefault="00494D1A">
            <w:pPr>
              <w:spacing w:line="276" w:lineRule="auto"/>
              <w:ind w:firstLineChars="0" w:firstLine="0"/>
              <w:jc w:val="center"/>
              <w:rPr>
                <w:sz w:val="24"/>
                <w:szCs w:val="24"/>
              </w:rPr>
            </w:pPr>
            <w:r>
              <w:rPr>
                <w:rFonts w:hint="eastAsia"/>
                <w:sz w:val="24"/>
                <w:szCs w:val="24"/>
              </w:rPr>
              <w:t>Junkai.yang@cimc.com</w:t>
            </w:r>
          </w:p>
        </w:tc>
      </w:tr>
      <w:tr w:rsidR="00AD2AF9">
        <w:trPr>
          <w:trHeight w:val="624"/>
        </w:trPr>
        <w:tc>
          <w:tcPr>
            <w:tcW w:w="1698" w:type="dxa"/>
            <w:vAlign w:val="center"/>
          </w:tcPr>
          <w:p w:rsidR="00AD2AF9" w:rsidRDefault="00494D1A">
            <w:pPr>
              <w:spacing w:line="276" w:lineRule="auto"/>
              <w:ind w:firstLineChars="0" w:firstLine="0"/>
              <w:jc w:val="center"/>
              <w:rPr>
                <w:sz w:val="24"/>
                <w:szCs w:val="24"/>
              </w:rPr>
            </w:pPr>
            <w:r>
              <w:rPr>
                <w:sz w:val="24"/>
                <w:szCs w:val="24"/>
              </w:rPr>
              <w:t>联系电话</w:t>
            </w:r>
          </w:p>
          <w:p w:rsidR="00AD2AF9" w:rsidRDefault="00494D1A">
            <w:pPr>
              <w:spacing w:line="276" w:lineRule="auto"/>
              <w:ind w:firstLineChars="0" w:firstLine="0"/>
              <w:jc w:val="center"/>
              <w:rPr>
                <w:sz w:val="24"/>
                <w:szCs w:val="24"/>
              </w:rPr>
            </w:pPr>
            <w:r>
              <w:rPr>
                <w:sz w:val="24"/>
                <w:szCs w:val="24"/>
              </w:rPr>
              <w:t>（区号）</w:t>
            </w:r>
          </w:p>
        </w:tc>
        <w:tc>
          <w:tcPr>
            <w:tcW w:w="2163" w:type="dxa"/>
            <w:vAlign w:val="center"/>
          </w:tcPr>
          <w:p w:rsidR="00AD2AF9" w:rsidRDefault="00494D1A">
            <w:pPr>
              <w:pStyle w:val="ae"/>
            </w:pPr>
            <w:r>
              <w:rPr>
                <w:rFonts w:eastAsia="仿宋_GB2312" w:hint="eastAsia"/>
              </w:rPr>
              <w:t>0411-39968000</w:t>
            </w:r>
          </w:p>
        </w:tc>
        <w:tc>
          <w:tcPr>
            <w:tcW w:w="2125" w:type="dxa"/>
            <w:vAlign w:val="center"/>
          </w:tcPr>
          <w:p w:rsidR="00AD2AF9" w:rsidRDefault="00494D1A">
            <w:pPr>
              <w:spacing w:line="276" w:lineRule="auto"/>
              <w:ind w:firstLineChars="0" w:firstLine="0"/>
              <w:jc w:val="center"/>
              <w:rPr>
                <w:sz w:val="24"/>
                <w:szCs w:val="24"/>
              </w:rPr>
            </w:pPr>
            <w:r>
              <w:rPr>
                <w:sz w:val="24"/>
                <w:szCs w:val="24"/>
              </w:rPr>
              <w:t>核算指南行业分类</w:t>
            </w:r>
          </w:p>
        </w:tc>
        <w:tc>
          <w:tcPr>
            <w:tcW w:w="2310" w:type="dxa"/>
            <w:vAlign w:val="center"/>
          </w:tcPr>
          <w:p w:rsidR="00AD2AF9" w:rsidRDefault="00494D1A">
            <w:pPr>
              <w:spacing w:line="276" w:lineRule="auto"/>
              <w:ind w:firstLineChars="0" w:firstLine="0"/>
              <w:jc w:val="center"/>
              <w:rPr>
                <w:sz w:val="24"/>
                <w:szCs w:val="24"/>
              </w:rPr>
            </w:pPr>
            <w:r>
              <w:rPr>
                <w:rFonts w:hint="eastAsia"/>
                <w:sz w:val="24"/>
                <w:szCs w:val="24"/>
              </w:rPr>
              <w:t>机械设备制造企业</w:t>
            </w:r>
          </w:p>
        </w:tc>
      </w:tr>
    </w:tbl>
    <w:p w:rsidR="00AD2AF9" w:rsidRDefault="00494D1A">
      <w:pPr>
        <w:ind w:firstLine="560"/>
      </w:pPr>
      <w:r>
        <w:rPr>
          <w:rFonts w:hint="eastAsia"/>
        </w:rPr>
        <w:t>受核查方组织机构图如</w:t>
      </w:r>
      <w:r>
        <w:fldChar w:fldCharType="begin"/>
      </w:r>
      <w:r>
        <w:instrText xml:space="preserve"> </w:instrText>
      </w:r>
      <w:r>
        <w:rPr>
          <w:rFonts w:hint="eastAsia"/>
        </w:rPr>
        <w:instrText>REF _Ref123976875 \h</w:instrText>
      </w:r>
      <w:r>
        <w:instrText xml:space="preserve"> </w:instrText>
      </w:r>
      <w:r>
        <w:fldChar w:fldCharType="separate"/>
      </w:r>
      <w:r>
        <w:rPr>
          <w:rFonts w:hint="eastAsia"/>
        </w:rPr>
        <w:t>图</w:t>
      </w:r>
      <w:r>
        <w:rPr>
          <w:rFonts w:hint="eastAsia"/>
        </w:rPr>
        <w:t xml:space="preserve"> </w:t>
      </w:r>
      <w:r>
        <w:t>3</w:t>
      </w:r>
      <w:r>
        <w:noBreakHyphen/>
        <w:t>1</w:t>
      </w:r>
      <w:r>
        <w:fldChar w:fldCharType="end"/>
      </w:r>
      <w:r>
        <w:rPr>
          <w:rFonts w:hint="eastAsia"/>
        </w:rPr>
        <w:t>所示：</w:t>
      </w:r>
    </w:p>
    <w:p w:rsidR="00AD2AF9" w:rsidRDefault="00494D1A">
      <w:pPr>
        <w:keepNext/>
        <w:ind w:firstLineChars="0" w:firstLine="0"/>
        <w:jc w:val="center"/>
      </w:pPr>
      <w:r>
        <w:rPr>
          <w:noProof/>
        </w:rPr>
        <w:lastRenderedPageBreak/>
        <w:drawing>
          <wp:inline distT="0" distB="0" distL="114300" distR="114300">
            <wp:extent cx="5269230" cy="2620010"/>
            <wp:effectExtent l="0" t="0" r="1270" b="8890"/>
            <wp:docPr id="8" name="图片 8" descr="3.组织机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组织机构图"/>
                    <pic:cNvPicPr>
                      <a:picLocks noChangeAspect="1"/>
                    </pic:cNvPicPr>
                  </pic:nvPicPr>
                  <pic:blipFill>
                    <a:blip r:embed="rId16"/>
                    <a:stretch>
                      <a:fillRect/>
                    </a:stretch>
                  </pic:blipFill>
                  <pic:spPr>
                    <a:xfrm>
                      <a:off x="0" y="0"/>
                      <a:ext cx="5269230" cy="2620010"/>
                    </a:xfrm>
                    <a:prstGeom prst="rect">
                      <a:avLst/>
                    </a:prstGeom>
                  </pic:spPr>
                </pic:pic>
              </a:graphicData>
            </a:graphic>
          </wp:inline>
        </w:drawing>
      </w:r>
    </w:p>
    <w:p w:rsidR="00AD2AF9" w:rsidRDefault="00494D1A">
      <w:pPr>
        <w:pStyle w:val="a3"/>
        <w:keepNext w:val="0"/>
      </w:pPr>
      <w:bookmarkStart w:id="17" w:name="_Ref123976875"/>
      <w:r>
        <w:rPr>
          <w:rFonts w:hint="eastAsia"/>
        </w:rPr>
        <w:t>图</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1</w:instrText>
      </w:r>
      <w:r>
        <w:instrText xml:space="preserve"> </w:instrText>
      </w:r>
      <w:r>
        <w:fldChar w:fldCharType="separate"/>
      </w:r>
      <w:r>
        <w:t>1</w:t>
      </w:r>
      <w:r>
        <w:fldChar w:fldCharType="end"/>
      </w:r>
      <w:bookmarkEnd w:id="17"/>
      <w:r>
        <w:rPr>
          <w:rFonts w:hint="eastAsia"/>
        </w:rPr>
        <w:t>大连中集特种物流装备有限公司组织机构图</w:t>
      </w:r>
    </w:p>
    <w:p w:rsidR="00AD2AF9" w:rsidRDefault="00494D1A">
      <w:pPr>
        <w:pStyle w:val="3"/>
        <w:rPr>
          <w:rFonts w:eastAsia="仿宋_GB2312" w:hAnsi="仿宋_GB2312"/>
        </w:rPr>
      </w:pPr>
      <w:bookmarkStart w:id="18" w:name="_Toc124523743"/>
      <w:r>
        <w:rPr>
          <w:rFonts w:eastAsia="仿宋_GB2312" w:hAnsi="仿宋_GB2312" w:hint="eastAsia"/>
        </w:rPr>
        <w:t>产品服务及生产工艺</w:t>
      </w:r>
      <w:bookmarkEnd w:id="18"/>
    </w:p>
    <w:p w:rsidR="00AD2AF9" w:rsidRDefault="00494D1A">
      <w:pPr>
        <w:pStyle w:val="12"/>
        <w:ind w:firstLine="560"/>
        <w:rPr>
          <w:rFonts w:ascii="Times New Roman" w:eastAsia="仿宋_GB2312" w:hAnsi="Times New Roman"/>
        </w:rPr>
      </w:pPr>
      <w:bookmarkStart w:id="19" w:name="_Toc124523744"/>
      <w:r>
        <w:rPr>
          <w:rFonts w:ascii="Times New Roman" w:eastAsia="仿宋_GB2312" w:hAnsi="Times New Roman"/>
        </w:rPr>
        <w:t>受核查方大连中集特种物流装备有限公司主要产品有特种集装箱等。</w:t>
      </w:r>
      <w:r>
        <w:rPr>
          <w:rFonts w:ascii="Times New Roman" w:eastAsia="仿宋_GB2312" w:hAnsi="Times New Roman" w:hint="eastAsia"/>
        </w:rPr>
        <w:t>生产工艺为零部件加工、零部件焊接组装、底盘复合、整箱组装焊接、打砂喷漆、美妆、检验等。</w:t>
      </w:r>
    </w:p>
    <w:p w:rsidR="00AD2AF9" w:rsidRDefault="00494D1A">
      <w:pPr>
        <w:pStyle w:val="12"/>
        <w:ind w:firstLine="560"/>
        <w:rPr>
          <w:rFonts w:ascii="Times New Roman" w:eastAsia="仿宋_GB2312" w:hAnsi="Times New Roman"/>
        </w:rPr>
      </w:pPr>
      <w:r>
        <w:rPr>
          <w:rFonts w:ascii="Times New Roman" w:eastAsia="仿宋_GB2312" w:hAnsi="Times New Roman"/>
        </w:rPr>
        <w:t>受核查方的生产工艺流程如图</w:t>
      </w:r>
      <w:r>
        <w:rPr>
          <w:rFonts w:ascii="Times New Roman" w:eastAsia="仿宋_GB2312" w:hAnsi="Times New Roman"/>
        </w:rPr>
        <w:t>3-2</w:t>
      </w:r>
      <w:r>
        <w:rPr>
          <w:rFonts w:ascii="Times New Roman" w:eastAsia="仿宋_GB2312" w:hAnsi="Times New Roman"/>
        </w:rPr>
        <w:t>：</w:t>
      </w:r>
    </w:p>
    <w:p w:rsidR="00AD2AF9" w:rsidRDefault="00AD2AF9">
      <w:pPr>
        <w:ind w:firstLine="562"/>
        <w:jc w:val="center"/>
        <w:rPr>
          <w:b/>
          <w:szCs w:val="28"/>
        </w:rPr>
      </w:pPr>
    </w:p>
    <w:p w:rsidR="00AD2AF9" w:rsidRDefault="00494D1A">
      <w:pPr>
        <w:pStyle w:val="Default"/>
        <w:rPr>
          <w:rFonts w:ascii="Times New Roman" w:cs="Times New Roman"/>
          <w:b/>
          <w:color w:val="auto"/>
        </w:rPr>
      </w:pPr>
      <w:r>
        <w:rPr>
          <w:rFonts w:ascii="Times New Roman" w:cs="Times New Roman"/>
          <w:b/>
          <w:noProof/>
          <w:color w:val="auto"/>
        </w:rPr>
        <w:drawing>
          <wp:inline distT="0" distB="0" distL="0" distR="0">
            <wp:extent cx="5274310" cy="1606550"/>
            <wp:effectExtent l="0" t="0" r="889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a:srcRect/>
                    <a:stretch>
                      <a:fillRect/>
                    </a:stretch>
                  </pic:blipFill>
                  <pic:spPr>
                    <a:xfrm>
                      <a:off x="0" y="0"/>
                      <a:ext cx="5274310" cy="1606962"/>
                    </a:xfrm>
                    <a:prstGeom prst="rect">
                      <a:avLst/>
                    </a:prstGeom>
                    <a:noFill/>
                    <a:ln w="9525">
                      <a:noFill/>
                      <a:miter lim="800000"/>
                      <a:headEnd/>
                      <a:tailEnd/>
                    </a:ln>
                  </pic:spPr>
                </pic:pic>
              </a:graphicData>
            </a:graphic>
          </wp:inline>
        </w:drawing>
      </w:r>
    </w:p>
    <w:p w:rsidR="00AD2AF9" w:rsidRDefault="00494D1A">
      <w:pPr>
        <w:ind w:firstLine="562"/>
        <w:jc w:val="center"/>
        <w:rPr>
          <w:b/>
          <w:szCs w:val="28"/>
        </w:rPr>
      </w:pPr>
      <w:r>
        <w:rPr>
          <w:b/>
          <w:szCs w:val="28"/>
        </w:rPr>
        <w:t>图</w:t>
      </w:r>
      <w:r>
        <w:rPr>
          <w:b/>
          <w:szCs w:val="28"/>
        </w:rPr>
        <w:t xml:space="preserve">3-2 </w:t>
      </w:r>
      <w:r>
        <w:rPr>
          <w:b/>
          <w:szCs w:val="28"/>
        </w:rPr>
        <w:t>受核查方特种集装箱生产工艺流程图</w:t>
      </w:r>
    </w:p>
    <w:p w:rsidR="00AD2AF9" w:rsidRDefault="00494D1A">
      <w:pPr>
        <w:pStyle w:val="3"/>
        <w:rPr>
          <w:rFonts w:eastAsia="仿宋_GB2312" w:hAnsi="仿宋_GB2312"/>
        </w:rPr>
      </w:pPr>
      <w:r>
        <w:rPr>
          <w:rFonts w:eastAsia="仿宋_GB2312" w:hAnsi="仿宋_GB2312" w:hint="eastAsia"/>
        </w:rPr>
        <w:t>能源统计及计量情况</w:t>
      </w:r>
      <w:bookmarkEnd w:id="19"/>
    </w:p>
    <w:p w:rsidR="00AD2AF9" w:rsidRDefault="00494D1A">
      <w:pPr>
        <w:ind w:firstLine="560"/>
      </w:pPr>
      <w:r>
        <w:rPr>
          <w:rFonts w:hint="eastAsia"/>
        </w:rPr>
        <w:t>通过文件评审以及对受核查方管理人员进行现场访谈，核查组确</w:t>
      </w:r>
      <w:r>
        <w:rPr>
          <w:rFonts w:hint="eastAsia"/>
        </w:rPr>
        <w:lastRenderedPageBreak/>
        <w:t>认受核查方的能源管理现状及监测设备管理情况如下：</w:t>
      </w:r>
    </w:p>
    <w:p w:rsidR="00AD2AF9" w:rsidRDefault="00494D1A">
      <w:pPr>
        <w:ind w:firstLine="562"/>
        <w:rPr>
          <w:b/>
          <w:bCs/>
        </w:rPr>
      </w:pPr>
      <w:r>
        <w:rPr>
          <w:b/>
          <w:bCs/>
        </w:rPr>
        <w:t>1.</w:t>
      </w:r>
      <w:r>
        <w:rPr>
          <w:rFonts w:hint="eastAsia"/>
          <w:b/>
          <w:bCs/>
        </w:rPr>
        <w:t>能源管理部门</w:t>
      </w:r>
    </w:p>
    <w:p w:rsidR="00AD2AF9" w:rsidRDefault="00494D1A">
      <w:pPr>
        <w:ind w:firstLine="560"/>
      </w:pPr>
      <w:r>
        <w:rPr>
          <w:rFonts w:hint="eastAsia"/>
        </w:rPr>
        <w:t>经核查，受核查方的能源管理工作由企管部牵头负责。</w:t>
      </w:r>
    </w:p>
    <w:p w:rsidR="00AD2AF9" w:rsidRDefault="00494D1A">
      <w:pPr>
        <w:ind w:firstLine="562"/>
        <w:rPr>
          <w:b/>
          <w:bCs/>
        </w:rPr>
      </w:pPr>
      <w:r>
        <w:rPr>
          <w:b/>
          <w:bCs/>
        </w:rPr>
        <w:t>2.</w:t>
      </w:r>
      <w:r>
        <w:rPr>
          <w:rFonts w:hint="eastAsia"/>
          <w:b/>
          <w:bCs/>
        </w:rPr>
        <w:t>主要用能设备</w:t>
      </w:r>
    </w:p>
    <w:p w:rsidR="00AD2AF9" w:rsidRDefault="00494D1A">
      <w:pPr>
        <w:ind w:firstLine="560"/>
      </w:pPr>
      <w:r>
        <w:rPr>
          <w:rFonts w:hint="eastAsia"/>
        </w:rPr>
        <w:t>通过查阅受核查方主要用能设备清单、登记台账等，以及现场勘查，核查组确认受核查方的主要用能设备情况如下：</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fldChar w:fldCharType="end"/>
      </w:r>
      <w:r>
        <w:rPr>
          <w:rFonts w:hint="eastAsia"/>
        </w:rPr>
        <w:t>经核查的主要用能设备</w:t>
      </w:r>
    </w:p>
    <w:tbl>
      <w:tblPr>
        <w:tblW w:w="4234" w:type="pct"/>
        <w:jc w:val="center"/>
        <w:tblBorders>
          <w:top w:val="single" w:sz="8" w:space="0" w:color="auto"/>
          <w:bottom w:val="single" w:sz="8" w:space="0" w:color="auto"/>
        </w:tblBorders>
        <w:tblLayout w:type="fixed"/>
        <w:tblLook w:val="04A0" w:firstRow="1" w:lastRow="0" w:firstColumn="1" w:lastColumn="0" w:noHBand="0" w:noVBand="1"/>
      </w:tblPr>
      <w:tblGrid>
        <w:gridCol w:w="729"/>
        <w:gridCol w:w="1371"/>
        <w:gridCol w:w="1350"/>
        <w:gridCol w:w="2872"/>
        <w:gridCol w:w="703"/>
      </w:tblGrid>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vAlign w:val="center"/>
          </w:tcPr>
          <w:p w:rsidR="00AD2AF9" w:rsidRDefault="00494D1A">
            <w:pPr>
              <w:spacing w:line="276" w:lineRule="auto"/>
              <w:ind w:firstLineChars="0" w:firstLine="0"/>
              <w:jc w:val="center"/>
              <w:rPr>
                <w:sz w:val="24"/>
                <w:szCs w:val="24"/>
              </w:rPr>
            </w:pPr>
            <w:bookmarkStart w:id="20" w:name="OLE_LINK16"/>
            <w:r>
              <w:rPr>
                <w:rFonts w:hint="eastAsia"/>
                <w:sz w:val="24"/>
                <w:szCs w:val="24"/>
              </w:rPr>
              <w:t>序号</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AD2AF9" w:rsidRDefault="00494D1A">
            <w:pPr>
              <w:spacing w:line="276" w:lineRule="auto"/>
              <w:ind w:firstLineChars="0" w:firstLine="0"/>
              <w:jc w:val="center"/>
              <w:rPr>
                <w:sz w:val="24"/>
                <w:szCs w:val="24"/>
              </w:rPr>
            </w:pPr>
            <w:r>
              <w:rPr>
                <w:rFonts w:hint="eastAsia"/>
                <w:sz w:val="24"/>
                <w:szCs w:val="24"/>
              </w:rPr>
              <w:t>设备类型</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AD2AF9" w:rsidRDefault="00494D1A">
            <w:pPr>
              <w:spacing w:line="276" w:lineRule="auto"/>
              <w:ind w:firstLineChars="0" w:firstLine="0"/>
              <w:jc w:val="center"/>
              <w:rPr>
                <w:sz w:val="24"/>
                <w:szCs w:val="24"/>
              </w:rPr>
            </w:pPr>
            <w:r>
              <w:rPr>
                <w:rFonts w:hint="eastAsia"/>
                <w:sz w:val="24"/>
                <w:szCs w:val="24"/>
              </w:rPr>
              <w:t>设备型号</w:t>
            </w:r>
          </w:p>
        </w:tc>
        <w:tc>
          <w:tcPr>
            <w:tcW w:w="2043" w:type="pct"/>
            <w:tcBorders>
              <w:top w:val="single" w:sz="4" w:space="0" w:color="auto"/>
              <w:left w:val="single" w:sz="4" w:space="0" w:color="auto"/>
              <w:bottom w:val="single" w:sz="4" w:space="0" w:color="auto"/>
              <w:right w:val="single" w:sz="4" w:space="0" w:color="auto"/>
            </w:tcBorders>
            <w:shd w:val="clear" w:color="000000" w:fill="FFFFFF"/>
            <w:vAlign w:val="center"/>
          </w:tcPr>
          <w:p w:rsidR="00AD2AF9" w:rsidRDefault="00494D1A">
            <w:pPr>
              <w:spacing w:line="276" w:lineRule="auto"/>
              <w:ind w:firstLineChars="0" w:firstLine="0"/>
              <w:jc w:val="center"/>
              <w:rPr>
                <w:sz w:val="24"/>
                <w:szCs w:val="24"/>
              </w:rPr>
            </w:pPr>
            <w:r>
              <w:rPr>
                <w:rFonts w:hint="eastAsia"/>
                <w:sz w:val="24"/>
                <w:szCs w:val="24"/>
              </w:rPr>
              <w:t>能源种类</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AD2AF9" w:rsidRDefault="00494D1A">
            <w:pPr>
              <w:spacing w:line="276" w:lineRule="auto"/>
              <w:ind w:firstLineChars="0" w:firstLine="0"/>
              <w:jc w:val="center"/>
              <w:rPr>
                <w:sz w:val="24"/>
                <w:szCs w:val="24"/>
              </w:rPr>
            </w:pPr>
            <w:r>
              <w:rPr>
                <w:rFonts w:hint="eastAsia"/>
                <w:sz w:val="24"/>
                <w:szCs w:val="24"/>
              </w:rPr>
              <w:t>数量</w:t>
            </w:r>
          </w:p>
        </w:tc>
      </w:tr>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底漆箱内、外自动喷涂站</w:t>
            </w:r>
          </w:p>
        </w:tc>
        <w:tc>
          <w:tcPr>
            <w:tcW w:w="96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L22500</w:t>
            </w:r>
            <w:r>
              <w:rPr>
                <w:rFonts w:hint="eastAsia"/>
                <w:sz w:val="24"/>
                <w:szCs w:val="24"/>
              </w:rPr>
              <w:t>×</w:t>
            </w:r>
            <w:r>
              <w:rPr>
                <w:rFonts w:hint="eastAsia"/>
                <w:sz w:val="24"/>
                <w:szCs w:val="24"/>
              </w:rPr>
              <w:t>W5000</w:t>
            </w:r>
            <w:r>
              <w:rPr>
                <w:rFonts w:hint="eastAsia"/>
                <w:sz w:val="24"/>
                <w:szCs w:val="24"/>
              </w:rPr>
              <w:t>×</w:t>
            </w:r>
            <w:r>
              <w:rPr>
                <w:rFonts w:hint="eastAsia"/>
                <w:sz w:val="24"/>
                <w:szCs w:val="24"/>
              </w:rPr>
              <w:t>H8300</w:t>
            </w:r>
          </w:p>
        </w:tc>
        <w:tc>
          <w:tcPr>
            <w:tcW w:w="20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电</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1</w:t>
            </w:r>
          </w:p>
        </w:tc>
      </w:tr>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D2AF9" w:rsidRDefault="00494D1A">
            <w:pPr>
              <w:spacing w:line="276" w:lineRule="auto"/>
              <w:ind w:firstLineChars="0" w:firstLine="0"/>
              <w:jc w:val="center"/>
              <w:rPr>
                <w:sz w:val="24"/>
                <w:szCs w:val="24"/>
              </w:rPr>
            </w:pPr>
            <w:r>
              <w:rPr>
                <w:rFonts w:hint="eastAsia"/>
                <w:sz w:val="24"/>
                <w:szCs w:val="24"/>
              </w:rPr>
              <w:t>空压机</w:t>
            </w:r>
          </w:p>
        </w:tc>
        <w:tc>
          <w:tcPr>
            <w:tcW w:w="96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w:t>
            </w:r>
          </w:p>
        </w:tc>
        <w:tc>
          <w:tcPr>
            <w:tcW w:w="20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电</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2</w:t>
            </w:r>
          </w:p>
        </w:tc>
      </w:tr>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3</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tcPr>
          <w:p w:rsidR="00AD2AF9" w:rsidRDefault="00494D1A">
            <w:pPr>
              <w:spacing w:line="276" w:lineRule="auto"/>
              <w:ind w:firstLineChars="0" w:firstLine="0"/>
              <w:jc w:val="center"/>
              <w:rPr>
                <w:sz w:val="24"/>
                <w:szCs w:val="24"/>
              </w:rPr>
            </w:pPr>
            <w:r>
              <w:rPr>
                <w:rFonts w:hint="eastAsia"/>
                <w:sz w:val="24"/>
                <w:szCs w:val="24"/>
              </w:rPr>
              <w:t>高温烘房</w:t>
            </w:r>
          </w:p>
        </w:tc>
        <w:tc>
          <w:tcPr>
            <w:tcW w:w="96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w:t>
            </w:r>
          </w:p>
        </w:tc>
        <w:tc>
          <w:tcPr>
            <w:tcW w:w="2043" w:type="pct"/>
            <w:tcBorders>
              <w:top w:val="single" w:sz="4" w:space="0" w:color="auto"/>
              <w:left w:val="single" w:sz="4" w:space="0" w:color="auto"/>
              <w:bottom w:val="single" w:sz="4" w:space="0" w:color="auto"/>
              <w:right w:val="single" w:sz="4" w:space="0" w:color="auto"/>
            </w:tcBorders>
            <w:shd w:val="clear" w:color="000000" w:fill="FFFFFF"/>
            <w:noWrap/>
          </w:tcPr>
          <w:p w:rsidR="00AD2AF9" w:rsidRDefault="00494D1A">
            <w:pPr>
              <w:spacing w:line="276" w:lineRule="auto"/>
              <w:ind w:firstLine="480"/>
              <w:jc w:val="center"/>
              <w:rPr>
                <w:sz w:val="24"/>
                <w:szCs w:val="24"/>
              </w:rPr>
            </w:pPr>
            <w:r>
              <w:rPr>
                <w:rFonts w:hint="eastAsia"/>
                <w:sz w:val="24"/>
                <w:szCs w:val="24"/>
              </w:rPr>
              <w:t>天然气、电</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2</w:t>
            </w:r>
          </w:p>
        </w:tc>
      </w:tr>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4</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D2AF9" w:rsidRDefault="00494D1A">
            <w:pPr>
              <w:spacing w:line="276" w:lineRule="auto"/>
              <w:ind w:firstLineChars="0" w:firstLine="0"/>
              <w:jc w:val="center"/>
              <w:rPr>
                <w:sz w:val="24"/>
                <w:szCs w:val="24"/>
              </w:rPr>
            </w:pPr>
            <w:r>
              <w:rPr>
                <w:rFonts w:hint="eastAsia"/>
                <w:sz w:val="24"/>
                <w:szCs w:val="24"/>
              </w:rPr>
              <w:t>油漆线燃气烘干系统</w:t>
            </w:r>
          </w:p>
        </w:tc>
        <w:tc>
          <w:tcPr>
            <w:tcW w:w="96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w:t>
            </w:r>
          </w:p>
        </w:tc>
        <w:tc>
          <w:tcPr>
            <w:tcW w:w="2043" w:type="pct"/>
            <w:tcBorders>
              <w:top w:val="single" w:sz="4" w:space="0" w:color="auto"/>
              <w:left w:val="single" w:sz="4" w:space="0" w:color="auto"/>
              <w:bottom w:val="single" w:sz="4" w:space="0" w:color="auto"/>
              <w:right w:val="single" w:sz="4" w:space="0" w:color="auto"/>
            </w:tcBorders>
            <w:shd w:val="clear" w:color="000000" w:fill="FFFFFF"/>
            <w:noWrap/>
          </w:tcPr>
          <w:p w:rsidR="00AD2AF9" w:rsidRDefault="00494D1A">
            <w:pPr>
              <w:spacing w:line="276" w:lineRule="auto"/>
              <w:ind w:firstLine="480"/>
              <w:jc w:val="center"/>
              <w:rPr>
                <w:sz w:val="24"/>
                <w:szCs w:val="24"/>
              </w:rPr>
            </w:pPr>
            <w:r>
              <w:rPr>
                <w:rFonts w:hint="eastAsia"/>
                <w:sz w:val="24"/>
                <w:szCs w:val="24"/>
              </w:rPr>
              <w:t>天然气、电</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1</w:t>
            </w:r>
          </w:p>
        </w:tc>
      </w:tr>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5</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D2AF9" w:rsidRDefault="00494D1A">
            <w:pPr>
              <w:spacing w:line="276" w:lineRule="auto"/>
              <w:ind w:firstLineChars="0" w:firstLine="0"/>
              <w:jc w:val="center"/>
              <w:rPr>
                <w:sz w:val="24"/>
                <w:szCs w:val="24"/>
              </w:rPr>
            </w:pPr>
            <w:r>
              <w:rPr>
                <w:rFonts w:hint="eastAsia"/>
                <w:sz w:val="24"/>
                <w:szCs w:val="24"/>
              </w:rPr>
              <w:t>RTO</w:t>
            </w:r>
          </w:p>
        </w:tc>
        <w:tc>
          <w:tcPr>
            <w:tcW w:w="96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w:t>
            </w:r>
          </w:p>
        </w:tc>
        <w:tc>
          <w:tcPr>
            <w:tcW w:w="2043" w:type="pct"/>
            <w:tcBorders>
              <w:top w:val="single" w:sz="4" w:space="0" w:color="auto"/>
              <w:left w:val="single" w:sz="4" w:space="0" w:color="auto"/>
              <w:bottom w:val="single" w:sz="4" w:space="0" w:color="auto"/>
              <w:right w:val="single" w:sz="4" w:space="0" w:color="auto"/>
            </w:tcBorders>
            <w:shd w:val="clear" w:color="000000" w:fill="FFFFFF"/>
            <w:noWrap/>
          </w:tcPr>
          <w:p w:rsidR="00AD2AF9" w:rsidRDefault="00494D1A">
            <w:pPr>
              <w:spacing w:line="276" w:lineRule="auto"/>
              <w:ind w:firstLineChars="0" w:firstLine="0"/>
              <w:jc w:val="center"/>
              <w:rPr>
                <w:sz w:val="24"/>
                <w:szCs w:val="24"/>
              </w:rPr>
            </w:pPr>
            <w:r>
              <w:rPr>
                <w:rFonts w:hint="eastAsia"/>
                <w:sz w:val="24"/>
                <w:szCs w:val="24"/>
              </w:rPr>
              <w:t>天然气、电</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1</w:t>
            </w:r>
          </w:p>
        </w:tc>
      </w:tr>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6</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D2AF9" w:rsidRDefault="00494D1A">
            <w:pPr>
              <w:spacing w:line="276" w:lineRule="auto"/>
              <w:ind w:firstLineChars="0" w:firstLine="0"/>
              <w:jc w:val="center"/>
              <w:rPr>
                <w:sz w:val="24"/>
                <w:szCs w:val="24"/>
              </w:rPr>
            </w:pPr>
            <w:r>
              <w:rPr>
                <w:rFonts w:hint="eastAsia"/>
                <w:sz w:val="24"/>
                <w:szCs w:val="24"/>
              </w:rPr>
              <w:t>焊机</w:t>
            </w:r>
          </w:p>
        </w:tc>
        <w:tc>
          <w:tcPr>
            <w:tcW w:w="96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w:t>
            </w:r>
          </w:p>
        </w:tc>
        <w:tc>
          <w:tcPr>
            <w:tcW w:w="2043" w:type="pct"/>
            <w:tcBorders>
              <w:top w:val="single" w:sz="4" w:space="0" w:color="auto"/>
              <w:left w:val="single" w:sz="4" w:space="0" w:color="auto"/>
              <w:bottom w:val="single" w:sz="4" w:space="0" w:color="auto"/>
              <w:right w:val="single" w:sz="4" w:space="0" w:color="auto"/>
            </w:tcBorders>
            <w:shd w:val="clear" w:color="000000" w:fill="FFFFFF"/>
            <w:noWrap/>
          </w:tcPr>
          <w:p w:rsidR="00AD2AF9" w:rsidRDefault="00494D1A">
            <w:pPr>
              <w:spacing w:line="276" w:lineRule="auto"/>
              <w:ind w:firstLineChars="0" w:firstLine="0"/>
              <w:jc w:val="center"/>
              <w:rPr>
                <w:sz w:val="24"/>
                <w:szCs w:val="24"/>
              </w:rPr>
            </w:pPr>
            <w:r>
              <w:rPr>
                <w:rFonts w:hint="eastAsia"/>
                <w:sz w:val="24"/>
                <w:szCs w:val="24"/>
              </w:rPr>
              <w:t>电</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w:t>
            </w:r>
          </w:p>
        </w:tc>
      </w:tr>
      <w:tr w:rsidR="00AD2AF9">
        <w:trPr>
          <w:trHeight w:val="465"/>
          <w:jc w:val="center"/>
        </w:trPr>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7</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D2AF9" w:rsidRDefault="00494D1A">
            <w:pPr>
              <w:spacing w:line="276" w:lineRule="auto"/>
              <w:ind w:firstLineChars="0" w:firstLine="0"/>
              <w:jc w:val="center"/>
              <w:rPr>
                <w:sz w:val="24"/>
                <w:szCs w:val="24"/>
              </w:rPr>
            </w:pPr>
            <w:r>
              <w:rPr>
                <w:rFonts w:hint="eastAsia"/>
                <w:sz w:val="24"/>
                <w:szCs w:val="24"/>
              </w:rPr>
              <w:t>预处理平板、型材一体线</w:t>
            </w:r>
          </w:p>
        </w:tc>
        <w:tc>
          <w:tcPr>
            <w:tcW w:w="96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φ</w:t>
            </w:r>
            <w:r>
              <w:rPr>
                <w:rFonts w:hint="eastAsia"/>
                <w:sz w:val="24"/>
                <w:szCs w:val="24"/>
              </w:rPr>
              <w:t>420</w:t>
            </w:r>
            <w:r>
              <w:rPr>
                <w:rFonts w:hint="eastAsia"/>
                <w:sz w:val="24"/>
                <w:szCs w:val="24"/>
              </w:rPr>
              <w:t>型</w:t>
            </w:r>
            <w:r>
              <w:rPr>
                <w:rFonts w:hint="eastAsia"/>
                <w:sz w:val="24"/>
                <w:szCs w:val="24"/>
              </w:rPr>
              <w:t>16</w:t>
            </w:r>
            <w:r>
              <w:rPr>
                <w:rFonts w:hint="eastAsia"/>
                <w:sz w:val="24"/>
                <w:szCs w:val="24"/>
              </w:rPr>
              <w:t>抛头</w:t>
            </w:r>
          </w:p>
        </w:tc>
        <w:tc>
          <w:tcPr>
            <w:tcW w:w="20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电</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AF9" w:rsidRDefault="00494D1A">
            <w:pPr>
              <w:spacing w:line="276" w:lineRule="auto"/>
              <w:ind w:firstLineChars="0" w:firstLine="0"/>
              <w:jc w:val="center"/>
              <w:rPr>
                <w:sz w:val="24"/>
                <w:szCs w:val="24"/>
              </w:rPr>
            </w:pPr>
            <w:r>
              <w:rPr>
                <w:rFonts w:hint="eastAsia"/>
                <w:sz w:val="24"/>
                <w:szCs w:val="24"/>
              </w:rPr>
              <w:t>1</w:t>
            </w:r>
          </w:p>
        </w:tc>
      </w:tr>
    </w:tbl>
    <w:bookmarkEnd w:id="20"/>
    <w:p w:rsidR="00AD2AF9" w:rsidRDefault="00494D1A">
      <w:pPr>
        <w:ind w:firstLine="562"/>
        <w:rPr>
          <w:b/>
          <w:bCs/>
        </w:rPr>
      </w:pPr>
      <w:r>
        <w:rPr>
          <w:b/>
          <w:bCs/>
        </w:rPr>
        <w:t>3.</w:t>
      </w:r>
      <w:r>
        <w:rPr>
          <w:rFonts w:hint="eastAsia"/>
          <w:b/>
          <w:bCs/>
        </w:rPr>
        <w:t>主要能源消耗品种和能源统计报告情况</w:t>
      </w:r>
    </w:p>
    <w:p w:rsidR="00AD2AF9" w:rsidRDefault="00494D1A">
      <w:pPr>
        <w:ind w:firstLine="560"/>
      </w:pPr>
      <w:r>
        <w:rPr>
          <w:rFonts w:hint="eastAsia"/>
        </w:rPr>
        <w:t>经查阅受核查方能源统计台账，核查组确认受核查方在</w:t>
      </w:r>
      <w:r>
        <w:rPr>
          <w:rFonts w:hint="eastAsia"/>
        </w:rPr>
        <w:t>202</w:t>
      </w:r>
      <w:r>
        <w:t>2</w:t>
      </w:r>
      <w:r>
        <w:rPr>
          <w:rFonts w:hint="eastAsia"/>
        </w:rPr>
        <w:t>年度的主要能源消耗品种为汽油、柴油、乙炔、丙烷、混合气和外购电力。</w:t>
      </w:r>
    </w:p>
    <w:p w:rsidR="00AD2AF9" w:rsidRDefault="00494D1A">
      <w:pPr>
        <w:ind w:firstLine="562"/>
        <w:rPr>
          <w:b/>
          <w:bCs/>
        </w:rPr>
      </w:pPr>
      <w:r>
        <w:rPr>
          <w:b/>
          <w:bCs/>
        </w:rPr>
        <w:t>4.</w:t>
      </w:r>
      <w:r>
        <w:rPr>
          <w:rFonts w:hint="eastAsia"/>
          <w:b/>
          <w:bCs/>
        </w:rPr>
        <w:t>监测设备的配置和校验情况</w:t>
      </w:r>
    </w:p>
    <w:p w:rsidR="00AD2AF9" w:rsidRDefault="00494D1A">
      <w:pPr>
        <w:ind w:firstLine="560"/>
      </w:pPr>
      <w:r>
        <w:rPr>
          <w:rFonts w:hint="eastAsia"/>
        </w:rPr>
        <w:t>通过监测设备校验记录和现场勘查，核查组确认受核查方的监测</w:t>
      </w:r>
      <w:r>
        <w:rPr>
          <w:rFonts w:hint="eastAsia"/>
        </w:rPr>
        <w:lastRenderedPageBreak/>
        <w:t>设备配置和校验符合相关规定，满足核算指南和监测计划的要求。经核查的测量设备信息见下表：</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w:t>
      </w:r>
      <w:r>
        <w:fldChar w:fldCharType="end"/>
      </w:r>
      <w:r>
        <w:rPr>
          <w:rFonts w:hint="eastAsia"/>
        </w:rPr>
        <w:t>经核查的计量设备信息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179"/>
        <w:gridCol w:w="1179"/>
        <w:gridCol w:w="1259"/>
        <w:gridCol w:w="1180"/>
        <w:gridCol w:w="1255"/>
        <w:gridCol w:w="1066"/>
      </w:tblGrid>
      <w:tr w:rsidR="00AD2AF9">
        <w:trPr>
          <w:jc w:val="center"/>
        </w:trPr>
        <w:tc>
          <w:tcPr>
            <w:tcW w:w="1210" w:type="dxa"/>
            <w:shd w:val="clear" w:color="auto" w:fill="auto"/>
            <w:vAlign w:val="center"/>
          </w:tcPr>
          <w:p w:rsidR="00AD2AF9" w:rsidRDefault="00494D1A">
            <w:pPr>
              <w:spacing w:line="240" w:lineRule="auto"/>
              <w:ind w:firstLineChars="0" w:firstLine="0"/>
              <w:jc w:val="center"/>
              <w:rPr>
                <w:b/>
                <w:bCs/>
                <w:sz w:val="24"/>
                <w:szCs w:val="24"/>
              </w:rPr>
            </w:pPr>
            <w:r>
              <w:rPr>
                <w:b/>
                <w:bCs/>
                <w:sz w:val="24"/>
                <w:szCs w:val="24"/>
              </w:rPr>
              <w:t>序号</w:t>
            </w:r>
          </w:p>
        </w:tc>
        <w:tc>
          <w:tcPr>
            <w:tcW w:w="1211" w:type="dxa"/>
            <w:shd w:val="clear" w:color="auto" w:fill="auto"/>
            <w:vAlign w:val="center"/>
          </w:tcPr>
          <w:p w:rsidR="00AD2AF9" w:rsidRDefault="00494D1A">
            <w:pPr>
              <w:spacing w:line="240" w:lineRule="auto"/>
              <w:ind w:firstLineChars="0" w:firstLine="0"/>
              <w:jc w:val="center"/>
              <w:rPr>
                <w:b/>
                <w:bCs/>
                <w:sz w:val="24"/>
                <w:szCs w:val="24"/>
              </w:rPr>
            </w:pPr>
            <w:r>
              <w:rPr>
                <w:b/>
                <w:bCs/>
                <w:sz w:val="24"/>
                <w:szCs w:val="24"/>
              </w:rPr>
              <w:t>计量器具名称</w:t>
            </w:r>
          </w:p>
        </w:tc>
        <w:tc>
          <w:tcPr>
            <w:tcW w:w="1211" w:type="dxa"/>
            <w:shd w:val="clear" w:color="auto" w:fill="auto"/>
            <w:vAlign w:val="center"/>
          </w:tcPr>
          <w:p w:rsidR="00AD2AF9" w:rsidRDefault="00494D1A">
            <w:pPr>
              <w:spacing w:line="240" w:lineRule="auto"/>
              <w:ind w:firstLineChars="0" w:firstLine="0"/>
              <w:jc w:val="center"/>
              <w:rPr>
                <w:b/>
                <w:bCs/>
                <w:sz w:val="24"/>
                <w:szCs w:val="24"/>
              </w:rPr>
            </w:pPr>
            <w:r>
              <w:rPr>
                <w:b/>
                <w:bCs/>
                <w:sz w:val="24"/>
                <w:szCs w:val="24"/>
              </w:rPr>
              <w:t>规格型号</w:t>
            </w:r>
          </w:p>
        </w:tc>
        <w:tc>
          <w:tcPr>
            <w:tcW w:w="1295" w:type="dxa"/>
            <w:shd w:val="clear" w:color="auto" w:fill="auto"/>
            <w:vAlign w:val="center"/>
          </w:tcPr>
          <w:p w:rsidR="00AD2AF9" w:rsidRDefault="00494D1A">
            <w:pPr>
              <w:spacing w:line="240" w:lineRule="auto"/>
              <w:ind w:firstLineChars="0" w:firstLine="0"/>
              <w:jc w:val="center"/>
              <w:rPr>
                <w:b/>
                <w:bCs/>
                <w:sz w:val="24"/>
                <w:szCs w:val="24"/>
              </w:rPr>
            </w:pPr>
            <w:r>
              <w:rPr>
                <w:b/>
                <w:bCs/>
                <w:sz w:val="24"/>
                <w:szCs w:val="24"/>
              </w:rPr>
              <w:t>精度等级</w:t>
            </w:r>
          </w:p>
        </w:tc>
        <w:tc>
          <w:tcPr>
            <w:tcW w:w="1212" w:type="dxa"/>
            <w:shd w:val="clear" w:color="auto" w:fill="auto"/>
            <w:vAlign w:val="center"/>
          </w:tcPr>
          <w:p w:rsidR="00AD2AF9" w:rsidRDefault="00494D1A">
            <w:pPr>
              <w:spacing w:line="240" w:lineRule="auto"/>
              <w:ind w:firstLineChars="0" w:firstLine="0"/>
              <w:jc w:val="center"/>
              <w:rPr>
                <w:b/>
                <w:bCs/>
                <w:sz w:val="24"/>
                <w:szCs w:val="24"/>
              </w:rPr>
            </w:pPr>
            <w:r>
              <w:rPr>
                <w:b/>
                <w:bCs/>
                <w:sz w:val="24"/>
                <w:szCs w:val="24"/>
              </w:rPr>
              <w:t>制造厂</w:t>
            </w:r>
          </w:p>
        </w:tc>
        <w:tc>
          <w:tcPr>
            <w:tcW w:w="1290" w:type="dxa"/>
            <w:shd w:val="clear" w:color="auto" w:fill="auto"/>
            <w:vAlign w:val="center"/>
          </w:tcPr>
          <w:p w:rsidR="00AD2AF9" w:rsidRDefault="00494D1A">
            <w:pPr>
              <w:spacing w:line="240" w:lineRule="auto"/>
              <w:ind w:firstLineChars="0" w:firstLine="0"/>
              <w:jc w:val="center"/>
              <w:rPr>
                <w:b/>
                <w:bCs/>
                <w:sz w:val="24"/>
                <w:szCs w:val="24"/>
              </w:rPr>
            </w:pPr>
            <w:r>
              <w:rPr>
                <w:b/>
                <w:bCs/>
                <w:sz w:val="24"/>
                <w:szCs w:val="24"/>
              </w:rPr>
              <w:t>安装位置</w:t>
            </w:r>
          </w:p>
        </w:tc>
        <w:tc>
          <w:tcPr>
            <w:tcW w:w="1093" w:type="dxa"/>
            <w:shd w:val="clear" w:color="auto" w:fill="auto"/>
            <w:vAlign w:val="center"/>
          </w:tcPr>
          <w:p w:rsidR="00AD2AF9" w:rsidRDefault="00494D1A">
            <w:pPr>
              <w:spacing w:line="240" w:lineRule="auto"/>
              <w:ind w:firstLineChars="0" w:firstLine="0"/>
              <w:jc w:val="center"/>
              <w:rPr>
                <w:b/>
                <w:bCs/>
                <w:sz w:val="24"/>
                <w:szCs w:val="24"/>
              </w:rPr>
            </w:pPr>
            <w:r>
              <w:rPr>
                <w:b/>
                <w:bCs/>
                <w:sz w:val="24"/>
                <w:szCs w:val="24"/>
              </w:rPr>
              <w:t>备注</w:t>
            </w:r>
          </w:p>
        </w:tc>
      </w:tr>
      <w:tr w:rsidR="00AD2AF9">
        <w:trPr>
          <w:jc w:val="center"/>
        </w:trPr>
        <w:tc>
          <w:tcPr>
            <w:tcW w:w="1210" w:type="dxa"/>
            <w:shd w:val="clear" w:color="auto" w:fill="auto"/>
            <w:vAlign w:val="center"/>
          </w:tcPr>
          <w:p w:rsidR="00AD2AF9" w:rsidRDefault="00494D1A">
            <w:pPr>
              <w:spacing w:line="240" w:lineRule="auto"/>
              <w:ind w:firstLineChars="0" w:firstLine="0"/>
              <w:jc w:val="center"/>
              <w:rPr>
                <w:sz w:val="24"/>
                <w:szCs w:val="24"/>
              </w:rPr>
            </w:pPr>
            <w:r>
              <w:rPr>
                <w:sz w:val="24"/>
                <w:szCs w:val="24"/>
              </w:rPr>
              <w:t>1</w:t>
            </w:r>
          </w:p>
        </w:tc>
        <w:tc>
          <w:tcPr>
            <w:tcW w:w="1211" w:type="dxa"/>
            <w:shd w:val="clear" w:color="auto" w:fill="auto"/>
            <w:vAlign w:val="center"/>
          </w:tcPr>
          <w:p w:rsidR="00AD2AF9" w:rsidRDefault="00494D1A">
            <w:pPr>
              <w:spacing w:line="240" w:lineRule="auto"/>
              <w:ind w:firstLineChars="0" w:firstLine="0"/>
              <w:jc w:val="center"/>
              <w:rPr>
                <w:sz w:val="24"/>
                <w:szCs w:val="24"/>
              </w:rPr>
            </w:pPr>
            <w:r>
              <w:rPr>
                <w:sz w:val="24"/>
                <w:szCs w:val="24"/>
              </w:rPr>
              <w:t>电表</w:t>
            </w:r>
          </w:p>
        </w:tc>
        <w:tc>
          <w:tcPr>
            <w:tcW w:w="1211"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95"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12"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90" w:type="dxa"/>
            <w:shd w:val="clear" w:color="auto" w:fill="auto"/>
            <w:vAlign w:val="center"/>
          </w:tcPr>
          <w:p w:rsidR="00AD2AF9" w:rsidRDefault="00494D1A">
            <w:pPr>
              <w:spacing w:line="240" w:lineRule="auto"/>
              <w:ind w:firstLineChars="0" w:firstLine="0"/>
              <w:jc w:val="center"/>
              <w:rPr>
                <w:sz w:val="24"/>
                <w:szCs w:val="24"/>
              </w:rPr>
            </w:pPr>
            <w:r>
              <w:rPr>
                <w:sz w:val="24"/>
                <w:szCs w:val="24"/>
              </w:rPr>
              <w:t>变电所</w:t>
            </w:r>
          </w:p>
        </w:tc>
        <w:tc>
          <w:tcPr>
            <w:tcW w:w="1093" w:type="dxa"/>
            <w:shd w:val="clear" w:color="auto" w:fill="auto"/>
            <w:vAlign w:val="center"/>
          </w:tcPr>
          <w:p w:rsidR="00AD2AF9" w:rsidRDefault="00AD2AF9">
            <w:pPr>
              <w:spacing w:line="240" w:lineRule="auto"/>
              <w:ind w:firstLineChars="0" w:firstLine="0"/>
              <w:jc w:val="center"/>
              <w:rPr>
                <w:sz w:val="24"/>
                <w:szCs w:val="24"/>
              </w:rPr>
            </w:pPr>
          </w:p>
        </w:tc>
      </w:tr>
      <w:tr w:rsidR="00AD2AF9">
        <w:trPr>
          <w:jc w:val="center"/>
        </w:trPr>
        <w:tc>
          <w:tcPr>
            <w:tcW w:w="1210" w:type="dxa"/>
            <w:shd w:val="clear" w:color="auto" w:fill="auto"/>
            <w:vAlign w:val="center"/>
          </w:tcPr>
          <w:p w:rsidR="00AD2AF9" w:rsidRDefault="00494D1A">
            <w:pPr>
              <w:spacing w:line="240" w:lineRule="auto"/>
              <w:ind w:firstLineChars="0" w:firstLine="0"/>
              <w:jc w:val="center"/>
              <w:rPr>
                <w:sz w:val="24"/>
                <w:szCs w:val="24"/>
              </w:rPr>
            </w:pPr>
            <w:r>
              <w:rPr>
                <w:sz w:val="24"/>
                <w:szCs w:val="24"/>
              </w:rPr>
              <w:t>2</w:t>
            </w:r>
          </w:p>
        </w:tc>
        <w:tc>
          <w:tcPr>
            <w:tcW w:w="1211" w:type="dxa"/>
            <w:shd w:val="clear" w:color="auto" w:fill="auto"/>
            <w:vAlign w:val="center"/>
          </w:tcPr>
          <w:p w:rsidR="00AD2AF9" w:rsidRDefault="00494D1A">
            <w:pPr>
              <w:spacing w:line="240" w:lineRule="auto"/>
              <w:ind w:firstLineChars="0" w:firstLine="0"/>
              <w:jc w:val="center"/>
              <w:rPr>
                <w:sz w:val="24"/>
                <w:szCs w:val="24"/>
              </w:rPr>
            </w:pPr>
            <w:r>
              <w:rPr>
                <w:sz w:val="24"/>
                <w:szCs w:val="24"/>
              </w:rPr>
              <w:t>燃气表</w:t>
            </w:r>
          </w:p>
        </w:tc>
        <w:tc>
          <w:tcPr>
            <w:tcW w:w="1211"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95"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12"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90"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093" w:type="dxa"/>
            <w:shd w:val="clear" w:color="auto" w:fill="auto"/>
            <w:vAlign w:val="center"/>
          </w:tcPr>
          <w:p w:rsidR="00AD2AF9" w:rsidRDefault="00AD2AF9">
            <w:pPr>
              <w:spacing w:line="240" w:lineRule="auto"/>
              <w:ind w:firstLineChars="0" w:firstLine="0"/>
              <w:jc w:val="center"/>
              <w:rPr>
                <w:sz w:val="24"/>
                <w:szCs w:val="24"/>
              </w:rPr>
            </w:pPr>
          </w:p>
        </w:tc>
      </w:tr>
      <w:tr w:rsidR="00AD2AF9">
        <w:trPr>
          <w:jc w:val="center"/>
        </w:trPr>
        <w:tc>
          <w:tcPr>
            <w:tcW w:w="1210" w:type="dxa"/>
            <w:shd w:val="clear" w:color="auto" w:fill="auto"/>
            <w:vAlign w:val="center"/>
          </w:tcPr>
          <w:p w:rsidR="00AD2AF9" w:rsidRDefault="00494D1A">
            <w:pPr>
              <w:spacing w:line="240" w:lineRule="auto"/>
              <w:ind w:firstLineChars="0" w:firstLine="0"/>
              <w:jc w:val="center"/>
              <w:rPr>
                <w:sz w:val="24"/>
                <w:szCs w:val="24"/>
              </w:rPr>
            </w:pPr>
            <w:r>
              <w:rPr>
                <w:sz w:val="24"/>
                <w:szCs w:val="24"/>
              </w:rPr>
              <w:t>3</w:t>
            </w:r>
          </w:p>
        </w:tc>
        <w:tc>
          <w:tcPr>
            <w:tcW w:w="1211" w:type="dxa"/>
            <w:shd w:val="clear" w:color="auto" w:fill="auto"/>
            <w:vAlign w:val="center"/>
          </w:tcPr>
          <w:p w:rsidR="00AD2AF9" w:rsidRDefault="00494D1A">
            <w:pPr>
              <w:spacing w:line="240" w:lineRule="auto"/>
              <w:ind w:firstLineChars="0" w:firstLine="0"/>
              <w:jc w:val="center"/>
              <w:rPr>
                <w:sz w:val="24"/>
                <w:szCs w:val="24"/>
              </w:rPr>
            </w:pPr>
            <w:r>
              <w:rPr>
                <w:sz w:val="24"/>
                <w:szCs w:val="24"/>
              </w:rPr>
              <w:t>地磅</w:t>
            </w:r>
          </w:p>
        </w:tc>
        <w:tc>
          <w:tcPr>
            <w:tcW w:w="1211"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95"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12" w:type="dxa"/>
            <w:shd w:val="clear" w:color="auto" w:fill="auto"/>
            <w:vAlign w:val="center"/>
          </w:tcPr>
          <w:p w:rsidR="00AD2AF9" w:rsidRDefault="00494D1A">
            <w:pPr>
              <w:spacing w:line="240" w:lineRule="auto"/>
              <w:ind w:firstLineChars="0" w:firstLine="0"/>
              <w:jc w:val="center"/>
              <w:rPr>
                <w:sz w:val="24"/>
                <w:szCs w:val="24"/>
              </w:rPr>
            </w:pPr>
            <w:r>
              <w:rPr>
                <w:sz w:val="24"/>
                <w:szCs w:val="24"/>
              </w:rPr>
              <w:t>/</w:t>
            </w:r>
          </w:p>
        </w:tc>
        <w:tc>
          <w:tcPr>
            <w:tcW w:w="1290" w:type="dxa"/>
            <w:shd w:val="clear" w:color="auto" w:fill="auto"/>
            <w:vAlign w:val="center"/>
          </w:tcPr>
          <w:p w:rsidR="00AD2AF9" w:rsidRDefault="00494D1A">
            <w:pPr>
              <w:spacing w:line="240" w:lineRule="auto"/>
              <w:ind w:firstLineChars="0" w:firstLine="0"/>
              <w:jc w:val="center"/>
              <w:rPr>
                <w:sz w:val="24"/>
                <w:szCs w:val="24"/>
              </w:rPr>
            </w:pPr>
            <w:r>
              <w:rPr>
                <w:sz w:val="24"/>
                <w:szCs w:val="24"/>
              </w:rPr>
              <w:t>厂门内</w:t>
            </w:r>
          </w:p>
        </w:tc>
        <w:tc>
          <w:tcPr>
            <w:tcW w:w="1093" w:type="dxa"/>
            <w:shd w:val="clear" w:color="auto" w:fill="auto"/>
            <w:vAlign w:val="center"/>
          </w:tcPr>
          <w:p w:rsidR="00AD2AF9" w:rsidRDefault="00AD2AF9">
            <w:pPr>
              <w:spacing w:line="240" w:lineRule="auto"/>
              <w:ind w:firstLineChars="0" w:firstLine="0"/>
              <w:jc w:val="center"/>
              <w:rPr>
                <w:sz w:val="24"/>
                <w:szCs w:val="24"/>
              </w:rPr>
            </w:pPr>
          </w:p>
        </w:tc>
      </w:tr>
    </w:tbl>
    <w:p w:rsidR="00AD2AF9" w:rsidRDefault="00494D1A">
      <w:pPr>
        <w:ind w:firstLine="560"/>
      </w:pPr>
      <w:r>
        <w:rPr>
          <w:rFonts w:hint="eastAsia"/>
        </w:rPr>
        <w:t>综上所述，核查组确认受核查方的基本情况信息真实、正确。</w:t>
      </w:r>
    </w:p>
    <w:p w:rsidR="00AD2AF9" w:rsidRDefault="00494D1A">
      <w:pPr>
        <w:pStyle w:val="2"/>
        <w:rPr>
          <w:rFonts w:eastAsia="仿宋_GB2312" w:hAnsi="仿宋_GB2312"/>
        </w:rPr>
      </w:pPr>
      <w:bookmarkStart w:id="21" w:name="_Toc124523745"/>
      <w:r>
        <w:rPr>
          <w:rFonts w:eastAsia="仿宋_GB2312" w:hAnsi="仿宋_GB2312" w:hint="eastAsia"/>
        </w:rPr>
        <w:t>核算边界的核查</w:t>
      </w:r>
      <w:bookmarkEnd w:id="21"/>
    </w:p>
    <w:p w:rsidR="00AD2AF9" w:rsidRDefault="00494D1A">
      <w:pPr>
        <w:ind w:firstLine="560"/>
      </w:pPr>
      <w:r>
        <w:rPr>
          <w:rFonts w:hint="eastAsia"/>
        </w:rPr>
        <w:t>通过查阅受核查方公司简介、组织机构图以及现场访谈，核查组确认：大连中集特种物流装备有限公司注册地址是辽宁省大连保税区</w:t>
      </w:r>
      <w:r>
        <w:rPr>
          <w:rFonts w:hint="eastAsia"/>
        </w:rPr>
        <w:t>IIIB-2</w:t>
      </w:r>
      <w:r>
        <w:rPr>
          <w:rFonts w:hint="eastAsia"/>
        </w:rPr>
        <w:t>，有一个生产厂区，位于辽宁省大连保税区</w:t>
      </w:r>
      <w:r>
        <w:rPr>
          <w:rFonts w:hint="eastAsia"/>
        </w:rPr>
        <w:t>IIIB-2</w:t>
      </w:r>
      <w:r>
        <w:rPr>
          <w:rFonts w:hint="eastAsia"/>
        </w:rPr>
        <w:t>。在</w:t>
      </w:r>
      <w:r>
        <w:rPr>
          <w:rFonts w:hint="eastAsia"/>
        </w:rPr>
        <w:t>202</w:t>
      </w:r>
      <w:r>
        <w:t>2</w:t>
      </w:r>
      <w:r>
        <w:rPr>
          <w:rFonts w:hint="eastAsia"/>
        </w:rPr>
        <w:t>年</w:t>
      </w:r>
      <w:r>
        <w:rPr>
          <w:rFonts w:hint="eastAsia"/>
        </w:rPr>
        <w:t>5</w:t>
      </w:r>
      <w:r>
        <w:rPr>
          <w:rFonts w:hint="eastAsia"/>
        </w:rPr>
        <w:t>月，公司分立为大连中集特种物流装备有限公司及大连中集物流装备有限公司，分立后的大连中集特种物流装备有限公司做为</w:t>
      </w:r>
      <w:r>
        <w:rPr>
          <w:rFonts w:hint="eastAsia"/>
        </w:rPr>
        <w:t>5</w:t>
      </w:r>
      <w:r>
        <w:rPr>
          <w:rFonts w:hint="eastAsia"/>
        </w:rPr>
        <w:t>月</w:t>
      </w:r>
      <w:r>
        <w:rPr>
          <w:rFonts w:hint="eastAsia"/>
        </w:rPr>
        <w:t>-12</w:t>
      </w:r>
      <w:r>
        <w:rPr>
          <w:rFonts w:hint="eastAsia"/>
        </w:rPr>
        <w:t>月的核算边界。</w:t>
      </w:r>
    </w:p>
    <w:p w:rsidR="00AD2AF9" w:rsidRDefault="00494D1A">
      <w:pPr>
        <w:ind w:firstLine="560"/>
      </w:pPr>
      <w:r>
        <w:rPr>
          <w:rFonts w:hint="eastAsia"/>
        </w:rPr>
        <w:t>中国船级社质量认证有限公司核查组对受核查方的生产厂区进行了现场核查。受核查方只有一个厂区，不涉及现场抽样。</w:t>
      </w:r>
    </w:p>
    <w:p w:rsidR="00AD2AF9" w:rsidRDefault="00494D1A">
      <w:pPr>
        <w:ind w:firstLine="560"/>
      </w:pPr>
      <w:r>
        <w:rPr>
          <w:rFonts w:hint="eastAsia"/>
        </w:rPr>
        <w:t>通过现场勘察、文件评审和现场访谈，核查组完整识别了受核查方企业法人边界范围内的排放源和排放设施。</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w:t>
      </w:r>
      <w:r>
        <w:fldChar w:fldCharType="end"/>
      </w:r>
      <w:r>
        <w:rPr>
          <w:rFonts w:hint="eastAsia"/>
        </w:rPr>
        <w:t>经核查的排放源信息</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162"/>
        <w:gridCol w:w="1350"/>
        <w:gridCol w:w="1263"/>
        <w:gridCol w:w="2831"/>
      </w:tblGrid>
      <w:tr w:rsidR="00AD2AF9">
        <w:trPr>
          <w:trHeight w:val="251"/>
          <w:jc w:val="center"/>
        </w:trPr>
        <w:tc>
          <w:tcPr>
            <w:tcW w:w="734" w:type="dxa"/>
            <w:vAlign w:val="center"/>
          </w:tcPr>
          <w:p w:rsidR="00AD2AF9" w:rsidRDefault="00494D1A">
            <w:pPr>
              <w:pStyle w:val="af0"/>
              <w:adjustRightInd/>
              <w:ind w:firstLineChars="0" w:firstLine="0"/>
              <w:rPr>
                <w:rFonts w:eastAsia="仿宋_GB2312"/>
                <w:b/>
              </w:rPr>
            </w:pPr>
            <w:r>
              <w:rPr>
                <w:rFonts w:eastAsia="仿宋_GB2312"/>
                <w:b/>
              </w:rPr>
              <w:t>序号</w:t>
            </w:r>
          </w:p>
        </w:tc>
        <w:tc>
          <w:tcPr>
            <w:tcW w:w="2162" w:type="dxa"/>
            <w:vAlign w:val="center"/>
          </w:tcPr>
          <w:p w:rsidR="00AD2AF9" w:rsidRDefault="00494D1A">
            <w:pPr>
              <w:pStyle w:val="af0"/>
              <w:adjustRightInd/>
              <w:ind w:firstLineChars="0" w:firstLine="0"/>
              <w:rPr>
                <w:rFonts w:eastAsia="仿宋_GB2312"/>
                <w:b/>
              </w:rPr>
            </w:pPr>
            <w:r>
              <w:rPr>
                <w:rFonts w:eastAsia="仿宋_GB2312"/>
                <w:b/>
              </w:rPr>
              <w:t>排放类别</w:t>
            </w:r>
          </w:p>
        </w:tc>
        <w:tc>
          <w:tcPr>
            <w:tcW w:w="1350" w:type="dxa"/>
            <w:vAlign w:val="center"/>
          </w:tcPr>
          <w:p w:rsidR="00AD2AF9" w:rsidRDefault="00494D1A">
            <w:pPr>
              <w:pStyle w:val="af0"/>
              <w:adjustRightInd/>
              <w:ind w:firstLineChars="0" w:firstLine="0"/>
              <w:rPr>
                <w:rFonts w:eastAsia="仿宋_GB2312"/>
                <w:b/>
              </w:rPr>
            </w:pPr>
            <w:r>
              <w:rPr>
                <w:rFonts w:eastAsia="仿宋_GB2312"/>
                <w:b/>
              </w:rPr>
              <w:t>温室气体</w:t>
            </w:r>
          </w:p>
          <w:p w:rsidR="00AD2AF9" w:rsidRDefault="00494D1A">
            <w:pPr>
              <w:pStyle w:val="af0"/>
              <w:adjustRightInd/>
              <w:ind w:firstLineChars="0" w:firstLine="0"/>
              <w:rPr>
                <w:rFonts w:eastAsia="仿宋_GB2312"/>
                <w:b/>
              </w:rPr>
            </w:pPr>
            <w:r>
              <w:rPr>
                <w:rFonts w:eastAsia="仿宋_GB2312"/>
                <w:b/>
              </w:rPr>
              <w:t>排放种类</w:t>
            </w:r>
          </w:p>
        </w:tc>
        <w:tc>
          <w:tcPr>
            <w:tcW w:w="1263" w:type="dxa"/>
            <w:vAlign w:val="center"/>
          </w:tcPr>
          <w:p w:rsidR="00AD2AF9" w:rsidRDefault="00494D1A">
            <w:pPr>
              <w:pStyle w:val="af0"/>
              <w:adjustRightInd/>
              <w:ind w:firstLineChars="0" w:firstLine="0"/>
              <w:rPr>
                <w:rFonts w:eastAsia="仿宋_GB2312"/>
                <w:b/>
              </w:rPr>
            </w:pPr>
            <w:r>
              <w:rPr>
                <w:rFonts w:eastAsia="仿宋_GB2312"/>
                <w:b/>
              </w:rPr>
              <w:t>能源</w:t>
            </w:r>
            <w:r>
              <w:rPr>
                <w:rFonts w:eastAsia="仿宋_GB2312"/>
                <w:b/>
              </w:rPr>
              <w:t>/</w:t>
            </w:r>
            <w:r>
              <w:rPr>
                <w:rFonts w:eastAsia="仿宋_GB2312"/>
                <w:b/>
              </w:rPr>
              <w:t>物料品种</w:t>
            </w:r>
          </w:p>
        </w:tc>
        <w:tc>
          <w:tcPr>
            <w:tcW w:w="2831" w:type="dxa"/>
            <w:vAlign w:val="center"/>
          </w:tcPr>
          <w:p w:rsidR="00AD2AF9" w:rsidRDefault="00494D1A">
            <w:pPr>
              <w:pStyle w:val="af0"/>
              <w:adjustRightInd/>
              <w:ind w:firstLineChars="0" w:firstLine="0"/>
              <w:rPr>
                <w:rFonts w:eastAsia="仿宋_GB2312"/>
                <w:b/>
              </w:rPr>
            </w:pPr>
            <w:r>
              <w:rPr>
                <w:rFonts w:eastAsia="仿宋_GB2312"/>
                <w:b/>
              </w:rPr>
              <w:t>设备名称</w:t>
            </w:r>
          </w:p>
        </w:tc>
      </w:tr>
      <w:tr w:rsidR="00AD2AF9">
        <w:trPr>
          <w:trHeight w:val="420"/>
          <w:jc w:val="center"/>
        </w:trPr>
        <w:tc>
          <w:tcPr>
            <w:tcW w:w="734" w:type="dxa"/>
            <w:vMerge w:val="restart"/>
            <w:vAlign w:val="center"/>
          </w:tcPr>
          <w:p w:rsidR="00AD2AF9" w:rsidRDefault="00494D1A">
            <w:pPr>
              <w:pStyle w:val="af0"/>
              <w:adjustRightInd/>
              <w:ind w:firstLineChars="0" w:firstLine="0"/>
              <w:rPr>
                <w:rFonts w:eastAsia="仿宋_GB2312"/>
                <w:szCs w:val="22"/>
              </w:rPr>
            </w:pPr>
            <w:r>
              <w:rPr>
                <w:rFonts w:eastAsia="仿宋_GB2312"/>
                <w:szCs w:val="22"/>
              </w:rPr>
              <w:t>1</w:t>
            </w:r>
          </w:p>
        </w:tc>
        <w:tc>
          <w:tcPr>
            <w:tcW w:w="2162" w:type="dxa"/>
            <w:vMerge w:val="restart"/>
            <w:vAlign w:val="center"/>
          </w:tcPr>
          <w:p w:rsidR="00AD2AF9" w:rsidRDefault="00494D1A">
            <w:pPr>
              <w:pStyle w:val="af0"/>
              <w:adjustRightInd/>
              <w:ind w:firstLineChars="0" w:firstLine="0"/>
              <w:rPr>
                <w:rFonts w:eastAsia="仿宋_GB2312"/>
                <w:szCs w:val="22"/>
              </w:rPr>
            </w:pPr>
            <w:r>
              <w:rPr>
                <w:rFonts w:eastAsia="仿宋_GB2312"/>
                <w:szCs w:val="22"/>
              </w:rPr>
              <w:t>化石燃料燃烧排放</w:t>
            </w:r>
          </w:p>
        </w:tc>
        <w:tc>
          <w:tcPr>
            <w:tcW w:w="1350" w:type="dxa"/>
            <w:vAlign w:val="center"/>
          </w:tcPr>
          <w:p w:rsidR="00AD2AF9" w:rsidRDefault="00494D1A">
            <w:pPr>
              <w:pStyle w:val="af0"/>
              <w:adjustRightInd/>
              <w:ind w:firstLineChars="0" w:firstLine="0"/>
              <w:rPr>
                <w:rFonts w:eastAsia="仿宋_GB2312"/>
              </w:rPr>
            </w:pPr>
            <w:r>
              <w:rPr>
                <w:rFonts w:eastAsia="仿宋_GB2312"/>
              </w:rPr>
              <w:t>CO</w:t>
            </w:r>
            <w:r>
              <w:rPr>
                <w:rFonts w:eastAsia="仿宋_GB2312"/>
                <w:vertAlign w:val="subscript"/>
              </w:rPr>
              <w:t>2</w:t>
            </w:r>
          </w:p>
        </w:tc>
        <w:tc>
          <w:tcPr>
            <w:tcW w:w="1263" w:type="dxa"/>
            <w:vAlign w:val="center"/>
          </w:tcPr>
          <w:p w:rsidR="00AD2AF9" w:rsidRDefault="00494D1A">
            <w:pPr>
              <w:pStyle w:val="af0"/>
              <w:adjustRightInd/>
              <w:ind w:firstLineChars="0" w:firstLine="0"/>
              <w:rPr>
                <w:rFonts w:eastAsia="仿宋_GB2312"/>
              </w:rPr>
            </w:pPr>
            <w:r>
              <w:rPr>
                <w:rFonts w:eastAsia="仿宋_GB2312"/>
              </w:rPr>
              <w:t>汽油</w:t>
            </w:r>
          </w:p>
        </w:tc>
        <w:tc>
          <w:tcPr>
            <w:tcW w:w="2831" w:type="dxa"/>
            <w:vAlign w:val="center"/>
          </w:tcPr>
          <w:p w:rsidR="00AD2AF9" w:rsidRDefault="00494D1A">
            <w:pPr>
              <w:pStyle w:val="af0"/>
              <w:adjustRightInd/>
              <w:ind w:firstLineChars="0" w:firstLine="0"/>
              <w:rPr>
                <w:rFonts w:eastAsia="仿宋_GB2312"/>
              </w:rPr>
            </w:pPr>
            <w:r>
              <w:rPr>
                <w:rFonts w:eastAsia="仿宋_GB2312" w:hint="eastAsia"/>
              </w:rPr>
              <w:t>生产运输车、公车</w:t>
            </w:r>
          </w:p>
        </w:tc>
      </w:tr>
      <w:tr w:rsidR="00AD2AF9">
        <w:trPr>
          <w:trHeight w:val="420"/>
          <w:jc w:val="center"/>
        </w:trPr>
        <w:tc>
          <w:tcPr>
            <w:tcW w:w="734" w:type="dxa"/>
            <w:vMerge/>
            <w:vAlign w:val="center"/>
          </w:tcPr>
          <w:p w:rsidR="00AD2AF9" w:rsidRDefault="00AD2AF9">
            <w:pPr>
              <w:pStyle w:val="af0"/>
              <w:adjustRightInd/>
              <w:ind w:firstLineChars="0" w:firstLine="0"/>
              <w:rPr>
                <w:rFonts w:eastAsia="仿宋_GB2312"/>
                <w:szCs w:val="22"/>
              </w:rPr>
            </w:pPr>
          </w:p>
        </w:tc>
        <w:tc>
          <w:tcPr>
            <w:tcW w:w="2162" w:type="dxa"/>
            <w:vMerge/>
            <w:vAlign w:val="center"/>
          </w:tcPr>
          <w:p w:rsidR="00AD2AF9" w:rsidRDefault="00AD2AF9">
            <w:pPr>
              <w:pStyle w:val="af0"/>
              <w:adjustRightInd/>
              <w:ind w:firstLineChars="0" w:firstLine="0"/>
              <w:rPr>
                <w:rFonts w:eastAsia="仿宋_GB2312"/>
                <w:szCs w:val="22"/>
              </w:rPr>
            </w:pPr>
          </w:p>
        </w:tc>
        <w:tc>
          <w:tcPr>
            <w:tcW w:w="1350" w:type="dxa"/>
            <w:vAlign w:val="center"/>
          </w:tcPr>
          <w:p w:rsidR="00AD2AF9" w:rsidRDefault="00494D1A">
            <w:pPr>
              <w:pStyle w:val="af0"/>
              <w:adjustRightInd/>
              <w:ind w:firstLineChars="0" w:firstLine="0"/>
              <w:rPr>
                <w:rFonts w:eastAsia="仿宋_GB2312"/>
              </w:rPr>
            </w:pPr>
            <w:r>
              <w:rPr>
                <w:rFonts w:eastAsia="仿宋_GB2312"/>
              </w:rPr>
              <w:t>CO</w:t>
            </w:r>
            <w:r>
              <w:rPr>
                <w:rFonts w:eastAsia="仿宋_GB2312"/>
                <w:vertAlign w:val="subscript"/>
              </w:rPr>
              <w:t>2</w:t>
            </w:r>
          </w:p>
        </w:tc>
        <w:tc>
          <w:tcPr>
            <w:tcW w:w="1263" w:type="dxa"/>
            <w:vAlign w:val="center"/>
          </w:tcPr>
          <w:p w:rsidR="00AD2AF9" w:rsidRDefault="00494D1A">
            <w:pPr>
              <w:pStyle w:val="af0"/>
              <w:adjustRightInd/>
              <w:ind w:firstLineChars="0" w:firstLine="0"/>
              <w:rPr>
                <w:rFonts w:eastAsia="仿宋_GB2312"/>
              </w:rPr>
            </w:pPr>
            <w:r>
              <w:rPr>
                <w:rFonts w:eastAsia="仿宋_GB2312"/>
              </w:rPr>
              <w:t>柴油</w:t>
            </w:r>
          </w:p>
        </w:tc>
        <w:tc>
          <w:tcPr>
            <w:tcW w:w="2831" w:type="dxa"/>
            <w:vAlign w:val="center"/>
          </w:tcPr>
          <w:p w:rsidR="00AD2AF9" w:rsidRDefault="00494D1A">
            <w:pPr>
              <w:pStyle w:val="af0"/>
              <w:adjustRightInd/>
              <w:ind w:firstLineChars="0" w:firstLine="0"/>
              <w:rPr>
                <w:rFonts w:eastAsia="仿宋_GB2312"/>
              </w:rPr>
            </w:pPr>
            <w:r>
              <w:rPr>
                <w:rFonts w:eastAsia="仿宋_GB2312" w:hint="eastAsia"/>
              </w:rPr>
              <w:t>生产运输车</w:t>
            </w:r>
          </w:p>
        </w:tc>
      </w:tr>
      <w:tr w:rsidR="00AD2AF9">
        <w:trPr>
          <w:trHeight w:val="420"/>
          <w:jc w:val="center"/>
        </w:trPr>
        <w:tc>
          <w:tcPr>
            <w:tcW w:w="734" w:type="dxa"/>
            <w:vMerge/>
            <w:vAlign w:val="center"/>
          </w:tcPr>
          <w:p w:rsidR="00AD2AF9" w:rsidRDefault="00AD2AF9">
            <w:pPr>
              <w:pStyle w:val="af0"/>
              <w:adjustRightInd/>
              <w:ind w:firstLineChars="0" w:firstLine="0"/>
              <w:rPr>
                <w:rFonts w:eastAsia="仿宋_GB2312"/>
                <w:szCs w:val="22"/>
              </w:rPr>
            </w:pPr>
          </w:p>
        </w:tc>
        <w:tc>
          <w:tcPr>
            <w:tcW w:w="2162" w:type="dxa"/>
            <w:vMerge/>
            <w:vAlign w:val="center"/>
          </w:tcPr>
          <w:p w:rsidR="00AD2AF9" w:rsidRDefault="00AD2AF9">
            <w:pPr>
              <w:pStyle w:val="af0"/>
              <w:adjustRightInd/>
              <w:ind w:firstLineChars="0" w:firstLine="0"/>
              <w:rPr>
                <w:rFonts w:eastAsia="仿宋_GB2312"/>
                <w:szCs w:val="22"/>
              </w:rPr>
            </w:pPr>
          </w:p>
        </w:tc>
        <w:tc>
          <w:tcPr>
            <w:tcW w:w="1350" w:type="dxa"/>
            <w:vAlign w:val="center"/>
          </w:tcPr>
          <w:p w:rsidR="00AD2AF9" w:rsidRDefault="00494D1A">
            <w:pPr>
              <w:pStyle w:val="af0"/>
              <w:adjustRightInd/>
              <w:ind w:firstLineChars="0" w:firstLine="0"/>
              <w:rPr>
                <w:rFonts w:eastAsia="仿宋_GB2312"/>
              </w:rPr>
            </w:pPr>
            <w:r>
              <w:rPr>
                <w:rFonts w:eastAsia="仿宋_GB2312"/>
              </w:rPr>
              <w:t>CO</w:t>
            </w:r>
            <w:r>
              <w:rPr>
                <w:rFonts w:eastAsia="仿宋_GB2312"/>
                <w:vertAlign w:val="subscript"/>
              </w:rPr>
              <w:t>2</w:t>
            </w:r>
          </w:p>
        </w:tc>
        <w:tc>
          <w:tcPr>
            <w:tcW w:w="1263" w:type="dxa"/>
            <w:vAlign w:val="center"/>
          </w:tcPr>
          <w:p w:rsidR="00AD2AF9" w:rsidRDefault="00494D1A">
            <w:pPr>
              <w:pStyle w:val="af0"/>
              <w:adjustRightInd/>
              <w:ind w:firstLineChars="0" w:firstLine="0"/>
              <w:rPr>
                <w:rFonts w:eastAsia="仿宋_GB2312"/>
              </w:rPr>
            </w:pPr>
            <w:r>
              <w:rPr>
                <w:rFonts w:eastAsia="仿宋_GB2312" w:hint="eastAsia"/>
              </w:rPr>
              <w:t>天然气</w:t>
            </w:r>
          </w:p>
        </w:tc>
        <w:tc>
          <w:tcPr>
            <w:tcW w:w="2831" w:type="dxa"/>
            <w:vAlign w:val="center"/>
          </w:tcPr>
          <w:p w:rsidR="00AD2AF9" w:rsidRDefault="00494D1A">
            <w:pPr>
              <w:pStyle w:val="af0"/>
              <w:adjustRightInd/>
              <w:ind w:firstLineChars="0" w:firstLine="0"/>
              <w:rPr>
                <w:rFonts w:eastAsia="仿宋_GB2312"/>
              </w:rPr>
            </w:pPr>
            <w:r>
              <w:rPr>
                <w:rFonts w:eastAsia="仿宋_GB2312" w:hint="eastAsia"/>
              </w:rPr>
              <w:t>生产设备、食堂</w:t>
            </w:r>
          </w:p>
        </w:tc>
      </w:tr>
      <w:tr w:rsidR="00AD2AF9">
        <w:trPr>
          <w:trHeight w:val="420"/>
          <w:jc w:val="center"/>
        </w:trPr>
        <w:tc>
          <w:tcPr>
            <w:tcW w:w="734" w:type="dxa"/>
            <w:vMerge/>
            <w:vAlign w:val="center"/>
          </w:tcPr>
          <w:p w:rsidR="00AD2AF9" w:rsidRDefault="00AD2AF9">
            <w:pPr>
              <w:pStyle w:val="af0"/>
              <w:adjustRightInd/>
              <w:ind w:firstLineChars="0" w:firstLine="0"/>
              <w:rPr>
                <w:rFonts w:eastAsia="仿宋_GB2312"/>
                <w:szCs w:val="22"/>
              </w:rPr>
            </w:pPr>
          </w:p>
        </w:tc>
        <w:tc>
          <w:tcPr>
            <w:tcW w:w="2162" w:type="dxa"/>
            <w:vMerge/>
            <w:vAlign w:val="center"/>
          </w:tcPr>
          <w:p w:rsidR="00AD2AF9" w:rsidRDefault="00AD2AF9">
            <w:pPr>
              <w:pStyle w:val="af0"/>
              <w:adjustRightInd/>
              <w:ind w:firstLineChars="0" w:firstLine="0"/>
              <w:rPr>
                <w:rFonts w:eastAsia="仿宋_GB2312"/>
                <w:szCs w:val="22"/>
              </w:rPr>
            </w:pPr>
          </w:p>
        </w:tc>
        <w:tc>
          <w:tcPr>
            <w:tcW w:w="1350" w:type="dxa"/>
            <w:vAlign w:val="center"/>
          </w:tcPr>
          <w:p w:rsidR="00AD2AF9" w:rsidRDefault="00494D1A">
            <w:pPr>
              <w:pStyle w:val="af0"/>
              <w:adjustRightInd/>
              <w:ind w:firstLineChars="0" w:firstLine="0"/>
              <w:rPr>
                <w:rFonts w:eastAsia="仿宋_GB2312"/>
              </w:rPr>
            </w:pPr>
            <w:r>
              <w:rPr>
                <w:rFonts w:eastAsia="仿宋_GB2312"/>
              </w:rPr>
              <w:t>CO</w:t>
            </w:r>
            <w:r>
              <w:rPr>
                <w:rFonts w:eastAsia="仿宋_GB2312"/>
                <w:vertAlign w:val="subscript"/>
              </w:rPr>
              <w:t>2</w:t>
            </w:r>
          </w:p>
        </w:tc>
        <w:tc>
          <w:tcPr>
            <w:tcW w:w="1263" w:type="dxa"/>
            <w:vAlign w:val="center"/>
          </w:tcPr>
          <w:p w:rsidR="00AD2AF9" w:rsidRDefault="00494D1A">
            <w:pPr>
              <w:pStyle w:val="af0"/>
              <w:adjustRightInd/>
              <w:ind w:firstLineChars="0" w:firstLine="0"/>
              <w:rPr>
                <w:rFonts w:eastAsia="仿宋_GB2312"/>
              </w:rPr>
            </w:pPr>
            <w:r>
              <w:rPr>
                <w:rFonts w:eastAsia="仿宋_GB2312" w:hint="eastAsia"/>
              </w:rPr>
              <w:t>乙炔</w:t>
            </w:r>
          </w:p>
        </w:tc>
        <w:tc>
          <w:tcPr>
            <w:tcW w:w="2831" w:type="dxa"/>
            <w:vAlign w:val="center"/>
          </w:tcPr>
          <w:p w:rsidR="00AD2AF9" w:rsidRDefault="00494D1A">
            <w:pPr>
              <w:pStyle w:val="af0"/>
              <w:adjustRightInd/>
              <w:ind w:firstLineChars="0" w:firstLine="0"/>
              <w:rPr>
                <w:rFonts w:eastAsia="仿宋_GB2312"/>
              </w:rPr>
            </w:pPr>
            <w:r>
              <w:rPr>
                <w:rFonts w:eastAsia="仿宋_GB2312" w:hint="eastAsia"/>
              </w:rPr>
              <w:t>焊接设备</w:t>
            </w:r>
          </w:p>
        </w:tc>
      </w:tr>
      <w:tr w:rsidR="00AD2AF9">
        <w:trPr>
          <w:trHeight w:val="420"/>
          <w:jc w:val="center"/>
        </w:trPr>
        <w:tc>
          <w:tcPr>
            <w:tcW w:w="734" w:type="dxa"/>
            <w:vMerge/>
            <w:vAlign w:val="center"/>
          </w:tcPr>
          <w:p w:rsidR="00AD2AF9" w:rsidRDefault="00AD2AF9">
            <w:pPr>
              <w:pStyle w:val="af0"/>
              <w:adjustRightInd/>
              <w:ind w:firstLineChars="0" w:firstLine="0"/>
              <w:rPr>
                <w:rFonts w:eastAsia="仿宋_GB2312"/>
                <w:szCs w:val="22"/>
              </w:rPr>
            </w:pPr>
          </w:p>
        </w:tc>
        <w:tc>
          <w:tcPr>
            <w:tcW w:w="2162" w:type="dxa"/>
            <w:vMerge/>
            <w:vAlign w:val="center"/>
          </w:tcPr>
          <w:p w:rsidR="00AD2AF9" w:rsidRDefault="00AD2AF9">
            <w:pPr>
              <w:pStyle w:val="af0"/>
              <w:adjustRightInd/>
              <w:ind w:firstLineChars="0" w:firstLine="0"/>
              <w:rPr>
                <w:rFonts w:eastAsia="仿宋_GB2312"/>
                <w:szCs w:val="22"/>
              </w:rPr>
            </w:pPr>
          </w:p>
        </w:tc>
        <w:tc>
          <w:tcPr>
            <w:tcW w:w="1350" w:type="dxa"/>
            <w:vAlign w:val="center"/>
          </w:tcPr>
          <w:p w:rsidR="00AD2AF9" w:rsidRDefault="00494D1A">
            <w:pPr>
              <w:pStyle w:val="af0"/>
              <w:adjustRightInd/>
              <w:ind w:firstLineChars="0" w:firstLine="0"/>
              <w:rPr>
                <w:rFonts w:eastAsia="仿宋_GB2312"/>
              </w:rPr>
            </w:pPr>
            <w:r>
              <w:rPr>
                <w:rFonts w:eastAsia="仿宋_GB2312"/>
              </w:rPr>
              <w:t>CO</w:t>
            </w:r>
            <w:r>
              <w:rPr>
                <w:rFonts w:eastAsia="仿宋_GB2312"/>
                <w:vertAlign w:val="subscript"/>
              </w:rPr>
              <w:t>2</w:t>
            </w:r>
          </w:p>
        </w:tc>
        <w:tc>
          <w:tcPr>
            <w:tcW w:w="1263" w:type="dxa"/>
            <w:vAlign w:val="center"/>
          </w:tcPr>
          <w:p w:rsidR="00AD2AF9" w:rsidRDefault="00494D1A">
            <w:pPr>
              <w:pStyle w:val="af0"/>
              <w:adjustRightInd/>
              <w:ind w:firstLineChars="0" w:firstLine="0"/>
              <w:rPr>
                <w:rFonts w:eastAsia="仿宋_GB2312"/>
              </w:rPr>
            </w:pPr>
            <w:r>
              <w:rPr>
                <w:rFonts w:eastAsia="仿宋_GB2312" w:hint="eastAsia"/>
              </w:rPr>
              <w:t>丙烷</w:t>
            </w:r>
          </w:p>
        </w:tc>
        <w:tc>
          <w:tcPr>
            <w:tcW w:w="2831" w:type="dxa"/>
            <w:vAlign w:val="center"/>
          </w:tcPr>
          <w:p w:rsidR="00AD2AF9" w:rsidRDefault="00494D1A">
            <w:pPr>
              <w:pStyle w:val="af0"/>
              <w:adjustRightInd/>
              <w:ind w:firstLineChars="0" w:firstLine="0"/>
              <w:rPr>
                <w:rFonts w:eastAsia="仿宋_GB2312"/>
              </w:rPr>
            </w:pPr>
            <w:r>
              <w:rPr>
                <w:rFonts w:eastAsia="仿宋_GB2312" w:hint="eastAsia"/>
              </w:rPr>
              <w:t>焊接设备</w:t>
            </w:r>
          </w:p>
        </w:tc>
      </w:tr>
      <w:tr w:rsidR="00AD2AF9">
        <w:trPr>
          <w:trHeight w:val="420"/>
          <w:jc w:val="center"/>
        </w:trPr>
        <w:tc>
          <w:tcPr>
            <w:tcW w:w="734" w:type="dxa"/>
            <w:vAlign w:val="center"/>
          </w:tcPr>
          <w:p w:rsidR="00AD2AF9" w:rsidRDefault="00494D1A">
            <w:pPr>
              <w:pStyle w:val="af0"/>
              <w:adjustRightInd/>
              <w:ind w:firstLineChars="0" w:firstLine="0"/>
              <w:rPr>
                <w:rFonts w:eastAsia="仿宋_GB2312"/>
              </w:rPr>
            </w:pPr>
            <w:r>
              <w:rPr>
                <w:rFonts w:eastAsia="仿宋_GB2312"/>
              </w:rPr>
              <w:t>2</w:t>
            </w:r>
          </w:p>
        </w:tc>
        <w:tc>
          <w:tcPr>
            <w:tcW w:w="2162" w:type="dxa"/>
            <w:vAlign w:val="center"/>
          </w:tcPr>
          <w:p w:rsidR="00AD2AF9" w:rsidRDefault="00494D1A">
            <w:pPr>
              <w:pStyle w:val="af0"/>
              <w:adjustRightInd/>
              <w:ind w:firstLineChars="0" w:firstLine="0"/>
              <w:rPr>
                <w:rFonts w:eastAsia="仿宋_GB2312"/>
              </w:rPr>
            </w:pPr>
            <w:r>
              <w:rPr>
                <w:rFonts w:eastAsia="仿宋_GB2312" w:hint="eastAsia"/>
                <w:szCs w:val="24"/>
              </w:rPr>
              <w:t>生产过程排放</w:t>
            </w:r>
          </w:p>
        </w:tc>
        <w:tc>
          <w:tcPr>
            <w:tcW w:w="1350" w:type="dxa"/>
            <w:vAlign w:val="center"/>
          </w:tcPr>
          <w:p w:rsidR="00AD2AF9" w:rsidRDefault="00494D1A">
            <w:pPr>
              <w:pStyle w:val="af0"/>
              <w:adjustRightInd/>
              <w:ind w:firstLineChars="0" w:firstLine="0"/>
              <w:rPr>
                <w:rFonts w:eastAsia="仿宋_GB2312"/>
              </w:rPr>
            </w:pPr>
            <w:r>
              <w:rPr>
                <w:rFonts w:eastAsia="仿宋_GB2312"/>
              </w:rPr>
              <w:t>CO</w:t>
            </w:r>
            <w:r>
              <w:rPr>
                <w:rFonts w:eastAsia="仿宋_GB2312"/>
                <w:vertAlign w:val="subscript"/>
              </w:rPr>
              <w:t>2</w:t>
            </w:r>
          </w:p>
        </w:tc>
        <w:tc>
          <w:tcPr>
            <w:tcW w:w="1263" w:type="dxa"/>
            <w:vAlign w:val="center"/>
          </w:tcPr>
          <w:p w:rsidR="00AD2AF9" w:rsidRDefault="00494D1A">
            <w:pPr>
              <w:pStyle w:val="af0"/>
              <w:adjustRightInd/>
              <w:ind w:firstLineChars="0" w:firstLine="0"/>
              <w:rPr>
                <w:rFonts w:eastAsia="仿宋_GB2312"/>
              </w:rPr>
            </w:pPr>
            <w:r>
              <w:rPr>
                <w:rFonts w:eastAsia="仿宋_GB2312" w:hint="eastAsia"/>
              </w:rPr>
              <w:t>二氧化碳、</w:t>
            </w:r>
            <w:r>
              <w:rPr>
                <w:rFonts w:eastAsia="仿宋_GB2312"/>
              </w:rPr>
              <w:t>混合气</w:t>
            </w:r>
          </w:p>
        </w:tc>
        <w:tc>
          <w:tcPr>
            <w:tcW w:w="2831" w:type="dxa"/>
            <w:vAlign w:val="center"/>
          </w:tcPr>
          <w:p w:rsidR="00AD2AF9" w:rsidRDefault="00494D1A">
            <w:pPr>
              <w:pStyle w:val="af0"/>
              <w:adjustRightInd/>
              <w:ind w:firstLineChars="0" w:firstLine="0"/>
              <w:rPr>
                <w:rFonts w:eastAsia="仿宋_GB2312"/>
              </w:rPr>
            </w:pPr>
            <w:r>
              <w:rPr>
                <w:rFonts w:eastAsia="仿宋_GB2312" w:hint="eastAsia"/>
              </w:rPr>
              <w:t>气体保护焊机器、灭火器</w:t>
            </w:r>
          </w:p>
        </w:tc>
      </w:tr>
      <w:tr w:rsidR="00AD2AF9">
        <w:trPr>
          <w:trHeight w:val="420"/>
          <w:jc w:val="center"/>
        </w:trPr>
        <w:tc>
          <w:tcPr>
            <w:tcW w:w="734" w:type="dxa"/>
            <w:vAlign w:val="center"/>
          </w:tcPr>
          <w:p w:rsidR="00AD2AF9" w:rsidRDefault="00494D1A">
            <w:pPr>
              <w:pStyle w:val="af0"/>
              <w:adjustRightInd/>
              <w:ind w:firstLineChars="0" w:firstLine="0"/>
              <w:rPr>
                <w:rFonts w:eastAsia="仿宋_GB2312"/>
              </w:rPr>
            </w:pPr>
            <w:r>
              <w:rPr>
                <w:rFonts w:eastAsia="仿宋_GB2312" w:hint="eastAsia"/>
              </w:rPr>
              <w:t>3</w:t>
            </w:r>
          </w:p>
        </w:tc>
        <w:tc>
          <w:tcPr>
            <w:tcW w:w="2162" w:type="dxa"/>
            <w:vAlign w:val="center"/>
          </w:tcPr>
          <w:p w:rsidR="00AD2AF9" w:rsidRDefault="00494D1A">
            <w:pPr>
              <w:pStyle w:val="af0"/>
              <w:adjustRightInd/>
              <w:ind w:firstLineChars="0" w:firstLine="0"/>
              <w:rPr>
                <w:rFonts w:eastAsia="仿宋_GB2312"/>
                <w:szCs w:val="24"/>
              </w:rPr>
            </w:pPr>
            <w:r>
              <w:rPr>
                <w:rFonts w:eastAsia="仿宋_GB2312" w:hint="eastAsia"/>
                <w:szCs w:val="24"/>
              </w:rPr>
              <w:t>净购入使用的电力</w:t>
            </w:r>
          </w:p>
        </w:tc>
        <w:tc>
          <w:tcPr>
            <w:tcW w:w="1350" w:type="dxa"/>
            <w:vAlign w:val="center"/>
          </w:tcPr>
          <w:p w:rsidR="00AD2AF9" w:rsidRDefault="00494D1A">
            <w:pPr>
              <w:pStyle w:val="af0"/>
              <w:adjustRightInd/>
              <w:ind w:firstLineChars="0" w:firstLine="0"/>
              <w:rPr>
                <w:rFonts w:eastAsia="仿宋_GB2312"/>
              </w:rPr>
            </w:pPr>
            <w:r>
              <w:rPr>
                <w:rFonts w:eastAsia="仿宋_GB2312"/>
              </w:rPr>
              <w:t>CO</w:t>
            </w:r>
            <w:r>
              <w:rPr>
                <w:rFonts w:eastAsia="仿宋_GB2312"/>
                <w:vertAlign w:val="subscript"/>
              </w:rPr>
              <w:t>2</w:t>
            </w:r>
          </w:p>
        </w:tc>
        <w:tc>
          <w:tcPr>
            <w:tcW w:w="1263" w:type="dxa"/>
            <w:vAlign w:val="center"/>
          </w:tcPr>
          <w:p w:rsidR="00AD2AF9" w:rsidRDefault="00494D1A">
            <w:pPr>
              <w:pStyle w:val="af0"/>
              <w:adjustRightInd/>
              <w:ind w:firstLineChars="0" w:firstLine="0"/>
              <w:rPr>
                <w:rFonts w:eastAsia="仿宋_GB2312"/>
              </w:rPr>
            </w:pPr>
            <w:r>
              <w:rPr>
                <w:rFonts w:eastAsia="仿宋_GB2312" w:hint="eastAsia"/>
              </w:rPr>
              <w:t>电力</w:t>
            </w:r>
          </w:p>
        </w:tc>
        <w:tc>
          <w:tcPr>
            <w:tcW w:w="2831" w:type="dxa"/>
            <w:vAlign w:val="center"/>
          </w:tcPr>
          <w:p w:rsidR="00AD2AF9" w:rsidRDefault="00494D1A">
            <w:pPr>
              <w:pStyle w:val="af0"/>
              <w:adjustRightInd/>
              <w:ind w:firstLineChars="0" w:firstLine="0"/>
              <w:rPr>
                <w:rFonts w:eastAsia="仿宋_GB2312"/>
              </w:rPr>
            </w:pPr>
            <w:r>
              <w:rPr>
                <w:rFonts w:eastAsia="仿宋_GB2312" w:hint="eastAsia"/>
              </w:rPr>
              <w:t>厂区内用电设备</w:t>
            </w:r>
          </w:p>
        </w:tc>
      </w:tr>
    </w:tbl>
    <w:p w:rsidR="00AD2AF9" w:rsidRDefault="00494D1A">
      <w:pPr>
        <w:ind w:firstLine="560"/>
      </w:pPr>
      <w:r>
        <w:rPr>
          <w:rFonts w:hint="eastAsia"/>
        </w:rPr>
        <w:t>综上所述，核查组确认受核查方是以独立法人核算单位为边界核算和报告其温室气体排放，核查报告中的排放设施和排放源识别完整准确，核算边界与《机械设备制造企业温室气体排放核算方法与报告指南（试行）》的要求一致。</w:t>
      </w:r>
    </w:p>
    <w:p w:rsidR="00AD2AF9" w:rsidRDefault="00494D1A">
      <w:pPr>
        <w:pStyle w:val="2"/>
        <w:rPr>
          <w:rFonts w:eastAsia="仿宋_GB2312" w:hAnsi="仿宋_GB2312"/>
        </w:rPr>
      </w:pPr>
      <w:bookmarkStart w:id="22" w:name="_Toc124523746"/>
      <w:r>
        <w:rPr>
          <w:rFonts w:eastAsia="仿宋_GB2312" w:hAnsi="仿宋_GB2312" w:hint="eastAsia"/>
        </w:rPr>
        <w:t>核算方法的核查</w:t>
      </w:r>
      <w:bookmarkEnd w:id="22"/>
    </w:p>
    <w:p w:rsidR="00AD2AF9" w:rsidRDefault="00494D1A">
      <w:pPr>
        <w:ind w:firstLine="560"/>
      </w:pPr>
      <w:r>
        <w:rPr>
          <w:rFonts w:hint="eastAsia"/>
        </w:rPr>
        <w:t>核查组确认排放报告中的温室气体排放采用《核算指南》中的核算方法：</w:t>
      </w:r>
    </w:p>
    <w:p w:rsidR="00AD2AF9" w:rsidRDefault="00494D1A">
      <w:pPr>
        <w:ind w:firstLine="560"/>
      </w:pPr>
      <w:r>
        <w:rPr>
          <w:rFonts w:hint="eastAsia"/>
        </w:rPr>
        <w:t>企业温室气体排放总量等于边界内所有生产系统的化石燃料燃烧所产生的排放量、工业生产过程排放量，以及企业净购入的电力和热力产生的排放量之和，按公式（</w:t>
      </w:r>
      <w:r>
        <w:rPr>
          <w:rFonts w:hint="eastAsia"/>
        </w:rPr>
        <w:t>1</w:t>
      </w:r>
      <w:r>
        <w:rPr>
          <w:rFonts w:hint="eastAsia"/>
        </w:rPr>
        <w:t>）计算：</w:t>
      </w:r>
    </w:p>
    <w:p w:rsidR="00AD2AF9" w:rsidRDefault="00494D1A">
      <w:pPr>
        <w:ind w:firstLine="560"/>
        <w:jc w:val="center"/>
      </w:pPr>
      <w:r>
        <w:rPr>
          <w:rFonts w:cs="Times New Roman"/>
          <w:i/>
          <w:iCs/>
        </w:rPr>
        <w:t>E=E</w:t>
      </w:r>
      <w:r>
        <w:rPr>
          <w:rFonts w:cs="Times New Roman"/>
          <w:i/>
          <w:iCs/>
          <w:vertAlign w:val="subscript"/>
        </w:rPr>
        <w:t>燃烧</w:t>
      </w:r>
      <w:r>
        <w:rPr>
          <w:rFonts w:cs="Times New Roman"/>
          <w:i/>
          <w:iCs/>
        </w:rPr>
        <w:t>+ E</w:t>
      </w:r>
      <w:r>
        <w:rPr>
          <w:rFonts w:cs="Times New Roman"/>
          <w:i/>
          <w:iCs/>
          <w:vertAlign w:val="subscript"/>
        </w:rPr>
        <w:t>过程</w:t>
      </w:r>
      <w:r>
        <w:rPr>
          <w:rFonts w:cs="Times New Roman"/>
          <w:i/>
          <w:iCs/>
        </w:rPr>
        <w:t>+ E</w:t>
      </w:r>
      <w:r>
        <w:rPr>
          <w:rFonts w:cs="Times New Roman"/>
          <w:i/>
          <w:iCs/>
          <w:vertAlign w:val="subscript"/>
        </w:rPr>
        <w:t>电力</w:t>
      </w:r>
      <w:r>
        <w:rPr>
          <w:rFonts w:cs="Times New Roman"/>
          <w:i/>
          <w:iCs/>
        </w:rPr>
        <w:t>+ E</w:t>
      </w:r>
      <w:r>
        <w:rPr>
          <w:rFonts w:cs="Times New Roman"/>
          <w:i/>
          <w:iCs/>
          <w:vertAlign w:val="subscript"/>
        </w:rPr>
        <w:t>热力</w:t>
      </w:r>
      <w:r>
        <w:rPr>
          <w:rFonts w:hint="eastAsia"/>
        </w:rPr>
        <w:t>（</w:t>
      </w:r>
      <w:r>
        <w:t>1</w:t>
      </w:r>
      <w:r>
        <w:rPr>
          <w:rFonts w:hint="eastAsia"/>
        </w:rPr>
        <w:t>）</w:t>
      </w:r>
    </w:p>
    <w:p w:rsidR="00AD2AF9" w:rsidRDefault="00494D1A">
      <w:pPr>
        <w:ind w:firstLine="560"/>
      </w:pPr>
      <w:r>
        <w:rPr>
          <w:rFonts w:hint="eastAsia"/>
          <w:i/>
          <w:iCs/>
        </w:rPr>
        <w:t>E</w:t>
      </w:r>
      <w:r>
        <w:rPr>
          <w:rFonts w:hint="eastAsia"/>
          <w:i/>
          <w:iCs/>
        </w:rPr>
        <w:tab/>
      </w:r>
      <w:r>
        <w:rPr>
          <w:i/>
          <w:iCs/>
        </w:rPr>
        <w:tab/>
      </w:r>
      <w:r>
        <w:rPr>
          <w:rFonts w:hint="eastAsia"/>
        </w:rPr>
        <w:t>企业温室气体排放总量，</w:t>
      </w:r>
      <w:r>
        <w:rPr>
          <w:rFonts w:hint="eastAsia"/>
        </w:rPr>
        <w:t>tCO</w:t>
      </w:r>
      <w:r>
        <w:rPr>
          <w:rFonts w:hint="eastAsia"/>
          <w:vertAlign w:val="subscript"/>
        </w:rPr>
        <w:t>2</w:t>
      </w:r>
      <w:r>
        <w:rPr>
          <w:rFonts w:hint="eastAsia"/>
        </w:rPr>
        <w:t>e</w:t>
      </w:r>
      <w:r>
        <w:rPr>
          <w:rFonts w:hint="eastAsia"/>
        </w:rPr>
        <w:t>；</w:t>
      </w:r>
    </w:p>
    <w:p w:rsidR="00AD2AF9" w:rsidRDefault="00494D1A">
      <w:pPr>
        <w:ind w:firstLine="560"/>
      </w:pPr>
      <w:r>
        <w:rPr>
          <w:rFonts w:hint="eastAsia"/>
          <w:i/>
          <w:iCs/>
        </w:rPr>
        <w:t>E</w:t>
      </w:r>
      <w:r>
        <w:rPr>
          <w:rFonts w:hint="eastAsia"/>
          <w:i/>
          <w:iCs/>
          <w:vertAlign w:val="subscript"/>
        </w:rPr>
        <w:t>燃烧</w:t>
      </w:r>
      <w:r>
        <w:rPr>
          <w:rFonts w:hint="eastAsia"/>
          <w:i/>
          <w:iCs/>
        </w:rPr>
        <w:tab/>
      </w:r>
      <w:r>
        <w:rPr>
          <w:rFonts w:hint="eastAsia"/>
        </w:rPr>
        <w:t>企业边界内燃烧化石燃料产生的二氧化碳排放量，</w:t>
      </w:r>
      <w:r>
        <w:rPr>
          <w:rFonts w:hint="eastAsia"/>
        </w:rPr>
        <w:t>tCO</w:t>
      </w:r>
      <w:r>
        <w:rPr>
          <w:rFonts w:hint="eastAsia"/>
          <w:vertAlign w:val="subscript"/>
        </w:rPr>
        <w:t>2</w:t>
      </w:r>
      <w:r>
        <w:rPr>
          <w:rFonts w:hint="eastAsia"/>
        </w:rPr>
        <w:t>；</w:t>
      </w:r>
    </w:p>
    <w:p w:rsidR="00AD2AF9" w:rsidRDefault="00494D1A">
      <w:pPr>
        <w:ind w:firstLine="560"/>
      </w:pPr>
      <w:r>
        <w:rPr>
          <w:rFonts w:hint="eastAsia"/>
          <w:i/>
          <w:iCs/>
        </w:rPr>
        <w:t>E</w:t>
      </w:r>
      <w:r>
        <w:rPr>
          <w:rFonts w:hint="eastAsia"/>
          <w:i/>
          <w:iCs/>
          <w:vertAlign w:val="subscript"/>
        </w:rPr>
        <w:t>过程</w:t>
      </w:r>
      <w:r>
        <w:rPr>
          <w:rFonts w:hint="eastAsia"/>
          <w:i/>
          <w:iCs/>
        </w:rPr>
        <w:tab/>
      </w:r>
      <w:r>
        <w:rPr>
          <w:rFonts w:hint="eastAsia"/>
        </w:rPr>
        <w:t>企业边界内工业生产过程各种温室气体的排放量</w:t>
      </w:r>
      <w:r>
        <w:rPr>
          <w:rFonts w:hint="eastAsia"/>
        </w:rPr>
        <w:t>tCO</w:t>
      </w:r>
      <w:r>
        <w:rPr>
          <w:rFonts w:hint="eastAsia"/>
          <w:sz w:val="24"/>
          <w:szCs w:val="21"/>
          <w:vertAlign w:val="subscript"/>
        </w:rPr>
        <w:t>2</w:t>
      </w:r>
      <w:r>
        <w:rPr>
          <w:rFonts w:hint="eastAsia"/>
        </w:rPr>
        <w:t>e</w:t>
      </w:r>
      <w:r>
        <w:rPr>
          <w:rFonts w:hint="eastAsia"/>
        </w:rPr>
        <w:t>；</w:t>
      </w:r>
    </w:p>
    <w:p w:rsidR="00AD2AF9" w:rsidRDefault="00494D1A">
      <w:pPr>
        <w:ind w:firstLine="560"/>
      </w:pPr>
      <w:r>
        <w:rPr>
          <w:rFonts w:hint="eastAsia"/>
          <w:i/>
          <w:iCs/>
        </w:rPr>
        <w:t>E</w:t>
      </w:r>
      <w:r>
        <w:rPr>
          <w:rFonts w:hint="eastAsia"/>
          <w:i/>
          <w:iCs/>
          <w:vertAlign w:val="subscript"/>
        </w:rPr>
        <w:t>电</w:t>
      </w:r>
      <w:r>
        <w:rPr>
          <w:rFonts w:hint="eastAsia"/>
          <w:i/>
          <w:iCs/>
        </w:rPr>
        <w:tab/>
      </w:r>
      <w:r>
        <w:rPr>
          <w:rFonts w:hint="eastAsia"/>
        </w:rPr>
        <w:t>企业净购的电力产生的二氧化碳排放量，</w:t>
      </w:r>
      <w:r>
        <w:rPr>
          <w:rFonts w:hint="eastAsia"/>
        </w:rPr>
        <w:t>tCO</w:t>
      </w:r>
      <w:r>
        <w:rPr>
          <w:rFonts w:hint="eastAsia"/>
          <w:sz w:val="24"/>
          <w:szCs w:val="21"/>
          <w:vertAlign w:val="subscript"/>
        </w:rPr>
        <w:t>2</w:t>
      </w:r>
      <w:r>
        <w:rPr>
          <w:rFonts w:hint="eastAsia"/>
          <w:sz w:val="24"/>
          <w:szCs w:val="21"/>
        </w:rPr>
        <w:t>；</w:t>
      </w:r>
    </w:p>
    <w:p w:rsidR="00AD2AF9" w:rsidRDefault="00494D1A">
      <w:pPr>
        <w:ind w:firstLine="560"/>
      </w:pPr>
      <w:r>
        <w:rPr>
          <w:rFonts w:hint="eastAsia"/>
          <w:i/>
          <w:iCs/>
        </w:rPr>
        <w:t>E</w:t>
      </w:r>
      <w:r>
        <w:rPr>
          <w:rFonts w:hint="eastAsia"/>
          <w:i/>
          <w:iCs/>
          <w:vertAlign w:val="subscript"/>
        </w:rPr>
        <w:t>热</w:t>
      </w:r>
      <w:r>
        <w:rPr>
          <w:rFonts w:hint="eastAsia"/>
          <w:i/>
          <w:iCs/>
        </w:rPr>
        <w:tab/>
      </w:r>
      <w:r>
        <w:rPr>
          <w:rFonts w:hint="eastAsia"/>
        </w:rPr>
        <w:t>企业净购的热力产生的二氧化碳排放量，</w:t>
      </w:r>
      <w:r>
        <w:rPr>
          <w:rFonts w:hint="eastAsia"/>
        </w:rPr>
        <w:t>tCO</w:t>
      </w:r>
      <w:r>
        <w:rPr>
          <w:rFonts w:hint="eastAsia"/>
          <w:sz w:val="24"/>
          <w:szCs w:val="21"/>
          <w:vertAlign w:val="subscript"/>
        </w:rPr>
        <w:t>2</w:t>
      </w:r>
      <w:r>
        <w:rPr>
          <w:rFonts w:hint="eastAsia"/>
        </w:rPr>
        <w:t>。</w:t>
      </w:r>
    </w:p>
    <w:p w:rsidR="00AD2AF9" w:rsidRDefault="00494D1A">
      <w:pPr>
        <w:pStyle w:val="3"/>
        <w:rPr>
          <w:rFonts w:eastAsia="仿宋_GB2312" w:hAnsi="仿宋_GB2312"/>
        </w:rPr>
      </w:pPr>
      <w:bookmarkStart w:id="23" w:name="_Toc124523747"/>
      <w:r>
        <w:rPr>
          <w:rFonts w:eastAsia="仿宋_GB2312" w:hAnsi="仿宋_GB2312" w:hint="eastAsia"/>
        </w:rPr>
        <w:t>化石燃料燃烧排放</w:t>
      </w:r>
      <w:bookmarkEnd w:id="23"/>
    </w:p>
    <w:p w:rsidR="00AD2AF9" w:rsidRDefault="00494D1A">
      <w:pPr>
        <w:ind w:firstLine="560"/>
      </w:pPr>
      <w:r>
        <w:rPr>
          <w:rFonts w:hint="eastAsia"/>
        </w:rPr>
        <w:t>化石燃料燃烧导致的二氧化碳排放量是企业核算和报告年度内</w:t>
      </w:r>
      <w:r>
        <w:rPr>
          <w:rFonts w:hint="eastAsia"/>
        </w:rPr>
        <w:lastRenderedPageBreak/>
        <w:t>各化石燃料燃烧产生的二氧化碳排放量的加总，按公式（</w:t>
      </w:r>
      <w:r>
        <w:rPr>
          <w:rFonts w:hint="eastAsia"/>
        </w:rPr>
        <w:t>2</w:t>
      </w:r>
      <w:r>
        <w:rPr>
          <w:rFonts w:hint="eastAsia"/>
        </w:rPr>
        <w:t>）计算。</w:t>
      </w:r>
    </w:p>
    <w:p w:rsidR="00AD2AF9" w:rsidRDefault="00494D1A">
      <w:pPr>
        <w:ind w:firstLine="560"/>
        <w:jc w:val="center"/>
      </w:pPr>
      <w:r>
        <w:rPr>
          <w:vertAlign w:val="subscript"/>
        </w:rPr>
        <w:object w:dxaOrig="2179" w:dyaOrig="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2.5pt" o:ole="">
            <v:imagedata r:id="rId18" o:title=""/>
          </v:shape>
          <o:OLEObject Type="Embed" ProgID="Equation.3" ShapeID="_x0000_i1025" DrawAspect="Content" ObjectID="_1752909178" r:id="rId19"/>
        </w:object>
      </w:r>
      <w:r>
        <w:rPr>
          <w:rFonts w:hint="eastAsia"/>
        </w:rPr>
        <w:t>（</w:t>
      </w:r>
      <w:r>
        <w:t>2</w:t>
      </w:r>
      <w:r>
        <w:rPr>
          <w:rFonts w:hint="eastAsia"/>
        </w:rPr>
        <w:t>）</w:t>
      </w:r>
    </w:p>
    <w:tbl>
      <w:tblPr>
        <w:tblW w:w="0" w:type="auto"/>
        <w:tblLayout w:type="fixed"/>
        <w:tblLook w:val="04A0" w:firstRow="1" w:lastRow="0" w:firstColumn="1" w:lastColumn="0" w:noHBand="0" w:noVBand="1"/>
      </w:tblPr>
      <w:tblGrid>
        <w:gridCol w:w="1384"/>
        <w:gridCol w:w="7088"/>
      </w:tblGrid>
      <w:tr w:rsidR="00AD2AF9">
        <w:tc>
          <w:tcPr>
            <w:tcW w:w="1384" w:type="dxa"/>
            <w:vAlign w:val="center"/>
          </w:tcPr>
          <w:p w:rsidR="00AD2AF9" w:rsidRDefault="00494D1A">
            <w:pPr>
              <w:snapToGrid w:val="0"/>
              <w:ind w:firstLine="560"/>
              <w:rPr>
                <w:rFonts w:cs="Times New Roman"/>
                <w:i/>
                <w:iCs/>
              </w:rPr>
            </w:pPr>
            <w:r>
              <w:rPr>
                <w:rFonts w:cs="Times New Roman"/>
                <w:i/>
                <w:iCs/>
              </w:rPr>
              <w:t>E</w:t>
            </w:r>
            <w:r>
              <w:rPr>
                <w:rFonts w:cs="Times New Roman"/>
                <w:i/>
                <w:iCs/>
                <w:vertAlign w:val="subscript"/>
              </w:rPr>
              <w:t>燃烧</w:t>
            </w:r>
          </w:p>
        </w:tc>
        <w:tc>
          <w:tcPr>
            <w:tcW w:w="7088" w:type="dxa"/>
            <w:vAlign w:val="center"/>
          </w:tcPr>
          <w:p w:rsidR="00AD2AF9" w:rsidRDefault="00494D1A">
            <w:pPr>
              <w:snapToGrid w:val="0"/>
              <w:ind w:firstLineChars="12" w:firstLine="34"/>
            </w:pPr>
            <w:r>
              <w:t>企业边界内燃烧化石燃料产生的二氧化碳排放量，</w:t>
            </w:r>
            <w:r>
              <w:t>tCO</w:t>
            </w:r>
            <w:r>
              <w:rPr>
                <w:vertAlign w:val="subscript"/>
              </w:rPr>
              <w:t>2</w:t>
            </w:r>
            <w:r>
              <w:t>；</w:t>
            </w:r>
          </w:p>
        </w:tc>
      </w:tr>
      <w:tr w:rsidR="00AD2AF9">
        <w:tc>
          <w:tcPr>
            <w:tcW w:w="1384" w:type="dxa"/>
            <w:vAlign w:val="center"/>
          </w:tcPr>
          <w:p w:rsidR="00AD2AF9" w:rsidRDefault="00494D1A">
            <w:pPr>
              <w:snapToGrid w:val="0"/>
              <w:ind w:firstLine="560"/>
              <w:rPr>
                <w:rFonts w:cs="Times New Roman"/>
                <w:i/>
                <w:iCs/>
              </w:rPr>
            </w:pPr>
            <w:r>
              <w:rPr>
                <w:rFonts w:cs="Times New Roman"/>
                <w:i/>
                <w:iCs/>
              </w:rPr>
              <w:t>AD</w:t>
            </w:r>
            <w:r>
              <w:rPr>
                <w:rFonts w:cs="Times New Roman"/>
                <w:i/>
                <w:iCs/>
                <w:vertAlign w:val="subscript"/>
              </w:rPr>
              <w:t>i</w:t>
            </w:r>
          </w:p>
        </w:tc>
        <w:tc>
          <w:tcPr>
            <w:tcW w:w="7088" w:type="dxa"/>
            <w:vAlign w:val="center"/>
          </w:tcPr>
          <w:p w:rsidR="00AD2AF9" w:rsidRDefault="00494D1A">
            <w:pPr>
              <w:snapToGrid w:val="0"/>
              <w:ind w:firstLineChars="0" w:firstLine="0"/>
            </w:pPr>
            <w:r>
              <w:t>报告期内第</w:t>
            </w:r>
            <w:r>
              <w:t>i</w:t>
            </w:r>
            <w:r>
              <w:t>种化石燃料的活动水平，</w:t>
            </w:r>
            <w:r>
              <w:t>GJ</w:t>
            </w:r>
            <w:r>
              <w:t>；</w:t>
            </w:r>
            <w:r>
              <w:t xml:space="preserve"> </w:t>
            </w:r>
          </w:p>
        </w:tc>
      </w:tr>
      <w:tr w:rsidR="00AD2AF9">
        <w:tc>
          <w:tcPr>
            <w:tcW w:w="1384" w:type="dxa"/>
            <w:vAlign w:val="center"/>
          </w:tcPr>
          <w:p w:rsidR="00AD2AF9" w:rsidRDefault="00494D1A">
            <w:pPr>
              <w:snapToGrid w:val="0"/>
              <w:ind w:firstLine="560"/>
              <w:rPr>
                <w:rFonts w:cs="Times New Roman"/>
                <w:i/>
                <w:iCs/>
              </w:rPr>
            </w:pPr>
            <w:r>
              <w:rPr>
                <w:rFonts w:cs="Times New Roman"/>
                <w:i/>
                <w:iCs/>
              </w:rPr>
              <w:t>EF</w:t>
            </w:r>
            <w:r>
              <w:rPr>
                <w:rFonts w:cs="Times New Roman"/>
                <w:i/>
                <w:iCs/>
                <w:vertAlign w:val="subscript"/>
              </w:rPr>
              <w:t>i</w:t>
            </w:r>
          </w:p>
        </w:tc>
        <w:tc>
          <w:tcPr>
            <w:tcW w:w="7088" w:type="dxa"/>
            <w:vAlign w:val="center"/>
          </w:tcPr>
          <w:p w:rsidR="00AD2AF9" w:rsidRDefault="00494D1A">
            <w:pPr>
              <w:snapToGrid w:val="0"/>
              <w:ind w:firstLineChars="0" w:firstLine="0"/>
            </w:pPr>
            <w:r>
              <w:t>第</w:t>
            </w:r>
            <w:r>
              <w:t>i</w:t>
            </w:r>
            <w:r>
              <w:t>种化石燃料的二氧化碳排放因子，</w:t>
            </w:r>
            <w:r>
              <w:t>tCO</w:t>
            </w:r>
            <w:r>
              <w:rPr>
                <w:vertAlign w:val="subscript"/>
              </w:rPr>
              <w:t>2</w:t>
            </w:r>
            <w:r>
              <w:t>/GJ</w:t>
            </w:r>
            <w:r>
              <w:t>；</w:t>
            </w:r>
            <w:r>
              <w:t xml:space="preserve"> </w:t>
            </w:r>
          </w:p>
        </w:tc>
      </w:tr>
      <w:tr w:rsidR="00AD2AF9">
        <w:tc>
          <w:tcPr>
            <w:tcW w:w="1384" w:type="dxa"/>
            <w:vAlign w:val="center"/>
          </w:tcPr>
          <w:p w:rsidR="00AD2AF9" w:rsidRDefault="00494D1A">
            <w:pPr>
              <w:snapToGrid w:val="0"/>
              <w:ind w:firstLine="560"/>
              <w:rPr>
                <w:rFonts w:cs="Times New Roman"/>
                <w:i/>
                <w:iCs/>
              </w:rPr>
            </w:pPr>
            <w:r>
              <w:rPr>
                <w:rFonts w:cs="Times New Roman"/>
                <w:i/>
                <w:iCs/>
              </w:rPr>
              <w:t>i</w:t>
            </w:r>
          </w:p>
        </w:tc>
        <w:tc>
          <w:tcPr>
            <w:tcW w:w="7088" w:type="dxa"/>
            <w:vAlign w:val="center"/>
          </w:tcPr>
          <w:p w:rsidR="00AD2AF9" w:rsidRDefault="00494D1A">
            <w:pPr>
              <w:snapToGrid w:val="0"/>
              <w:ind w:firstLineChars="0" w:firstLine="0"/>
            </w:pPr>
            <w:r>
              <w:t>化石燃料种类。</w:t>
            </w:r>
          </w:p>
        </w:tc>
      </w:tr>
    </w:tbl>
    <w:p w:rsidR="00AD2AF9" w:rsidRDefault="00494D1A">
      <w:pPr>
        <w:ind w:firstLine="560"/>
      </w:pPr>
      <w:r>
        <w:rPr>
          <w:rFonts w:hint="eastAsia"/>
        </w:rPr>
        <w:t>机械设备制造企业化石燃料燃烧的活动水平是核算和报告年度内各种燃料的消耗量与平均低位发热量的乘积，按公式（</w:t>
      </w:r>
      <w:r>
        <w:rPr>
          <w:rFonts w:hint="eastAsia"/>
        </w:rPr>
        <w:t>3</w:t>
      </w:r>
      <w:r>
        <w:rPr>
          <w:rFonts w:hint="eastAsia"/>
        </w:rPr>
        <w:t>）计算：</w:t>
      </w:r>
    </w:p>
    <w:p w:rsidR="00AD2AF9" w:rsidRDefault="00494D1A">
      <w:pPr>
        <w:ind w:firstLine="560"/>
        <w:jc w:val="center"/>
      </w:pPr>
      <w:r>
        <w:rPr>
          <w:vertAlign w:val="subscript"/>
        </w:rPr>
        <w:object w:dxaOrig="1941" w:dyaOrig="401">
          <v:shape id="_x0000_i1026" type="#_x0000_t75" style="width:96.75pt;height:20.25pt" o:ole="">
            <v:imagedata r:id="rId20" o:title=""/>
          </v:shape>
          <o:OLEObject Type="Embed" ProgID="Equation.3" ShapeID="_x0000_i1026" DrawAspect="Content" ObjectID="_1752909179" r:id="rId21"/>
        </w:object>
      </w:r>
      <w:r>
        <w:rPr>
          <w:rFonts w:hint="eastAsia"/>
        </w:rPr>
        <w:t xml:space="preserve"> </w:t>
      </w:r>
      <w:r>
        <w:rPr>
          <w:rFonts w:hint="eastAsia"/>
        </w:rPr>
        <w:t>（</w:t>
      </w:r>
      <w:r>
        <w:rPr>
          <w:rFonts w:hint="eastAsia"/>
        </w:rPr>
        <w:t>3</w:t>
      </w:r>
      <w:r>
        <w:rPr>
          <w:rFonts w:hint="eastAsia"/>
        </w:rPr>
        <w:t>）</w:t>
      </w:r>
    </w:p>
    <w:tbl>
      <w:tblPr>
        <w:tblW w:w="8613" w:type="dxa"/>
        <w:tblLayout w:type="fixed"/>
        <w:tblLook w:val="04A0" w:firstRow="1" w:lastRow="0" w:firstColumn="1" w:lastColumn="0" w:noHBand="0" w:noVBand="1"/>
      </w:tblPr>
      <w:tblGrid>
        <w:gridCol w:w="1392"/>
        <w:gridCol w:w="7221"/>
      </w:tblGrid>
      <w:tr w:rsidR="00AD2AF9">
        <w:tc>
          <w:tcPr>
            <w:tcW w:w="1392" w:type="dxa"/>
          </w:tcPr>
          <w:p w:rsidR="00AD2AF9" w:rsidRDefault="00494D1A">
            <w:pPr>
              <w:ind w:firstLine="560"/>
              <w:rPr>
                <w:rFonts w:cs="Times New Roman"/>
                <w:i/>
                <w:iCs/>
              </w:rPr>
            </w:pPr>
            <w:r>
              <w:rPr>
                <w:rFonts w:cs="Times New Roman"/>
                <w:i/>
                <w:iCs/>
              </w:rPr>
              <w:t>NCV</w:t>
            </w:r>
            <w:r>
              <w:rPr>
                <w:rFonts w:cs="Times New Roman"/>
                <w:i/>
                <w:iCs/>
                <w:vertAlign w:val="subscript"/>
              </w:rPr>
              <w:t>i</w:t>
            </w:r>
          </w:p>
        </w:tc>
        <w:tc>
          <w:tcPr>
            <w:tcW w:w="7221" w:type="dxa"/>
          </w:tcPr>
          <w:p w:rsidR="00AD2AF9" w:rsidRDefault="00494D1A">
            <w:pPr>
              <w:ind w:firstLineChars="11" w:firstLine="31"/>
            </w:pPr>
            <w:r>
              <w:t>报告期第</w:t>
            </w:r>
            <w:r>
              <w:t>i</w:t>
            </w:r>
            <w:r>
              <w:t>种化石燃料的平均低位发热量，对固体或液体燃料，单位</w:t>
            </w:r>
            <w:r>
              <w:t>GJ/t</w:t>
            </w:r>
            <w:r>
              <w:t>；对气体燃料，单位为</w:t>
            </w:r>
            <w:r>
              <w:t>GJ/</w:t>
            </w:r>
            <w:r>
              <w:t>万</w:t>
            </w:r>
            <w:r>
              <w:t>N</w:t>
            </w:r>
            <w:bookmarkStart w:id="24" w:name="OLE_LINK3"/>
            <w:r>
              <w:t>m</w:t>
            </w:r>
            <w:r>
              <w:rPr>
                <w:vertAlign w:val="superscript"/>
              </w:rPr>
              <w:t>3</w:t>
            </w:r>
            <w:bookmarkEnd w:id="24"/>
            <w:r>
              <w:t>；</w:t>
            </w:r>
            <w:r>
              <w:t xml:space="preserve"> </w:t>
            </w:r>
          </w:p>
        </w:tc>
      </w:tr>
      <w:tr w:rsidR="00AD2AF9">
        <w:tc>
          <w:tcPr>
            <w:tcW w:w="1392" w:type="dxa"/>
          </w:tcPr>
          <w:p w:rsidR="00AD2AF9" w:rsidRDefault="00494D1A">
            <w:pPr>
              <w:ind w:firstLine="560"/>
              <w:rPr>
                <w:rFonts w:cs="Times New Roman"/>
                <w:i/>
                <w:iCs/>
              </w:rPr>
            </w:pPr>
            <w:r>
              <w:rPr>
                <w:rFonts w:cs="Times New Roman"/>
                <w:i/>
                <w:iCs/>
              </w:rPr>
              <w:t>FC</w:t>
            </w:r>
            <w:r>
              <w:rPr>
                <w:rFonts w:cs="Times New Roman"/>
                <w:i/>
                <w:iCs/>
                <w:vertAlign w:val="subscript"/>
              </w:rPr>
              <w:t>i</w:t>
            </w:r>
          </w:p>
        </w:tc>
        <w:tc>
          <w:tcPr>
            <w:tcW w:w="7221" w:type="dxa"/>
          </w:tcPr>
          <w:p w:rsidR="00AD2AF9" w:rsidRDefault="00494D1A">
            <w:pPr>
              <w:ind w:firstLineChars="0" w:firstLine="0"/>
            </w:pPr>
            <w:r>
              <w:t>报告期内第</w:t>
            </w:r>
            <w:r>
              <w:t>i</w:t>
            </w:r>
            <w:r>
              <w:t>种化石燃料的净消耗量，对固体或液体燃料，单位为</w:t>
            </w:r>
            <w:r>
              <w:t>t</w:t>
            </w:r>
            <w:r>
              <w:t>；对气体燃料，单位为万</w:t>
            </w:r>
            <w:r>
              <w:t>Nm</w:t>
            </w:r>
            <w:r>
              <w:rPr>
                <w:vertAlign w:val="superscript"/>
              </w:rPr>
              <w:t>3</w:t>
            </w:r>
            <w:r>
              <w:rPr>
                <w:rFonts w:hint="eastAsia"/>
              </w:rPr>
              <w:t>；</w:t>
            </w:r>
          </w:p>
        </w:tc>
      </w:tr>
      <w:tr w:rsidR="00AD2AF9">
        <w:tc>
          <w:tcPr>
            <w:tcW w:w="1392" w:type="dxa"/>
            <w:vAlign w:val="center"/>
          </w:tcPr>
          <w:p w:rsidR="00AD2AF9" w:rsidRDefault="00494D1A">
            <w:pPr>
              <w:ind w:firstLine="560"/>
              <w:rPr>
                <w:rFonts w:cs="Times New Roman"/>
                <w:i/>
                <w:iCs/>
              </w:rPr>
            </w:pPr>
            <w:r>
              <w:rPr>
                <w:rFonts w:cs="Times New Roman" w:hint="eastAsia"/>
                <w:i/>
                <w:iCs/>
              </w:rPr>
              <w:t>i</w:t>
            </w:r>
          </w:p>
        </w:tc>
        <w:tc>
          <w:tcPr>
            <w:tcW w:w="7221" w:type="dxa"/>
          </w:tcPr>
          <w:p w:rsidR="00AD2AF9" w:rsidRDefault="00494D1A">
            <w:pPr>
              <w:ind w:firstLineChars="0" w:firstLine="0"/>
            </w:pPr>
            <w:r>
              <w:rPr>
                <w:rFonts w:hint="eastAsia"/>
              </w:rPr>
              <w:t>化石燃料种类。</w:t>
            </w:r>
          </w:p>
        </w:tc>
      </w:tr>
    </w:tbl>
    <w:p w:rsidR="00AD2AF9" w:rsidRDefault="00494D1A">
      <w:pPr>
        <w:ind w:firstLine="560"/>
      </w:pPr>
      <w:r>
        <w:t>排放因子由燃料的单位热值含碳量和碳氧化率等参数计算得到，按公式</w:t>
      </w:r>
      <w:r>
        <w:rPr>
          <w:rFonts w:hint="eastAsia"/>
        </w:rPr>
        <w:t>（</w:t>
      </w:r>
      <w:r>
        <w:t>4</w:t>
      </w:r>
      <w:r>
        <w:rPr>
          <w:rFonts w:hint="eastAsia"/>
        </w:rPr>
        <w:t>）</w:t>
      </w:r>
      <w:r>
        <w:t>计算：</w:t>
      </w:r>
    </w:p>
    <w:p w:rsidR="00AD2AF9" w:rsidRDefault="00494D1A">
      <w:pPr>
        <w:ind w:firstLine="560"/>
        <w:jc w:val="center"/>
      </w:pPr>
      <w:r>
        <w:rPr>
          <w:vertAlign w:val="subscript"/>
        </w:rPr>
        <w:object w:dxaOrig="2104" w:dyaOrig="626">
          <v:shape id="_x0000_i1027" type="#_x0000_t75" style="width:105pt;height:31.5pt" o:ole="">
            <v:imagedata r:id="rId22" o:title=""/>
          </v:shape>
          <o:OLEObject Type="Embed" ProgID="Equation.3" ShapeID="_x0000_i1027" DrawAspect="Content" ObjectID="_1752909180" r:id="rId23"/>
        </w:object>
      </w:r>
      <w:r>
        <w:rPr>
          <w:rFonts w:hint="eastAsia"/>
        </w:rPr>
        <w:t>（</w:t>
      </w:r>
      <w:r>
        <w:t>4</w:t>
      </w:r>
      <w:r>
        <w:rPr>
          <w:rFonts w:hint="eastAsia"/>
        </w:rPr>
        <w:t>）</w:t>
      </w:r>
    </w:p>
    <w:tbl>
      <w:tblPr>
        <w:tblW w:w="8755" w:type="dxa"/>
        <w:tblLayout w:type="fixed"/>
        <w:tblLook w:val="04A0" w:firstRow="1" w:lastRow="0" w:firstColumn="1" w:lastColumn="0" w:noHBand="0" w:noVBand="1"/>
      </w:tblPr>
      <w:tblGrid>
        <w:gridCol w:w="1384"/>
        <w:gridCol w:w="7371"/>
      </w:tblGrid>
      <w:tr w:rsidR="00AD2AF9">
        <w:tc>
          <w:tcPr>
            <w:tcW w:w="1384" w:type="dxa"/>
          </w:tcPr>
          <w:p w:rsidR="00AD2AF9" w:rsidRDefault="00494D1A">
            <w:pPr>
              <w:ind w:firstLine="560"/>
            </w:pPr>
            <w:r>
              <w:object w:dxaOrig="526" w:dyaOrig="426">
                <v:shape id="_x0000_i1028" type="#_x0000_t75" style="width:26.25pt;height:21pt" o:ole="">
                  <v:imagedata r:id="rId24" o:title=""/>
                </v:shape>
                <o:OLEObject Type="Embed" ProgID="Equation.3" ShapeID="_x0000_i1028" DrawAspect="Content" ObjectID="_1752909181" r:id="rId25"/>
              </w:object>
            </w:r>
          </w:p>
        </w:tc>
        <w:tc>
          <w:tcPr>
            <w:tcW w:w="7371" w:type="dxa"/>
          </w:tcPr>
          <w:p w:rsidR="00AD2AF9" w:rsidRDefault="00494D1A">
            <w:pPr>
              <w:ind w:firstLineChars="12" w:firstLine="34"/>
            </w:pPr>
            <w:r>
              <w:t>第</w:t>
            </w:r>
            <w:r>
              <w:t>i</w:t>
            </w:r>
            <w:r>
              <w:t>种化石燃料的单位热值含碳量，</w:t>
            </w:r>
            <w:r>
              <w:t>tC/GJ</w:t>
            </w:r>
            <w:r>
              <w:t>；</w:t>
            </w:r>
            <w:r>
              <w:t xml:space="preserve"> </w:t>
            </w:r>
          </w:p>
        </w:tc>
      </w:tr>
      <w:tr w:rsidR="00AD2AF9">
        <w:tc>
          <w:tcPr>
            <w:tcW w:w="1384" w:type="dxa"/>
          </w:tcPr>
          <w:p w:rsidR="00AD2AF9" w:rsidRDefault="00494D1A">
            <w:pPr>
              <w:ind w:firstLine="560"/>
            </w:pPr>
            <w:r>
              <w:object w:dxaOrig="501" w:dyaOrig="426">
                <v:shape id="_x0000_i1029" type="#_x0000_t75" style="width:24.75pt;height:21pt" o:ole="">
                  <v:imagedata r:id="rId26" o:title=""/>
                </v:shape>
                <o:OLEObject Type="Embed" ProgID="Equation.3" ShapeID="_x0000_i1029" DrawAspect="Content" ObjectID="_1752909182" r:id="rId27"/>
              </w:object>
            </w:r>
          </w:p>
        </w:tc>
        <w:tc>
          <w:tcPr>
            <w:tcW w:w="7371" w:type="dxa"/>
          </w:tcPr>
          <w:p w:rsidR="00AD2AF9" w:rsidRDefault="00494D1A">
            <w:pPr>
              <w:ind w:firstLineChars="12" w:firstLine="34"/>
            </w:pPr>
            <w:r>
              <w:t>第</w:t>
            </w:r>
            <w:r>
              <w:t>i</w:t>
            </w:r>
            <w:r>
              <w:t>种化石燃料的碳氧化率，单位为</w:t>
            </w:r>
            <w:r>
              <w:t>%</w:t>
            </w:r>
            <w:r>
              <w:rPr>
                <w:rFonts w:hint="eastAsia"/>
              </w:rPr>
              <w:t>；</w:t>
            </w:r>
          </w:p>
        </w:tc>
      </w:tr>
      <w:tr w:rsidR="00AD2AF9">
        <w:tc>
          <w:tcPr>
            <w:tcW w:w="1384" w:type="dxa"/>
          </w:tcPr>
          <w:p w:rsidR="00AD2AF9" w:rsidRDefault="00494D1A">
            <w:pPr>
              <w:ind w:firstLine="560"/>
              <w:rPr>
                <w:rFonts w:cs="Times New Roman"/>
                <w:i/>
                <w:iCs/>
              </w:rPr>
            </w:pPr>
            <w:r>
              <w:rPr>
                <w:rFonts w:cs="Times New Roman" w:hint="eastAsia"/>
                <w:i/>
                <w:iCs/>
              </w:rPr>
              <w:t>i</w:t>
            </w:r>
          </w:p>
        </w:tc>
        <w:tc>
          <w:tcPr>
            <w:tcW w:w="7371" w:type="dxa"/>
          </w:tcPr>
          <w:p w:rsidR="00AD2AF9" w:rsidRDefault="00494D1A">
            <w:pPr>
              <w:ind w:firstLineChars="0" w:firstLine="0"/>
            </w:pPr>
            <w:r>
              <w:rPr>
                <w:rFonts w:hint="eastAsia"/>
              </w:rPr>
              <w:t>化石燃料种类。</w:t>
            </w:r>
          </w:p>
        </w:tc>
      </w:tr>
    </w:tbl>
    <w:p w:rsidR="00AD2AF9" w:rsidRDefault="00494D1A">
      <w:pPr>
        <w:pStyle w:val="3"/>
        <w:rPr>
          <w:rFonts w:eastAsia="仿宋_GB2312" w:hAnsi="仿宋_GB2312"/>
        </w:rPr>
      </w:pPr>
      <w:bookmarkStart w:id="25" w:name="_Toc124523748"/>
      <w:r>
        <w:rPr>
          <w:rFonts w:eastAsia="仿宋_GB2312" w:hAnsi="仿宋_GB2312" w:hint="eastAsia"/>
        </w:rPr>
        <w:t>工业生产过程排放</w:t>
      </w:r>
      <w:bookmarkEnd w:id="25"/>
    </w:p>
    <w:p w:rsidR="00AD2AF9" w:rsidRDefault="00494D1A">
      <w:pPr>
        <w:ind w:firstLine="560"/>
      </w:pPr>
      <w:r>
        <w:rPr>
          <w:rFonts w:hint="eastAsia"/>
        </w:rPr>
        <w:t>机械设备制造业的过程排放由各工艺环节产生的过程排放加总</w:t>
      </w:r>
      <w:r>
        <w:rPr>
          <w:rFonts w:hint="eastAsia"/>
        </w:rPr>
        <w:lastRenderedPageBreak/>
        <w:t>获得，具体按公式（</w:t>
      </w:r>
      <w:r>
        <w:rPr>
          <w:rFonts w:hint="eastAsia"/>
        </w:rPr>
        <w:t>5</w:t>
      </w:r>
      <w:r>
        <w:rPr>
          <w:rFonts w:hint="eastAsia"/>
        </w:rPr>
        <w:t>）计算。</w:t>
      </w:r>
    </w:p>
    <w:p w:rsidR="00AD2AF9" w:rsidRDefault="00494D1A">
      <w:pPr>
        <w:ind w:firstLine="560"/>
        <w:jc w:val="center"/>
      </w:pPr>
      <w:r>
        <w:rPr>
          <w:rFonts w:cs="Times New Roman"/>
          <w:i/>
          <w:szCs w:val="28"/>
        </w:rPr>
        <w:t>E</w:t>
      </w:r>
      <w:r>
        <w:rPr>
          <w:rFonts w:cs="Times New Roman"/>
          <w:i/>
          <w:szCs w:val="28"/>
          <w:vertAlign w:val="subscript"/>
        </w:rPr>
        <w:t>过程</w:t>
      </w:r>
      <w:r>
        <w:rPr>
          <w:rFonts w:cs="Times New Roman"/>
          <w:i/>
          <w:szCs w:val="28"/>
        </w:rPr>
        <w:t>=E</w:t>
      </w:r>
      <w:r>
        <w:rPr>
          <w:rFonts w:cs="Times New Roman"/>
          <w:i/>
          <w:szCs w:val="28"/>
          <w:vertAlign w:val="subscript"/>
        </w:rPr>
        <w:t>TD</w:t>
      </w:r>
      <w:r>
        <w:rPr>
          <w:rFonts w:cs="Times New Roman"/>
          <w:i/>
          <w:szCs w:val="28"/>
        </w:rPr>
        <w:t>+E</w:t>
      </w:r>
      <w:r>
        <w:rPr>
          <w:rFonts w:cs="Times New Roman"/>
          <w:i/>
          <w:szCs w:val="28"/>
          <w:vertAlign w:val="subscript"/>
        </w:rPr>
        <w:t>WD</w:t>
      </w:r>
      <w:r>
        <w:rPr>
          <w:rFonts w:hint="eastAsia"/>
        </w:rPr>
        <w:t>（</w:t>
      </w:r>
      <w:r>
        <w:t>5</w:t>
      </w:r>
      <w:r>
        <w:rPr>
          <w:rFonts w:hint="eastAsia"/>
        </w:rPr>
        <w:t>）</w:t>
      </w:r>
    </w:p>
    <w:p w:rsidR="00AD2AF9" w:rsidRDefault="00494D1A">
      <w:pPr>
        <w:ind w:firstLine="560"/>
      </w:pPr>
      <w:r>
        <w:t>其中，</w:t>
      </w:r>
    </w:p>
    <w:tbl>
      <w:tblPr>
        <w:tblW w:w="8472" w:type="dxa"/>
        <w:tblLayout w:type="fixed"/>
        <w:tblLook w:val="04A0" w:firstRow="1" w:lastRow="0" w:firstColumn="1" w:lastColumn="0" w:noHBand="0" w:noVBand="1"/>
      </w:tblPr>
      <w:tblGrid>
        <w:gridCol w:w="1384"/>
        <w:gridCol w:w="7088"/>
      </w:tblGrid>
      <w:tr w:rsidR="00AD2AF9">
        <w:tc>
          <w:tcPr>
            <w:tcW w:w="1384" w:type="dxa"/>
            <w:vAlign w:val="center"/>
          </w:tcPr>
          <w:p w:rsidR="00AD2AF9" w:rsidRDefault="00494D1A">
            <w:pPr>
              <w:snapToGrid w:val="0"/>
              <w:ind w:firstLine="560"/>
              <w:rPr>
                <w:rFonts w:cs="Times New Roman"/>
                <w:i/>
              </w:rPr>
            </w:pPr>
            <w:r>
              <w:rPr>
                <w:rFonts w:cs="Times New Roman"/>
                <w:i/>
                <w:szCs w:val="28"/>
              </w:rPr>
              <w:t>E</w:t>
            </w:r>
            <w:r>
              <w:rPr>
                <w:rFonts w:cs="Times New Roman"/>
                <w:i/>
                <w:szCs w:val="28"/>
                <w:vertAlign w:val="subscript"/>
              </w:rPr>
              <w:t>过程</w:t>
            </w:r>
          </w:p>
        </w:tc>
        <w:tc>
          <w:tcPr>
            <w:tcW w:w="7088" w:type="dxa"/>
            <w:vAlign w:val="center"/>
          </w:tcPr>
          <w:p w:rsidR="00AD2AF9" w:rsidRDefault="00494D1A">
            <w:pPr>
              <w:snapToGrid w:val="0"/>
              <w:ind w:firstLineChars="12" w:firstLine="34"/>
            </w:pPr>
            <w:r>
              <w:t>工业生产过程中产生的温室气体排放</w:t>
            </w:r>
            <w:r>
              <w:rPr>
                <w:rFonts w:hint="eastAsia"/>
              </w:rPr>
              <w:t>，</w:t>
            </w:r>
            <w:r>
              <w:t>tCO</w:t>
            </w:r>
            <w:r>
              <w:rPr>
                <w:vertAlign w:val="subscript"/>
              </w:rPr>
              <w:t>2</w:t>
            </w:r>
            <w:r>
              <w:t>e</w:t>
            </w:r>
            <w:r>
              <w:t>；</w:t>
            </w:r>
          </w:p>
        </w:tc>
      </w:tr>
      <w:tr w:rsidR="00AD2AF9">
        <w:tc>
          <w:tcPr>
            <w:tcW w:w="1384" w:type="dxa"/>
            <w:vAlign w:val="center"/>
          </w:tcPr>
          <w:p w:rsidR="00AD2AF9" w:rsidRDefault="00494D1A">
            <w:pPr>
              <w:snapToGrid w:val="0"/>
              <w:ind w:firstLine="560"/>
              <w:rPr>
                <w:rFonts w:cs="Times New Roman"/>
                <w:i/>
              </w:rPr>
            </w:pPr>
            <w:r>
              <w:rPr>
                <w:rFonts w:cs="Times New Roman"/>
                <w:i/>
                <w:szCs w:val="28"/>
              </w:rPr>
              <w:t>E</w:t>
            </w:r>
            <w:r>
              <w:rPr>
                <w:rFonts w:cs="Times New Roman"/>
                <w:i/>
                <w:szCs w:val="28"/>
                <w:vertAlign w:val="subscript"/>
              </w:rPr>
              <w:t>TD</w:t>
            </w:r>
          </w:p>
        </w:tc>
        <w:tc>
          <w:tcPr>
            <w:tcW w:w="7088" w:type="dxa"/>
            <w:vAlign w:val="center"/>
          </w:tcPr>
          <w:p w:rsidR="00AD2AF9" w:rsidRDefault="00494D1A">
            <w:pPr>
              <w:snapToGrid w:val="0"/>
              <w:ind w:firstLineChars="0" w:firstLine="0"/>
            </w:pPr>
            <w:r>
              <w:t>电气与制冷设备生产的过程排放</w:t>
            </w:r>
            <w:r>
              <w:rPr>
                <w:rFonts w:hint="eastAsia"/>
              </w:rPr>
              <w:t>，</w:t>
            </w:r>
            <w:r>
              <w:t>tCO</w:t>
            </w:r>
            <w:r>
              <w:rPr>
                <w:vertAlign w:val="subscript"/>
              </w:rPr>
              <w:t>2</w:t>
            </w:r>
            <w:r>
              <w:t>e</w:t>
            </w:r>
            <w:r>
              <w:t>；</w:t>
            </w:r>
            <w:r>
              <w:t xml:space="preserve"> </w:t>
            </w:r>
          </w:p>
        </w:tc>
      </w:tr>
      <w:tr w:rsidR="00AD2AF9">
        <w:tc>
          <w:tcPr>
            <w:tcW w:w="1384" w:type="dxa"/>
            <w:vAlign w:val="center"/>
          </w:tcPr>
          <w:p w:rsidR="00AD2AF9" w:rsidRDefault="00494D1A">
            <w:pPr>
              <w:snapToGrid w:val="0"/>
              <w:ind w:firstLine="560"/>
              <w:rPr>
                <w:rFonts w:cs="Times New Roman"/>
                <w:i/>
              </w:rPr>
            </w:pPr>
            <w:r>
              <w:rPr>
                <w:rFonts w:cs="Times New Roman"/>
                <w:i/>
                <w:szCs w:val="28"/>
              </w:rPr>
              <w:t>E</w:t>
            </w:r>
            <w:r>
              <w:rPr>
                <w:rFonts w:cs="Times New Roman"/>
                <w:i/>
                <w:szCs w:val="28"/>
                <w:vertAlign w:val="subscript"/>
              </w:rPr>
              <w:t>WD</w:t>
            </w:r>
          </w:p>
        </w:tc>
        <w:tc>
          <w:tcPr>
            <w:tcW w:w="7088" w:type="dxa"/>
            <w:vAlign w:val="center"/>
          </w:tcPr>
          <w:p w:rsidR="00AD2AF9" w:rsidRDefault="00494D1A">
            <w:pPr>
              <w:snapToGrid w:val="0"/>
              <w:ind w:firstLineChars="0" w:firstLine="0"/>
            </w:pPr>
            <w:r>
              <w:t>CO2</w:t>
            </w:r>
            <w:r>
              <w:t>作为保护气的焊接过程造成的排放，</w:t>
            </w:r>
            <w:r>
              <w:t>tCO</w:t>
            </w:r>
            <w:r>
              <w:rPr>
                <w:vertAlign w:val="subscript"/>
              </w:rPr>
              <w:t>2</w:t>
            </w:r>
            <w:r>
              <w:t>。</w:t>
            </w:r>
            <w:r>
              <w:t xml:space="preserve"> </w:t>
            </w:r>
          </w:p>
        </w:tc>
      </w:tr>
    </w:tbl>
    <w:p w:rsidR="00AD2AF9" w:rsidRDefault="00494D1A">
      <w:pPr>
        <w:ind w:firstLine="562"/>
        <w:rPr>
          <w:b/>
          <w:bCs/>
        </w:rPr>
      </w:pPr>
      <w:r>
        <w:rPr>
          <w:b/>
          <w:bCs/>
        </w:rPr>
        <w:t>1</w:t>
      </w:r>
      <w:r>
        <w:rPr>
          <w:rFonts w:hint="eastAsia"/>
          <w:b/>
          <w:bCs/>
        </w:rPr>
        <w:t>.</w:t>
      </w:r>
      <w:r>
        <w:rPr>
          <w:b/>
          <w:bCs/>
        </w:rPr>
        <w:t>电气设备与制冷设备生产过程中温室气体的排放</w:t>
      </w:r>
      <w:r>
        <w:rPr>
          <w:b/>
          <w:bCs/>
        </w:rPr>
        <w:t xml:space="preserve"> </w:t>
      </w:r>
    </w:p>
    <w:p w:rsidR="00AD2AF9" w:rsidRDefault="00494D1A">
      <w:pPr>
        <w:ind w:firstLine="560"/>
      </w:pPr>
      <w:r>
        <w:t>电气设备或制冷设备生产过程中有</w:t>
      </w:r>
      <w:r>
        <w:t>SF</w:t>
      </w:r>
      <w:r>
        <w:rPr>
          <w:vertAlign w:val="subscript"/>
        </w:rPr>
        <w:t>6</w:t>
      </w:r>
      <w:r>
        <w:t>、</w:t>
      </w:r>
      <w:r>
        <w:t xml:space="preserve">HFCs </w:t>
      </w:r>
      <w:r>
        <w:t>和</w:t>
      </w:r>
      <w:r>
        <w:t xml:space="preserve">PFCs </w:t>
      </w:r>
      <w:r>
        <w:t>的泄漏造成的排放，其排放量按公式</w:t>
      </w:r>
      <w:r>
        <w:rPr>
          <w:rFonts w:hint="eastAsia"/>
        </w:rPr>
        <w:t>（</w:t>
      </w:r>
      <w:r>
        <w:t>6</w:t>
      </w:r>
      <w:r>
        <w:rPr>
          <w:rFonts w:hint="eastAsia"/>
        </w:rPr>
        <w:t>）</w:t>
      </w:r>
      <w:r>
        <w:t>计算。</w:t>
      </w:r>
    </w:p>
    <w:p w:rsidR="00AD2AF9" w:rsidRDefault="00494D1A">
      <w:pPr>
        <w:ind w:firstLine="560"/>
        <w:jc w:val="center"/>
      </w:pPr>
      <m:oMath>
        <m:sSub>
          <m:sSubPr>
            <m:ctrlPr>
              <w:rPr>
                <w:rFonts w:ascii="Cambria Math" w:hAnsi="Cambria Math"/>
                <w:i/>
              </w:rPr>
            </m:ctrlPr>
          </m:sSubPr>
          <m:e>
            <m:r>
              <w:rPr>
                <w:rFonts w:ascii="Cambria Math"/>
              </w:rPr>
              <m:t>E</m:t>
            </m:r>
          </m:e>
          <m:sub>
            <m:r>
              <w:rPr>
                <w:rFonts w:ascii="Cambria Math"/>
              </w:rPr>
              <m:t>TD</m:t>
            </m:r>
          </m:sub>
        </m:sSub>
        <m:r>
          <w:rPr>
            <w:rFonts w:ascii="Cambria Math"/>
          </w:rPr>
          <m:t>=</m:t>
        </m:r>
        <m:nary>
          <m:naryPr>
            <m:chr m:val="∑"/>
            <m:supHide m:val="1"/>
            <m:ctrlPr>
              <w:rPr>
                <w:rFonts w:ascii="Cambria Math" w:hAnsi="Cambria Math"/>
                <w:i/>
              </w:rPr>
            </m:ctrlPr>
          </m:naryPr>
          <m:sub>
            <m:r>
              <w:rPr>
                <w:rFonts w:ascii="Cambria Math"/>
              </w:rPr>
              <m:t>i</m:t>
            </m:r>
          </m:sub>
          <m:sup/>
          <m:e>
            <m:r>
              <m:rPr>
                <m:nor/>
              </m:rPr>
              <w:rPr>
                <w:rFonts w:ascii="Cambria Math"/>
              </w:rPr>
              <m:t>ET</m:t>
            </m:r>
            <m:sSub>
              <m:sSubPr>
                <m:ctrlPr>
                  <w:rPr>
                    <w:rFonts w:ascii="Cambria Math" w:hAnsi="Cambria Math"/>
                  </w:rPr>
                </m:ctrlPr>
              </m:sSubPr>
              <m:e>
                <m:r>
                  <m:rPr>
                    <m:nor/>
                  </m:rPr>
                  <w:rPr>
                    <w:rFonts w:ascii="Cambria Math"/>
                  </w:rPr>
                  <m:t>D</m:t>
                </m:r>
              </m:e>
              <m:sub>
                <m:r>
                  <w:rPr>
                    <w:rFonts w:ascii="Cambria Math"/>
                  </w:rPr>
                  <m:t>i</m:t>
                </m:r>
                <m:ctrlPr>
                  <w:rPr>
                    <w:rFonts w:ascii="Cambria Math" w:hAnsi="Cambria Math"/>
                    <w:i/>
                  </w:rPr>
                </m:ctrlPr>
              </m:sub>
            </m:sSub>
          </m:e>
        </m:nary>
      </m:oMath>
      <w:r>
        <w:rPr>
          <w:rFonts w:hint="eastAsia"/>
        </w:rPr>
        <w:t>（</w:t>
      </w:r>
      <w:r>
        <w:t>6</w:t>
      </w:r>
      <w:r>
        <w:rPr>
          <w:rFonts w:hint="eastAsia"/>
        </w:rPr>
        <w:t>）</w:t>
      </w:r>
    </w:p>
    <w:tbl>
      <w:tblPr>
        <w:tblW w:w="8472" w:type="dxa"/>
        <w:tblLayout w:type="fixed"/>
        <w:tblLook w:val="04A0" w:firstRow="1" w:lastRow="0" w:firstColumn="1" w:lastColumn="0" w:noHBand="0" w:noVBand="1"/>
      </w:tblPr>
      <w:tblGrid>
        <w:gridCol w:w="1384"/>
        <w:gridCol w:w="7088"/>
      </w:tblGrid>
      <w:tr w:rsidR="00AD2AF9">
        <w:tc>
          <w:tcPr>
            <w:tcW w:w="1384" w:type="dxa"/>
            <w:vAlign w:val="center"/>
          </w:tcPr>
          <w:p w:rsidR="00AD2AF9" w:rsidRDefault="00494D1A">
            <w:pPr>
              <w:snapToGrid w:val="0"/>
              <w:ind w:firstLine="560"/>
              <w:rPr>
                <w:rFonts w:cs="Times New Roman"/>
              </w:rPr>
            </w:pPr>
            <w:r>
              <w:rPr>
                <w:rFonts w:cs="Times New Roman"/>
                <w:i/>
                <w:szCs w:val="28"/>
              </w:rPr>
              <w:t>E</w:t>
            </w:r>
            <w:r>
              <w:rPr>
                <w:rFonts w:cs="Times New Roman"/>
                <w:i/>
                <w:szCs w:val="28"/>
                <w:vertAlign w:val="subscript"/>
              </w:rPr>
              <w:t>TD</w:t>
            </w:r>
          </w:p>
        </w:tc>
        <w:tc>
          <w:tcPr>
            <w:tcW w:w="7088" w:type="dxa"/>
            <w:vAlign w:val="center"/>
          </w:tcPr>
          <w:p w:rsidR="00AD2AF9" w:rsidRDefault="00494D1A">
            <w:pPr>
              <w:snapToGrid w:val="0"/>
              <w:ind w:firstLineChars="0" w:firstLine="0"/>
            </w:pPr>
            <w:r>
              <w:t>电气与制冷设备生产的过程排放</w:t>
            </w:r>
            <w:r>
              <w:rPr>
                <w:rFonts w:hint="eastAsia"/>
              </w:rPr>
              <w:t>，</w:t>
            </w:r>
            <w:r>
              <w:t>tCO</w:t>
            </w:r>
            <w:r>
              <w:rPr>
                <w:vertAlign w:val="subscript"/>
              </w:rPr>
              <w:t>2</w:t>
            </w:r>
            <w:r>
              <w:t>e</w:t>
            </w:r>
            <w:r>
              <w:t>；</w:t>
            </w:r>
            <w:r>
              <w:t xml:space="preserve"> </w:t>
            </w:r>
          </w:p>
        </w:tc>
      </w:tr>
      <w:tr w:rsidR="00AD2AF9">
        <w:tc>
          <w:tcPr>
            <w:tcW w:w="1384" w:type="dxa"/>
            <w:vAlign w:val="center"/>
          </w:tcPr>
          <w:p w:rsidR="00AD2AF9" w:rsidRDefault="00494D1A">
            <w:pPr>
              <w:snapToGrid w:val="0"/>
              <w:ind w:firstLine="560"/>
              <w:rPr>
                <w:rFonts w:cs="Times New Roman"/>
              </w:rPr>
            </w:pPr>
            <w:r>
              <w:rPr>
                <w:rFonts w:cs="Times New Roman"/>
                <w:i/>
                <w:szCs w:val="28"/>
              </w:rPr>
              <w:t>ETD</w:t>
            </w:r>
            <w:r>
              <w:rPr>
                <w:rFonts w:cs="Times New Roman"/>
                <w:i/>
                <w:szCs w:val="28"/>
                <w:vertAlign w:val="subscript"/>
              </w:rPr>
              <w:t>i</w:t>
            </w:r>
          </w:p>
        </w:tc>
        <w:tc>
          <w:tcPr>
            <w:tcW w:w="7088" w:type="dxa"/>
            <w:vAlign w:val="center"/>
          </w:tcPr>
          <w:p w:rsidR="00AD2AF9" w:rsidRDefault="00494D1A">
            <w:pPr>
              <w:snapToGrid w:val="0"/>
              <w:ind w:firstLineChars="0" w:firstLine="0"/>
            </w:pPr>
            <w:r>
              <w:rPr>
                <w:sz w:val="30"/>
              </w:rPr>
              <w:t>第</w:t>
            </w:r>
            <w:r>
              <w:rPr>
                <w:sz w:val="30"/>
              </w:rPr>
              <w:t>i</w:t>
            </w:r>
            <w:r>
              <w:rPr>
                <w:sz w:val="30"/>
              </w:rPr>
              <w:t>种温室气体的泄漏量</w:t>
            </w:r>
            <w:r>
              <w:rPr>
                <w:rFonts w:hint="eastAsia"/>
                <w:sz w:val="30"/>
              </w:rPr>
              <w:t>，</w:t>
            </w:r>
            <w:r>
              <w:rPr>
                <w:sz w:val="30"/>
              </w:rPr>
              <w:t>tCO</w:t>
            </w:r>
            <w:r>
              <w:rPr>
                <w:vertAlign w:val="subscript"/>
              </w:rPr>
              <w:t>2</w:t>
            </w:r>
            <w:r>
              <w:t>e</w:t>
            </w:r>
            <w:r>
              <w:t>；</w:t>
            </w:r>
          </w:p>
        </w:tc>
      </w:tr>
      <w:tr w:rsidR="00AD2AF9">
        <w:tc>
          <w:tcPr>
            <w:tcW w:w="1384" w:type="dxa"/>
            <w:vAlign w:val="center"/>
          </w:tcPr>
          <w:p w:rsidR="00AD2AF9" w:rsidRDefault="00494D1A">
            <w:pPr>
              <w:snapToGrid w:val="0"/>
              <w:ind w:firstLine="560"/>
              <w:rPr>
                <w:rFonts w:cs="Times New Roman"/>
              </w:rPr>
            </w:pPr>
            <w:r>
              <w:rPr>
                <w:rFonts w:cs="Times New Roman"/>
                <w:i/>
                <w:szCs w:val="28"/>
              </w:rPr>
              <w:t>i</w:t>
            </w:r>
          </w:p>
        </w:tc>
        <w:tc>
          <w:tcPr>
            <w:tcW w:w="7088" w:type="dxa"/>
            <w:vAlign w:val="center"/>
          </w:tcPr>
          <w:p w:rsidR="00AD2AF9" w:rsidRDefault="00494D1A">
            <w:pPr>
              <w:snapToGrid w:val="0"/>
              <w:ind w:firstLineChars="0" w:firstLine="0"/>
            </w:pPr>
            <w:r>
              <w:t>温室气体种类。</w:t>
            </w:r>
            <w:r>
              <w:t xml:space="preserve"> </w:t>
            </w:r>
          </w:p>
        </w:tc>
      </w:tr>
    </w:tbl>
    <w:p w:rsidR="00AD2AF9" w:rsidRDefault="00494D1A">
      <w:pPr>
        <w:ind w:firstLine="560"/>
      </w:pPr>
      <w:r>
        <w:t>每种温室气体的泄漏量按公式</w:t>
      </w:r>
      <w:r>
        <w:rPr>
          <w:rFonts w:hint="eastAsia"/>
        </w:rPr>
        <w:t>（</w:t>
      </w:r>
      <w:r>
        <w:t>7</w:t>
      </w:r>
      <w:r>
        <w:rPr>
          <w:rFonts w:hint="eastAsia"/>
        </w:rPr>
        <w:t>）</w:t>
      </w:r>
      <w:r>
        <w:t>计算。</w:t>
      </w:r>
    </w:p>
    <w:p w:rsidR="00AD2AF9" w:rsidRDefault="00494D1A">
      <w:pPr>
        <w:ind w:firstLine="560"/>
        <w:jc w:val="center"/>
        <w:rPr>
          <w:rFonts w:cs="Times New Roman"/>
          <w:i/>
          <w:iCs/>
        </w:rPr>
      </w:pPr>
      <w:r>
        <w:rPr>
          <w:rFonts w:cs="Times New Roman"/>
          <w:i/>
          <w:iCs/>
        </w:rPr>
        <w:t>ETD</w:t>
      </w:r>
      <w:r>
        <w:rPr>
          <w:rFonts w:cs="Times New Roman"/>
          <w:i/>
          <w:iCs/>
          <w:vertAlign w:val="subscript"/>
        </w:rPr>
        <w:t>i</w:t>
      </w:r>
      <w:r>
        <w:rPr>
          <w:rFonts w:cs="Times New Roman"/>
          <w:i/>
          <w:iCs/>
        </w:rPr>
        <w:t>=</w:t>
      </w:r>
      <w:r>
        <w:rPr>
          <w:rFonts w:cs="Times New Roman"/>
          <w:i/>
          <w:iCs/>
        </w:rPr>
        <w:t>（</w:t>
      </w:r>
      <w:r>
        <w:rPr>
          <w:rFonts w:cs="Times New Roman"/>
          <w:i/>
          <w:iCs/>
        </w:rPr>
        <w:t>IB</w:t>
      </w:r>
      <w:r>
        <w:rPr>
          <w:rFonts w:cs="Times New Roman"/>
          <w:i/>
          <w:iCs/>
          <w:vertAlign w:val="subscript"/>
        </w:rPr>
        <w:t>i</w:t>
      </w:r>
      <w:r>
        <w:rPr>
          <w:rFonts w:cs="Times New Roman"/>
          <w:i/>
          <w:iCs/>
        </w:rPr>
        <w:t>+AC</w:t>
      </w:r>
      <w:r>
        <w:rPr>
          <w:rFonts w:cs="Times New Roman"/>
          <w:i/>
          <w:iCs/>
          <w:vertAlign w:val="subscript"/>
        </w:rPr>
        <w:t>i</w:t>
      </w:r>
      <w:r>
        <w:rPr>
          <w:rFonts w:cs="Times New Roman"/>
          <w:i/>
          <w:iCs/>
        </w:rPr>
        <w:t>-IE</w:t>
      </w:r>
      <w:r>
        <w:rPr>
          <w:rFonts w:cs="Times New Roman"/>
          <w:i/>
          <w:iCs/>
          <w:vertAlign w:val="subscript"/>
        </w:rPr>
        <w:t>i</w:t>
      </w:r>
      <w:r>
        <w:rPr>
          <w:rFonts w:cs="Times New Roman"/>
          <w:i/>
          <w:iCs/>
        </w:rPr>
        <w:t>-DI</w:t>
      </w:r>
      <w:r>
        <w:rPr>
          <w:rFonts w:cs="Times New Roman"/>
          <w:i/>
          <w:iCs/>
          <w:vertAlign w:val="subscript"/>
        </w:rPr>
        <w:t>i</w:t>
      </w:r>
      <w:r>
        <w:rPr>
          <w:rFonts w:cs="Times New Roman"/>
          <w:i/>
          <w:iCs/>
        </w:rPr>
        <w:t>）</w:t>
      </w:r>
      <w:r>
        <w:rPr>
          <w:rFonts w:cs="Times New Roman"/>
          <w:i/>
          <w:iCs/>
        </w:rPr>
        <w:t>×GWP</w:t>
      </w:r>
      <w:r>
        <w:rPr>
          <w:rFonts w:cs="Times New Roman"/>
        </w:rPr>
        <w:t>（</w:t>
      </w:r>
      <w:r>
        <w:rPr>
          <w:rFonts w:cs="Times New Roman"/>
        </w:rPr>
        <w:t>7</w:t>
      </w:r>
      <w:r>
        <w:rPr>
          <w:rFonts w:cs="Times New Roman"/>
        </w:rPr>
        <w:t>）</w:t>
      </w:r>
    </w:p>
    <w:tbl>
      <w:tblPr>
        <w:tblW w:w="8472" w:type="dxa"/>
        <w:tblLayout w:type="fixed"/>
        <w:tblLook w:val="04A0" w:firstRow="1" w:lastRow="0" w:firstColumn="1" w:lastColumn="0" w:noHBand="0" w:noVBand="1"/>
      </w:tblPr>
      <w:tblGrid>
        <w:gridCol w:w="1384"/>
        <w:gridCol w:w="7088"/>
      </w:tblGrid>
      <w:tr w:rsidR="00AD2AF9">
        <w:trPr>
          <w:trHeight w:val="510"/>
        </w:trPr>
        <w:tc>
          <w:tcPr>
            <w:tcW w:w="1384" w:type="dxa"/>
            <w:vAlign w:val="center"/>
          </w:tcPr>
          <w:p w:rsidR="00AD2AF9" w:rsidRDefault="00494D1A">
            <w:pPr>
              <w:snapToGrid w:val="0"/>
              <w:ind w:firstLine="560"/>
              <w:rPr>
                <w:rFonts w:cs="Times New Roman"/>
                <w:szCs w:val="28"/>
              </w:rPr>
            </w:pPr>
            <w:r>
              <w:rPr>
                <w:rFonts w:cs="Times New Roman"/>
                <w:i/>
                <w:szCs w:val="28"/>
              </w:rPr>
              <w:t>ETD</w:t>
            </w:r>
            <w:r>
              <w:rPr>
                <w:rFonts w:cs="Times New Roman"/>
                <w:i/>
                <w:szCs w:val="28"/>
                <w:vertAlign w:val="subscript"/>
              </w:rPr>
              <w:t>i</w:t>
            </w:r>
          </w:p>
        </w:tc>
        <w:tc>
          <w:tcPr>
            <w:tcW w:w="7088" w:type="dxa"/>
            <w:vAlign w:val="center"/>
          </w:tcPr>
          <w:p w:rsidR="00AD2AF9" w:rsidRDefault="00494D1A">
            <w:pPr>
              <w:snapToGrid w:val="0"/>
              <w:ind w:firstLineChars="0" w:firstLine="0"/>
              <w:rPr>
                <w:szCs w:val="28"/>
              </w:rPr>
            </w:pPr>
            <w:r>
              <w:rPr>
                <w:szCs w:val="28"/>
              </w:rPr>
              <w:t>第</w:t>
            </w:r>
            <w:r>
              <w:rPr>
                <w:szCs w:val="28"/>
              </w:rPr>
              <w:t>i</w:t>
            </w:r>
            <w:r>
              <w:rPr>
                <w:szCs w:val="28"/>
              </w:rPr>
              <w:t>种温室气体的泄漏量</w:t>
            </w:r>
            <w:r>
              <w:rPr>
                <w:rFonts w:hint="eastAsia"/>
                <w:szCs w:val="28"/>
              </w:rPr>
              <w:t>，</w:t>
            </w:r>
            <w:r>
              <w:rPr>
                <w:szCs w:val="28"/>
              </w:rPr>
              <w:t>tCO</w:t>
            </w:r>
            <w:r>
              <w:rPr>
                <w:szCs w:val="28"/>
                <w:vertAlign w:val="subscript"/>
              </w:rPr>
              <w:t>2e</w:t>
            </w:r>
            <w:r>
              <w:rPr>
                <w:szCs w:val="28"/>
              </w:rPr>
              <w:t>；</w:t>
            </w:r>
          </w:p>
        </w:tc>
      </w:tr>
      <w:tr w:rsidR="00AD2AF9">
        <w:trPr>
          <w:trHeight w:val="510"/>
        </w:trPr>
        <w:tc>
          <w:tcPr>
            <w:tcW w:w="1384" w:type="dxa"/>
            <w:vAlign w:val="center"/>
          </w:tcPr>
          <w:p w:rsidR="00AD2AF9" w:rsidRDefault="00494D1A">
            <w:pPr>
              <w:snapToGrid w:val="0"/>
              <w:ind w:firstLine="520"/>
              <w:rPr>
                <w:rFonts w:cs="Times New Roman"/>
                <w:szCs w:val="28"/>
              </w:rPr>
            </w:pPr>
            <w:r>
              <w:rPr>
                <w:rFonts w:cs="Times New Roman"/>
                <w:i/>
                <w:sz w:val="26"/>
              </w:rPr>
              <w:t>IB</w:t>
            </w:r>
            <w:r>
              <w:rPr>
                <w:rFonts w:cs="Times New Roman"/>
                <w:i/>
                <w:sz w:val="26"/>
                <w:vertAlign w:val="subscript"/>
              </w:rPr>
              <w:t>i</w:t>
            </w:r>
          </w:p>
        </w:tc>
        <w:tc>
          <w:tcPr>
            <w:tcW w:w="7088" w:type="dxa"/>
            <w:vAlign w:val="center"/>
          </w:tcPr>
          <w:p w:rsidR="00AD2AF9" w:rsidRDefault="00494D1A">
            <w:pPr>
              <w:snapToGrid w:val="0"/>
              <w:ind w:firstLineChars="0" w:firstLine="0"/>
              <w:rPr>
                <w:szCs w:val="28"/>
              </w:rPr>
            </w:pPr>
            <w:r>
              <w:rPr>
                <w:szCs w:val="28"/>
              </w:rPr>
              <w:t>第</w:t>
            </w:r>
            <w:r>
              <w:rPr>
                <w:szCs w:val="28"/>
              </w:rPr>
              <w:t>i</w:t>
            </w:r>
            <w:r>
              <w:rPr>
                <w:szCs w:val="28"/>
              </w:rPr>
              <w:t>种温室气体的期初库存量</w:t>
            </w:r>
            <w:r>
              <w:rPr>
                <w:rFonts w:hint="eastAsia"/>
                <w:szCs w:val="28"/>
              </w:rPr>
              <w:t>，</w:t>
            </w:r>
            <w:r>
              <w:rPr>
                <w:szCs w:val="28"/>
              </w:rPr>
              <w:t>t</w:t>
            </w:r>
            <w:r>
              <w:rPr>
                <w:szCs w:val="28"/>
              </w:rPr>
              <w:t>；</w:t>
            </w:r>
          </w:p>
        </w:tc>
      </w:tr>
      <w:tr w:rsidR="00AD2AF9">
        <w:trPr>
          <w:trHeight w:val="510"/>
        </w:trPr>
        <w:tc>
          <w:tcPr>
            <w:tcW w:w="1384" w:type="dxa"/>
            <w:vAlign w:val="center"/>
          </w:tcPr>
          <w:p w:rsidR="00AD2AF9" w:rsidRDefault="00494D1A">
            <w:pPr>
              <w:snapToGrid w:val="0"/>
              <w:ind w:firstLine="520"/>
              <w:rPr>
                <w:rFonts w:cs="Times New Roman"/>
                <w:szCs w:val="28"/>
              </w:rPr>
            </w:pPr>
            <w:r>
              <w:rPr>
                <w:rFonts w:cs="Times New Roman"/>
                <w:i/>
                <w:sz w:val="26"/>
              </w:rPr>
              <w:t>IE</w:t>
            </w:r>
            <w:r>
              <w:rPr>
                <w:rFonts w:cs="Times New Roman"/>
                <w:i/>
                <w:sz w:val="26"/>
                <w:vertAlign w:val="subscript"/>
              </w:rPr>
              <w:t>i</w:t>
            </w:r>
          </w:p>
        </w:tc>
        <w:tc>
          <w:tcPr>
            <w:tcW w:w="7088" w:type="dxa"/>
            <w:vAlign w:val="center"/>
          </w:tcPr>
          <w:p w:rsidR="00AD2AF9" w:rsidRDefault="00494D1A">
            <w:pPr>
              <w:snapToGrid w:val="0"/>
              <w:ind w:firstLineChars="0" w:firstLine="0"/>
              <w:rPr>
                <w:szCs w:val="28"/>
              </w:rPr>
            </w:pPr>
            <w:r>
              <w:rPr>
                <w:szCs w:val="28"/>
              </w:rPr>
              <w:t>第</w:t>
            </w:r>
            <w:r>
              <w:rPr>
                <w:szCs w:val="28"/>
              </w:rPr>
              <w:t>i</w:t>
            </w:r>
            <w:r>
              <w:rPr>
                <w:szCs w:val="28"/>
              </w:rPr>
              <w:t>种温室气体的期末库存量</w:t>
            </w:r>
            <w:r>
              <w:rPr>
                <w:rFonts w:hint="eastAsia"/>
                <w:szCs w:val="28"/>
              </w:rPr>
              <w:t>，</w:t>
            </w:r>
            <w:r>
              <w:rPr>
                <w:szCs w:val="28"/>
              </w:rPr>
              <w:t>t</w:t>
            </w:r>
            <w:r>
              <w:rPr>
                <w:szCs w:val="28"/>
              </w:rPr>
              <w:t>；</w:t>
            </w:r>
          </w:p>
        </w:tc>
      </w:tr>
      <w:tr w:rsidR="00AD2AF9">
        <w:trPr>
          <w:trHeight w:val="510"/>
        </w:trPr>
        <w:tc>
          <w:tcPr>
            <w:tcW w:w="1384" w:type="dxa"/>
            <w:vAlign w:val="center"/>
          </w:tcPr>
          <w:p w:rsidR="00AD2AF9" w:rsidRDefault="00494D1A">
            <w:pPr>
              <w:snapToGrid w:val="0"/>
              <w:ind w:firstLine="520"/>
              <w:rPr>
                <w:rFonts w:cs="Times New Roman"/>
                <w:i/>
                <w:szCs w:val="28"/>
              </w:rPr>
            </w:pPr>
            <w:r>
              <w:rPr>
                <w:rFonts w:cs="Times New Roman"/>
                <w:i/>
                <w:sz w:val="26"/>
              </w:rPr>
              <w:t>AC</w:t>
            </w:r>
            <w:r>
              <w:rPr>
                <w:rFonts w:cs="Times New Roman"/>
                <w:i/>
                <w:sz w:val="26"/>
                <w:vertAlign w:val="subscript"/>
              </w:rPr>
              <w:t>i</w:t>
            </w:r>
          </w:p>
        </w:tc>
        <w:tc>
          <w:tcPr>
            <w:tcW w:w="7088" w:type="dxa"/>
            <w:vAlign w:val="center"/>
          </w:tcPr>
          <w:p w:rsidR="00AD2AF9" w:rsidRDefault="00494D1A">
            <w:pPr>
              <w:snapToGrid w:val="0"/>
              <w:ind w:firstLineChars="0" w:firstLine="0"/>
              <w:rPr>
                <w:szCs w:val="28"/>
              </w:rPr>
            </w:pPr>
            <w:r>
              <w:rPr>
                <w:szCs w:val="28"/>
              </w:rPr>
              <w:t>报告期内第</w:t>
            </w:r>
            <w:r>
              <w:rPr>
                <w:szCs w:val="28"/>
              </w:rPr>
              <w:t xml:space="preserve">i </w:t>
            </w:r>
            <w:r>
              <w:rPr>
                <w:szCs w:val="28"/>
              </w:rPr>
              <w:t>种温室气体的购入量</w:t>
            </w:r>
            <w:r>
              <w:rPr>
                <w:rFonts w:hint="eastAsia"/>
                <w:szCs w:val="28"/>
              </w:rPr>
              <w:t>，</w:t>
            </w:r>
            <w:r>
              <w:rPr>
                <w:szCs w:val="28"/>
              </w:rPr>
              <w:t>t</w:t>
            </w:r>
            <w:r>
              <w:rPr>
                <w:szCs w:val="28"/>
              </w:rPr>
              <w:t>；</w:t>
            </w:r>
          </w:p>
        </w:tc>
      </w:tr>
      <w:tr w:rsidR="00AD2AF9">
        <w:trPr>
          <w:trHeight w:val="510"/>
        </w:trPr>
        <w:tc>
          <w:tcPr>
            <w:tcW w:w="1384" w:type="dxa"/>
            <w:vAlign w:val="center"/>
          </w:tcPr>
          <w:p w:rsidR="00AD2AF9" w:rsidRDefault="00494D1A">
            <w:pPr>
              <w:snapToGrid w:val="0"/>
              <w:ind w:firstLine="520"/>
              <w:rPr>
                <w:rFonts w:cs="Times New Roman"/>
                <w:i/>
                <w:szCs w:val="28"/>
              </w:rPr>
            </w:pPr>
            <w:r>
              <w:rPr>
                <w:rFonts w:cs="Times New Roman"/>
                <w:i/>
                <w:sz w:val="26"/>
              </w:rPr>
              <w:t>DI</w:t>
            </w:r>
            <w:r>
              <w:rPr>
                <w:rFonts w:cs="Times New Roman"/>
                <w:i/>
                <w:sz w:val="26"/>
                <w:vertAlign w:val="subscript"/>
              </w:rPr>
              <w:t>i</w:t>
            </w:r>
          </w:p>
        </w:tc>
        <w:tc>
          <w:tcPr>
            <w:tcW w:w="7088" w:type="dxa"/>
            <w:vAlign w:val="center"/>
          </w:tcPr>
          <w:p w:rsidR="00AD2AF9" w:rsidRDefault="00494D1A">
            <w:pPr>
              <w:snapToGrid w:val="0"/>
              <w:ind w:firstLineChars="0" w:firstLine="0"/>
              <w:rPr>
                <w:szCs w:val="28"/>
              </w:rPr>
            </w:pPr>
            <w:r>
              <w:rPr>
                <w:szCs w:val="28"/>
              </w:rPr>
              <w:t>报告期内第</w:t>
            </w:r>
            <w:r>
              <w:rPr>
                <w:szCs w:val="28"/>
              </w:rPr>
              <w:t xml:space="preserve">i </w:t>
            </w:r>
            <w:r>
              <w:rPr>
                <w:szCs w:val="28"/>
              </w:rPr>
              <w:t>种温室气体向外销售</w:t>
            </w:r>
            <w:r>
              <w:rPr>
                <w:szCs w:val="28"/>
              </w:rPr>
              <w:t>/</w:t>
            </w:r>
            <w:r>
              <w:rPr>
                <w:szCs w:val="28"/>
              </w:rPr>
              <w:t>异地使用量</w:t>
            </w:r>
            <w:r>
              <w:rPr>
                <w:rFonts w:hint="eastAsia"/>
                <w:szCs w:val="28"/>
              </w:rPr>
              <w:t>，</w:t>
            </w:r>
            <w:r>
              <w:rPr>
                <w:szCs w:val="28"/>
              </w:rPr>
              <w:t>t</w:t>
            </w:r>
            <w:r>
              <w:rPr>
                <w:szCs w:val="28"/>
              </w:rPr>
              <w:t>；</w:t>
            </w:r>
          </w:p>
        </w:tc>
      </w:tr>
      <w:tr w:rsidR="00AD2AF9">
        <w:trPr>
          <w:trHeight w:val="510"/>
        </w:trPr>
        <w:tc>
          <w:tcPr>
            <w:tcW w:w="1384" w:type="dxa"/>
            <w:vAlign w:val="center"/>
          </w:tcPr>
          <w:p w:rsidR="00AD2AF9" w:rsidRDefault="00494D1A">
            <w:pPr>
              <w:snapToGrid w:val="0"/>
              <w:ind w:firstLine="520"/>
              <w:rPr>
                <w:rFonts w:cs="Times New Roman"/>
                <w:i/>
                <w:szCs w:val="28"/>
              </w:rPr>
            </w:pPr>
            <w:r>
              <w:rPr>
                <w:rFonts w:cs="Times New Roman"/>
                <w:i/>
                <w:sz w:val="26"/>
              </w:rPr>
              <w:t>GWP</w:t>
            </w:r>
          </w:p>
        </w:tc>
        <w:tc>
          <w:tcPr>
            <w:tcW w:w="7088" w:type="dxa"/>
            <w:vAlign w:val="center"/>
          </w:tcPr>
          <w:p w:rsidR="00AD2AF9" w:rsidRDefault="00494D1A">
            <w:pPr>
              <w:snapToGrid w:val="0"/>
              <w:ind w:firstLineChars="0" w:firstLine="0"/>
              <w:rPr>
                <w:szCs w:val="28"/>
              </w:rPr>
            </w:pPr>
            <w:r>
              <w:rPr>
                <w:szCs w:val="28"/>
              </w:rPr>
              <w:t>第</w:t>
            </w:r>
            <w:r>
              <w:rPr>
                <w:szCs w:val="28"/>
              </w:rPr>
              <w:t xml:space="preserve">i </w:t>
            </w:r>
            <w:r>
              <w:rPr>
                <w:szCs w:val="28"/>
              </w:rPr>
              <w:t>种气体的全球变暖潜势；</w:t>
            </w:r>
          </w:p>
        </w:tc>
      </w:tr>
      <w:tr w:rsidR="00AD2AF9">
        <w:trPr>
          <w:trHeight w:val="510"/>
        </w:trPr>
        <w:tc>
          <w:tcPr>
            <w:tcW w:w="1384" w:type="dxa"/>
            <w:vAlign w:val="center"/>
          </w:tcPr>
          <w:p w:rsidR="00AD2AF9" w:rsidRDefault="00494D1A">
            <w:pPr>
              <w:snapToGrid w:val="0"/>
              <w:ind w:firstLine="520"/>
              <w:rPr>
                <w:rFonts w:cs="Times New Roman"/>
                <w:i/>
                <w:sz w:val="26"/>
              </w:rPr>
            </w:pPr>
            <w:r>
              <w:rPr>
                <w:rFonts w:cs="Times New Roman"/>
                <w:i/>
                <w:sz w:val="26"/>
              </w:rPr>
              <w:t>i</w:t>
            </w:r>
          </w:p>
        </w:tc>
        <w:tc>
          <w:tcPr>
            <w:tcW w:w="7088" w:type="dxa"/>
            <w:vAlign w:val="center"/>
          </w:tcPr>
          <w:p w:rsidR="00AD2AF9" w:rsidRDefault="00494D1A">
            <w:pPr>
              <w:snapToGrid w:val="0"/>
              <w:ind w:firstLineChars="0" w:firstLine="0"/>
              <w:rPr>
                <w:szCs w:val="28"/>
              </w:rPr>
            </w:pPr>
            <w:r>
              <w:t>温室气体种类。</w:t>
            </w:r>
            <w:r>
              <w:t xml:space="preserve"> </w:t>
            </w:r>
          </w:p>
        </w:tc>
      </w:tr>
    </w:tbl>
    <w:p w:rsidR="00AD2AF9" w:rsidRDefault="00494D1A">
      <w:pPr>
        <w:ind w:firstLine="560"/>
      </w:pPr>
      <w:r>
        <w:t>向外销售</w:t>
      </w:r>
      <w:r>
        <w:t>/</w:t>
      </w:r>
      <w:r>
        <w:t>异地使用的温室气体按公式</w:t>
      </w:r>
      <w:r>
        <w:rPr>
          <w:rFonts w:hint="eastAsia"/>
        </w:rPr>
        <w:t>（</w:t>
      </w:r>
      <w:r>
        <w:t>8</w:t>
      </w:r>
      <w:r>
        <w:rPr>
          <w:rFonts w:hint="eastAsia"/>
        </w:rPr>
        <w:t>）</w:t>
      </w:r>
      <w:r>
        <w:t>和</w:t>
      </w:r>
      <w:r>
        <w:rPr>
          <w:rFonts w:hint="eastAsia"/>
        </w:rPr>
        <w:t>（</w:t>
      </w:r>
      <w:r>
        <w:t>9</w:t>
      </w:r>
      <w:r>
        <w:rPr>
          <w:rFonts w:hint="eastAsia"/>
        </w:rPr>
        <w:t>）</w:t>
      </w:r>
      <w:r>
        <w:t>计算，无计量表测量按</w:t>
      </w:r>
      <w:r>
        <w:rPr>
          <w:rFonts w:hint="eastAsia"/>
        </w:rPr>
        <w:t>（</w:t>
      </w:r>
      <w:r>
        <w:t>8</w:t>
      </w:r>
      <w:r>
        <w:rPr>
          <w:rFonts w:hint="eastAsia"/>
        </w:rPr>
        <w:t>）</w:t>
      </w:r>
      <w:r>
        <w:t>计算，有计量表测量则按</w:t>
      </w:r>
      <w:r>
        <w:rPr>
          <w:rFonts w:hint="eastAsia"/>
        </w:rPr>
        <w:t>（</w:t>
      </w:r>
      <w:r>
        <w:t>9</w:t>
      </w:r>
      <w:r>
        <w:rPr>
          <w:rFonts w:hint="eastAsia"/>
        </w:rPr>
        <w:t>）</w:t>
      </w:r>
      <w:r>
        <w:t>计算。</w:t>
      </w:r>
    </w:p>
    <w:p w:rsidR="00AD2AF9" w:rsidRDefault="00494D1A">
      <w:pPr>
        <w:ind w:firstLine="560"/>
        <w:jc w:val="center"/>
        <w:rPr>
          <w:rFonts w:cs="Times New Roman"/>
        </w:rPr>
      </w:pPr>
      <w:r>
        <w:rPr>
          <w:rFonts w:cs="Times New Roman"/>
          <w:i/>
        </w:rPr>
        <w:lastRenderedPageBreak/>
        <w:t>DI</w:t>
      </w:r>
      <w:r>
        <w:rPr>
          <w:rFonts w:cs="Times New Roman"/>
          <w:i/>
          <w:vertAlign w:val="subscript"/>
        </w:rPr>
        <w:t>i</w:t>
      </w:r>
      <w:r>
        <w:rPr>
          <w:rFonts w:cs="Times New Roman"/>
          <w:i/>
        </w:rPr>
        <w:t>=MB</w:t>
      </w:r>
      <w:r>
        <w:rPr>
          <w:rFonts w:cs="Times New Roman"/>
          <w:i/>
          <w:vertAlign w:val="subscript"/>
        </w:rPr>
        <w:t>i</w:t>
      </w:r>
      <w:r>
        <w:rPr>
          <w:rFonts w:cs="Times New Roman"/>
          <w:i/>
        </w:rPr>
        <w:t>-ME</w:t>
      </w:r>
      <w:r>
        <w:rPr>
          <w:rFonts w:cs="Times New Roman"/>
          <w:i/>
          <w:vertAlign w:val="subscript"/>
        </w:rPr>
        <w:t>i</w:t>
      </w:r>
      <w:r>
        <w:rPr>
          <w:rFonts w:cs="Times New Roman"/>
          <w:i/>
        </w:rPr>
        <w:t>-E</w:t>
      </w:r>
      <w:r>
        <w:rPr>
          <w:rFonts w:cs="Times New Roman"/>
          <w:i/>
          <w:vertAlign w:val="subscript"/>
        </w:rPr>
        <w:t>L,i</w:t>
      </w:r>
      <w:r>
        <w:rPr>
          <w:rFonts w:cs="Times New Roman"/>
        </w:rPr>
        <w:t>（</w:t>
      </w:r>
      <w:r>
        <w:rPr>
          <w:rFonts w:cs="Times New Roman"/>
        </w:rPr>
        <w:t>8</w:t>
      </w:r>
      <w:r>
        <w:rPr>
          <w:rFonts w:cs="Times New Roman"/>
        </w:rPr>
        <w:t>）</w:t>
      </w:r>
    </w:p>
    <w:p w:rsidR="00AD2AF9" w:rsidRDefault="00494D1A">
      <w:pPr>
        <w:ind w:firstLine="560"/>
        <w:jc w:val="center"/>
        <w:rPr>
          <w:rFonts w:cs="Times New Roman"/>
        </w:rPr>
      </w:pPr>
      <w:r>
        <w:t>或</w:t>
      </w:r>
      <w:r>
        <w:t xml:space="preserve"> </w:t>
      </w:r>
      <w:r>
        <w:rPr>
          <w:rFonts w:cs="Times New Roman"/>
          <w:i/>
        </w:rPr>
        <w:t>DI</w:t>
      </w:r>
      <w:r>
        <w:rPr>
          <w:rFonts w:cs="Times New Roman"/>
          <w:i/>
          <w:vertAlign w:val="subscript"/>
        </w:rPr>
        <w:t>i</w:t>
      </w:r>
      <w:r>
        <w:rPr>
          <w:rFonts w:cs="Times New Roman"/>
          <w:i/>
        </w:rPr>
        <w:t>=MM</w:t>
      </w:r>
      <w:r>
        <w:rPr>
          <w:rFonts w:cs="Times New Roman"/>
          <w:i/>
          <w:vertAlign w:val="subscript"/>
        </w:rPr>
        <w:t>i</w:t>
      </w:r>
      <w:r>
        <w:rPr>
          <w:rFonts w:cs="Times New Roman"/>
          <w:i/>
        </w:rPr>
        <w:t>-E</w:t>
      </w:r>
      <w:r>
        <w:rPr>
          <w:rFonts w:cs="Times New Roman" w:hint="eastAsia"/>
          <w:i/>
          <w:vertAlign w:val="subscript"/>
        </w:rPr>
        <w:t>L</w:t>
      </w:r>
      <w:r>
        <w:rPr>
          <w:rFonts w:cs="Times New Roman"/>
          <w:i/>
          <w:vertAlign w:val="subscript"/>
        </w:rPr>
        <w:t>,i</w:t>
      </w:r>
      <w:r>
        <w:rPr>
          <w:rFonts w:cs="Times New Roman"/>
        </w:rPr>
        <w:t>（</w:t>
      </w:r>
      <w:r>
        <w:rPr>
          <w:rFonts w:cs="Times New Roman"/>
        </w:rPr>
        <w:t>9</w:t>
      </w:r>
      <w:r>
        <w:rPr>
          <w:rFonts w:cs="Times New Roman"/>
        </w:rPr>
        <w:t>）</w:t>
      </w:r>
    </w:p>
    <w:tbl>
      <w:tblPr>
        <w:tblW w:w="8472" w:type="dxa"/>
        <w:tblLayout w:type="fixed"/>
        <w:tblLook w:val="04A0" w:firstRow="1" w:lastRow="0" w:firstColumn="1" w:lastColumn="0" w:noHBand="0" w:noVBand="1"/>
      </w:tblPr>
      <w:tblGrid>
        <w:gridCol w:w="1384"/>
        <w:gridCol w:w="7088"/>
      </w:tblGrid>
      <w:tr w:rsidR="00AD2AF9">
        <w:trPr>
          <w:trHeight w:val="567"/>
        </w:trPr>
        <w:tc>
          <w:tcPr>
            <w:tcW w:w="1384" w:type="dxa"/>
            <w:vAlign w:val="center"/>
          </w:tcPr>
          <w:p w:rsidR="00AD2AF9" w:rsidRDefault="00494D1A">
            <w:pPr>
              <w:snapToGrid w:val="0"/>
              <w:ind w:firstLine="520"/>
              <w:rPr>
                <w:rFonts w:cs="Times New Roman"/>
                <w:i/>
                <w:szCs w:val="28"/>
              </w:rPr>
            </w:pPr>
            <w:r>
              <w:rPr>
                <w:rFonts w:cs="Times New Roman"/>
                <w:i/>
                <w:sz w:val="26"/>
              </w:rPr>
              <w:t>DI</w:t>
            </w:r>
            <w:r>
              <w:rPr>
                <w:rFonts w:cs="Times New Roman"/>
                <w:i/>
                <w:sz w:val="26"/>
                <w:vertAlign w:val="subscript"/>
              </w:rPr>
              <w:t>i</w:t>
            </w:r>
          </w:p>
        </w:tc>
        <w:tc>
          <w:tcPr>
            <w:tcW w:w="7088" w:type="dxa"/>
            <w:vAlign w:val="center"/>
          </w:tcPr>
          <w:p w:rsidR="00AD2AF9" w:rsidRDefault="00494D1A">
            <w:pPr>
              <w:ind w:firstLineChars="0" w:firstLine="0"/>
              <w:rPr>
                <w:szCs w:val="28"/>
              </w:rPr>
            </w:pPr>
            <w:r>
              <w:rPr>
                <w:szCs w:val="28"/>
              </w:rPr>
              <w:t>报告期内第</w:t>
            </w:r>
            <w:r>
              <w:rPr>
                <w:szCs w:val="28"/>
              </w:rPr>
              <w:t xml:space="preserve">i </w:t>
            </w:r>
            <w:r>
              <w:rPr>
                <w:szCs w:val="28"/>
              </w:rPr>
              <w:t>种温室气体向外销售</w:t>
            </w:r>
            <w:r>
              <w:rPr>
                <w:szCs w:val="28"/>
              </w:rPr>
              <w:t>/</w:t>
            </w:r>
            <w:r>
              <w:rPr>
                <w:szCs w:val="28"/>
              </w:rPr>
              <w:t>异地使用量</w:t>
            </w:r>
            <w:r>
              <w:rPr>
                <w:rFonts w:hint="eastAsia"/>
                <w:szCs w:val="28"/>
              </w:rPr>
              <w:t>，</w:t>
            </w:r>
            <w:r>
              <w:rPr>
                <w:szCs w:val="28"/>
              </w:rPr>
              <w:t>t</w:t>
            </w:r>
            <w:r>
              <w:rPr>
                <w:szCs w:val="28"/>
              </w:rPr>
              <w:t>；</w:t>
            </w:r>
          </w:p>
        </w:tc>
      </w:tr>
      <w:tr w:rsidR="00AD2AF9">
        <w:trPr>
          <w:trHeight w:val="567"/>
        </w:trPr>
        <w:tc>
          <w:tcPr>
            <w:tcW w:w="1384" w:type="dxa"/>
            <w:vAlign w:val="center"/>
          </w:tcPr>
          <w:p w:rsidR="00AD2AF9" w:rsidRDefault="00494D1A">
            <w:pPr>
              <w:snapToGrid w:val="0"/>
              <w:ind w:firstLine="520"/>
              <w:rPr>
                <w:rFonts w:cs="Times New Roman"/>
                <w:i/>
                <w:szCs w:val="28"/>
              </w:rPr>
            </w:pPr>
            <w:r>
              <w:rPr>
                <w:rFonts w:cs="Times New Roman"/>
                <w:i/>
                <w:sz w:val="26"/>
              </w:rPr>
              <w:t>MB</w:t>
            </w:r>
            <w:r>
              <w:rPr>
                <w:rFonts w:cs="Times New Roman"/>
                <w:i/>
                <w:sz w:val="26"/>
                <w:vertAlign w:val="subscript"/>
              </w:rPr>
              <w:t>i</w:t>
            </w:r>
          </w:p>
        </w:tc>
        <w:tc>
          <w:tcPr>
            <w:tcW w:w="7088" w:type="dxa"/>
            <w:vAlign w:val="center"/>
          </w:tcPr>
          <w:p w:rsidR="00AD2AF9" w:rsidRDefault="00494D1A">
            <w:pPr>
              <w:snapToGrid w:val="0"/>
              <w:ind w:firstLineChars="0" w:firstLine="0"/>
              <w:rPr>
                <w:szCs w:val="28"/>
              </w:rPr>
            </w:pPr>
            <w:r>
              <w:rPr>
                <w:szCs w:val="28"/>
              </w:rPr>
              <w:t>向设备填充前容器内第</w:t>
            </w:r>
            <w:r>
              <w:rPr>
                <w:szCs w:val="28"/>
              </w:rPr>
              <w:t>i</w:t>
            </w:r>
            <w:r>
              <w:rPr>
                <w:szCs w:val="28"/>
              </w:rPr>
              <w:t>种温室气体的质量</w:t>
            </w:r>
            <w:r>
              <w:rPr>
                <w:rFonts w:hint="eastAsia"/>
                <w:szCs w:val="28"/>
              </w:rPr>
              <w:t>，</w:t>
            </w:r>
            <w:r>
              <w:rPr>
                <w:szCs w:val="28"/>
              </w:rPr>
              <w:t>t</w:t>
            </w:r>
            <w:r>
              <w:rPr>
                <w:szCs w:val="28"/>
              </w:rPr>
              <w:t>；</w:t>
            </w:r>
          </w:p>
        </w:tc>
      </w:tr>
      <w:tr w:rsidR="00AD2AF9">
        <w:trPr>
          <w:trHeight w:val="567"/>
        </w:trPr>
        <w:tc>
          <w:tcPr>
            <w:tcW w:w="1384" w:type="dxa"/>
            <w:vAlign w:val="center"/>
          </w:tcPr>
          <w:p w:rsidR="00AD2AF9" w:rsidRDefault="00494D1A">
            <w:pPr>
              <w:snapToGrid w:val="0"/>
              <w:ind w:firstLine="520"/>
              <w:rPr>
                <w:rFonts w:cs="Times New Roman"/>
                <w:i/>
                <w:szCs w:val="28"/>
              </w:rPr>
            </w:pPr>
            <w:r>
              <w:rPr>
                <w:rFonts w:cs="Times New Roman"/>
                <w:i/>
                <w:sz w:val="26"/>
              </w:rPr>
              <w:t>ME</w:t>
            </w:r>
            <w:r>
              <w:rPr>
                <w:rFonts w:cs="Times New Roman"/>
                <w:i/>
                <w:sz w:val="26"/>
                <w:vertAlign w:val="subscript"/>
              </w:rPr>
              <w:t>i</w:t>
            </w:r>
          </w:p>
        </w:tc>
        <w:tc>
          <w:tcPr>
            <w:tcW w:w="7088" w:type="dxa"/>
            <w:vAlign w:val="center"/>
          </w:tcPr>
          <w:p w:rsidR="00AD2AF9" w:rsidRDefault="00494D1A">
            <w:pPr>
              <w:snapToGrid w:val="0"/>
              <w:ind w:firstLineChars="0" w:firstLine="0"/>
              <w:rPr>
                <w:szCs w:val="28"/>
              </w:rPr>
            </w:pPr>
            <w:r>
              <w:rPr>
                <w:szCs w:val="28"/>
              </w:rPr>
              <w:t>向设备填充后容器内第</w:t>
            </w:r>
            <w:r>
              <w:rPr>
                <w:szCs w:val="28"/>
              </w:rPr>
              <w:t>i</w:t>
            </w:r>
            <w:r>
              <w:rPr>
                <w:szCs w:val="28"/>
              </w:rPr>
              <w:t>种温室气体的质量</w:t>
            </w:r>
            <w:r>
              <w:rPr>
                <w:rFonts w:hint="eastAsia"/>
                <w:szCs w:val="28"/>
              </w:rPr>
              <w:t>，</w:t>
            </w:r>
            <w:r>
              <w:rPr>
                <w:szCs w:val="28"/>
              </w:rPr>
              <w:t>t</w:t>
            </w:r>
            <w:r>
              <w:rPr>
                <w:szCs w:val="28"/>
              </w:rPr>
              <w:t>；</w:t>
            </w:r>
          </w:p>
        </w:tc>
      </w:tr>
      <w:tr w:rsidR="00AD2AF9">
        <w:trPr>
          <w:trHeight w:val="567"/>
        </w:trPr>
        <w:tc>
          <w:tcPr>
            <w:tcW w:w="1384" w:type="dxa"/>
            <w:vAlign w:val="center"/>
          </w:tcPr>
          <w:p w:rsidR="00AD2AF9" w:rsidRDefault="00494D1A">
            <w:pPr>
              <w:snapToGrid w:val="0"/>
              <w:ind w:firstLine="520"/>
              <w:rPr>
                <w:rFonts w:cs="Times New Roman"/>
                <w:i/>
                <w:szCs w:val="28"/>
              </w:rPr>
            </w:pPr>
            <w:r>
              <w:rPr>
                <w:rFonts w:cs="Times New Roman"/>
                <w:i/>
                <w:sz w:val="26"/>
              </w:rPr>
              <w:t>MM</w:t>
            </w:r>
            <w:r>
              <w:rPr>
                <w:rFonts w:cs="Times New Roman"/>
                <w:i/>
                <w:sz w:val="26"/>
                <w:vertAlign w:val="subscript"/>
              </w:rPr>
              <w:t>i</w:t>
            </w:r>
          </w:p>
        </w:tc>
        <w:tc>
          <w:tcPr>
            <w:tcW w:w="7088" w:type="dxa"/>
            <w:vAlign w:val="center"/>
          </w:tcPr>
          <w:p w:rsidR="00AD2AF9" w:rsidRDefault="00494D1A">
            <w:pPr>
              <w:snapToGrid w:val="0"/>
              <w:ind w:firstLineChars="0" w:firstLine="0"/>
              <w:rPr>
                <w:szCs w:val="28"/>
              </w:rPr>
            </w:pPr>
            <w:r>
              <w:rPr>
                <w:szCs w:val="28"/>
              </w:rPr>
              <w:t>由气体流量计测得的第</w:t>
            </w:r>
            <w:r>
              <w:rPr>
                <w:szCs w:val="28"/>
              </w:rPr>
              <w:t>i</w:t>
            </w:r>
            <w:r>
              <w:rPr>
                <w:szCs w:val="28"/>
              </w:rPr>
              <w:t>种温室气体的填充量</w:t>
            </w:r>
            <w:r>
              <w:rPr>
                <w:rFonts w:hint="eastAsia"/>
                <w:szCs w:val="28"/>
              </w:rPr>
              <w:t>，</w:t>
            </w:r>
            <w:r>
              <w:rPr>
                <w:szCs w:val="28"/>
              </w:rPr>
              <w:t>t</w:t>
            </w:r>
            <w:r>
              <w:rPr>
                <w:szCs w:val="28"/>
              </w:rPr>
              <w:t>；</w:t>
            </w:r>
          </w:p>
        </w:tc>
      </w:tr>
      <w:tr w:rsidR="00AD2AF9">
        <w:trPr>
          <w:trHeight w:val="567"/>
        </w:trPr>
        <w:tc>
          <w:tcPr>
            <w:tcW w:w="1384" w:type="dxa"/>
            <w:vAlign w:val="center"/>
          </w:tcPr>
          <w:p w:rsidR="00AD2AF9" w:rsidRDefault="00494D1A">
            <w:pPr>
              <w:snapToGrid w:val="0"/>
              <w:ind w:firstLine="520"/>
              <w:rPr>
                <w:rFonts w:cs="Times New Roman"/>
                <w:i/>
                <w:szCs w:val="28"/>
              </w:rPr>
            </w:pPr>
            <w:r>
              <w:rPr>
                <w:rFonts w:cs="Times New Roman"/>
                <w:i/>
                <w:sz w:val="26"/>
              </w:rPr>
              <w:t>E</w:t>
            </w:r>
            <w:r>
              <w:rPr>
                <w:rFonts w:cs="Times New Roman"/>
                <w:i/>
                <w:sz w:val="26"/>
                <w:vertAlign w:val="subscript"/>
              </w:rPr>
              <w:t>L,i</w:t>
            </w:r>
          </w:p>
        </w:tc>
        <w:tc>
          <w:tcPr>
            <w:tcW w:w="7088" w:type="dxa"/>
            <w:vAlign w:val="center"/>
          </w:tcPr>
          <w:p w:rsidR="00AD2AF9" w:rsidRDefault="00494D1A">
            <w:pPr>
              <w:snapToGrid w:val="0"/>
              <w:ind w:firstLineChars="0" w:firstLine="0"/>
              <w:rPr>
                <w:szCs w:val="28"/>
              </w:rPr>
            </w:pPr>
            <w:r>
              <w:rPr>
                <w:szCs w:val="28"/>
              </w:rPr>
              <w:t>填充操时造成的第</w:t>
            </w:r>
            <w:r>
              <w:rPr>
                <w:szCs w:val="28"/>
              </w:rPr>
              <w:t>i</w:t>
            </w:r>
            <w:r>
              <w:rPr>
                <w:szCs w:val="28"/>
              </w:rPr>
              <w:t>种温室气体泄漏</w:t>
            </w:r>
            <w:r>
              <w:rPr>
                <w:rFonts w:hint="eastAsia"/>
                <w:szCs w:val="28"/>
              </w:rPr>
              <w:t>，</w:t>
            </w:r>
            <w:r>
              <w:rPr>
                <w:szCs w:val="28"/>
              </w:rPr>
              <w:t>t</w:t>
            </w:r>
            <w:r>
              <w:rPr>
                <w:szCs w:val="28"/>
              </w:rPr>
              <w:t>；</w:t>
            </w:r>
          </w:p>
        </w:tc>
      </w:tr>
      <w:tr w:rsidR="00AD2AF9">
        <w:trPr>
          <w:trHeight w:val="567"/>
        </w:trPr>
        <w:tc>
          <w:tcPr>
            <w:tcW w:w="1384" w:type="dxa"/>
            <w:vAlign w:val="center"/>
          </w:tcPr>
          <w:p w:rsidR="00AD2AF9" w:rsidRDefault="00494D1A">
            <w:pPr>
              <w:snapToGrid w:val="0"/>
              <w:ind w:firstLine="520"/>
              <w:rPr>
                <w:rFonts w:cs="Times New Roman"/>
                <w:i/>
                <w:sz w:val="26"/>
              </w:rPr>
            </w:pPr>
            <w:r>
              <w:rPr>
                <w:rFonts w:cs="Times New Roman"/>
                <w:i/>
                <w:sz w:val="26"/>
              </w:rPr>
              <w:t>i</w:t>
            </w:r>
          </w:p>
        </w:tc>
        <w:tc>
          <w:tcPr>
            <w:tcW w:w="7088" w:type="dxa"/>
            <w:vAlign w:val="center"/>
          </w:tcPr>
          <w:p w:rsidR="00AD2AF9" w:rsidRDefault="00494D1A">
            <w:pPr>
              <w:snapToGrid w:val="0"/>
              <w:ind w:firstLineChars="0" w:firstLine="0"/>
              <w:rPr>
                <w:szCs w:val="28"/>
              </w:rPr>
            </w:pPr>
            <w:r>
              <w:rPr>
                <w:szCs w:val="28"/>
              </w:rPr>
              <w:t>温室气体种类。</w:t>
            </w:r>
            <w:r>
              <w:rPr>
                <w:szCs w:val="28"/>
              </w:rPr>
              <w:t xml:space="preserve"> </w:t>
            </w:r>
          </w:p>
        </w:tc>
      </w:tr>
    </w:tbl>
    <w:p w:rsidR="00AD2AF9" w:rsidRDefault="00494D1A">
      <w:pPr>
        <w:ind w:firstLine="560"/>
      </w:pPr>
      <w:r>
        <w:t>填充时在管道、阀门等环节的温室气体泄漏按公式</w:t>
      </w:r>
      <w:r>
        <w:rPr>
          <w:rFonts w:hint="eastAsia"/>
        </w:rPr>
        <w:t>（</w:t>
      </w:r>
      <w:r>
        <w:t>10</w:t>
      </w:r>
      <w:r>
        <w:rPr>
          <w:rFonts w:hint="eastAsia"/>
        </w:rPr>
        <w:t>）</w:t>
      </w:r>
      <w:r>
        <w:t>计算。</w:t>
      </w:r>
    </w:p>
    <w:p w:rsidR="00AD2AF9" w:rsidRDefault="00494D1A">
      <w:pPr>
        <w:ind w:firstLine="560"/>
        <w:jc w:val="center"/>
      </w:pPr>
      <m:oMath>
        <m:sSub>
          <m:sSubPr>
            <m:ctrlPr>
              <w:rPr>
                <w:rFonts w:ascii="Cambria Math" w:hAnsi="Cambria Math"/>
                <w:i/>
              </w:rPr>
            </m:ctrlPr>
          </m:sSubPr>
          <m:e>
            <m:r>
              <w:rPr>
                <w:rFonts w:ascii="Cambria Math" w:hAnsi="Cambria Math"/>
              </w:rPr>
              <m:t>E</m:t>
            </m:r>
          </m:e>
          <m:sub>
            <m:r>
              <w:rPr>
                <w:rFonts w:ascii="Cambria Math" w:hAnsi="Cambria Math"/>
              </w:rPr>
              <m:t>L</m:t>
            </m:r>
            <m:r>
              <w:rPr>
                <w:rFonts w:ascii="Cambria Math" w:hAnsi="Cambria Math"/>
              </w:rPr>
              <m:t>,</m:t>
            </m:r>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CH</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CH</m:t>
                </m:r>
                <m:r>
                  <w:rPr>
                    <w:rFonts w:ascii="Cambria Math" w:hAnsi="Cambria Math"/>
                  </w:rPr>
                  <m:t>,</m:t>
                </m:r>
                <m:r>
                  <w:rPr>
                    <w:rFonts w:ascii="Cambria Math" w:hAnsi="Cambria Math"/>
                  </w:rPr>
                  <m:t>k</m:t>
                </m:r>
              </m:sub>
            </m:sSub>
          </m:e>
        </m:nary>
      </m:oMath>
      <w:r>
        <w:rPr>
          <w:rFonts w:cs="Times New Roman" w:hint="eastAsia"/>
        </w:rPr>
        <w:t>（</w:t>
      </w:r>
      <w:r>
        <w:rPr>
          <w:rFonts w:cs="Times New Roman"/>
        </w:rPr>
        <w:t>10</w:t>
      </w:r>
      <w:r>
        <w:rPr>
          <w:rFonts w:cs="Times New Roman" w:hint="eastAsia"/>
        </w:rPr>
        <w:t>）</w:t>
      </w:r>
    </w:p>
    <w:tbl>
      <w:tblPr>
        <w:tblW w:w="8472" w:type="dxa"/>
        <w:tblLayout w:type="fixed"/>
        <w:tblLook w:val="04A0" w:firstRow="1" w:lastRow="0" w:firstColumn="1" w:lastColumn="0" w:noHBand="0" w:noVBand="1"/>
      </w:tblPr>
      <w:tblGrid>
        <w:gridCol w:w="1560"/>
        <w:gridCol w:w="6912"/>
      </w:tblGrid>
      <w:tr w:rsidR="00AD2AF9">
        <w:tc>
          <w:tcPr>
            <w:tcW w:w="1560" w:type="dxa"/>
            <w:vAlign w:val="center"/>
          </w:tcPr>
          <w:p w:rsidR="00AD2AF9" w:rsidRDefault="00494D1A">
            <w:pPr>
              <w:snapToGrid w:val="0"/>
              <w:ind w:firstLine="560"/>
              <w:rPr>
                <w:rFonts w:cs="Times New Roman"/>
                <w:szCs w:val="28"/>
              </w:rPr>
            </w:pPr>
            <w:r>
              <w:rPr>
                <w:rFonts w:cs="Times New Roman"/>
                <w:i/>
                <w:szCs w:val="28"/>
              </w:rPr>
              <w:t>E</w:t>
            </w:r>
            <w:r>
              <w:rPr>
                <w:rFonts w:cs="Times New Roman"/>
                <w:i/>
                <w:szCs w:val="28"/>
                <w:vertAlign w:val="subscript"/>
              </w:rPr>
              <w:t>L,i</w:t>
            </w:r>
          </w:p>
        </w:tc>
        <w:tc>
          <w:tcPr>
            <w:tcW w:w="6912" w:type="dxa"/>
            <w:vAlign w:val="center"/>
          </w:tcPr>
          <w:p w:rsidR="00AD2AF9" w:rsidRDefault="00494D1A">
            <w:pPr>
              <w:snapToGrid w:val="0"/>
              <w:ind w:firstLineChars="0" w:firstLine="0"/>
              <w:rPr>
                <w:szCs w:val="28"/>
              </w:rPr>
            </w:pPr>
            <w:r>
              <w:rPr>
                <w:szCs w:val="28"/>
              </w:rPr>
              <w:t>填充操时造成的第</w:t>
            </w:r>
            <w:r>
              <w:rPr>
                <w:szCs w:val="28"/>
              </w:rPr>
              <w:t>i</w:t>
            </w:r>
            <w:r>
              <w:rPr>
                <w:szCs w:val="28"/>
              </w:rPr>
              <w:t>种温室气体泄漏</w:t>
            </w:r>
            <w:r>
              <w:rPr>
                <w:rFonts w:hint="eastAsia"/>
                <w:szCs w:val="28"/>
              </w:rPr>
              <w:t>，</w:t>
            </w:r>
            <w:r>
              <w:rPr>
                <w:szCs w:val="28"/>
              </w:rPr>
              <w:t>t</w:t>
            </w:r>
            <w:r>
              <w:rPr>
                <w:szCs w:val="28"/>
              </w:rPr>
              <w:t>；</w:t>
            </w:r>
          </w:p>
        </w:tc>
      </w:tr>
      <w:tr w:rsidR="00AD2AF9">
        <w:tc>
          <w:tcPr>
            <w:tcW w:w="1560" w:type="dxa"/>
            <w:vAlign w:val="center"/>
          </w:tcPr>
          <w:p w:rsidR="00AD2AF9" w:rsidRDefault="00494D1A">
            <w:pPr>
              <w:snapToGrid w:val="0"/>
              <w:ind w:firstLine="560"/>
              <w:rPr>
                <w:rFonts w:cs="Times New Roman"/>
                <w:szCs w:val="28"/>
              </w:rPr>
            </w:pPr>
            <w:r>
              <w:rPr>
                <w:rFonts w:cs="Times New Roman"/>
                <w:i/>
                <w:szCs w:val="28"/>
              </w:rPr>
              <w:t>CH</w:t>
            </w:r>
            <w:r>
              <w:rPr>
                <w:rFonts w:cs="Times New Roman"/>
                <w:i/>
                <w:szCs w:val="28"/>
                <w:vertAlign w:val="subscript"/>
              </w:rPr>
              <w:t>k</w:t>
            </w:r>
          </w:p>
        </w:tc>
        <w:tc>
          <w:tcPr>
            <w:tcW w:w="6912" w:type="dxa"/>
            <w:vAlign w:val="center"/>
          </w:tcPr>
          <w:p w:rsidR="00AD2AF9" w:rsidRDefault="00494D1A">
            <w:pPr>
              <w:snapToGrid w:val="0"/>
              <w:ind w:firstLineChars="0" w:firstLine="0"/>
              <w:rPr>
                <w:szCs w:val="28"/>
              </w:rPr>
            </w:pPr>
            <w:r>
              <w:rPr>
                <w:rFonts w:hint="eastAsia"/>
                <w:szCs w:val="28"/>
              </w:rPr>
              <w:t>在报告期内在连接处</w:t>
            </w:r>
            <w:r>
              <w:rPr>
                <w:rFonts w:hint="eastAsia"/>
                <w:szCs w:val="28"/>
              </w:rPr>
              <w:t>k</w:t>
            </w:r>
            <w:r>
              <w:rPr>
                <w:rFonts w:hint="eastAsia"/>
                <w:szCs w:val="28"/>
              </w:rPr>
              <w:t>对设备填充的次数；</w:t>
            </w:r>
            <w:r>
              <w:rPr>
                <w:szCs w:val="28"/>
              </w:rPr>
              <w:t xml:space="preserve"> </w:t>
            </w:r>
          </w:p>
        </w:tc>
      </w:tr>
      <w:tr w:rsidR="00AD2AF9">
        <w:tc>
          <w:tcPr>
            <w:tcW w:w="1560" w:type="dxa"/>
            <w:vAlign w:val="center"/>
          </w:tcPr>
          <w:p w:rsidR="00AD2AF9" w:rsidRDefault="00494D1A">
            <w:pPr>
              <w:snapToGrid w:val="0"/>
              <w:ind w:firstLine="560"/>
              <w:rPr>
                <w:rFonts w:cs="Times New Roman"/>
                <w:szCs w:val="28"/>
              </w:rPr>
            </w:pPr>
            <w:r>
              <w:rPr>
                <w:rFonts w:cs="Times New Roman"/>
                <w:i/>
                <w:szCs w:val="28"/>
              </w:rPr>
              <w:t>EF</w:t>
            </w:r>
            <w:r>
              <w:rPr>
                <w:rFonts w:cs="Times New Roman"/>
                <w:i/>
                <w:szCs w:val="28"/>
                <w:vertAlign w:val="subscript"/>
              </w:rPr>
              <w:t>CH,k</w:t>
            </w:r>
          </w:p>
        </w:tc>
        <w:tc>
          <w:tcPr>
            <w:tcW w:w="6912" w:type="dxa"/>
            <w:vAlign w:val="center"/>
          </w:tcPr>
          <w:p w:rsidR="00AD2AF9" w:rsidRDefault="00494D1A">
            <w:pPr>
              <w:snapToGrid w:val="0"/>
              <w:ind w:firstLineChars="0" w:firstLine="0"/>
              <w:rPr>
                <w:szCs w:val="28"/>
              </w:rPr>
            </w:pPr>
            <w:r>
              <w:rPr>
                <w:szCs w:val="28"/>
              </w:rPr>
              <w:t>在连接处</w:t>
            </w:r>
            <w:r>
              <w:rPr>
                <w:szCs w:val="28"/>
              </w:rPr>
              <w:t>k</w:t>
            </w:r>
            <w:r>
              <w:rPr>
                <w:szCs w:val="28"/>
              </w:rPr>
              <w:t>填充气体造成泄漏的排放因子</w:t>
            </w:r>
            <w:r>
              <w:rPr>
                <w:rFonts w:hint="eastAsia"/>
                <w:szCs w:val="28"/>
              </w:rPr>
              <w:t>，</w:t>
            </w:r>
            <w:r>
              <w:rPr>
                <w:szCs w:val="28"/>
              </w:rPr>
              <w:t>t/</w:t>
            </w:r>
            <w:r>
              <w:rPr>
                <w:szCs w:val="28"/>
              </w:rPr>
              <w:t>次；</w:t>
            </w:r>
          </w:p>
        </w:tc>
      </w:tr>
      <w:tr w:rsidR="00AD2AF9">
        <w:tc>
          <w:tcPr>
            <w:tcW w:w="1560" w:type="dxa"/>
            <w:vAlign w:val="center"/>
          </w:tcPr>
          <w:p w:rsidR="00AD2AF9" w:rsidRDefault="00494D1A">
            <w:pPr>
              <w:snapToGrid w:val="0"/>
              <w:ind w:firstLine="560"/>
              <w:rPr>
                <w:rFonts w:cs="Times New Roman"/>
                <w:i/>
                <w:szCs w:val="28"/>
              </w:rPr>
            </w:pPr>
            <w:r>
              <w:rPr>
                <w:rFonts w:cs="Times New Roman" w:hint="eastAsia"/>
                <w:i/>
                <w:szCs w:val="28"/>
              </w:rPr>
              <w:t>k</w:t>
            </w:r>
          </w:p>
        </w:tc>
        <w:tc>
          <w:tcPr>
            <w:tcW w:w="6912" w:type="dxa"/>
            <w:vAlign w:val="center"/>
          </w:tcPr>
          <w:p w:rsidR="00AD2AF9" w:rsidRDefault="00494D1A">
            <w:pPr>
              <w:snapToGrid w:val="0"/>
              <w:ind w:firstLineChars="0" w:firstLine="0"/>
              <w:rPr>
                <w:szCs w:val="28"/>
              </w:rPr>
            </w:pPr>
            <w:r>
              <w:rPr>
                <w:szCs w:val="28"/>
              </w:rPr>
              <w:t>管道连接点；</w:t>
            </w:r>
          </w:p>
        </w:tc>
      </w:tr>
      <w:tr w:rsidR="00AD2AF9">
        <w:tc>
          <w:tcPr>
            <w:tcW w:w="1560" w:type="dxa"/>
            <w:vAlign w:val="center"/>
          </w:tcPr>
          <w:p w:rsidR="00AD2AF9" w:rsidRDefault="00494D1A">
            <w:pPr>
              <w:snapToGrid w:val="0"/>
              <w:ind w:firstLine="560"/>
              <w:rPr>
                <w:rFonts w:cs="Times New Roman"/>
                <w:i/>
                <w:szCs w:val="28"/>
              </w:rPr>
            </w:pPr>
            <w:r>
              <w:rPr>
                <w:rFonts w:cs="Times New Roman"/>
                <w:i/>
                <w:szCs w:val="28"/>
              </w:rPr>
              <w:t>i</w:t>
            </w:r>
          </w:p>
        </w:tc>
        <w:tc>
          <w:tcPr>
            <w:tcW w:w="6912" w:type="dxa"/>
            <w:vAlign w:val="center"/>
          </w:tcPr>
          <w:p w:rsidR="00AD2AF9" w:rsidRDefault="00494D1A">
            <w:pPr>
              <w:snapToGrid w:val="0"/>
              <w:ind w:firstLineChars="0" w:firstLine="0"/>
              <w:rPr>
                <w:szCs w:val="28"/>
              </w:rPr>
            </w:pPr>
            <w:r>
              <w:rPr>
                <w:szCs w:val="28"/>
              </w:rPr>
              <w:t>温室气体种类。</w:t>
            </w:r>
            <w:r>
              <w:rPr>
                <w:szCs w:val="28"/>
              </w:rPr>
              <w:t xml:space="preserve"> </w:t>
            </w:r>
          </w:p>
        </w:tc>
      </w:tr>
    </w:tbl>
    <w:p w:rsidR="00AD2AF9" w:rsidRDefault="00494D1A">
      <w:pPr>
        <w:ind w:firstLine="560"/>
      </w:pPr>
      <w:r>
        <w:rPr>
          <w:rFonts w:hint="eastAsia"/>
        </w:rPr>
        <w:t>填充气体的期初库存量、期末库存量、异地使用量取自企业的台账记录，购入量、向外销售量采用结算凭证上的数据。填充气体造成泄漏的排放因子由企业估算或设备提供商提供，数据不可得时采用以下推荐值</w:t>
      </w:r>
      <w:r>
        <w:rPr>
          <w:rFonts w:hint="eastAsia"/>
        </w:rPr>
        <w:t>:</w:t>
      </w:r>
      <w:r>
        <w:rPr>
          <w:rFonts w:hint="eastAsia"/>
        </w:rPr>
        <w:t>在</w:t>
      </w:r>
      <w:r>
        <w:rPr>
          <w:rFonts w:hint="eastAsia"/>
        </w:rPr>
        <w:t>0.5MPa</w:t>
      </w:r>
      <w:r>
        <w:rPr>
          <w:rFonts w:hint="eastAsia"/>
        </w:rPr>
        <w:t>，</w:t>
      </w:r>
      <w:r>
        <w:rPr>
          <w:rFonts w:hint="eastAsia"/>
        </w:rPr>
        <w:t>20</w:t>
      </w:r>
      <w:r>
        <w:rPr>
          <w:rFonts w:hint="eastAsia"/>
        </w:rPr>
        <w:t>摄氏度下，填充操作造成</w:t>
      </w:r>
      <w:r>
        <w:rPr>
          <w:rFonts w:hint="eastAsia"/>
        </w:rPr>
        <w:t>0.342mol/</w:t>
      </w:r>
      <w:r>
        <w:rPr>
          <w:rFonts w:hint="eastAsia"/>
        </w:rPr>
        <w:t>次的排放；通过乘以各气体的摩尔质量获得泄漏的排放因子。</w:t>
      </w:r>
    </w:p>
    <w:p w:rsidR="00AD2AF9" w:rsidRDefault="00494D1A">
      <w:pPr>
        <w:ind w:firstLine="562"/>
        <w:rPr>
          <w:b/>
          <w:bCs/>
        </w:rPr>
      </w:pPr>
      <w:r>
        <w:rPr>
          <w:rFonts w:hint="eastAsia"/>
          <w:b/>
          <w:bCs/>
        </w:rPr>
        <w:t>2.</w:t>
      </w:r>
      <w:r>
        <w:rPr>
          <w:rFonts w:hint="eastAsia"/>
          <w:b/>
          <w:bCs/>
        </w:rPr>
        <w:t>二氧化碳气体保护焊产生的</w:t>
      </w:r>
      <w:r>
        <w:rPr>
          <w:rFonts w:hint="eastAsia"/>
          <w:b/>
          <w:bCs/>
        </w:rPr>
        <w:t>CO</w:t>
      </w:r>
      <w:r>
        <w:rPr>
          <w:rFonts w:hint="eastAsia"/>
          <w:b/>
          <w:bCs/>
          <w:vertAlign w:val="subscript"/>
        </w:rPr>
        <w:t>2</w:t>
      </w:r>
      <w:r>
        <w:rPr>
          <w:rFonts w:hint="eastAsia"/>
          <w:b/>
          <w:bCs/>
        </w:rPr>
        <w:t>排放</w:t>
      </w:r>
      <w:r>
        <w:rPr>
          <w:rFonts w:hint="eastAsia"/>
          <w:b/>
          <w:bCs/>
        </w:rPr>
        <w:t xml:space="preserve"> </w:t>
      </w:r>
    </w:p>
    <w:p w:rsidR="00AD2AF9" w:rsidRDefault="00494D1A">
      <w:pPr>
        <w:ind w:firstLine="560"/>
      </w:pPr>
      <w:r>
        <w:rPr>
          <w:rFonts w:hint="eastAsia"/>
        </w:rPr>
        <w:t>企业工业生产中，使用二氧化碳气体保护焊焊接过程中</w:t>
      </w:r>
      <w:r>
        <w:rPr>
          <w:rFonts w:hint="eastAsia"/>
        </w:rPr>
        <w:t>CO</w:t>
      </w:r>
      <w:r>
        <w:rPr>
          <w:rFonts w:hint="eastAsia"/>
          <w:vertAlign w:val="subscript"/>
        </w:rPr>
        <w:t>2</w:t>
      </w:r>
      <w:r>
        <w:rPr>
          <w:rFonts w:hint="eastAsia"/>
        </w:rPr>
        <w:t>保护气直接排放到空气中，其排放量按公式（</w:t>
      </w:r>
      <w:r>
        <w:rPr>
          <w:rFonts w:hint="eastAsia"/>
        </w:rPr>
        <w:t>11</w:t>
      </w:r>
      <w:r>
        <w:rPr>
          <w:rFonts w:hint="eastAsia"/>
        </w:rPr>
        <w:t>）和（</w:t>
      </w:r>
      <w:r>
        <w:rPr>
          <w:rFonts w:hint="eastAsia"/>
        </w:rPr>
        <w:t>12</w:t>
      </w:r>
      <w:r>
        <w:rPr>
          <w:rFonts w:hint="eastAsia"/>
        </w:rPr>
        <w:t>）计算。</w:t>
      </w:r>
    </w:p>
    <w:p w:rsidR="00AD2AF9" w:rsidRDefault="00494D1A">
      <w:pPr>
        <w:ind w:firstLine="560"/>
        <w:jc w:val="center"/>
        <w:rPr>
          <w:iCs/>
        </w:rPr>
      </w:pPr>
      <m:oMath>
        <m:sSub>
          <m:sSubPr>
            <m:ctrlPr>
              <w:rPr>
                <w:rFonts w:ascii="Cambria Math" w:hAnsi="Cambria Math"/>
                <w:i/>
              </w:rPr>
            </m:ctrlPr>
          </m:sSubPr>
          <m:e>
            <m:r>
              <w:rPr>
                <w:rFonts w:ascii="Cambria Math" w:hAnsi="Cambria Math"/>
              </w:rPr>
              <m:t>E</m:t>
            </m:r>
          </m:e>
          <m:sub>
            <m:r>
              <w:rPr>
                <w:rFonts w:ascii="Cambria Math" w:hAnsi="Cambria Math"/>
              </w:rPr>
              <m:t>WD</m:t>
            </m:r>
          </m:sub>
        </m:sSub>
        <m:r>
          <w:rPr>
            <w:rFonts w:ascii="Cambria Math" w:hAnsi="Cambria Math"/>
          </w:rPr>
          <m:t>=</m:t>
        </m:r>
        <m:nary>
          <m:naryPr>
            <m:chr m:val="∑"/>
            <m:limLoc m:val="subSup"/>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i</m:t>
                </m:r>
              </m:sub>
            </m:sSub>
          </m:e>
        </m:nary>
      </m:oMath>
      <w:r>
        <w:rPr>
          <w:rFonts w:cs="Times New Roman" w:hint="eastAsia"/>
        </w:rPr>
        <w:t>（</w:t>
      </w:r>
      <w:r>
        <w:rPr>
          <w:rFonts w:cs="Times New Roman"/>
        </w:rPr>
        <w:t>11</w:t>
      </w:r>
      <w:r>
        <w:rPr>
          <w:rFonts w:cs="Times New Roman" w:hint="eastAsia"/>
        </w:rPr>
        <w:t>）</w:t>
      </w:r>
    </w:p>
    <w:p w:rsidR="00AD2AF9" w:rsidRDefault="00494D1A">
      <w:pPr>
        <w:ind w:firstLine="560"/>
        <w:jc w:val="center"/>
        <w:rPr>
          <w:iCs/>
        </w:rPr>
      </w:pPr>
      <m:oMath>
        <m:sSub>
          <m:sSubPr>
            <m:ctrlPr>
              <w:rPr>
                <w:rFonts w:ascii="Cambria Math" w:hAnsi="Cambria Math"/>
                <w:i/>
                <w:iCs/>
              </w:rPr>
            </m:ctrlPr>
          </m:sSubPr>
          <m:e>
            <m:r>
              <w:rPr>
                <w:rFonts w:ascii="Cambria Math" w:hAnsi="Cambria Math" w:hint="eastAsia"/>
              </w:rPr>
              <m:t>E</m:t>
            </m:r>
          </m:e>
          <m:sub>
            <m:r>
              <w:rPr>
                <w:rFonts w:ascii="Cambria Math" w:hAnsi="Cambria Math"/>
              </w:rPr>
              <m:t>i</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W</m:t>
                </m:r>
              </m:e>
              <m:sub>
                <m:r>
                  <w:rPr>
                    <w:rFonts w:ascii="Cambria Math" w:hAnsi="Cambria Math"/>
                  </w:rPr>
                  <m:t>i</m:t>
                </m:r>
              </m:sub>
            </m:sSub>
          </m:num>
          <m:den>
            <m:nary>
              <m:naryPr>
                <m:chr m:val="∑"/>
                <m:limLoc m:val="undOvr"/>
                <m:supHide m:val="1"/>
                <m:ctrlPr>
                  <w:rPr>
                    <w:rFonts w:ascii="Cambria Math" w:hAnsi="Cambria Math"/>
                    <w:i/>
                    <w:iCs/>
                  </w:rPr>
                </m:ctrlPr>
              </m:naryPr>
              <m:sub>
                <m:r>
                  <w:rPr>
                    <w:rFonts w:ascii="Cambria Math" w:hAnsi="Cambria Math"/>
                  </w:rPr>
                  <m:t>j</m:t>
                </m:r>
              </m:sub>
              <m:sup/>
              <m:e>
                <m:sSub>
                  <m:sSubPr>
                    <m:ctrlPr>
                      <w:rPr>
                        <w:rFonts w:ascii="Cambria Math" w:hAnsi="Cambria Math"/>
                        <w:i/>
                        <w:iCs/>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j</m:t>
                    </m:r>
                  </m:sub>
                </m:sSub>
              </m:e>
            </m:nary>
          </m:den>
        </m:f>
        <m:r>
          <w:rPr>
            <w:rFonts w:ascii="Cambria Math" w:hAnsi="Cambria Math"/>
          </w:rPr>
          <m:t>×44</m:t>
        </m:r>
      </m:oMath>
      <w:r>
        <w:rPr>
          <w:rFonts w:cs="Times New Roman" w:hint="eastAsia"/>
        </w:rPr>
        <w:t>（</w:t>
      </w:r>
      <w:r>
        <w:rPr>
          <w:rFonts w:cs="Times New Roman" w:hint="eastAsia"/>
        </w:rPr>
        <w:t>1</w:t>
      </w:r>
      <w:r>
        <w:rPr>
          <w:rFonts w:cs="Times New Roman"/>
        </w:rPr>
        <w:t>2</w:t>
      </w:r>
      <w:r>
        <w:rPr>
          <w:rFonts w:cs="Times New Roman" w:hint="eastAsia"/>
        </w:rPr>
        <w:t>）</w:t>
      </w:r>
    </w:p>
    <w:p w:rsidR="00AD2AF9" w:rsidRDefault="00494D1A">
      <w:pPr>
        <w:spacing w:line="276" w:lineRule="auto"/>
        <w:ind w:firstLine="560"/>
      </w:pPr>
      <w:r>
        <w:rPr>
          <w:rFonts w:cs="Times New Roman"/>
          <w:i/>
          <w:iCs/>
        </w:rPr>
        <w:t>E</w:t>
      </w:r>
      <w:r>
        <w:rPr>
          <w:rFonts w:cs="Times New Roman"/>
          <w:i/>
          <w:iCs/>
          <w:vertAlign w:val="subscript"/>
        </w:rPr>
        <w:t>WD</w:t>
      </w:r>
      <w:r>
        <w:tab/>
      </w:r>
      <w:r>
        <w:tab/>
      </w:r>
      <w:r>
        <w:t>二氧化碳气体保护焊造成的</w:t>
      </w:r>
      <w:r>
        <w:t>CO</w:t>
      </w:r>
      <w:r>
        <w:rPr>
          <w:vertAlign w:val="subscript"/>
        </w:rPr>
        <w:t>2</w:t>
      </w:r>
      <w:r>
        <w:t>排放量，</w:t>
      </w:r>
      <w:r>
        <w:t>tCO</w:t>
      </w:r>
      <w:r>
        <w:rPr>
          <w:vertAlign w:val="subscript"/>
        </w:rPr>
        <w:t>2</w:t>
      </w:r>
    </w:p>
    <w:p w:rsidR="00AD2AF9" w:rsidRDefault="00494D1A">
      <w:pPr>
        <w:spacing w:line="276" w:lineRule="auto"/>
        <w:ind w:firstLine="560"/>
      </w:pPr>
      <w:r>
        <w:rPr>
          <w:rFonts w:cs="Times New Roman"/>
          <w:i/>
          <w:iCs/>
        </w:rPr>
        <w:t>E</w:t>
      </w:r>
      <w:r>
        <w:rPr>
          <w:rFonts w:cs="Times New Roman"/>
          <w:i/>
          <w:iCs/>
          <w:vertAlign w:val="subscript"/>
        </w:rPr>
        <w:t>i</w:t>
      </w:r>
      <w:r>
        <w:tab/>
      </w:r>
      <w:r>
        <w:tab/>
      </w:r>
      <w:r>
        <w:tab/>
      </w:r>
      <w:r>
        <w:t>第</w:t>
      </w:r>
      <w:r>
        <w:t>i</w:t>
      </w:r>
      <w:r>
        <w:t>种保护气的</w:t>
      </w:r>
      <w:r>
        <w:t>CO</w:t>
      </w:r>
      <w:r>
        <w:rPr>
          <w:vertAlign w:val="subscript"/>
        </w:rPr>
        <w:t>2</w:t>
      </w:r>
      <w:r>
        <w:t>排放量，</w:t>
      </w:r>
      <w:r>
        <w:t>tCO</w:t>
      </w:r>
      <w:r>
        <w:rPr>
          <w:vertAlign w:val="subscript"/>
        </w:rPr>
        <w:t>2</w:t>
      </w:r>
      <w:r>
        <w:t>；</w:t>
      </w:r>
    </w:p>
    <w:p w:rsidR="00AD2AF9" w:rsidRDefault="00494D1A">
      <w:pPr>
        <w:spacing w:line="276" w:lineRule="auto"/>
        <w:ind w:firstLine="560"/>
      </w:pPr>
      <w:r>
        <w:rPr>
          <w:rFonts w:cs="Times New Roman"/>
          <w:i/>
          <w:iCs/>
        </w:rPr>
        <w:t>W</w:t>
      </w:r>
      <w:r>
        <w:rPr>
          <w:rFonts w:cs="Times New Roman"/>
          <w:i/>
          <w:iCs/>
          <w:vertAlign w:val="subscript"/>
        </w:rPr>
        <w:t>i</w:t>
      </w:r>
      <w:r>
        <w:tab/>
      </w:r>
      <w:r>
        <w:tab/>
      </w:r>
      <w:r>
        <w:t>报告期内第</w:t>
      </w:r>
      <w:r>
        <w:t>i</w:t>
      </w:r>
      <w:r>
        <w:t>种保护气的净使用量，</w:t>
      </w:r>
      <w:r>
        <w:t>t;</w:t>
      </w:r>
    </w:p>
    <w:p w:rsidR="00AD2AF9" w:rsidRDefault="00494D1A">
      <w:pPr>
        <w:spacing w:line="276" w:lineRule="auto"/>
        <w:ind w:firstLine="560"/>
      </w:pPr>
      <w:r>
        <w:rPr>
          <w:rFonts w:cs="Times New Roman"/>
          <w:i/>
          <w:iCs/>
        </w:rPr>
        <w:t>P</w:t>
      </w:r>
      <w:r>
        <w:rPr>
          <w:rFonts w:cs="Times New Roman"/>
          <w:i/>
          <w:iCs/>
          <w:vertAlign w:val="subscript"/>
        </w:rPr>
        <w:t>i</w:t>
      </w:r>
      <w:r>
        <w:tab/>
      </w:r>
      <w:r>
        <w:tab/>
      </w:r>
      <w:r>
        <w:tab/>
      </w:r>
      <w:r>
        <w:t>第</w:t>
      </w:r>
      <w:r>
        <w:t>i</w:t>
      </w:r>
      <w:r>
        <w:t>种保护气中</w:t>
      </w:r>
      <w:r>
        <w:t>CO</w:t>
      </w:r>
      <w:r>
        <w:rPr>
          <w:vertAlign w:val="subscript"/>
        </w:rPr>
        <w:t>2</w:t>
      </w:r>
      <w:r>
        <w:t>的体积百分比，</w:t>
      </w:r>
      <w:r>
        <w:t>%</w:t>
      </w:r>
      <w:r>
        <w:t>；</w:t>
      </w:r>
    </w:p>
    <w:p w:rsidR="00AD2AF9" w:rsidRDefault="00494D1A">
      <w:pPr>
        <w:spacing w:line="276" w:lineRule="auto"/>
        <w:ind w:firstLine="560"/>
      </w:pPr>
      <w:r>
        <w:rPr>
          <w:rFonts w:cs="Times New Roman"/>
          <w:i/>
          <w:iCs/>
        </w:rPr>
        <w:t>P</w:t>
      </w:r>
      <w:r>
        <w:rPr>
          <w:rFonts w:cs="Times New Roman"/>
          <w:i/>
          <w:iCs/>
          <w:vertAlign w:val="subscript"/>
        </w:rPr>
        <w:t>j</w:t>
      </w:r>
      <w:r>
        <w:rPr>
          <w:rFonts w:cs="Times New Roman"/>
          <w:i/>
          <w:iCs/>
        </w:rPr>
        <w:tab/>
      </w:r>
      <w:r>
        <w:rPr>
          <w:rFonts w:cs="Times New Roman"/>
          <w:i/>
          <w:iCs/>
        </w:rPr>
        <w:tab/>
      </w:r>
      <w:r>
        <w:rPr>
          <w:rFonts w:cs="Times New Roman"/>
          <w:i/>
          <w:iCs/>
        </w:rPr>
        <w:tab/>
      </w:r>
      <w:r>
        <w:t>混合气体中第</w:t>
      </w:r>
      <w:r>
        <w:t>j</w:t>
      </w:r>
      <w:r>
        <w:t>种气体的体积百分比，</w:t>
      </w:r>
      <w:r>
        <w:t>%</w:t>
      </w:r>
      <w:r>
        <w:t>；</w:t>
      </w:r>
    </w:p>
    <w:p w:rsidR="00AD2AF9" w:rsidRDefault="00494D1A">
      <w:pPr>
        <w:spacing w:line="276" w:lineRule="auto"/>
        <w:ind w:firstLine="560"/>
      </w:pPr>
      <w:r>
        <w:rPr>
          <w:rFonts w:cs="Times New Roman"/>
          <w:i/>
          <w:iCs/>
        </w:rPr>
        <w:t>M</w:t>
      </w:r>
      <w:r>
        <w:rPr>
          <w:rFonts w:cs="Times New Roman"/>
          <w:i/>
          <w:iCs/>
          <w:vertAlign w:val="subscript"/>
        </w:rPr>
        <w:t>j</w:t>
      </w:r>
      <w:r>
        <w:tab/>
      </w:r>
      <w:r>
        <w:tab/>
      </w:r>
      <w:r>
        <w:t>混合气体中第</w:t>
      </w:r>
      <w:r>
        <w:t>j</w:t>
      </w:r>
      <w:r>
        <w:t>种气体的摩尔质量，</w:t>
      </w:r>
      <w:r>
        <w:t>g/mol</w:t>
      </w:r>
    </w:p>
    <w:p w:rsidR="00AD2AF9" w:rsidRDefault="00494D1A">
      <w:pPr>
        <w:spacing w:line="276" w:lineRule="auto"/>
        <w:ind w:firstLine="560"/>
      </w:pPr>
      <w:r>
        <w:rPr>
          <w:rFonts w:cs="Times New Roman" w:hint="eastAsia"/>
          <w:i/>
          <w:iCs/>
        </w:rPr>
        <w:t>i</w:t>
      </w:r>
      <w:r>
        <w:tab/>
      </w:r>
      <w:r>
        <w:tab/>
      </w:r>
      <w:r>
        <w:tab/>
      </w:r>
      <w:r>
        <w:t>保护气类型；</w:t>
      </w:r>
    </w:p>
    <w:p w:rsidR="00AD2AF9" w:rsidRDefault="00494D1A">
      <w:pPr>
        <w:spacing w:line="276" w:lineRule="auto"/>
        <w:ind w:firstLine="560"/>
      </w:pPr>
      <w:r>
        <w:rPr>
          <w:rFonts w:cs="Times New Roman"/>
          <w:i/>
          <w:iCs/>
        </w:rPr>
        <w:t>j</w:t>
      </w:r>
      <w:r>
        <w:rPr>
          <w:rFonts w:cs="Times New Roman"/>
          <w:i/>
          <w:iCs/>
        </w:rPr>
        <w:tab/>
      </w:r>
      <w:r>
        <w:rPr>
          <w:rFonts w:cs="Times New Roman"/>
          <w:i/>
          <w:iCs/>
        </w:rPr>
        <w:tab/>
      </w:r>
      <w:r>
        <w:rPr>
          <w:rFonts w:cs="Times New Roman"/>
          <w:i/>
          <w:iCs/>
        </w:rPr>
        <w:tab/>
      </w:r>
      <w:r>
        <w:t>混合保护气中的气体种类。</w:t>
      </w:r>
    </w:p>
    <w:p w:rsidR="00AD2AF9" w:rsidRDefault="00494D1A">
      <w:pPr>
        <w:ind w:firstLine="560"/>
      </w:pPr>
      <w:r>
        <w:rPr>
          <w:rFonts w:hint="eastAsia"/>
        </w:rPr>
        <w:t>电焊保护气净使用量根据电焊保护气的购售结算凭证以及企业台账，按照公式（</w:t>
      </w:r>
      <w:r>
        <w:rPr>
          <w:rFonts w:hint="eastAsia"/>
        </w:rPr>
        <w:t>13</w:t>
      </w:r>
      <w:r>
        <w:rPr>
          <w:rFonts w:hint="eastAsia"/>
        </w:rPr>
        <w:t>）计算。其中，保护气的期初库存量、期末库存量取自企业的台账记录，购入量、售出量采用结算凭证上的数据。其他参数从保护气瓶上的标识的数据获取，或由保护气供应商提供。</w:t>
      </w:r>
    </w:p>
    <w:p w:rsidR="00AD2AF9" w:rsidRDefault="00494D1A">
      <w:pPr>
        <w:ind w:firstLine="560"/>
        <w:jc w:val="center"/>
        <w:rPr>
          <w:rFonts w:cs="Times New Roman"/>
        </w:rPr>
      </w:pPr>
      <w:r>
        <w:rPr>
          <w:rFonts w:cs="Times New Roman"/>
          <w:i/>
          <w:iCs/>
        </w:rPr>
        <w:t>W</w:t>
      </w:r>
      <w:r>
        <w:rPr>
          <w:rFonts w:cs="Times New Roman"/>
          <w:i/>
          <w:iCs/>
          <w:vertAlign w:val="subscript"/>
        </w:rPr>
        <w:t>i</w:t>
      </w:r>
      <w:r>
        <w:rPr>
          <w:rFonts w:cs="Times New Roman"/>
          <w:i/>
          <w:iCs/>
        </w:rPr>
        <w:t>=IB</w:t>
      </w:r>
      <w:r>
        <w:rPr>
          <w:rFonts w:cs="Times New Roman"/>
          <w:i/>
          <w:iCs/>
          <w:vertAlign w:val="subscript"/>
        </w:rPr>
        <w:t>i</w:t>
      </w:r>
      <w:r>
        <w:rPr>
          <w:rFonts w:cs="Times New Roman"/>
          <w:i/>
          <w:iCs/>
        </w:rPr>
        <w:t>+AC</w:t>
      </w:r>
      <w:r>
        <w:rPr>
          <w:rFonts w:cs="Times New Roman"/>
          <w:i/>
          <w:iCs/>
          <w:vertAlign w:val="subscript"/>
        </w:rPr>
        <w:t>i</w:t>
      </w:r>
      <w:r>
        <w:rPr>
          <w:rFonts w:cs="Times New Roman"/>
          <w:i/>
          <w:iCs/>
        </w:rPr>
        <w:t xml:space="preserve"> -IE</w:t>
      </w:r>
      <w:r>
        <w:rPr>
          <w:rFonts w:cs="Times New Roman"/>
          <w:i/>
          <w:iCs/>
          <w:vertAlign w:val="subscript"/>
        </w:rPr>
        <w:t>i</w:t>
      </w:r>
      <w:r>
        <w:rPr>
          <w:rFonts w:cs="Times New Roman"/>
          <w:i/>
          <w:iCs/>
        </w:rPr>
        <w:t xml:space="preserve"> -DI</w:t>
      </w:r>
      <w:r>
        <w:rPr>
          <w:rFonts w:cs="Times New Roman"/>
          <w:i/>
          <w:iCs/>
          <w:vertAlign w:val="subscript"/>
        </w:rPr>
        <w:t>i</w:t>
      </w:r>
      <w:r>
        <w:rPr>
          <w:rFonts w:cs="Times New Roman"/>
        </w:rPr>
        <w:t>（</w:t>
      </w:r>
      <w:r>
        <w:rPr>
          <w:rFonts w:cs="Times New Roman"/>
        </w:rPr>
        <w:t>13</w:t>
      </w:r>
      <w:r>
        <w:rPr>
          <w:rFonts w:cs="Times New Roman"/>
        </w:rPr>
        <w:t>）</w:t>
      </w:r>
    </w:p>
    <w:p w:rsidR="00AD2AF9" w:rsidRDefault="00494D1A">
      <w:pPr>
        <w:ind w:firstLine="560"/>
      </w:pPr>
      <w:r>
        <w:rPr>
          <w:rFonts w:cs="Times New Roman"/>
          <w:i/>
          <w:iCs/>
        </w:rPr>
        <w:t>W</w:t>
      </w:r>
      <w:r>
        <w:rPr>
          <w:rFonts w:cs="Times New Roman"/>
          <w:i/>
          <w:iCs/>
          <w:vertAlign w:val="subscript"/>
        </w:rPr>
        <w:t>i</w:t>
      </w:r>
      <w:r>
        <w:rPr>
          <w:rFonts w:cs="Times New Roman"/>
          <w:i/>
          <w:iCs/>
        </w:rPr>
        <w:t xml:space="preserve"> </w:t>
      </w:r>
      <w:r>
        <w:rPr>
          <w:rFonts w:cs="Times New Roman"/>
          <w:i/>
          <w:iCs/>
        </w:rPr>
        <w:tab/>
      </w:r>
      <w:r>
        <w:rPr>
          <w:rFonts w:hint="eastAsia"/>
        </w:rPr>
        <w:t>第</w:t>
      </w:r>
      <w:r>
        <w:rPr>
          <w:rFonts w:hint="eastAsia"/>
        </w:rPr>
        <w:t>i</w:t>
      </w:r>
      <w:r>
        <w:rPr>
          <w:rFonts w:hint="eastAsia"/>
        </w:rPr>
        <w:t>种保护气体的使用量</w:t>
      </w:r>
      <w:r>
        <w:rPr>
          <w:rFonts w:hint="eastAsia"/>
          <w:szCs w:val="28"/>
        </w:rPr>
        <w:t>，</w:t>
      </w:r>
      <w:r>
        <w:rPr>
          <w:rFonts w:hint="eastAsia"/>
        </w:rPr>
        <w:t>t</w:t>
      </w:r>
    </w:p>
    <w:p w:rsidR="00AD2AF9" w:rsidRDefault="00494D1A">
      <w:pPr>
        <w:ind w:firstLine="560"/>
      </w:pPr>
      <w:r>
        <w:rPr>
          <w:rFonts w:cs="Times New Roman"/>
          <w:i/>
          <w:iCs/>
        </w:rPr>
        <w:t>IB</w:t>
      </w:r>
      <w:r>
        <w:rPr>
          <w:rFonts w:cs="Times New Roman"/>
          <w:i/>
          <w:iCs/>
          <w:vertAlign w:val="subscript"/>
        </w:rPr>
        <w:t>i</w:t>
      </w:r>
      <w:r>
        <w:rPr>
          <w:rFonts w:cs="Times New Roman"/>
          <w:i/>
          <w:iCs/>
        </w:rPr>
        <w:t xml:space="preserve"> </w:t>
      </w:r>
      <w:r>
        <w:rPr>
          <w:rFonts w:cs="Times New Roman"/>
          <w:i/>
          <w:iCs/>
        </w:rPr>
        <w:tab/>
      </w:r>
      <w:r>
        <w:rPr>
          <w:rFonts w:hint="eastAsia"/>
        </w:rPr>
        <w:t>第</w:t>
      </w:r>
      <w:r>
        <w:rPr>
          <w:rFonts w:hint="eastAsia"/>
        </w:rPr>
        <w:t>i</w:t>
      </w:r>
      <w:r>
        <w:rPr>
          <w:rFonts w:hint="eastAsia"/>
        </w:rPr>
        <w:t>种保护气的期初库存量</w:t>
      </w:r>
      <w:r>
        <w:rPr>
          <w:rFonts w:hint="eastAsia"/>
          <w:szCs w:val="28"/>
        </w:rPr>
        <w:t>，</w:t>
      </w:r>
      <w:r>
        <w:rPr>
          <w:rFonts w:hint="eastAsia"/>
        </w:rPr>
        <w:t>t</w:t>
      </w:r>
    </w:p>
    <w:p w:rsidR="00AD2AF9" w:rsidRDefault="00494D1A">
      <w:pPr>
        <w:ind w:firstLine="560"/>
      </w:pPr>
      <w:r>
        <w:rPr>
          <w:rFonts w:cs="Times New Roman"/>
          <w:i/>
          <w:iCs/>
        </w:rPr>
        <w:t>IE</w:t>
      </w:r>
      <w:r>
        <w:rPr>
          <w:rFonts w:cs="Times New Roman"/>
          <w:i/>
          <w:iCs/>
          <w:vertAlign w:val="subscript"/>
        </w:rPr>
        <w:t>i</w:t>
      </w:r>
      <w:r>
        <w:rPr>
          <w:rFonts w:cs="Times New Roman"/>
          <w:i/>
          <w:iCs/>
        </w:rPr>
        <w:t xml:space="preserve"> </w:t>
      </w:r>
      <w:r>
        <w:rPr>
          <w:rFonts w:cs="Times New Roman"/>
          <w:i/>
          <w:iCs/>
        </w:rPr>
        <w:tab/>
      </w:r>
      <w:r>
        <w:rPr>
          <w:rFonts w:hint="eastAsia"/>
        </w:rPr>
        <w:t>第</w:t>
      </w:r>
      <w:r>
        <w:rPr>
          <w:rFonts w:hint="eastAsia"/>
        </w:rPr>
        <w:t>i</w:t>
      </w:r>
      <w:r>
        <w:rPr>
          <w:rFonts w:hint="eastAsia"/>
        </w:rPr>
        <w:t>种保护气的期末库存量</w:t>
      </w:r>
      <w:r>
        <w:rPr>
          <w:rFonts w:hint="eastAsia"/>
          <w:szCs w:val="28"/>
        </w:rPr>
        <w:t>，</w:t>
      </w:r>
      <w:r>
        <w:rPr>
          <w:rFonts w:hint="eastAsia"/>
        </w:rPr>
        <w:t>t</w:t>
      </w:r>
    </w:p>
    <w:p w:rsidR="00AD2AF9" w:rsidRDefault="00494D1A">
      <w:pPr>
        <w:ind w:firstLine="560"/>
      </w:pPr>
      <w:r>
        <w:rPr>
          <w:rFonts w:cs="Times New Roman"/>
          <w:i/>
          <w:iCs/>
        </w:rPr>
        <w:t>AC</w:t>
      </w:r>
      <w:r>
        <w:rPr>
          <w:rFonts w:cs="Times New Roman"/>
          <w:i/>
          <w:iCs/>
          <w:vertAlign w:val="subscript"/>
        </w:rPr>
        <w:t>i</w:t>
      </w:r>
      <w:r>
        <w:rPr>
          <w:rFonts w:cs="Times New Roman"/>
          <w:i/>
          <w:iCs/>
        </w:rPr>
        <w:t xml:space="preserve"> </w:t>
      </w:r>
      <w:r>
        <w:tab/>
      </w:r>
      <w:r>
        <w:rPr>
          <w:rFonts w:hint="eastAsia"/>
        </w:rPr>
        <w:t>报告期内第</w:t>
      </w:r>
      <w:r>
        <w:rPr>
          <w:rFonts w:hint="eastAsia"/>
        </w:rPr>
        <w:t>i</w:t>
      </w:r>
      <w:r>
        <w:rPr>
          <w:rFonts w:hint="eastAsia"/>
        </w:rPr>
        <w:t>种保护气的购入量</w:t>
      </w:r>
      <w:r>
        <w:rPr>
          <w:rFonts w:hint="eastAsia"/>
          <w:szCs w:val="28"/>
        </w:rPr>
        <w:t>，</w:t>
      </w:r>
      <w:r>
        <w:rPr>
          <w:rFonts w:hint="eastAsia"/>
        </w:rPr>
        <w:t>t</w:t>
      </w:r>
    </w:p>
    <w:p w:rsidR="00AD2AF9" w:rsidRDefault="00494D1A">
      <w:pPr>
        <w:ind w:firstLine="560"/>
      </w:pPr>
      <w:r>
        <w:rPr>
          <w:rFonts w:cs="Times New Roman"/>
          <w:i/>
          <w:iCs/>
        </w:rPr>
        <w:t>DI</w:t>
      </w:r>
      <w:r>
        <w:rPr>
          <w:rFonts w:cs="Times New Roman"/>
          <w:i/>
          <w:iCs/>
          <w:vertAlign w:val="subscript"/>
        </w:rPr>
        <w:t>i</w:t>
      </w:r>
      <w:r>
        <w:rPr>
          <w:rFonts w:cs="Times New Roman"/>
          <w:i/>
          <w:iCs/>
        </w:rPr>
        <w:t xml:space="preserve"> </w:t>
      </w:r>
      <w:r>
        <w:tab/>
      </w:r>
      <w:r>
        <w:rPr>
          <w:rFonts w:hint="eastAsia"/>
        </w:rPr>
        <w:t>报告期内第</w:t>
      </w:r>
      <w:r>
        <w:rPr>
          <w:rFonts w:hint="eastAsia"/>
        </w:rPr>
        <w:t>i</w:t>
      </w:r>
      <w:r>
        <w:rPr>
          <w:rFonts w:hint="eastAsia"/>
        </w:rPr>
        <w:t>种保护气向售出量</w:t>
      </w:r>
      <w:r>
        <w:rPr>
          <w:rFonts w:hint="eastAsia"/>
          <w:szCs w:val="28"/>
        </w:rPr>
        <w:t>，</w:t>
      </w:r>
      <w:r>
        <w:rPr>
          <w:rFonts w:hint="eastAsia"/>
        </w:rPr>
        <w:t>t</w:t>
      </w:r>
    </w:p>
    <w:p w:rsidR="00AD2AF9" w:rsidRDefault="00494D1A">
      <w:pPr>
        <w:ind w:firstLine="560"/>
      </w:pPr>
      <w:r>
        <w:rPr>
          <w:rFonts w:cs="Times New Roman" w:hint="eastAsia"/>
          <w:i/>
          <w:iCs/>
        </w:rPr>
        <w:t>i</w:t>
      </w:r>
      <w:r>
        <w:rPr>
          <w:rFonts w:cs="Times New Roman"/>
          <w:i/>
          <w:iCs/>
        </w:rPr>
        <w:tab/>
      </w:r>
      <w:r>
        <w:tab/>
      </w:r>
      <w:r>
        <w:rPr>
          <w:rFonts w:hint="eastAsia"/>
        </w:rPr>
        <w:t>含二氧化碳的电焊保护气体种类。</w:t>
      </w:r>
    </w:p>
    <w:p w:rsidR="00AD2AF9" w:rsidRDefault="00494D1A">
      <w:pPr>
        <w:pStyle w:val="3"/>
        <w:rPr>
          <w:rFonts w:eastAsia="仿宋_GB2312" w:hAnsi="仿宋_GB2312"/>
        </w:rPr>
      </w:pPr>
      <w:bookmarkStart w:id="26" w:name="_Toc124523749"/>
      <w:r>
        <w:rPr>
          <w:rFonts w:eastAsia="仿宋_GB2312" w:hAnsi="仿宋_GB2312" w:hint="eastAsia"/>
        </w:rPr>
        <w:lastRenderedPageBreak/>
        <w:t>净购入使用电力和热力产生排放</w:t>
      </w:r>
      <w:bookmarkEnd w:id="26"/>
    </w:p>
    <w:p w:rsidR="00AD2AF9" w:rsidRDefault="00494D1A">
      <w:pPr>
        <w:ind w:firstLine="560"/>
      </w:pPr>
      <w:r>
        <w:rPr>
          <w:rFonts w:hint="eastAsia"/>
        </w:rPr>
        <w:t>受核查方净购入使用电力和热力产生的排放按公式（</w:t>
      </w:r>
      <w:r>
        <w:rPr>
          <w:rFonts w:hint="eastAsia"/>
        </w:rPr>
        <w:t>14</w:t>
      </w:r>
      <w:r>
        <w:rPr>
          <w:rFonts w:hint="eastAsia"/>
        </w:rPr>
        <w:t>）和（</w:t>
      </w:r>
      <w:r>
        <w:rPr>
          <w:rFonts w:hint="eastAsia"/>
        </w:rPr>
        <w:t>15</w:t>
      </w:r>
      <w:r>
        <w:rPr>
          <w:rFonts w:hint="eastAsia"/>
        </w:rPr>
        <w:t>）计算：</w:t>
      </w:r>
    </w:p>
    <w:p w:rsidR="00AD2AF9" w:rsidRDefault="00494D1A">
      <w:pPr>
        <w:ind w:firstLine="560"/>
        <w:jc w:val="center"/>
      </w:pPr>
      <w:r>
        <w:rPr>
          <w:rFonts w:hint="eastAsia"/>
          <w:i/>
          <w:iCs/>
        </w:rPr>
        <w:t>E</w:t>
      </w:r>
      <w:r>
        <w:rPr>
          <w:rFonts w:hint="eastAsia"/>
          <w:i/>
          <w:iCs/>
          <w:vertAlign w:val="subscript"/>
        </w:rPr>
        <w:t>电力</w:t>
      </w:r>
      <w:r>
        <w:rPr>
          <w:rFonts w:hint="eastAsia"/>
          <w:i/>
          <w:iCs/>
        </w:rPr>
        <w:t>=AD</w:t>
      </w:r>
      <w:r>
        <w:rPr>
          <w:rFonts w:hint="eastAsia"/>
          <w:i/>
          <w:iCs/>
          <w:vertAlign w:val="subscript"/>
        </w:rPr>
        <w:t>电力</w:t>
      </w:r>
      <w:r>
        <w:rPr>
          <w:rFonts w:hint="eastAsia"/>
          <w:i/>
          <w:iCs/>
        </w:rPr>
        <w:t>×</w:t>
      </w:r>
      <w:r>
        <w:rPr>
          <w:rFonts w:hint="eastAsia"/>
          <w:i/>
          <w:iCs/>
        </w:rPr>
        <w:t>EF</w:t>
      </w:r>
      <w:r>
        <w:rPr>
          <w:rFonts w:hint="eastAsia"/>
          <w:i/>
          <w:iCs/>
          <w:vertAlign w:val="subscript"/>
        </w:rPr>
        <w:t>电力</w:t>
      </w:r>
      <w:r>
        <w:rPr>
          <w:rFonts w:cs="Times New Roman"/>
        </w:rPr>
        <w:t>（</w:t>
      </w:r>
      <w:r>
        <w:rPr>
          <w:rFonts w:cs="Times New Roman"/>
        </w:rPr>
        <w:t>14</w:t>
      </w:r>
      <w:r>
        <w:rPr>
          <w:rFonts w:cs="Times New Roman"/>
        </w:rPr>
        <w:t>）</w:t>
      </w:r>
    </w:p>
    <w:p w:rsidR="00AD2AF9" w:rsidRDefault="00494D1A">
      <w:pPr>
        <w:ind w:firstLine="560"/>
        <w:jc w:val="center"/>
      </w:pPr>
      <w:r>
        <w:rPr>
          <w:rFonts w:hint="eastAsia"/>
          <w:i/>
          <w:iCs/>
        </w:rPr>
        <w:t>E</w:t>
      </w:r>
      <w:r>
        <w:rPr>
          <w:rFonts w:hint="eastAsia"/>
          <w:i/>
          <w:iCs/>
          <w:vertAlign w:val="subscript"/>
        </w:rPr>
        <w:t>热力</w:t>
      </w:r>
      <w:r>
        <w:rPr>
          <w:rFonts w:hint="eastAsia"/>
          <w:i/>
          <w:iCs/>
        </w:rPr>
        <w:t>= AD</w:t>
      </w:r>
      <w:r>
        <w:rPr>
          <w:rFonts w:hint="eastAsia"/>
          <w:i/>
          <w:iCs/>
          <w:vertAlign w:val="subscript"/>
        </w:rPr>
        <w:t>热力</w:t>
      </w:r>
      <w:r>
        <w:rPr>
          <w:rFonts w:hint="eastAsia"/>
          <w:i/>
          <w:iCs/>
        </w:rPr>
        <w:t>×</w:t>
      </w:r>
      <w:r>
        <w:rPr>
          <w:rFonts w:hint="eastAsia"/>
          <w:i/>
          <w:iCs/>
        </w:rPr>
        <w:t>EF</w:t>
      </w:r>
      <w:r>
        <w:rPr>
          <w:rFonts w:hint="eastAsia"/>
          <w:i/>
          <w:iCs/>
          <w:vertAlign w:val="subscript"/>
        </w:rPr>
        <w:t>热力</w:t>
      </w:r>
      <w:r>
        <w:rPr>
          <w:rFonts w:cs="Times New Roman"/>
        </w:rPr>
        <w:t>（</w:t>
      </w:r>
      <w:r>
        <w:rPr>
          <w:rFonts w:cs="Times New Roman"/>
        </w:rPr>
        <w:t>15</w:t>
      </w:r>
      <w:r>
        <w:rPr>
          <w:rFonts w:cs="Times New Roman"/>
        </w:rPr>
        <w:t>）</w:t>
      </w:r>
    </w:p>
    <w:p w:rsidR="00AD2AF9" w:rsidRDefault="00494D1A">
      <w:pPr>
        <w:ind w:firstLine="560"/>
        <w:rPr>
          <w:rFonts w:cs="Times New Roman"/>
        </w:rPr>
      </w:pPr>
      <w:r>
        <w:rPr>
          <w:rFonts w:cs="Times New Roman" w:hint="eastAsia"/>
          <w:i/>
          <w:iCs/>
        </w:rPr>
        <w:t>E</w:t>
      </w:r>
      <w:r>
        <w:rPr>
          <w:rFonts w:cs="Times New Roman" w:hint="eastAsia"/>
          <w:i/>
          <w:iCs/>
          <w:vertAlign w:val="subscript"/>
        </w:rPr>
        <w:t>电力</w:t>
      </w:r>
      <w:r>
        <w:rPr>
          <w:rFonts w:cs="Times New Roman"/>
          <w:i/>
          <w:iCs/>
        </w:rPr>
        <w:tab/>
      </w:r>
      <w:r>
        <w:rPr>
          <w:rFonts w:cs="Times New Roman"/>
          <w:i/>
          <w:iCs/>
        </w:rPr>
        <w:tab/>
      </w:r>
      <w:r>
        <w:rPr>
          <w:rFonts w:cs="Times New Roman" w:hint="eastAsia"/>
        </w:rPr>
        <w:t>净购入的电力产生的排放，</w:t>
      </w:r>
      <w:r>
        <w:rPr>
          <w:rFonts w:cs="Times New Roman" w:hint="eastAsia"/>
        </w:rPr>
        <w:t>tCO</w:t>
      </w:r>
      <w:r>
        <w:rPr>
          <w:rFonts w:cs="Times New Roman"/>
          <w:vertAlign w:val="subscript"/>
        </w:rPr>
        <w:t>2</w:t>
      </w:r>
      <w:r>
        <w:rPr>
          <w:rFonts w:cs="Times New Roman" w:hint="eastAsia"/>
        </w:rPr>
        <w:t>；</w:t>
      </w:r>
    </w:p>
    <w:p w:rsidR="00AD2AF9" w:rsidRDefault="00494D1A">
      <w:pPr>
        <w:ind w:firstLine="560"/>
        <w:rPr>
          <w:rFonts w:cs="Times New Roman"/>
          <w:i/>
          <w:iCs/>
        </w:rPr>
      </w:pPr>
      <w:r>
        <w:rPr>
          <w:rFonts w:cs="Times New Roman" w:hint="eastAsia"/>
          <w:i/>
          <w:iCs/>
        </w:rPr>
        <w:t>E</w:t>
      </w:r>
      <w:r>
        <w:rPr>
          <w:rFonts w:cs="Times New Roman" w:hint="eastAsia"/>
          <w:i/>
          <w:iCs/>
          <w:vertAlign w:val="subscript"/>
        </w:rPr>
        <w:t>热力</w:t>
      </w:r>
      <w:r>
        <w:rPr>
          <w:rFonts w:cs="Times New Roman"/>
        </w:rPr>
        <w:tab/>
      </w:r>
      <w:r>
        <w:rPr>
          <w:rFonts w:cs="Times New Roman"/>
        </w:rPr>
        <w:tab/>
      </w:r>
      <w:r>
        <w:rPr>
          <w:rFonts w:cs="Times New Roman" w:hint="eastAsia"/>
        </w:rPr>
        <w:t>净购入的热力产生的排放，</w:t>
      </w:r>
      <w:r>
        <w:rPr>
          <w:rFonts w:cs="Times New Roman" w:hint="eastAsia"/>
        </w:rPr>
        <w:t>t</w:t>
      </w:r>
      <w:r>
        <w:rPr>
          <w:rFonts w:cs="Times New Roman"/>
        </w:rPr>
        <w:t>CO</w:t>
      </w:r>
      <w:r>
        <w:rPr>
          <w:rFonts w:cs="Times New Roman"/>
          <w:vertAlign w:val="subscript"/>
        </w:rPr>
        <w:t>2</w:t>
      </w:r>
      <w:r>
        <w:rPr>
          <w:rFonts w:cs="Times New Roman" w:hint="eastAsia"/>
        </w:rPr>
        <w:t>；</w:t>
      </w:r>
    </w:p>
    <w:p w:rsidR="00AD2AF9" w:rsidRDefault="00494D1A">
      <w:pPr>
        <w:ind w:firstLine="560"/>
      </w:pPr>
      <w:r>
        <w:rPr>
          <w:rFonts w:cs="Times New Roman"/>
          <w:i/>
          <w:iCs/>
        </w:rPr>
        <w:t>AD</w:t>
      </w:r>
      <w:r>
        <w:rPr>
          <w:rFonts w:cs="Times New Roman"/>
          <w:i/>
          <w:iCs/>
          <w:vertAlign w:val="subscript"/>
        </w:rPr>
        <w:t>电力</w:t>
      </w:r>
      <w:r>
        <w:rPr>
          <w:rFonts w:cs="Times New Roman"/>
          <w:i/>
          <w:iCs/>
        </w:rPr>
        <w:tab/>
      </w:r>
      <w:r>
        <w:rPr>
          <w:rFonts w:hint="eastAsia"/>
        </w:rPr>
        <w:t>企业的净购入使用电量，单位为</w:t>
      </w:r>
      <w:r>
        <w:rPr>
          <w:rFonts w:hint="eastAsia"/>
        </w:rPr>
        <w:t>MWh</w:t>
      </w:r>
      <w:r>
        <w:rPr>
          <w:rFonts w:hint="eastAsia"/>
        </w:rPr>
        <w:t>；</w:t>
      </w:r>
    </w:p>
    <w:p w:rsidR="00AD2AF9" w:rsidRDefault="00494D1A">
      <w:pPr>
        <w:ind w:firstLine="560"/>
      </w:pPr>
      <w:r>
        <w:rPr>
          <w:rFonts w:cs="Times New Roman"/>
          <w:i/>
          <w:iCs/>
        </w:rPr>
        <w:t>EF</w:t>
      </w:r>
      <w:r>
        <w:rPr>
          <w:rFonts w:cs="Times New Roman"/>
          <w:i/>
          <w:iCs/>
          <w:vertAlign w:val="subscript"/>
        </w:rPr>
        <w:t>电力</w:t>
      </w:r>
      <w:r>
        <w:rPr>
          <w:rFonts w:cs="Times New Roman"/>
          <w:i/>
          <w:iCs/>
        </w:rPr>
        <w:tab/>
      </w:r>
      <w:r>
        <w:rPr>
          <w:rFonts w:cs="Times New Roman"/>
          <w:i/>
          <w:iCs/>
        </w:rPr>
        <w:tab/>
      </w:r>
      <w:r>
        <w:rPr>
          <w:rFonts w:hint="eastAsia"/>
        </w:rPr>
        <w:t>区域电网年平均供电排放因子，单位为</w:t>
      </w:r>
      <w:r>
        <w:rPr>
          <w:rFonts w:hint="eastAsia"/>
        </w:rPr>
        <w:t>tCO</w:t>
      </w:r>
      <w:r>
        <w:rPr>
          <w:rFonts w:hint="eastAsia"/>
          <w:vertAlign w:val="subscript"/>
        </w:rPr>
        <w:t>2</w:t>
      </w:r>
      <w:r>
        <w:rPr>
          <w:rFonts w:hint="eastAsia"/>
        </w:rPr>
        <w:t>/MWh</w:t>
      </w:r>
      <w:r>
        <w:rPr>
          <w:rFonts w:hint="eastAsia"/>
        </w:rPr>
        <w:t>；</w:t>
      </w:r>
    </w:p>
    <w:p w:rsidR="00AD2AF9" w:rsidRDefault="00494D1A">
      <w:pPr>
        <w:ind w:firstLine="560"/>
      </w:pPr>
      <w:r>
        <w:rPr>
          <w:rFonts w:hint="eastAsia"/>
          <w:i/>
          <w:iCs/>
        </w:rPr>
        <w:t>AD</w:t>
      </w:r>
      <w:r>
        <w:rPr>
          <w:rFonts w:hint="eastAsia"/>
          <w:i/>
          <w:iCs/>
          <w:vertAlign w:val="subscript"/>
        </w:rPr>
        <w:t>热力</w:t>
      </w:r>
      <w:r>
        <w:tab/>
      </w:r>
      <w:r>
        <w:rPr>
          <w:rFonts w:hint="eastAsia"/>
        </w:rPr>
        <w:t>企业的净购入的热力，单位为</w:t>
      </w:r>
      <w:r>
        <w:rPr>
          <w:rFonts w:hint="eastAsia"/>
        </w:rPr>
        <w:t>GJ</w:t>
      </w:r>
      <w:r>
        <w:rPr>
          <w:rFonts w:hint="eastAsia"/>
        </w:rPr>
        <w:t>；</w:t>
      </w:r>
    </w:p>
    <w:p w:rsidR="00AD2AF9" w:rsidRDefault="00494D1A">
      <w:pPr>
        <w:ind w:firstLine="560"/>
      </w:pPr>
      <w:r>
        <w:rPr>
          <w:rFonts w:hint="eastAsia"/>
          <w:i/>
          <w:iCs/>
        </w:rPr>
        <w:t>EF</w:t>
      </w:r>
      <w:r>
        <w:rPr>
          <w:rFonts w:hint="eastAsia"/>
          <w:i/>
          <w:iCs/>
          <w:vertAlign w:val="subscript"/>
        </w:rPr>
        <w:t>热力</w:t>
      </w:r>
      <w:r>
        <w:rPr>
          <w:rFonts w:hint="eastAsia"/>
        </w:rPr>
        <w:tab/>
      </w:r>
      <w:r>
        <w:tab/>
      </w:r>
      <w:r>
        <w:rPr>
          <w:rFonts w:hint="eastAsia"/>
        </w:rPr>
        <w:t>热力供应的二氧化碳排放因子，单位为</w:t>
      </w:r>
      <w:r>
        <w:rPr>
          <w:rFonts w:hint="eastAsia"/>
        </w:rPr>
        <w:t>tCO</w:t>
      </w:r>
      <w:r>
        <w:rPr>
          <w:rFonts w:hint="eastAsia"/>
          <w:vertAlign w:val="subscript"/>
        </w:rPr>
        <w:t>2</w:t>
      </w:r>
      <w:r>
        <w:rPr>
          <w:rFonts w:hint="eastAsia"/>
        </w:rPr>
        <w:t>/GJ</w:t>
      </w:r>
      <w:r>
        <w:rPr>
          <w:rFonts w:hint="eastAsia"/>
        </w:rPr>
        <w:t>；</w:t>
      </w:r>
    </w:p>
    <w:p w:rsidR="00AD2AF9" w:rsidRDefault="00494D1A">
      <w:pPr>
        <w:ind w:firstLine="560"/>
      </w:pPr>
      <w:r>
        <w:rPr>
          <w:rFonts w:hint="eastAsia"/>
        </w:rPr>
        <w:t>通过文件评审和现场访问，核查组确认受核查方不消耗</w:t>
      </w:r>
      <w:r>
        <w:rPr>
          <w:rFonts w:hint="eastAsia"/>
        </w:rPr>
        <w:t>SF6</w:t>
      </w:r>
      <w:r>
        <w:rPr>
          <w:rFonts w:hint="eastAsia"/>
        </w:rPr>
        <w:t>、</w:t>
      </w:r>
      <w:r>
        <w:rPr>
          <w:rFonts w:hint="eastAsia"/>
        </w:rPr>
        <w:t xml:space="preserve">HFCs </w:t>
      </w:r>
      <w:r>
        <w:rPr>
          <w:rFonts w:hint="eastAsia"/>
        </w:rPr>
        <w:t>和</w:t>
      </w:r>
      <w:r>
        <w:rPr>
          <w:rFonts w:hint="eastAsia"/>
        </w:rPr>
        <w:t xml:space="preserve">PFCs </w:t>
      </w:r>
      <w:r>
        <w:rPr>
          <w:rFonts w:hint="eastAsia"/>
        </w:rPr>
        <w:t>等温室气体，仅在焊接过程消耗二氧化碳保护气及混合气。企业统计过程中仅统计了二氧化碳保护气及混合气中二氧化碳气的合计二氧化碳消耗量，因此核查组采用此数据作为企业过程排放计算数据源。排放报告中采用的核算方法与《核算指南》一致，不存在任何偏移。</w:t>
      </w:r>
    </w:p>
    <w:p w:rsidR="00AD2AF9" w:rsidRDefault="00494D1A">
      <w:pPr>
        <w:pStyle w:val="2"/>
        <w:rPr>
          <w:rFonts w:eastAsia="仿宋_GB2312" w:hAnsi="仿宋_GB2312"/>
        </w:rPr>
      </w:pPr>
      <w:bookmarkStart w:id="27" w:name="_Toc124523750"/>
      <w:r>
        <w:rPr>
          <w:rFonts w:eastAsia="仿宋_GB2312" w:hAnsi="仿宋_GB2312" w:hint="eastAsia"/>
        </w:rPr>
        <w:t>核算数据的核查</w:t>
      </w:r>
      <w:bookmarkEnd w:id="27"/>
    </w:p>
    <w:p w:rsidR="00AD2AF9" w:rsidRDefault="00494D1A">
      <w:pPr>
        <w:ind w:firstLine="560"/>
      </w:pPr>
      <w:r>
        <w:rPr>
          <w:rFonts w:hint="eastAsia"/>
        </w:rPr>
        <w:t>受核查方所涉及的活动水平数据、排放因子</w:t>
      </w:r>
      <w:r>
        <w:rPr>
          <w:rFonts w:hint="eastAsia"/>
        </w:rPr>
        <w:t>/</w:t>
      </w:r>
      <w:r>
        <w:rPr>
          <w:rFonts w:hint="eastAsia"/>
        </w:rPr>
        <w:t>计算系数如下表所示：</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w:t>
      </w:r>
      <w:r>
        <w:fldChar w:fldCharType="end"/>
      </w:r>
      <w:r>
        <w:rPr>
          <w:rFonts w:hint="eastAsia"/>
        </w:rPr>
        <w:t>受核查方活动水平数据、排放因子</w:t>
      </w:r>
      <w:r>
        <w:rPr>
          <w:rFonts w:hint="eastAsia"/>
        </w:rPr>
        <w:t>/</w:t>
      </w:r>
      <w:r>
        <w:rPr>
          <w:rFonts w:hint="eastAsia"/>
        </w:rPr>
        <w:t>计算系数清单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591"/>
        <w:gridCol w:w="3177"/>
      </w:tblGrid>
      <w:tr w:rsidR="00AD2AF9">
        <w:trPr>
          <w:trHeight w:val="60"/>
          <w:jc w:val="center"/>
        </w:trPr>
        <w:tc>
          <w:tcPr>
            <w:tcW w:w="2738" w:type="dxa"/>
            <w:shd w:val="clear" w:color="auto" w:fill="FFFFFF"/>
            <w:vAlign w:val="center"/>
          </w:tcPr>
          <w:p w:rsidR="00AD2AF9" w:rsidRDefault="00494D1A">
            <w:pPr>
              <w:ind w:firstLineChars="0" w:firstLine="0"/>
              <w:jc w:val="center"/>
              <w:rPr>
                <w:b/>
                <w:sz w:val="24"/>
                <w:szCs w:val="24"/>
              </w:rPr>
            </w:pPr>
            <w:r>
              <w:rPr>
                <w:b/>
                <w:sz w:val="24"/>
                <w:szCs w:val="24"/>
              </w:rPr>
              <w:t>排放类型</w:t>
            </w:r>
          </w:p>
        </w:tc>
        <w:tc>
          <w:tcPr>
            <w:tcW w:w="2591" w:type="dxa"/>
            <w:shd w:val="clear" w:color="auto" w:fill="FFFFFF"/>
            <w:vAlign w:val="center"/>
          </w:tcPr>
          <w:p w:rsidR="00AD2AF9" w:rsidRDefault="00494D1A">
            <w:pPr>
              <w:ind w:firstLineChars="0" w:firstLine="0"/>
              <w:jc w:val="center"/>
              <w:rPr>
                <w:b/>
                <w:sz w:val="24"/>
                <w:szCs w:val="24"/>
              </w:rPr>
            </w:pPr>
            <w:r>
              <w:rPr>
                <w:b/>
                <w:sz w:val="24"/>
                <w:szCs w:val="24"/>
              </w:rPr>
              <w:t>活动水平数据</w:t>
            </w:r>
          </w:p>
        </w:tc>
        <w:tc>
          <w:tcPr>
            <w:tcW w:w="3177" w:type="dxa"/>
            <w:shd w:val="clear" w:color="auto" w:fill="FFFFFF"/>
            <w:vAlign w:val="center"/>
          </w:tcPr>
          <w:p w:rsidR="00AD2AF9" w:rsidRDefault="00494D1A">
            <w:pPr>
              <w:ind w:firstLineChars="0" w:firstLine="0"/>
              <w:jc w:val="center"/>
              <w:rPr>
                <w:b/>
                <w:sz w:val="24"/>
                <w:szCs w:val="24"/>
              </w:rPr>
            </w:pPr>
            <w:r>
              <w:rPr>
                <w:b/>
                <w:sz w:val="24"/>
                <w:szCs w:val="24"/>
              </w:rPr>
              <w:t>排放因子</w:t>
            </w:r>
            <w:r>
              <w:rPr>
                <w:b/>
                <w:sz w:val="24"/>
                <w:szCs w:val="24"/>
              </w:rPr>
              <w:t>/</w:t>
            </w:r>
            <w:r>
              <w:rPr>
                <w:b/>
                <w:sz w:val="24"/>
                <w:szCs w:val="24"/>
              </w:rPr>
              <w:t>计算系数</w:t>
            </w:r>
          </w:p>
        </w:tc>
      </w:tr>
      <w:tr w:rsidR="00AD2AF9">
        <w:trPr>
          <w:cantSplit/>
          <w:trHeight w:val="306"/>
          <w:jc w:val="center"/>
        </w:trPr>
        <w:tc>
          <w:tcPr>
            <w:tcW w:w="2738" w:type="dxa"/>
            <w:vMerge w:val="restart"/>
            <w:vAlign w:val="center"/>
          </w:tcPr>
          <w:p w:rsidR="00AD2AF9" w:rsidRDefault="00494D1A">
            <w:pPr>
              <w:ind w:firstLineChars="0" w:firstLine="0"/>
              <w:jc w:val="center"/>
              <w:rPr>
                <w:sz w:val="24"/>
                <w:szCs w:val="24"/>
              </w:rPr>
            </w:pPr>
            <w:r>
              <w:rPr>
                <w:sz w:val="24"/>
                <w:szCs w:val="24"/>
              </w:rPr>
              <w:lastRenderedPageBreak/>
              <w:t>化石燃料燃烧的</w:t>
            </w:r>
            <w:r>
              <w:rPr>
                <w:sz w:val="24"/>
                <w:szCs w:val="24"/>
              </w:rPr>
              <w:t>CO</w:t>
            </w:r>
            <w:r>
              <w:rPr>
                <w:sz w:val="24"/>
                <w:szCs w:val="24"/>
                <w:vertAlign w:val="subscript"/>
              </w:rPr>
              <w:t>2</w:t>
            </w:r>
            <w:r>
              <w:rPr>
                <w:sz w:val="24"/>
                <w:szCs w:val="24"/>
              </w:rPr>
              <w:t>排放</w:t>
            </w:r>
          </w:p>
        </w:tc>
        <w:tc>
          <w:tcPr>
            <w:tcW w:w="2591" w:type="dxa"/>
            <w:vAlign w:val="center"/>
          </w:tcPr>
          <w:p w:rsidR="00AD2AF9" w:rsidRDefault="00494D1A">
            <w:pPr>
              <w:ind w:firstLineChars="0" w:firstLine="0"/>
              <w:jc w:val="center"/>
              <w:rPr>
                <w:sz w:val="24"/>
                <w:szCs w:val="24"/>
              </w:rPr>
            </w:pPr>
            <w:r>
              <w:rPr>
                <w:sz w:val="24"/>
                <w:szCs w:val="24"/>
              </w:rPr>
              <w:t>汽油消耗量</w:t>
            </w:r>
          </w:p>
        </w:tc>
        <w:tc>
          <w:tcPr>
            <w:tcW w:w="3177" w:type="dxa"/>
            <w:vAlign w:val="center"/>
          </w:tcPr>
          <w:p w:rsidR="00AD2AF9" w:rsidRDefault="00494D1A">
            <w:pPr>
              <w:ind w:firstLineChars="0" w:firstLine="0"/>
              <w:jc w:val="center"/>
              <w:rPr>
                <w:sz w:val="24"/>
                <w:szCs w:val="24"/>
              </w:rPr>
            </w:pPr>
            <w:r>
              <w:rPr>
                <w:sz w:val="24"/>
                <w:szCs w:val="24"/>
              </w:rPr>
              <w:t>汽油单位热值含碳量</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Align w:val="center"/>
          </w:tcPr>
          <w:p w:rsidR="00AD2AF9" w:rsidRDefault="00494D1A">
            <w:pPr>
              <w:ind w:firstLineChars="0" w:firstLine="0"/>
              <w:jc w:val="center"/>
              <w:rPr>
                <w:sz w:val="24"/>
                <w:szCs w:val="24"/>
              </w:rPr>
            </w:pPr>
            <w:r>
              <w:rPr>
                <w:sz w:val="24"/>
                <w:szCs w:val="24"/>
              </w:rPr>
              <w:t>汽油低位发热量</w:t>
            </w:r>
          </w:p>
        </w:tc>
        <w:tc>
          <w:tcPr>
            <w:tcW w:w="3177" w:type="dxa"/>
            <w:vAlign w:val="center"/>
          </w:tcPr>
          <w:p w:rsidR="00AD2AF9" w:rsidRDefault="00494D1A">
            <w:pPr>
              <w:ind w:firstLineChars="0" w:firstLine="0"/>
              <w:jc w:val="center"/>
              <w:rPr>
                <w:sz w:val="24"/>
                <w:szCs w:val="24"/>
              </w:rPr>
            </w:pPr>
            <w:r>
              <w:rPr>
                <w:sz w:val="24"/>
                <w:szCs w:val="24"/>
              </w:rPr>
              <w:t>汽油碳氧化率</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Align w:val="center"/>
          </w:tcPr>
          <w:p w:rsidR="00AD2AF9" w:rsidRDefault="00494D1A">
            <w:pPr>
              <w:ind w:firstLineChars="0" w:firstLine="0"/>
              <w:jc w:val="center"/>
              <w:rPr>
                <w:sz w:val="24"/>
                <w:szCs w:val="24"/>
              </w:rPr>
            </w:pPr>
            <w:r>
              <w:rPr>
                <w:sz w:val="24"/>
                <w:szCs w:val="24"/>
              </w:rPr>
              <w:t>柴油消耗量</w:t>
            </w:r>
          </w:p>
        </w:tc>
        <w:tc>
          <w:tcPr>
            <w:tcW w:w="3177" w:type="dxa"/>
            <w:vAlign w:val="center"/>
          </w:tcPr>
          <w:p w:rsidR="00AD2AF9" w:rsidRDefault="00494D1A">
            <w:pPr>
              <w:ind w:firstLineChars="0" w:firstLine="0"/>
              <w:jc w:val="center"/>
              <w:rPr>
                <w:sz w:val="24"/>
                <w:szCs w:val="24"/>
              </w:rPr>
            </w:pPr>
            <w:r>
              <w:rPr>
                <w:sz w:val="24"/>
                <w:szCs w:val="24"/>
              </w:rPr>
              <w:t>柴油单位热值含碳量</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Align w:val="center"/>
          </w:tcPr>
          <w:p w:rsidR="00AD2AF9" w:rsidRDefault="00494D1A">
            <w:pPr>
              <w:ind w:firstLineChars="0" w:firstLine="0"/>
              <w:jc w:val="center"/>
              <w:rPr>
                <w:sz w:val="24"/>
                <w:szCs w:val="24"/>
              </w:rPr>
            </w:pPr>
            <w:r>
              <w:rPr>
                <w:sz w:val="24"/>
                <w:szCs w:val="24"/>
              </w:rPr>
              <w:t>柴油低位发热量</w:t>
            </w:r>
          </w:p>
        </w:tc>
        <w:tc>
          <w:tcPr>
            <w:tcW w:w="3177" w:type="dxa"/>
            <w:vAlign w:val="center"/>
          </w:tcPr>
          <w:p w:rsidR="00AD2AF9" w:rsidRDefault="00494D1A">
            <w:pPr>
              <w:ind w:firstLineChars="0" w:firstLine="0"/>
              <w:jc w:val="center"/>
              <w:rPr>
                <w:sz w:val="24"/>
                <w:szCs w:val="24"/>
              </w:rPr>
            </w:pPr>
            <w:r>
              <w:rPr>
                <w:sz w:val="24"/>
                <w:szCs w:val="24"/>
              </w:rPr>
              <w:t>柴油碳氧化率</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Align w:val="center"/>
          </w:tcPr>
          <w:p w:rsidR="00AD2AF9" w:rsidRDefault="00494D1A">
            <w:pPr>
              <w:ind w:firstLineChars="0" w:firstLine="0"/>
              <w:jc w:val="center"/>
              <w:rPr>
                <w:sz w:val="24"/>
                <w:szCs w:val="24"/>
              </w:rPr>
            </w:pPr>
            <w:r>
              <w:rPr>
                <w:rFonts w:hint="eastAsia"/>
                <w:sz w:val="24"/>
                <w:szCs w:val="24"/>
              </w:rPr>
              <w:t>天然气</w:t>
            </w:r>
            <w:r>
              <w:rPr>
                <w:sz w:val="24"/>
                <w:szCs w:val="24"/>
              </w:rPr>
              <w:t>消耗量</w:t>
            </w:r>
          </w:p>
        </w:tc>
        <w:tc>
          <w:tcPr>
            <w:tcW w:w="3177" w:type="dxa"/>
            <w:vAlign w:val="center"/>
          </w:tcPr>
          <w:p w:rsidR="00AD2AF9" w:rsidRDefault="00494D1A">
            <w:pPr>
              <w:ind w:firstLineChars="0" w:firstLine="0"/>
              <w:jc w:val="center"/>
              <w:rPr>
                <w:sz w:val="24"/>
                <w:szCs w:val="24"/>
              </w:rPr>
            </w:pPr>
            <w:r>
              <w:rPr>
                <w:rFonts w:hint="eastAsia"/>
                <w:sz w:val="24"/>
                <w:szCs w:val="24"/>
              </w:rPr>
              <w:t>天然气</w:t>
            </w:r>
            <w:r>
              <w:rPr>
                <w:sz w:val="24"/>
                <w:szCs w:val="24"/>
              </w:rPr>
              <w:t>单位热值含碳量</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Align w:val="center"/>
          </w:tcPr>
          <w:p w:rsidR="00AD2AF9" w:rsidRDefault="00494D1A">
            <w:pPr>
              <w:ind w:firstLineChars="0" w:firstLine="0"/>
              <w:jc w:val="center"/>
              <w:rPr>
                <w:sz w:val="24"/>
                <w:szCs w:val="24"/>
              </w:rPr>
            </w:pPr>
            <w:r>
              <w:rPr>
                <w:rFonts w:hint="eastAsia"/>
                <w:sz w:val="24"/>
                <w:szCs w:val="24"/>
              </w:rPr>
              <w:t>天然气</w:t>
            </w:r>
            <w:r>
              <w:rPr>
                <w:sz w:val="24"/>
                <w:szCs w:val="24"/>
              </w:rPr>
              <w:t>低位发热量</w:t>
            </w:r>
          </w:p>
        </w:tc>
        <w:tc>
          <w:tcPr>
            <w:tcW w:w="3177" w:type="dxa"/>
            <w:vAlign w:val="center"/>
          </w:tcPr>
          <w:p w:rsidR="00AD2AF9" w:rsidRDefault="00494D1A">
            <w:pPr>
              <w:ind w:firstLineChars="0" w:firstLine="0"/>
              <w:jc w:val="center"/>
              <w:rPr>
                <w:sz w:val="24"/>
                <w:szCs w:val="24"/>
              </w:rPr>
            </w:pPr>
            <w:r>
              <w:rPr>
                <w:rFonts w:hint="eastAsia"/>
                <w:sz w:val="24"/>
                <w:szCs w:val="24"/>
              </w:rPr>
              <w:t>天然气</w:t>
            </w:r>
            <w:r>
              <w:rPr>
                <w:sz w:val="24"/>
                <w:szCs w:val="24"/>
              </w:rPr>
              <w:t>碳氧化率</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Merge w:val="restart"/>
            <w:vAlign w:val="center"/>
          </w:tcPr>
          <w:p w:rsidR="00AD2AF9" w:rsidRDefault="00494D1A">
            <w:pPr>
              <w:ind w:firstLineChars="0" w:firstLine="0"/>
              <w:jc w:val="center"/>
              <w:rPr>
                <w:sz w:val="24"/>
                <w:szCs w:val="24"/>
              </w:rPr>
            </w:pPr>
            <w:r>
              <w:rPr>
                <w:sz w:val="24"/>
                <w:szCs w:val="24"/>
              </w:rPr>
              <w:t>乙炔消耗量</w:t>
            </w:r>
          </w:p>
        </w:tc>
        <w:tc>
          <w:tcPr>
            <w:tcW w:w="3177" w:type="dxa"/>
            <w:vAlign w:val="center"/>
          </w:tcPr>
          <w:p w:rsidR="00AD2AF9" w:rsidRDefault="00494D1A">
            <w:pPr>
              <w:ind w:firstLineChars="0" w:firstLine="0"/>
              <w:jc w:val="center"/>
              <w:rPr>
                <w:sz w:val="24"/>
                <w:szCs w:val="24"/>
              </w:rPr>
            </w:pPr>
            <w:r>
              <w:rPr>
                <w:sz w:val="24"/>
                <w:szCs w:val="24"/>
              </w:rPr>
              <w:t>乙炔</w:t>
            </w:r>
            <w:r>
              <w:rPr>
                <w:rFonts w:hint="eastAsia"/>
                <w:sz w:val="24"/>
                <w:szCs w:val="24"/>
              </w:rPr>
              <w:t>含碳量</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Merge/>
            <w:vAlign w:val="center"/>
          </w:tcPr>
          <w:p w:rsidR="00AD2AF9" w:rsidRDefault="00AD2AF9">
            <w:pPr>
              <w:ind w:firstLineChars="0" w:firstLine="0"/>
              <w:jc w:val="center"/>
              <w:rPr>
                <w:sz w:val="24"/>
                <w:szCs w:val="24"/>
              </w:rPr>
            </w:pPr>
          </w:p>
        </w:tc>
        <w:tc>
          <w:tcPr>
            <w:tcW w:w="3177" w:type="dxa"/>
            <w:vAlign w:val="center"/>
          </w:tcPr>
          <w:p w:rsidR="00AD2AF9" w:rsidRDefault="00494D1A">
            <w:pPr>
              <w:ind w:firstLineChars="0" w:firstLine="0"/>
              <w:jc w:val="center"/>
              <w:rPr>
                <w:sz w:val="24"/>
                <w:szCs w:val="24"/>
              </w:rPr>
            </w:pPr>
            <w:r>
              <w:rPr>
                <w:sz w:val="24"/>
                <w:szCs w:val="24"/>
              </w:rPr>
              <w:t>乙炔碳氧化率</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Merge w:val="restart"/>
            <w:vAlign w:val="center"/>
          </w:tcPr>
          <w:p w:rsidR="00AD2AF9" w:rsidRDefault="00494D1A">
            <w:pPr>
              <w:ind w:firstLineChars="0" w:firstLine="0"/>
              <w:jc w:val="center"/>
              <w:rPr>
                <w:sz w:val="24"/>
                <w:szCs w:val="24"/>
              </w:rPr>
            </w:pPr>
            <w:r>
              <w:rPr>
                <w:sz w:val="24"/>
                <w:szCs w:val="24"/>
              </w:rPr>
              <w:t>丙烷消耗量</w:t>
            </w:r>
          </w:p>
        </w:tc>
        <w:tc>
          <w:tcPr>
            <w:tcW w:w="3177" w:type="dxa"/>
            <w:vAlign w:val="center"/>
          </w:tcPr>
          <w:p w:rsidR="00AD2AF9" w:rsidRDefault="00494D1A">
            <w:pPr>
              <w:ind w:firstLineChars="0" w:firstLine="0"/>
              <w:jc w:val="center"/>
              <w:rPr>
                <w:sz w:val="24"/>
                <w:szCs w:val="24"/>
              </w:rPr>
            </w:pPr>
            <w:r>
              <w:rPr>
                <w:sz w:val="24"/>
                <w:szCs w:val="24"/>
              </w:rPr>
              <w:t>丙烷</w:t>
            </w:r>
            <w:r>
              <w:rPr>
                <w:rFonts w:hint="eastAsia"/>
                <w:sz w:val="24"/>
                <w:szCs w:val="24"/>
              </w:rPr>
              <w:t>含碳量</w:t>
            </w:r>
          </w:p>
        </w:tc>
      </w:tr>
      <w:tr w:rsidR="00AD2AF9">
        <w:trPr>
          <w:cantSplit/>
          <w:trHeight w:val="60"/>
          <w:jc w:val="center"/>
        </w:trPr>
        <w:tc>
          <w:tcPr>
            <w:tcW w:w="2738" w:type="dxa"/>
            <w:vMerge/>
            <w:vAlign w:val="center"/>
          </w:tcPr>
          <w:p w:rsidR="00AD2AF9" w:rsidRDefault="00AD2AF9">
            <w:pPr>
              <w:ind w:firstLine="480"/>
              <w:rPr>
                <w:sz w:val="24"/>
                <w:szCs w:val="24"/>
              </w:rPr>
            </w:pPr>
          </w:p>
        </w:tc>
        <w:tc>
          <w:tcPr>
            <w:tcW w:w="2591" w:type="dxa"/>
            <w:vMerge/>
            <w:vAlign w:val="center"/>
          </w:tcPr>
          <w:p w:rsidR="00AD2AF9" w:rsidRDefault="00AD2AF9">
            <w:pPr>
              <w:ind w:firstLineChars="0" w:firstLine="0"/>
              <w:jc w:val="center"/>
              <w:rPr>
                <w:sz w:val="24"/>
                <w:szCs w:val="24"/>
              </w:rPr>
            </w:pPr>
          </w:p>
        </w:tc>
        <w:tc>
          <w:tcPr>
            <w:tcW w:w="3177" w:type="dxa"/>
            <w:vAlign w:val="center"/>
          </w:tcPr>
          <w:p w:rsidR="00AD2AF9" w:rsidRDefault="00494D1A">
            <w:pPr>
              <w:ind w:firstLineChars="0" w:firstLine="0"/>
              <w:jc w:val="center"/>
              <w:rPr>
                <w:sz w:val="24"/>
                <w:szCs w:val="24"/>
              </w:rPr>
            </w:pPr>
            <w:r>
              <w:rPr>
                <w:sz w:val="24"/>
                <w:szCs w:val="24"/>
              </w:rPr>
              <w:t>丙烷碳氧化率</w:t>
            </w:r>
          </w:p>
        </w:tc>
      </w:tr>
      <w:tr w:rsidR="00AD2AF9">
        <w:trPr>
          <w:trHeight w:val="556"/>
          <w:jc w:val="center"/>
        </w:trPr>
        <w:tc>
          <w:tcPr>
            <w:tcW w:w="2738" w:type="dxa"/>
            <w:vMerge w:val="restart"/>
            <w:vAlign w:val="center"/>
          </w:tcPr>
          <w:p w:rsidR="00AD2AF9" w:rsidRDefault="00494D1A">
            <w:pPr>
              <w:ind w:firstLineChars="0" w:firstLine="0"/>
              <w:jc w:val="center"/>
              <w:rPr>
                <w:sz w:val="24"/>
                <w:szCs w:val="24"/>
              </w:rPr>
            </w:pPr>
            <w:r>
              <w:rPr>
                <w:sz w:val="24"/>
                <w:szCs w:val="24"/>
              </w:rPr>
              <w:t>生产过程的</w:t>
            </w:r>
            <w:r>
              <w:rPr>
                <w:sz w:val="24"/>
                <w:szCs w:val="24"/>
              </w:rPr>
              <w:t>CO</w:t>
            </w:r>
            <w:r>
              <w:rPr>
                <w:sz w:val="24"/>
                <w:szCs w:val="24"/>
                <w:vertAlign w:val="subscript"/>
              </w:rPr>
              <w:t>2</w:t>
            </w:r>
            <w:r>
              <w:rPr>
                <w:sz w:val="24"/>
                <w:szCs w:val="24"/>
              </w:rPr>
              <w:t>排放</w:t>
            </w:r>
          </w:p>
        </w:tc>
        <w:tc>
          <w:tcPr>
            <w:tcW w:w="2591" w:type="dxa"/>
            <w:vAlign w:val="center"/>
          </w:tcPr>
          <w:p w:rsidR="00AD2AF9" w:rsidRDefault="00494D1A">
            <w:pPr>
              <w:ind w:firstLineChars="0" w:firstLine="0"/>
              <w:jc w:val="center"/>
              <w:rPr>
                <w:sz w:val="24"/>
                <w:szCs w:val="24"/>
              </w:rPr>
            </w:pPr>
            <w:r>
              <w:rPr>
                <w:sz w:val="24"/>
                <w:szCs w:val="24"/>
              </w:rPr>
              <w:t>混合气消耗量</w:t>
            </w:r>
          </w:p>
        </w:tc>
        <w:tc>
          <w:tcPr>
            <w:tcW w:w="3177" w:type="dxa"/>
            <w:vAlign w:val="center"/>
          </w:tcPr>
          <w:p w:rsidR="00AD2AF9" w:rsidRDefault="00494D1A">
            <w:pPr>
              <w:ind w:firstLineChars="0" w:firstLine="0"/>
              <w:jc w:val="center"/>
              <w:rPr>
                <w:sz w:val="24"/>
                <w:szCs w:val="24"/>
              </w:rPr>
            </w:pPr>
            <w:r>
              <w:rPr>
                <w:sz w:val="24"/>
                <w:szCs w:val="24"/>
              </w:rPr>
              <w:t>混合气体中氩气的摩尔质量</w:t>
            </w:r>
          </w:p>
        </w:tc>
      </w:tr>
      <w:tr w:rsidR="00AD2AF9">
        <w:trPr>
          <w:trHeight w:val="556"/>
          <w:jc w:val="center"/>
        </w:trPr>
        <w:tc>
          <w:tcPr>
            <w:tcW w:w="2738" w:type="dxa"/>
            <w:vMerge/>
            <w:vAlign w:val="center"/>
          </w:tcPr>
          <w:p w:rsidR="00AD2AF9" w:rsidRDefault="00AD2AF9">
            <w:pPr>
              <w:ind w:firstLineChars="0" w:firstLine="0"/>
              <w:jc w:val="center"/>
              <w:rPr>
                <w:sz w:val="24"/>
                <w:szCs w:val="24"/>
              </w:rPr>
            </w:pPr>
          </w:p>
        </w:tc>
        <w:tc>
          <w:tcPr>
            <w:tcW w:w="2591" w:type="dxa"/>
            <w:vAlign w:val="center"/>
          </w:tcPr>
          <w:p w:rsidR="00AD2AF9" w:rsidRDefault="00494D1A">
            <w:pPr>
              <w:ind w:firstLineChars="0" w:firstLine="0"/>
              <w:jc w:val="center"/>
              <w:rPr>
                <w:sz w:val="24"/>
                <w:szCs w:val="24"/>
              </w:rPr>
            </w:pPr>
            <w:r>
              <w:rPr>
                <w:sz w:val="24"/>
                <w:szCs w:val="24"/>
              </w:rPr>
              <w:t>混合气中二氧化碳的体积百分比</w:t>
            </w:r>
          </w:p>
        </w:tc>
        <w:tc>
          <w:tcPr>
            <w:tcW w:w="3177" w:type="dxa"/>
            <w:vAlign w:val="center"/>
          </w:tcPr>
          <w:p w:rsidR="00AD2AF9" w:rsidRDefault="00494D1A">
            <w:pPr>
              <w:ind w:firstLineChars="0" w:firstLine="0"/>
              <w:jc w:val="center"/>
              <w:rPr>
                <w:sz w:val="24"/>
                <w:szCs w:val="24"/>
              </w:rPr>
            </w:pPr>
            <w:r>
              <w:rPr>
                <w:rFonts w:hint="eastAsia"/>
                <w:sz w:val="24"/>
                <w:szCs w:val="24"/>
              </w:rPr>
              <w:t>/</w:t>
            </w:r>
          </w:p>
        </w:tc>
      </w:tr>
      <w:tr w:rsidR="00AD2AF9">
        <w:trPr>
          <w:trHeight w:val="556"/>
          <w:jc w:val="center"/>
        </w:trPr>
        <w:tc>
          <w:tcPr>
            <w:tcW w:w="2738" w:type="dxa"/>
            <w:vMerge/>
            <w:vAlign w:val="center"/>
          </w:tcPr>
          <w:p w:rsidR="00AD2AF9" w:rsidRDefault="00AD2AF9">
            <w:pPr>
              <w:ind w:firstLineChars="0" w:firstLine="0"/>
              <w:jc w:val="center"/>
              <w:rPr>
                <w:sz w:val="24"/>
                <w:szCs w:val="24"/>
              </w:rPr>
            </w:pPr>
          </w:p>
        </w:tc>
        <w:tc>
          <w:tcPr>
            <w:tcW w:w="2591" w:type="dxa"/>
            <w:vAlign w:val="center"/>
          </w:tcPr>
          <w:p w:rsidR="00AD2AF9" w:rsidRDefault="00494D1A">
            <w:pPr>
              <w:ind w:firstLineChars="0" w:firstLine="0"/>
              <w:jc w:val="center"/>
              <w:rPr>
                <w:sz w:val="24"/>
                <w:szCs w:val="24"/>
              </w:rPr>
            </w:pPr>
            <w:r>
              <w:rPr>
                <w:rFonts w:hint="eastAsia"/>
                <w:sz w:val="24"/>
                <w:szCs w:val="24"/>
              </w:rPr>
              <w:t>二氧化碳</w:t>
            </w:r>
            <w:r>
              <w:rPr>
                <w:sz w:val="24"/>
                <w:szCs w:val="24"/>
              </w:rPr>
              <w:t>气消耗量</w:t>
            </w:r>
          </w:p>
        </w:tc>
        <w:tc>
          <w:tcPr>
            <w:tcW w:w="3177" w:type="dxa"/>
            <w:vAlign w:val="center"/>
          </w:tcPr>
          <w:p w:rsidR="00AD2AF9" w:rsidRDefault="00494D1A">
            <w:pPr>
              <w:ind w:firstLineChars="0" w:firstLine="0"/>
              <w:jc w:val="center"/>
              <w:rPr>
                <w:sz w:val="24"/>
                <w:szCs w:val="24"/>
              </w:rPr>
            </w:pPr>
            <w:r>
              <w:rPr>
                <w:rFonts w:hint="eastAsia"/>
                <w:sz w:val="24"/>
                <w:szCs w:val="24"/>
              </w:rPr>
              <w:t>/</w:t>
            </w:r>
          </w:p>
        </w:tc>
      </w:tr>
      <w:tr w:rsidR="00AD2AF9">
        <w:trPr>
          <w:trHeight w:val="556"/>
          <w:jc w:val="center"/>
        </w:trPr>
        <w:tc>
          <w:tcPr>
            <w:tcW w:w="2738" w:type="dxa"/>
            <w:vMerge/>
            <w:vAlign w:val="center"/>
          </w:tcPr>
          <w:p w:rsidR="00AD2AF9" w:rsidRDefault="00AD2AF9">
            <w:pPr>
              <w:ind w:firstLineChars="0" w:firstLine="0"/>
              <w:jc w:val="center"/>
              <w:rPr>
                <w:sz w:val="24"/>
                <w:szCs w:val="24"/>
              </w:rPr>
            </w:pPr>
          </w:p>
        </w:tc>
        <w:tc>
          <w:tcPr>
            <w:tcW w:w="2591" w:type="dxa"/>
            <w:vAlign w:val="center"/>
          </w:tcPr>
          <w:p w:rsidR="00AD2AF9" w:rsidRDefault="00494D1A">
            <w:pPr>
              <w:ind w:firstLineChars="0" w:firstLine="0"/>
              <w:jc w:val="center"/>
              <w:rPr>
                <w:sz w:val="24"/>
                <w:szCs w:val="24"/>
              </w:rPr>
            </w:pPr>
            <w:r>
              <w:rPr>
                <w:rFonts w:hint="eastAsia"/>
                <w:sz w:val="24"/>
                <w:szCs w:val="24"/>
              </w:rPr>
              <w:t>二氧化碳</w:t>
            </w:r>
            <w:r>
              <w:rPr>
                <w:sz w:val="24"/>
                <w:szCs w:val="24"/>
              </w:rPr>
              <w:t>气中二氧化碳的体积百分比</w:t>
            </w:r>
          </w:p>
        </w:tc>
        <w:tc>
          <w:tcPr>
            <w:tcW w:w="3177" w:type="dxa"/>
            <w:vAlign w:val="center"/>
          </w:tcPr>
          <w:p w:rsidR="00AD2AF9" w:rsidRDefault="00494D1A">
            <w:pPr>
              <w:ind w:firstLineChars="0" w:firstLine="0"/>
              <w:jc w:val="center"/>
              <w:rPr>
                <w:sz w:val="24"/>
                <w:szCs w:val="24"/>
              </w:rPr>
            </w:pPr>
            <w:r>
              <w:rPr>
                <w:rFonts w:hint="eastAsia"/>
                <w:sz w:val="24"/>
                <w:szCs w:val="24"/>
              </w:rPr>
              <w:t>/</w:t>
            </w:r>
          </w:p>
        </w:tc>
      </w:tr>
      <w:tr w:rsidR="00AD2AF9">
        <w:trPr>
          <w:trHeight w:val="556"/>
          <w:jc w:val="center"/>
        </w:trPr>
        <w:tc>
          <w:tcPr>
            <w:tcW w:w="2738" w:type="dxa"/>
            <w:vAlign w:val="center"/>
          </w:tcPr>
          <w:p w:rsidR="00AD2AF9" w:rsidRDefault="00494D1A">
            <w:pPr>
              <w:ind w:firstLineChars="0" w:firstLine="0"/>
              <w:jc w:val="center"/>
              <w:rPr>
                <w:sz w:val="24"/>
                <w:szCs w:val="24"/>
              </w:rPr>
            </w:pPr>
            <w:r>
              <w:rPr>
                <w:sz w:val="24"/>
                <w:szCs w:val="24"/>
              </w:rPr>
              <w:t>净购入使用的电力排放</w:t>
            </w:r>
          </w:p>
        </w:tc>
        <w:tc>
          <w:tcPr>
            <w:tcW w:w="2591" w:type="dxa"/>
            <w:vAlign w:val="center"/>
          </w:tcPr>
          <w:p w:rsidR="00AD2AF9" w:rsidRDefault="00494D1A">
            <w:pPr>
              <w:ind w:firstLineChars="0" w:firstLine="0"/>
              <w:jc w:val="center"/>
              <w:rPr>
                <w:sz w:val="24"/>
                <w:szCs w:val="24"/>
              </w:rPr>
            </w:pPr>
            <w:r>
              <w:rPr>
                <w:sz w:val="24"/>
                <w:szCs w:val="24"/>
              </w:rPr>
              <w:t>外购电力</w:t>
            </w:r>
          </w:p>
        </w:tc>
        <w:tc>
          <w:tcPr>
            <w:tcW w:w="3177" w:type="dxa"/>
            <w:vAlign w:val="center"/>
          </w:tcPr>
          <w:p w:rsidR="00AD2AF9" w:rsidRDefault="00494D1A">
            <w:pPr>
              <w:ind w:firstLineChars="0" w:firstLine="0"/>
              <w:jc w:val="center"/>
              <w:rPr>
                <w:sz w:val="24"/>
                <w:szCs w:val="24"/>
              </w:rPr>
            </w:pPr>
            <w:r>
              <w:rPr>
                <w:sz w:val="24"/>
                <w:szCs w:val="24"/>
              </w:rPr>
              <w:t>外购电力排放因子</w:t>
            </w:r>
          </w:p>
        </w:tc>
      </w:tr>
    </w:tbl>
    <w:p w:rsidR="00AD2AF9" w:rsidRDefault="00494D1A">
      <w:pPr>
        <w:pStyle w:val="3"/>
        <w:rPr>
          <w:rFonts w:eastAsia="仿宋_GB2312" w:hAnsi="仿宋_GB2312"/>
        </w:rPr>
      </w:pPr>
      <w:bookmarkStart w:id="28" w:name="_Toc124523751"/>
      <w:r>
        <w:rPr>
          <w:rFonts w:eastAsia="仿宋_GB2312" w:hAnsi="仿宋_GB2312" w:hint="eastAsia"/>
        </w:rPr>
        <w:t>活动数据及来源的核查</w:t>
      </w:r>
      <w:bookmarkEnd w:id="28"/>
    </w:p>
    <w:p w:rsidR="00AD2AF9" w:rsidRDefault="00494D1A">
      <w:pPr>
        <w:ind w:firstLine="560"/>
      </w:pPr>
      <w:r>
        <w:rPr>
          <w:rFonts w:hint="eastAsia"/>
        </w:rPr>
        <w:t>核查组通过查阅支持性文件及访谈受核查方，对排放报告中的每一个活动水平的数据单位、数据来源、监测方法、监测频次、记录频次、数据缺失处理进行了核查，并对数据进行了交叉核对，具体结果如下：</w:t>
      </w:r>
    </w:p>
    <w:p w:rsidR="00AD2AF9" w:rsidRDefault="00494D1A">
      <w:pPr>
        <w:ind w:firstLineChars="0" w:firstLine="0"/>
        <w:rPr>
          <w:b/>
          <w:bCs/>
        </w:rPr>
      </w:pPr>
      <w:r>
        <w:rPr>
          <w:b/>
          <w:bCs/>
        </w:rPr>
        <w:t>活动水平数据</w:t>
      </w:r>
      <w:r>
        <w:rPr>
          <w:rFonts w:hint="eastAsia"/>
          <w:b/>
          <w:bCs/>
        </w:rPr>
        <w:t>1</w:t>
      </w:r>
      <w:r>
        <w:rPr>
          <w:b/>
          <w:bCs/>
        </w:rPr>
        <w:t>：汽油消耗量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6</w:t>
      </w:r>
      <w:r>
        <w:rPr>
          <w:rFonts w:hint="eastAsia"/>
        </w:rPr>
        <w:t>对汽油消耗量的核查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24"/>
      </w:tblGrid>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数据值</w:t>
            </w:r>
          </w:p>
        </w:tc>
        <w:tc>
          <w:tcPr>
            <w:tcW w:w="3871" w:type="pct"/>
            <w:vAlign w:val="center"/>
          </w:tcPr>
          <w:p w:rsidR="00AD2AF9" w:rsidRDefault="00494D1A">
            <w:pPr>
              <w:ind w:firstLineChars="0" w:firstLine="0"/>
              <w:rPr>
                <w:sz w:val="24"/>
                <w:szCs w:val="24"/>
              </w:rPr>
            </w:pPr>
            <w:r>
              <w:rPr>
                <w:rFonts w:hint="eastAsia"/>
                <w:sz w:val="24"/>
                <w:szCs w:val="24"/>
              </w:rPr>
              <w:t>8.88</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71"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汽油消耗量</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lastRenderedPageBreak/>
              <w:t>单位</w:t>
            </w:r>
          </w:p>
        </w:tc>
        <w:tc>
          <w:tcPr>
            <w:tcW w:w="3871"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t</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71" w:type="pct"/>
            <w:vAlign w:val="center"/>
          </w:tcPr>
          <w:p w:rsidR="00AD2AF9" w:rsidRDefault="00494D1A">
            <w:pPr>
              <w:adjustRightInd w:val="0"/>
              <w:snapToGrid w:val="0"/>
              <w:spacing w:line="240" w:lineRule="auto"/>
              <w:ind w:firstLineChars="0" w:firstLine="0"/>
              <w:rPr>
                <w:bCs/>
                <w:sz w:val="24"/>
                <w:szCs w:val="24"/>
              </w:rPr>
            </w:pPr>
            <w:r>
              <w:rPr>
                <w:rFonts w:hint="eastAsia"/>
                <w:sz w:val="24"/>
              </w:rPr>
              <w:t>ESG-</w:t>
            </w:r>
            <w:r>
              <w:rPr>
                <w:rFonts w:hint="eastAsia"/>
                <w:sz w:val="24"/>
              </w:rPr>
              <w:t>基础数据表</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监测方法</w:t>
            </w:r>
          </w:p>
        </w:tc>
        <w:tc>
          <w:tcPr>
            <w:tcW w:w="3871" w:type="pct"/>
            <w:vAlign w:val="center"/>
          </w:tcPr>
          <w:p w:rsidR="00AD2AF9" w:rsidRDefault="00494D1A">
            <w:pPr>
              <w:adjustRightInd w:val="0"/>
              <w:snapToGrid w:val="0"/>
              <w:spacing w:line="240" w:lineRule="auto"/>
              <w:ind w:firstLineChars="0" w:firstLine="0"/>
              <w:rPr>
                <w:bCs/>
                <w:sz w:val="24"/>
                <w:szCs w:val="24"/>
              </w:rPr>
            </w:pPr>
            <w:r>
              <w:rPr>
                <w:bCs/>
                <w:sz w:val="24"/>
                <w:szCs w:val="24"/>
              </w:rPr>
              <w:t>社会加油站加油机监测</w:t>
            </w:r>
            <w:r>
              <w:rPr>
                <w:rFonts w:hint="eastAsia"/>
                <w:bCs/>
                <w:sz w:val="24"/>
                <w:szCs w:val="24"/>
              </w:rPr>
              <w:t>，通过</w:t>
            </w:r>
            <w:r>
              <w:rPr>
                <w:rFonts w:hint="eastAsia"/>
                <w:bCs/>
                <w:sz w:val="24"/>
                <w:szCs w:val="24"/>
              </w:rPr>
              <w:t>0</w:t>
            </w:r>
            <w:r>
              <w:rPr>
                <w:bCs/>
                <w:sz w:val="24"/>
                <w:szCs w:val="24"/>
              </w:rPr>
              <w:t>.</w:t>
            </w:r>
            <w:r>
              <w:rPr>
                <w:rFonts w:hint="eastAsia"/>
                <w:bCs/>
                <w:sz w:val="24"/>
                <w:szCs w:val="24"/>
              </w:rPr>
              <w:t>73kg</w:t>
            </w:r>
            <w:r>
              <w:rPr>
                <w:bCs/>
                <w:sz w:val="24"/>
                <w:szCs w:val="24"/>
              </w:rPr>
              <w:t>/L</w:t>
            </w:r>
            <w:r>
              <w:rPr>
                <w:rFonts w:hint="eastAsia"/>
                <w:bCs/>
                <w:sz w:val="24"/>
                <w:szCs w:val="24"/>
              </w:rPr>
              <w:t>转换为质量。</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监测频次</w:t>
            </w:r>
          </w:p>
        </w:tc>
        <w:tc>
          <w:tcPr>
            <w:tcW w:w="3871" w:type="pct"/>
            <w:vAlign w:val="center"/>
          </w:tcPr>
          <w:p w:rsidR="00AD2AF9" w:rsidRDefault="00494D1A">
            <w:pPr>
              <w:adjustRightInd w:val="0"/>
              <w:snapToGrid w:val="0"/>
              <w:spacing w:line="240" w:lineRule="auto"/>
              <w:ind w:firstLineChars="0" w:firstLine="0"/>
              <w:rPr>
                <w:bCs/>
                <w:sz w:val="24"/>
                <w:szCs w:val="24"/>
              </w:rPr>
            </w:pPr>
            <w:r>
              <w:rPr>
                <w:bCs/>
                <w:sz w:val="24"/>
                <w:szCs w:val="24"/>
              </w:rPr>
              <w:t>每批次监测</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记录频次</w:t>
            </w:r>
          </w:p>
        </w:tc>
        <w:tc>
          <w:tcPr>
            <w:tcW w:w="3871" w:type="pct"/>
            <w:vAlign w:val="center"/>
          </w:tcPr>
          <w:p w:rsidR="00AD2AF9" w:rsidRDefault="00494D1A">
            <w:pPr>
              <w:adjustRightInd w:val="0"/>
              <w:snapToGrid w:val="0"/>
              <w:spacing w:line="240" w:lineRule="auto"/>
              <w:ind w:firstLineChars="0" w:firstLine="0"/>
              <w:rPr>
                <w:bCs/>
                <w:sz w:val="24"/>
                <w:szCs w:val="24"/>
              </w:rPr>
            </w:pPr>
            <w:r>
              <w:rPr>
                <w:bCs/>
                <w:sz w:val="24"/>
                <w:szCs w:val="24"/>
              </w:rPr>
              <w:t>每次记录，</w:t>
            </w:r>
            <w:r>
              <w:rPr>
                <w:rFonts w:hint="eastAsia"/>
                <w:bCs/>
                <w:sz w:val="24"/>
                <w:szCs w:val="24"/>
              </w:rPr>
              <w:t>每月汇总</w:t>
            </w:r>
            <w:r>
              <w:rPr>
                <w:bCs/>
                <w:sz w:val="24"/>
                <w:szCs w:val="24"/>
              </w:rPr>
              <w:t xml:space="preserve"> </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数据缺失处理</w:t>
            </w:r>
          </w:p>
        </w:tc>
        <w:tc>
          <w:tcPr>
            <w:tcW w:w="3871"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数据无缺失</w:t>
            </w:r>
          </w:p>
        </w:tc>
      </w:tr>
      <w:tr w:rsidR="00AD2AF9">
        <w:trPr>
          <w:trHeight w:val="39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8"/>
              </w:rPr>
            </w:pPr>
            <w:r>
              <w:rPr>
                <w:b/>
                <w:sz w:val="24"/>
                <w:szCs w:val="28"/>
              </w:rPr>
              <w:t>交叉核对</w:t>
            </w:r>
          </w:p>
        </w:tc>
        <w:tc>
          <w:tcPr>
            <w:tcW w:w="3871" w:type="pct"/>
            <w:vAlign w:val="center"/>
          </w:tcPr>
          <w:p w:rsidR="00AD2AF9" w:rsidRDefault="00494D1A">
            <w:pPr>
              <w:adjustRightInd w:val="0"/>
              <w:snapToGrid w:val="0"/>
              <w:spacing w:line="240" w:lineRule="auto"/>
              <w:ind w:firstLineChars="0" w:firstLine="0"/>
              <w:rPr>
                <w:sz w:val="24"/>
              </w:rPr>
            </w:pPr>
            <w:r>
              <w:rPr>
                <w:rFonts w:hint="eastAsia"/>
                <w:sz w:val="24"/>
              </w:rPr>
              <w:t>受核查方未提供可用于交叉核对的数据。</w:t>
            </w:r>
          </w:p>
        </w:tc>
      </w:tr>
      <w:tr w:rsidR="00AD2AF9">
        <w:trPr>
          <w:trHeight w:val="737"/>
          <w:jc w:val="center"/>
        </w:trPr>
        <w:tc>
          <w:tcPr>
            <w:tcW w:w="1128"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71" w:type="pct"/>
            <w:vAlign w:val="center"/>
          </w:tcPr>
          <w:p w:rsidR="00AD2AF9" w:rsidRDefault="00494D1A">
            <w:pPr>
              <w:adjustRightInd w:val="0"/>
              <w:snapToGrid w:val="0"/>
              <w:spacing w:line="240" w:lineRule="auto"/>
              <w:ind w:firstLineChars="0" w:firstLine="0"/>
              <w:rPr>
                <w:bCs/>
                <w:sz w:val="24"/>
                <w:szCs w:val="24"/>
              </w:rPr>
            </w:pPr>
            <w:r>
              <w:rPr>
                <w:sz w:val="24"/>
                <w:szCs w:val="24"/>
              </w:rPr>
              <w:t>核查组确认</w:t>
            </w:r>
            <w:r>
              <w:rPr>
                <w:rFonts w:hint="eastAsia"/>
                <w:sz w:val="24"/>
                <w:szCs w:val="24"/>
              </w:rPr>
              <w:t>排放报告中的</w:t>
            </w:r>
            <w:r>
              <w:rPr>
                <w:sz w:val="24"/>
                <w:szCs w:val="24"/>
              </w:rPr>
              <w:t>202</w:t>
            </w:r>
            <w:r>
              <w:rPr>
                <w:rFonts w:hint="eastAsia"/>
                <w:sz w:val="24"/>
                <w:szCs w:val="24"/>
              </w:rPr>
              <w:t>2</w:t>
            </w:r>
            <w:r>
              <w:rPr>
                <w:sz w:val="24"/>
                <w:szCs w:val="24"/>
              </w:rPr>
              <w:t>年度</w:t>
            </w:r>
            <w:r>
              <w:rPr>
                <w:bCs/>
                <w:sz w:val="24"/>
                <w:szCs w:val="24"/>
              </w:rPr>
              <w:t>汽油</w:t>
            </w:r>
            <w:r>
              <w:rPr>
                <w:sz w:val="24"/>
                <w:szCs w:val="24"/>
              </w:rPr>
              <w:t>消耗量数据源选取合理，</w:t>
            </w:r>
            <w:r>
              <w:rPr>
                <w:rFonts w:hint="eastAsia"/>
                <w:sz w:val="24"/>
                <w:szCs w:val="24"/>
              </w:rPr>
              <w:t>但</w:t>
            </w:r>
            <w:r>
              <w:rPr>
                <w:sz w:val="24"/>
                <w:szCs w:val="24"/>
              </w:rPr>
              <w:t>数据</w:t>
            </w:r>
            <w:r>
              <w:rPr>
                <w:rFonts w:hint="eastAsia"/>
                <w:sz w:val="24"/>
                <w:szCs w:val="24"/>
              </w:rPr>
              <w:t>不</w:t>
            </w:r>
            <w:r>
              <w:rPr>
                <w:sz w:val="24"/>
                <w:szCs w:val="24"/>
              </w:rPr>
              <w:t>准确</w:t>
            </w:r>
            <w:r>
              <w:rPr>
                <w:rFonts w:hint="eastAsia"/>
                <w:sz w:val="24"/>
                <w:szCs w:val="24"/>
              </w:rPr>
              <w:t>，此处开具不符合项</w:t>
            </w:r>
            <w:r>
              <w:rPr>
                <w:rFonts w:hint="eastAsia"/>
                <w:sz w:val="24"/>
                <w:szCs w:val="24"/>
              </w:rPr>
              <w:t>NC1</w:t>
            </w:r>
            <w:r>
              <w:rPr>
                <w:sz w:val="24"/>
                <w:szCs w:val="24"/>
              </w:rPr>
              <w:t>。</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Pr>
          <w:rFonts w:hint="eastAsia"/>
        </w:rPr>
        <w:t>7</w:t>
      </w:r>
      <w:r>
        <w:fldChar w:fldCharType="end"/>
      </w:r>
      <w:r>
        <w:rPr>
          <w:rFonts w:hint="eastAsia"/>
        </w:rPr>
        <w:t>经核查的汽油消耗量</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4463"/>
      </w:tblGrid>
      <w:tr w:rsidR="00AD2AF9">
        <w:trPr>
          <w:trHeight w:val="340"/>
          <w:jc w:val="center"/>
        </w:trPr>
        <w:tc>
          <w:tcPr>
            <w:tcW w:w="2376" w:type="pct"/>
            <w:vMerge w:val="restart"/>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年份</w:t>
            </w:r>
          </w:p>
        </w:tc>
        <w:tc>
          <w:tcPr>
            <w:tcW w:w="2623" w:type="pct"/>
            <w:vAlign w:val="center"/>
          </w:tcPr>
          <w:p w:rsidR="00AD2AF9" w:rsidRDefault="00494D1A">
            <w:pPr>
              <w:spacing w:line="240" w:lineRule="auto"/>
              <w:ind w:firstLineChars="0" w:firstLine="0"/>
              <w:jc w:val="center"/>
              <w:rPr>
                <w:rFonts w:cs="Times New Roman"/>
                <w:b/>
                <w:bCs/>
                <w:kern w:val="0"/>
                <w:sz w:val="24"/>
                <w:szCs w:val="24"/>
              </w:rPr>
            </w:pPr>
            <w:r>
              <w:rPr>
                <w:rFonts w:hint="eastAsia"/>
                <w:b/>
                <w:bCs/>
                <w:sz w:val="24"/>
              </w:rPr>
              <w:t>ESG-</w:t>
            </w:r>
            <w:r>
              <w:rPr>
                <w:rFonts w:hint="eastAsia"/>
                <w:b/>
                <w:bCs/>
                <w:sz w:val="24"/>
              </w:rPr>
              <w:t>基础数据表</w:t>
            </w:r>
          </w:p>
        </w:tc>
      </w:tr>
      <w:tr w:rsidR="00AD2AF9">
        <w:trPr>
          <w:trHeight w:val="340"/>
          <w:jc w:val="center"/>
        </w:trPr>
        <w:tc>
          <w:tcPr>
            <w:tcW w:w="2376" w:type="pct"/>
            <w:vMerge/>
            <w:vAlign w:val="center"/>
          </w:tcPr>
          <w:p w:rsidR="00AD2AF9" w:rsidRDefault="00AD2AF9">
            <w:pPr>
              <w:widowControl/>
              <w:spacing w:line="240" w:lineRule="auto"/>
              <w:ind w:firstLineChars="0" w:firstLine="0"/>
              <w:jc w:val="center"/>
              <w:rPr>
                <w:rFonts w:cs="Times New Roman"/>
                <w:b/>
                <w:bCs/>
                <w:kern w:val="0"/>
                <w:sz w:val="24"/>
                <w:szCs w:val="24"/>
              </w:rPr>
            </w:pPr>
          </w:p>
        </w:tc>
        <w:tc>
          <w:tcPr>
            <w:tcW w:w="2623" w:type="pct"/>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sz w:val="24"/>
                <w:szCs w:val="24"/>
              </w:rPr>
              <w:t>t</w:t>
            </w:r>
          </w:p>
        </w:tc>
      </w:tr>
      <w:tr w:rsidR="00AD2AF9">
        <w:trPr>
          <w:trHeight w:val="340"/>
          <w:jc w:val="center"/>
        </w:trPr>
        <w:tc>
          <w:tcPr>
            <w:tcW w:w="2376" w:type="pct"/>
            <w:vAlign w:val="center"/>
          </w:tcPr>
          <w:p w:rsidR="00AD2AF9" w:rsidRDefault="00494D1A">
            <w:pPr>
              <w:spacing w:line="240" w:lineRule="auto"/>
              <w:ind w:firstLineChars="0" w:firstLine="0"/>
              <w:jc w:val="center"/>
              <w:rPr>
                <w:rFonts w:cs="Times New Roman"/>
                <w:sz w:val="24"/>
                <w:szCs w:val="24"/>
              </w:rPr>
            </w:pPr>
            <w:r>
              <w:rPr>
                <w:rFonts w:cs="Times New Roman" w:hint="eastAsia"/>
                <w:sz w:val="24"/>
                <w:szCs w:val="24"/>
              </w:rPr>
              <w:t>2022</w:t>
            </w:r>
            <w:r>
              <w:rPr>
                <w:rFonts w:cs="Times New Roman" w:hint="eastAsia"/>
                <w:sz w:val="24"/>
                <w:szCs w:val="24"/>
              </w:rPr>
              <w:t>年</w:t>
            </w:r>
          </w:p>
        </w:tc>
        <w:tc>
          <w:tcPr>
            <w:tcW w:w="2623" w:type="pct"/>
            <w:vAlign w:val="center"/>
          </w:tcPr>
          <w:p w:rsidR="00AD2AF9" w:rsidRDefault="00494D1A">
            <w:pPr>
              <w:spacing w:line="240" w:lineRule="auto"/>
              <w:ind w:firstLineChars="0" w:firstLine="0"/>
              <w:jc w:val="center"/>
              <w:rPr>
                <w:rFonts w:cs="Times New Roman"/>
                <w:sz w:val="24"/>
                <w:szCs w:val="24"/>
              </w:rPr>
            </w:pPr>
            <w:r>
              <w:rPr>
                <w:rFonts w:cs="Times New Roman" w:hint="eastAsia"/>
                <w:sz w:val="24"/>
                <w:szCs w:val="24"/>
              </w:rPr>
              <w:t>8.88</w:t>
            </w:r>
          </w:p>
        </w:tc>
      </w:tr>
    </w:tbl>
    <w:p w:rsidR="00AD2AF9" w:rsidRDefault="00494D1A">
      <w:pPr>
        <w:ind w:firstLineChars="0" w:firstLine="0"/>
        <w:rPr>
          <w:b/>
          <w:bCs/>
        </w:rPr>
      </w:pPr>
      <w:r>
        <w:rPr>
          <w:b/>
          <w:bCs/>
        </w:rPr>
        <w:t>活动水平数据</w:t>
      </w:r>
      <w:r>
        <w:rPr>
          <w:rFonts w:hint="eastAsia"/>
          <w:b/>
          <w:bCs/>
        </w:rPr>
        <w:t>2</w:t>
      </w:r>
      <w:r>
        <w:rPr>
          <w:b/>
          <w:bCs/>
        </w:rPr>
        <w:t>：汽油低位发热量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8</w:t>
      </w:r>
      <w:r>
        <w:rPr>
          <w:rFonts w:hint="eastAsia"/>
        </w:rPr>
        <w:t>对汽油低位发热量的核查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kern w:val="0"/>
                <w:sz w:val="24"/>
                <w:szCs w:val="24"/>
                <w:lang w:val="en-GB"/>
              </w:rPr>
              <w:t>数据值</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43.070</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汽油低位发热量</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单位</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sz w:val="24"/>
                <w:szCs w:val="24"/>
              </w:rPr>
              <w:t>GJ/t</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sz w:val="24"/>
                <w:szCs w:val="24"/>
              </w:rPr>
              <w:t>《核算指南》中的缺省值</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sz w:val="24"/>
                <w:szCs w:val="24"/>
              </w:rPr>
              <w:t>排放报告中的</w:t>
            </w:r>
            <w:r>
              <w:rPr>
                <w:sz w:val="24"/>
                <w:szCs w:val="24"/>
              </w:rPr>
              <w:t>汽油低位发热量数据正确。</w:t>
            </w:r>
          </w:p>
        </w:tc>
      </w:tr>
    </w:tbl>
    <w:p w:rsidR="00AD2AF9" w:rsidRDefault="00494D1A">
      <w:pPr>
        <w:ind w:firstLineChars="0" w:firstLine="0"/>
        <w:rPr>
          <w:b/>
          <w:bCs/>
        </w:rPr>
      </w:pPr>
      <w:r>
        <w:rPr>
          <w:b/>
          <w:bCs/>
        </w:rPr>
        <w:t>活动水平数据</w:t>
      </w:r>
      <w:r>
        <w:rPr>
          <w:rFonts w:hint="eastAsia"/>
          <w:b/>
          <w:bCs/>
        </w:rPr>
        <w:t>3</w:t>
      </w:r>
      <w:r>
        <w:rPr>
          <w:b/>
          <w:bCs/>
        </w:rPr>
        <w:t>：柴油消耗量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Pr>
          <w:rFonts w:hint="eastAsia"/>
        </w:rPr>
        <w:t>9</w:t>
      </w:r>
      <w:r>
        <w:fldChar w:fldCharType="end"/>
      </w:r>
      <w:r>
        <w:rPr>
          <w:rFonts w:hint="eastAsia"/>
        </w:rPr>
        <w:t>对柴油消耗量的核查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3084"/>
        <w:gridCol w:w="3338"/>
      </w:tblGrid>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kern w:val="0"/>
                <w:sz w:val="24"/>
                <w:szCs w:val="24"/>
                <w:lang w:val="en-GB"/>
              </w:rPr>
              <w:t>数据值</w:t>
            </w:r>
          </w:p>
        </w:tc>
        <w:tc>
          <w:tcPr>
            <w:tcW w:w="3871" w:type="pct"/>
            <w:gridSpan w:val="2"/>
            <w:vAlign w:val="center"/>
          </w:tcPr>
          <w:p w:rsidR="00AD2AF9" w:rsidRDefault="00494D1A">
            <w:pPr>
              <w:ind w:firstLineChars="0" w:firstLine="0"/>
              <w:rPr>
                <w:bCs/>
                <w:sz w:val="24"/>
                <w:szCs w:val="24"/>
              </w:rPr>
            </w:pPr>
            <w:r>
              <w:rPr>
                <w:rFonts w:ascii="宋体" w:eastAsia="宋体" w:hAnsi="宋体" w:cs="宋体" w:hint="eastAsia"/>
                <w:kern w:val="0"/>
                <w:sz w:val="22"/>
                <w:lang w:bidi="ar"/>
              </w:rPr>
              <w:t>303.11</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71" w:type="pct"/>
            <w:gridSpan w:val="2"/>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柴油消耗量</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单位</w:t>
            </w:r>
          </w:p>
        </w:tc>
        <w:tc>
          <w:tcPr>
            <w:tcW w:w="3871" w:type="pct"/>
            <w:gridSpan w:val="2"/>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t</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bookmarkStart w:id="29" w:name="OLE_LINK8"/>
            <w:r>
              <w:rPr>
                <w:rFonts w:hint="eastAsia"/>
                <w:sz w:val="24"/>
              </w:rPr>
              <w:t>《</w:t>
            </w:r>
            <w:r>
              <w:rPr>
                <w:rFonts w:hint="eastAsia"/>
                <w:sz w:val="24"/>
              </w:rPr>
              <w:t>ESG-</w:t>
            </w:r>
            <w:r>
              <w:rPr>
                <w:rFonts w:hint="eastAsia"/>
                <w:sz w:val="24"/>
              </w:rPr>
              <w:t>基础数据表》</w:t>
            </w:r>
            <w:bookmarkEnd w:id="29"/>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监测方法</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r>
              <w:rPr>
                <w:rFonts w:hint="eastAsia"/>
                <w:sz w:val="24"/>
              </w:rPr>
              <w:t>社会加油站加油车称重总重量，加油机监测体积</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监测频次</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r>
              <w:rPr>
                <w:bCs/>
                <w:sz w:val="24"/>
                <w:szCs w:val="24"/>
              </w:rPr>
              <w:t>每批次监测</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记录频次</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r>
              <w:rPr>
                <w:bCs/>
                <w:sz w:val="24"/>
                <w:szCs w:val="24"/>
              </w:rPr>
              <w:t>每次记录</w:t>
            </w:r>
            <w:r>
              <w:rPr>
                <w:rFonts w:hint="eastAsia"/>
                <w:bCs/>
                <w:sz w:val="24"/>
                <w:szCs w:val="24"/>
              </w:rPr>
              <w:t>，每月汇总</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数据缺失处理</w:t>
            </w:r>
          </w:p>
        </w:tc>
        <w:tc>
          <w:tcPr>
            <w:tcW w:w="3871" w:type="pct"/>
            <w:gridSpan w:val="2"/>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数据无缺失</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8"/>
              </w:rPr>
            </w:pPr>
            <w:r>
              <w:rPr>
                <w:b/>
                <w:sz w:val="24"/>
                <w:szCs w:val="28"/>
              </w:rPr>
              <w:t>交叉核对</w:t>
            </w:r>
          </w:p>
        </w:tc>
        <w:tc>
          <w:tcPr>
            <w:tcW w:w="3871" w:type="pct"/>
            <w:gridSpan w:val="2"/>
            <w:vAlign w:val="center"/>
          </w:tcPr>
          <w:p w:rsidR="00AD2AF9" w:rsidRDefault="00494D1A">
            <w:pPr>
              <w:adjustRightInd w:val="0"/>
              <w:snapToGrid w:val="0"/>
              <w:spacing w:line="240" w:lineRule="auto"/>
              <w:ind w:firstLineChars="0" w:firstLine="0"/>
              <w:rPr>
                <w:sz w:val="24"/>
              </w:rPr>
            </w:pPr>
            <w:r>
              <w:rPr>
                <w:rFonts w:hint="eastAsia"/>
                <w:sz w:val="24"/>
              </w:rPr>
              <w:t>与</w:t>
            </w:r>
            <w:r>
              <w:rPr>
                <w:rFonts w:hint="eastAsia"/>
                <w:sz w:val="24"/>
              </w:rPr>
              <w:t>2022</w:t>
            </w:r>
            <w:r>
              <w:rPr>
                <w:rFonts w:hint="eastAsia"/>
                <w:sz w:val="24"/>
              </w:rPr>
              <w:t>年《</w:t>
            </w:r>
            <w:r>
              <w:rPr>
                <w:rFonts w:hint="eastAsia"/>
                <w:sz w:val="24"/>
              </w:rPr>
              <w:t>ESG-</w:t>
            </w:r>
            <w:r>
              <w:rPr>
                <w:rFonts w:hint="eastAsia"/>
                <w:sz w:val="24"/>
              </w:rPr>
              <w:t>基础数据表》交叉核对。</w:t>
            </w:r>
          </w:p>
        </w:tc>
      </w:tr>
      <w:tr w:rsidR="00AD2AF9">
        <w:trPr>
          <w:trHeight w:val="397"/>
          <w:jc w:val="center"/>
        </w:trPr>
        <w:tc>
          <w:tcPr>
            <w:tcW w:w="1129" w:type="pct"/>
            <w:vMerge w:val="restar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8"/>
              </w:rPr>
            </w:pPr>
            <w:r>
              <w:rPr>
                <w:b/>
                <w:sz w:val="24"/>
                <w:szCs w:val="28"/>
              </w:rPr>
              <w:lastRenderedPageBreak/>
              <w:t>交叉核对数据</w:t>
            </w:r>
          </w:p>
          <w:p w:rsidR="00AD2AF9" w:rsidRDefault="00AD2AF9">
            <w:pPr>
              <w:adjustRightInd w:val="0"/>
              <w:snapToGrid w:val="0"/>
              <w:spacing w:before="100" w:beforeAutospacing="1" w:after="100" w:afterAutospacing="1" w:line="240" w:lineRule="auto"/>
              <w:ind w:firstLineChars="0" w:firstLine="0"/>
              <w:jc w:val="center"/>
              <w:rPr>
                <w:b/>
                <w:sz w:val="24"/>
                <w:szCs w:val="24"/>
              </w:rPr>
            </w:pPr>
          </w:p>
        </w:tc>
        <w:tc>
          <w:tcPr>
            <w:tcW w:w="1859" w:type="pct"/>
            <w:vAlign w:val="center"/>
          </w:tcPr>
          <w:p w:rsidR="00AD2AF9" w:rsidRDefault="00494D1A">
            <w:pPr>
              <w:adjustRightInd w:val="0"/>
              <w:snapToGrid w:val="0"/>
              <w:spacing w:line="240" w:lineRule="auto"/>
              <w:ind w:firstLineChars="0" w:firstLine="0"/>
              <w:jc w:val="center"/>
              <w:rPr>
                <w:sz w:val="24"/>
              </w:rPr>
            </w:pPr>
            <w:r>
              <w:rPr>
                <w:rFonts w:hint="eastAsia"/>
                <w:sz w:val="24"/>
              </w:rPr>
              <w:t>《</w:t>
            </w:r>
            <w:r>
              <w:rPr>
                <w:rFonts w:hint="eastAsia"/>
                <w:sz w:val="24"/>
              </w:rPr>
              <w:t>ESG-</w:t>
            </w:r>
            <w:r>
              <w:rPr>
                <w:rFonts w:hint="eastAsia"/>
                <w:sz w:val="24"/>
              </w:rPr>
              <w:t>基础数据表》</w:t>
            </w:r>
          </w:p>
        </w:tc>
        <w:tc>
          <w:tcPr>
            <w:tcW w:w="2012" w:type="pct"/>
            <w:vAlign w:val="center"/>
          </w:tcPr>
          <w:p w:rsidR="00AD2AF9" w:rsidRDefault="00494D1A">
            <w:pPr>
              <w:adjustRightInd w:val="0"/>
              <w:snapToGrid w:val="0"/>
              <w:spacing w:line="240" w:lineRule="auto"/>
              <w:ind w:firstLineChars="0" w:firstLine="0"/>
              <w:jc w:val="center"/>
              <w:rPr>
                <w:sz w:val="24"/>
              </w:rPr>
            </w:pPr>
            <w:bookmarkStart w:id="30" w:name="OLE_LINK9"/>
            <w:r>
              <w:rPr>
                <w:rFonts w:hint="eastAsia"/>
                <w:sz w:val="24"/>
              </w:rPr>
              <w:t>《厂内柴油报表》</w:t>
            </w:r>
            <w:bookmarkEnd w:id="30"/>
          </w:p>
        </w:tc>
      </w:tr>
      <w:tr w:rsidR="00AD2AF9">
        <w:trPr>
          <w:trHeight w:val="397"/>
          <w:jc w:val="center"/>
        </w:trPr>
        <w:tc>
          <w:tcPr>
            <w:tcW w:w="1129" w:type="pct"/>
            <w:vMerge/>
            <w:vAlign w:val="center"/>
          </w:tcPr>
          <w:p w:rsidR="00AD2AF9" w:rsidRDefault="00AD2AF9">
            <w:pPr>
              <w:adjustRightInd w:val="0"/>
              <w:snapToGrid w:val="0"/>
              <w:spacing w:before="100" w:beforeAutospacing="1" w:after="100" w:afterAutospacing="1" w:line="240" w:lineRule="auto"/>
              <w:ind w:firstLineChars="0" w:firstLine="0"/>
              <w:jc w:val="center"/>
              <w:rPr>
                <w:b/>
                <w:sz w:val="24"/>
                <w:szCs w:val="24"/>
              </w:rPr>
            </w:pPr>
          </w:p>
        </w:tc>
        <w:tc>
          <w:tcPr>
            <w:tcW w:w="1859" w:type="pct"/>
            <w:vAlign w:val="center"/>
          </w:tcPr>
          <w:p w:rsidR="00AD2AF9" w:rsidRDefault="00494D1A">
            <w:pPr>
              <w:widowControl/>
              <w:spacing w:line="240" w:lineRule="auto"/>
              <w:ind w:firstLineChars="0" w:firstLine="0"/>
              <w:jc w:val="center"/>
              <w:textAlignment w:val="bottom"/>
              <w:rPr>
                <w:kern w:val="0"/>
                <w:sz w:val="24"/>
                <w:szCs w:val="24"/>
                <w:lang w:bidi="ar"/>
              </w:rPr>
            </w:pPr>
            <w:r>
              <w:rPr>
                <w:rFonts w:hint="eastAsia"/>
                <w:kern w:val="0"/>
                <w:sz w:val="24"/>
                <w:szCs w:val="24"/>
                <w:lang w:bidi="ar"/>
              </w:rPr>
              <w:t>303.11</w:t>
            </w:r>
          </w:p>
        </w:tc>
        <w:tc>
          <w:tcPr>
            <w:tcW w:w="2012" w:type="pct"/>
            <w:vAlign w:val="center"/>
          </w:tcPr>
          <w:p w:rsidR="00AD2AF9" w:rsidRDefault="00494D1A">
            <w:pPr>
              <w:widowControl/>
              <w:spacing w:line="240" w:lineRule="auto"/>
              <w:ind w:firstLineChars="0" w:firstLine="0"/>
              <w:jc w:val="center"/>
              <w:textAlignment w:val="bottom"/>
              <w:rPr>
                <w:kern w:val="0"/>
                <w:sz w:val="24"/>
                <w:szCs w:val="24"/>
                <w:lang w:bidi="ar"/>
              </w:rPr>
            </w:pPr>
            <w:r>
              <w:rPr>
                <w:rFonts w:hint="eastAsia"/>
                <w:kern w:val="0"/>
                <w:sz w:val="24"/>
                <w:szCs w:val="24"/>
                <w:lang w:bidi="ar"/>
              </w:rPr>
              <w:t>303.11</w:t>
            </w:r>
          </w:p>
        </w:tc>
      </w:tr>
      <w:tr w:rsidR="00AD2AF9">
        <w:trPr>
          <w:trHeight w:val="397"/>
          <w:jc w:val="center"/>
        </w:trPr>
        <w:tc>
          <w:tcPr>
            <w:tcW w:w="1129" w:type="pct"/>
            <w:vMerge/>
            <w:vAlign w:val="center"/>
          </w:tcPr>
          <w:p w:rsidR="00AD2AF9" w:rsidRDefault="00AD2AF9">
            <w:pPr>
              <w:adjustRightInd w:val="0"/>
              <w:snapToGrid w:val="0"/>
              <w:spacing w:before="100" w:beforeAutospacing="1" w:after="100" w:afterAutospacing="1" w:line="240" w:lineRule="auto"/>
              <w:ind w:firstLineChars="0" w:firstLine="0"/>
              <w:jc w:val="center"/>
              <w:rPr>
                <w:b/>
                <w:sz w:val="24"/>
                <w:szCs w:val="24"/>
              </w:rPr>
            </w:pPr>
          </w:p>
        </w:tc>
        <w:tc>
          <w:tcPr>
            <w:tcW w:w="3871" w:type="pct"/>
            <w:gridSpan w:val="2"/>
            <w:vAlign w:val="center"/>
          </w:tcPr>
          <w:p w:rsidR="00AD2AF9" w:rsidRDefault="00494D1A">
            <w:pPr>
              <w:numPr>
                <w:ilvl w:val="0"/>
                <w:numId w:val="2"/>
              </w:numPr>
              <w:adjustRightInd w:val="0"/>
              <w:snapToGrid w:val="0"/>
              <w:spacing w:line="240" w:lineRule="auto"/>
              <w:ind w:firstLineChars="0"/>
              <w:rPr>
                <w:sz w:val="24"/>
              </w:rPr>
            </w:pPr>
            <w:r>
              <w:rPr>
                <w:rFonts w:hint="eastAsia"/>
                <w:sz w:val="24"/>
              </w:rPr>
              <w:t>核查</w:t>
            </w:r>
            <w:r>
              <w:rPr>
                <w:sz w:val="24"/>
              </w:rPr>
              <w:t>报告中的柴油消耗量来源于</w:t>
            </w:r>
            <w:bookmarkStart w:id="31" w:name="OLE_LINK10"/>
            <w:r>
              <w:rPr>
                <w:rFonts w:hint="eastAsia"/>
                <w:sz w:val="24"/>
              </w:rPr>
              <w:t>《厂内柴油报表》</w:t>
            </w:r>
            <w:bookmarkEnd w:id="31"/>
            <w:r>
              <w:rPr>
                <w:rFonts w:hint="eastAsia"/>
                <w:sz w:val="24"/>
              </w:rPr>
              <w:t>；</w:t>
            </w:r>
          </w:p>
          <w:p w:rsidR="00AD2AF9" w:rsidRDefault="00494D1A">
            <w:pPr>
              <w:numPr>
                <w:ilvl w:val="0"/>
                <w:numId w:val="2"/>
              </w:numPr>
              <w:adjustRightInd w:val="0"/>
              <w:snapToGrid w:val="0"/>
              <w:spacing w:line="240" w:lineRule="auto"/>
              <w:ind w:firstLineChars="0"/>
              <w:rPr>
                <w:sz w:val="24"/>
              </w:rPr>
            </w:pPr>
            <w:r>
              <w:rPr>
                <w:rFonts w:hint="eastAsia"/>
                <w:sz w:val="24"/>
              </w:rPr>
              <w:t>受核查提供了</w:t>
            </w:r>
            <w:r>
              <w:rPr>
                <w:rFonts w:hint="eastAsia"/>
                <w:sz w:val="24"/>
              </w:rPr>
              <w:t>2</w:t>
            </w:r>
            <w:r>
              <w:rPr>
                <w:sz w:val="24"/>
              </w:rPr>
              <w:t>02</w:t>
            </w:r>
            <w:r>
              <w:rPr>
                <w:rFonts w:hint="eastAsia"/>
                <w:sz w:val="24"/>
              </w:rPr>
              <w:t>2</w:t>
            </w:r>
            <w:r>
              <w:rPr>
                <w:rFonts w:hint="eastAsia"/>
                <w:sz w:val="24"/>
              </w:rPr>
              <w:t>年《</w:t>
            </w:r>
            <w:r>
              <w:rPr>
                <w:rFonts w:hint="eastAsia"/>
                <w:sz w:val="24"/>
              </w:rPr>
              <w:t>ESG-</w:t>
            </w:r>
            <w:r>
              <w:rPr>
                <w:rFonts w:hint="eastAsia"/>
                <w:sz w:val="24"/>
              </w:rPr>
              <w:t>基础数据表》进行交叉比对，两者柴油消耗量数据一致。</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71" w:type="pct"/>
            <w:gridSpan w:val="2"/>
            <w:vAlign w:val="center"/>
          </w:tcPr>
          <w:p w:rsidR="00AD2AF9" w:rsidRDefault="00494D1A">
            <w:pPr>
              <w:adjustRightInd w:val="0"/>
              <w:snapToGrid w:val="0"/>
              <w:spacing w:line="240" w:lineRule="auto"/>
              <w:ind w:firstLineChars="0" w:firstLine="0"/>
              <w:rPr>
                <w:bCs/>
                <w:sz w:val="24"/>
                <w:szCs w:val="24"/>
              </w:rPr>
            </w:pPr>
            <w:r>
              <w:rPr>
                <w:sz w:val="24"/>
                <w:szCs w:val="24"/>
              </w:rPr>
              <w:t>核查组确认</w:t>
            </w:r>
            <w:r>
              <w:rPr>
                <w:rFonts w:hint="eastAsia"/>
                <w:sz w:val="24"/>
                <w:szCs w:val="24"/>
              </w:rPr>
              <w:t>排放报告中的</w:t>
            </w:r>
            <w:r>
              <w:rPr>
                <w:sz w:val="24"/>
                <w:szCs w:val="24"/>
              </w:rPr>
              <w:t>202</w:t>
            </w:r>
            <w:r>
              <w:rPr>
                <w:rFonts w:hint="eastAsia"/>
                <w:sz w:val="24"/>
                <w:szCs w:val="24"/>
              </w:rPr>
              <w:t>2</w:t>
            </w:r>
            <w:r>
              <w:rPr>
                <w:sz w:val="24"/>
                <w:szCs w:val="24"/>
              </w:rPr>
              <w:t>年度</w:t>
            </w:r>
            <w:r>
              <w:rPr>
                <w:bCs/>
                <w:sz w:val="24"/>
                <w:szCs w:val="24"/>
              </w:rPr>
              <w:t>柴油</w:t>
            </w:r>
            <w:r>
              <w:rPr>
                <w:sz w:val="24"/>
                <w:szCs w:val="24"/>
              </w:rPr>
              <w:t>消耗量数据源选取合理，</w:t>
            </w:r>
            <w:r>
              <w:rPr>
                <w:rFonts w:hint="eastAsia"/>
                <w:sz w:val="24"/>
                <w:szCs w:val="24"/>
              </w:rPr>
              <w:t>但</w:t>
            </w:r>
            <w:r>
              <w:rPr>
                <w:sz w:val="24"/>
                <w:szCs w:val="24"/>
              </w:rPr>
              <w:t>数据</w:t>
            </w:r>
            <w:r>
              <w:rPr>
                <w:rFonts w:hint="eastAsia"/>
                <w:sz w:val="24"/>
                <w:szCs w:val="24"/>
              </w:rPr>
              <w:t>不</w:t>
            </w:r>
            <w:r>
              <w:rPr>
                <w:sz w:val="24"/>
                <w:szCs w:val="24"/>
              </w:rPr>
              <w:t>准确</w:t>
            </w:r>
            <w:r>
              <w:rPr>
                <w:rFonts w:hint="eastAsia"/>
                <w:sz w:val="24"/>
                <w:szCs w:val="24"/>
              </w:rPr>
              <w:t>，此处开具不符合项</w:t>
            </w:r>
            <w:r>
              <w:rPr>
                <w:rFonts w:hint="eastAsia"/>
                <w:sz w:val="24"/>
                <w:szCs w:val="24"/>
              </w:rPr>
              <w:t>NC2</w:t>
            </w:r>
            <w:r>
              <w:rPr>
                <w:sz w:val="24"/>
                <w:szCs w:val="24"/>
              </w:rPr>
              <w:t>。</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0</w:t>
      </w:r>
      <w:r>
        <w:fldChar w:fldCharType="end"/>
      </w:r>
      <w:r>
        <w:rPr>
          <w:rFonts w:hint="eastAsia"/>
        </w:rPr>
        <w:t>经核查的月度柴油消耗量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493"/>
        <w:gridCol w:w="2640"/>
        <w:gridCol w:w="2006"/>
      </w:tblGrid>
      <w:tr w:rsidR="00AD2AF9">
        <w:trPr>
          <w:trHeight w:val="397"/>
        </w:trPr>
        <w:tc>
          <w:tcPr>
            <w:tcW w:w="697" w:type="pct"/>
            <w:vMerge w:val="restart"/>
            <w:shd w:val="clear" w:color="auto" w:fill="auto"/>
            <w:noWrap/>
            <w:vAlign w:val="center"/>
          </w:tcPr>
          <w:p w:rsidR="00AD2AF9" w:rsidRDefault="00494D1A">
            <w:pPr>
              <w:spacing w:line="240" w:lineRule="auto"/>
              <w:ind w:firstLineChars="0" w:firstLine="0"/>
              <w:jc w:val="center"/>
              <w:rPr>
                <w:rFonts w:cs="Times New Roman"/>
                <w:kern w:val="0"/>
                <w:sz w:val="24"/>
                <w:szCs w:val="24"/>
              </w:rPr>
            </w:pPr>
            <w:r>
              <w:rPr>
                <w:rFonts w:cs="Times New Roman" w:hint="eastAsia"/>
                <w:b/>
                <w:bCs/>
                <w:kern w:val="0"/>
                <w:sz w:val="24"/>
                <w:szCs w:val="24"/>
              </w:rPr>
              <w:t>月份</w:t>
            </w:r>
          </w:p>
        </w:tc>
        <w:tc>
          <w:tcPr>
            <w:tcW w:w="1502" w:type="pct"/>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hint="eastAsia"/>
                <w:b/>
                <w:bCs/>
                <w:sz w:val="24"/>
              </w:rPr>
              <w:t>《</w:t>
            </w:r>
            <w:r>
              <w:rPr>
                <w:rFonts w:hint="eastAsia"/>
                <w:sz w:val="24"/>
              </w:rPr>
              <w:t>厂内柴油报表</w:t>
            </w:r>
            <w:r>
              <w:rPr>
                <w:rFonts w:hint="eastAsia"/>
                <w:b/>
                <w:bCs/>
                <w:sz w:val="24"/>
              </w:rPr>
              <w:t>》</w:t>
            </w:r>
          </w:p>
        </w:tc>
        <w:tc>
          <w:tcPr>
            <w:tcW w:w="1591" w:type="pct"/>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hint="eastAsia"/>
                <w:sz w:val="24"/>
              </w:rPr>
              <w:t>ESG-</w:t>
            </w:r>
            <w:r>
              <w:rPr>
                <w:rFonts w:hint="eastAsia"/>
                <w:sz w:val="24"/>
              </w:rPr>
              <w:t>基础数据表</w:t>
            </w:r>
          </w:p>
        </w:tc>
        <w:tc>
          <w:tcPr>
            <w:tcW w:w="1209" w:type="pct"/>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经核查的消耗量</w:t>
            </w:r>
          </w:p>
        </w:tc>
      </w:tr>
      <w:tr w:rsidR="00AD2AF9">
        <w:trPr>
          <w:trHeight w:val="397"/>
        </w:trPr>
        <w:tc>
          <w:tcPr>
            <w:tcW w:w="697" w:type="pct"/>
            <w:vMerge/>
            <w:shd w:val="clear" w:color="auto" w:fill="auto"/>
            <w:noWrap/>
            <w:vAlign w:val="center"/>
          </w:tcPr>
          <w:p w:rsidR="00AD2AF9" w:rsidRDefault="00AD2AF9">
            <w:pPr>
              <w:widowControl/>
              <w:spacing w:line="240" w:lineRule="auto"/>
              <w:ind w:firstLineChars="0" w:firstLine="0"/>
              <w:jc w:val="center"/>
              <w:rPr>
                <w:rFonts w:cs="Times New Roman"/>
                <w:kern w:val="0"/>
                <w:sz w:val="24"/>
                <w:szCs w:val="24"/>
              </w:rPr>
            </w:pPr>
          </w:p>
        </w:tc>
        <w:tc>
          <w:tcPr>
            <w:tcW w:w="1502"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sz w:val="24"/>
                <w:szCs w:val="24"/>
              </w:rPr>
              <w:t>t</w:t>
            </w:r>
          </w:p>
        </w:tc>
        <w:tc>
          <w:tcPr>
            <w:tcW w:w="1591"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sz w:val="24"/>
                <w:szCs w:val="24"/>
              </w:rPr>
              <w:t>t</w:t>
            </w:r>
          </w:p>
        </w:tc>
        <w:tc>
          <w:tcPr>
            <w:tcW w:w="1209" w:type="pct"/>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t</w:t>
            </w: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42.81</w:t>
            </w:r>
          </w:p>
        </w:tc>
        <w:tc>
          <w:tcPr>
            <w:tcW w:w="2712"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42.81</w:t>
            </w:r>
          </w:p>
        </w:tc>
        <w:tc>
          <w:tcPr>
            <w:tcW w:w="1209" w:type="pct"/>
            <w:vMerge w:val="restart"/>
            <w:vAlign w:val="center"/>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303.11</w:t>
            </w: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22.92</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22.92</w:t>
            </w:r>
          </w:p>
        </w:tc>
        <w:tc>
          <w:tcPr>
            <w:tcW w:w="1209" w:type="pct"/>
            <w:vMerge/>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53.18</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53.18</w:t>
            </w:r>
          </w:p>
        </w:tc>
        <w:tc>
          <w:tcPr>
            <w:tcW w:w="1209" w:type="pct"/>
            <w:vMerge/>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29.67</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29.67</w:t>
            </w:r>
          </w:p>
        </w:tc>
        <w:tc>
          <w:tcPr>
            <w:tcW w:w="1209" w:type="pct"/>
            <w:vMerge/>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5</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22.06</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22.06</w:t>
            </w:r>
          </w:p>
        </w:tc>
        <w:tc>
          <w:tcPr>
            <w:tcW w:w="1209" w:type="pct"/>
            <w:vMerge/>
            <w:vAlign w:val="center"/>
          </w:tcPr>
          <w:p w:rsidR="00AD2AF9" w:rsidRDefault="00AD2AF9">
            <w:pPr>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6</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11.93</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11.93</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7</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16.85</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16.85</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8</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22.21</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22.21</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9</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20.93</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20.93</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10</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16.76</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16.76</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11</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21.34</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21.34</w:t>
            </w:r>
          </w:p>
        </w:tc>
        <w:tc>
          <w:tcPr>
            <w:tcW w:w="1209" w:type="pct"/>
            <w:vMerge/>
            <w:vAlign w:val="center"/>
          </w:tcPr>
          <w:p w:rsidR="00AD2AF9" w:rsidRDefault="00AD2AF9">
            <w:pPr>
              <w:widowControl/>
              <w:spacing w:line="240" w:lineRule="auto"/>
              <w:ind w:firstLineChars="0" w:firstLine="0"/>
              <w:jc w:val="center"/>
              <w:rPr>
                <w:rFonts w:cs="Times New Roman"/>
                <w:b/>
                <w:bCs/>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12</w:t>
            </w:r>
            <w:r>
              <w:rPr>
                <w:rFonts w:cs="Times New Roman" w:hint="eastAsia"/>
                <w:kern w:val="0"/>
                <w:sz w:val="24"/>
                <w:szCs w:val="24"/>
              </w:rPr>
              <w:t>月</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22.45</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22.45</w:t>
            </w:r>
          </w:p>
        </w:tc>
        <w:tc>
          <w:tcPr>
            <w:tcW w:w="1209" w:type="pct"/>
            <w:vMerge/>
            <w:vAlign w:val="center"/>
          </w:tcPr>
          <w:p w:rsidR="00AD2AF9" w:rsidRDefault="00AD2AF9">
            <w:pPr>
              <w:widowControl/>
              <w:spacing w:line="240" w:lineRule="auto"/>
              <w:ind w:firstLineChars="0" w:firstLine="0"/>
              <w:jc w:val="center"/>
              <w:rPr>
                <w:rFonts w:cs="Times New Roman"/>
                <w:b/>
                <w:bCs/>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合计</w:t>
            </w:r>
          </w:p>
        </w:tc>
        <w:tc>
          <w:tcPr>
            <w:tcW w:w="2561" w:type="dxa"/>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303.11</w:t>
            </w:r>
          </w:p>
        </w:tc>
        <w:tc>
          <w:tcPr>
            <w:tcW w:w="2712" w:type="dxa"/>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303.11</w:t>
            </w:r>
          </w:p>
        </w:tc>
        <w:tc>
          <w:tcPr>
            <w:tcW w:w="1209" w:type="pct"/>
            <w:vMerge/>
            <w:vAlign w:val="center"/>
          </w:tcPr>
          <w:p w:rsidR="00AD2AF9" w:rsidRDefault="00AD2AF9">
            <w:pPr>
              <w:widowControl/>
              <w:spacing w:line="240" w:lineRule="auto"/>
              <w:ind w:firstLineChars="0" w:firstLine="0"/>
              <w:jc w:val="center"/>
              <w:rPr>
                <w:rFonts w:cs="Times New Roman"/>
                <w:b/>
                <w:bCs/>
                <w:kern w:val="0"/>
                <w:sz w:val="24"/>
                <w:szCs w:val="24"/>
              </w:rPr>
            </w:pPr>
          </w:p>
        </w:tc>
      </w:tr>
    </w:tbl>
    <w:p w:rsidR="00AD2AF9" w:rsidRDefault="00494D1A">
      <w:pPr>
        <w:ind w:firstLineChars="0" w:firstLine="0"/>
        <w:rPr>
          <w:b/>
          <w:bCs/>
        </w:rPr>
      </w:pPr>
      <w:r>
        <w:rPr>
          <w:b/>
          <w:bCs/>
        </w:rPr>
        <w:t>活动水平数据</w:t>
      </w:r>
      <w:r>
        <w:rPr>
          <w:rFonts w:hint="eastAsia"/>
          <w:b/>
          <w:bCs/>
        </w:rPr>
        <w:t>4</w:t>
      </w:r>
      <w:r>
        <w:rPr>
          <w:b/>
          <w:bCs/>
        </w:rPr>
        <w:t>：柴油低位发热量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1</w:t>
      </w:r>
      <w:r>
        <w:fldChar w:fldCharType="end"/>
      </w:r>
      <w:r>
        <w:rPr>
          <w:rFonts w:hint="eastAsia"/>
        </w:rPr>
        <w:t>对柴油低位发热量的核查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6414"/>
      </w:tblGrid>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kern w:val="0"/>
                <w:sz w:val="24"/>
                <w:szCs w:val="24"/>
                <w:lang w:val="en-GB"/>
              </w:rPr>
              <w:t>数据值</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42.652</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柴油低位发热量</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单位</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sz w:val="24"/>
                <w:szCs w:val="24"/>
              </w:rPr>
              <w:t>GJ/t</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sz w:val="24"/>
                <w:szCs w:val="24"/>
              </w:rPr>
              <w:t>《核算指南》中的缺省值</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sz w:val="24"/>
                <w:szCs w:val="24"/>
              </w:rPr>
              <w:t>排放报告中的</w:t>
            </w:r>
            <w:r>
              <w:rPr>
                <w:sz w:val="24"/>
                <w:szCs w:val="24"/>
              </w:rPr>
              <w:t>柴油低位发热量数据正确。</w:t>
            </w:r>
          </w:p>
        </w:tc>
      </w:tr>
    </w:tbl>
    <w:p w:rsidR="00AD2AF9" w:rsidRDefault="00494D1A">
      <w:pPr>
        <w:ind w:firstLineChars="0" w:firstLine="0"/>
        <w:rPr>
          <w:b/>
          <w:bCs/>
        </w:rPr>
      </w:pPr>
      <w:r>
        <w:rPr>
          <w:b/>
          <w:bCs/>
        </w:rPr>
        <w:t>活动水平数据</w:t>
      </w:r>
      <w:r>
        <w:rPr>
          <w:rFonts w:hint="eastAsia"/>
          <w:b/>
          <w:bCs/>
        </w:rPr>
        <w:t>5</w:t>
      </w:r>
      <w:r>
        <w:rPr>
          <w:b/>
          <w:bCs/>
        </w:rPr>
        <w:t>：</w:t>
      </w:r>
      <w:r>
        <w:rPr>
          <w:rFonts w:hint="eastAsia"/>
          <w:b/>
          <w:bCs/>
        </w:rPr>
        <w:t>天然气</w:t>
      </w:r>
      <w:r>
        <w:rPr>
          <w:b/>
          <w:bCs/>
        </w:rPr>
        <w:t>消耗量</w:t>
      </w:r>
    </w:p>
    <w:p w:rsidR="00AD2AF9" w:rsidRDefault="00494D1A">
      <w:pPr>
        <w:pStyle w:val="a3"/>
      </w:pPr>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12</w:t>
      </w:r>
      <w:r>
        <w:rPr>
          <w:rFonts w:hint="eastAsia"/>
        </w:rPr>
        <w:t>对天然气消耗量的核查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3084"/>
        <w:gridCol w:w="3338"/>
      </w:tblGrid>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kern w:val="0"/>
                <w:sz w:val="24"/>
                <w:szCs w:val="24"/>
                <w:lang w:val="en-GB"/>
              </w:rPr>
              <w:t>数据值</w:t>
            </w:r>
          </w:p>
        </w:tc>
        <w:tc>
          <w:tcPr>
            <w:tcW w:w="3871" w:type="pct"/>
            <w:gridSpan w:val="2"/>
            <w:vAlign w:val="center"/>
          </w:tcPr>
          <w:p w:rsidR="00AD2AF9" w:rsidRDefault="00494D1A">
            <w:pPr>
              <w:ind w:firstLineChars="0" w:firstLine="0"/>
              <w:rPr>
                <w:bCs/>
                <w:sz w:val="24"/>
                <w:szCs w:val="24"/>
              </w:rPr>
            </w:pPr>
            <w:r>
              <w:rPr>
                <w:rFonts w:hint="eastAsia"/>
                <w:kern w:val="0"/>
                <w:sz w:val="24"/>
                <w:szCs w:val="24"/>
                <w:lang w:bidi="ar"/>
              </w:rPr>
              <w:t>175.92</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71" w:type="pct"/>
            <w:gridSpan w:val="2"/>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天然气</w:t>
            </w:r>
            <w:r>
              <w:rPr>
                <w:bCs/>
                <w:sz w:val="24"/>
                <w:szCs w:val="24"/>
              </w:rPr>
              <w:t>消耗量</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单位</w:t>
            </w:r>
          </w:p>
        </w:tc>
        <w:tc>
          <w:tcPr>
            <w:tcW w:w="3871" w:type="pct"/>
            <w:gridSpan w:val="2"/>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万</w:t>
            </w:r>
            <w:r>
              <w:rPr>
                <w:rFonts w:hint="eastAsia"/>
                <w:bCs/>
                <w:sz w:val="24"/>
                <w:szCs w:val="24"/>
              </w:rPr>
              <w:t>m</w:t>
            </w:r>
            <w:r>
              <w:rPr>
                <w:rFonts w:hint="eastAsia"/>
                <w:bCs/>
                <w:sz w:val="24"/>
                <w:szCs w:val="24"/>
                <w:vertAlign w:val="superscript"/>
              </w:rPr>
              <w:t>3</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r>
              <w:rPr>
                <w:rFonts w:hint="eastAsia"/>
                <w:sz w:val="24"/>
              </w:rPr>
              <w:t>《</w:t>
            </w:r>
            <w:r>
              <w:rPr>
                <w:rFonts w:hint="eastAsia"/>
                <w:sz w:val="24"/>
              </w:rPr>
              <w:t>ESG-</w:t>
            </w:r>
            <w:r>
              <w:rPr>
                <w:rFonts w:hint="eastAsia"/>
                <w:sz w:val="24"/>
              </w:rPr>
              <w:t>基础数据表》</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监测方法</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r>
              <w:rPr>
                <w:rFonts w:hint="eastAsia"/>
                <w:sz w:val="24"/>
              </w:rPr>
              <w:t>流量计监测</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监测频次</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r>
              <w:rPr>
                <w:rFonts w:hint="eastAsia"/>
                <w:bCs/>
                <w:sz w:val="24"/>
                <w:szCs w:val="24"/>
              </w:rPr>
              <w:t>连续</w:t>
            </w:r>
            <w:r>
              <w:rPr>
                <w:bCs/>
                <w:sz w:val="24"/>
                <w:szCs w:val="24"/>
              </w:rPr>
              <w:t>监测</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记录频次</w:t>
            </w:r>
          </w:p>
        </w:tc>
        <w:tc>
          <w:tcPr>
            <w:tcW w:w="3871" w:type="pct"/>
            <w:gridSpan w:val="2"/>
            <w:vAlign w:val="center"/>
          </w:tcPr>
          <w:p w:rsidR="00AD2AF9" w:rsidRDefault="00494D1A">
            <w:pPr>
              <w:adjustRightInd w:val="0"/>
              <w:snapToGrid w:val="0"/>
              <w:spacing w:line="240" w:lineRule="auto"/>
              <w:ind w:firstLineChars="0" w:firstLine="0"/>
              <w:jc w:val="left"/>
              <w:rPr>
                <w:bCs/>
                <w:sz w:val="24"/>
                <w:szCs w:val="24"/>
              </w:rPr>
            </w:pPr>
            <w:r>
              <w:rPr>
                <w:rFonts w:hint="eastAsia"/>
                <w:bCs/>
                <w:sz w:val="24"/>
                <w:szCs w:val="24"/>
              </w:rPr>
              <w:t>连续</w:t>
            </w:r>
            <w:r>
              <w:rPr>
                <w:bCs/>
                <w:sz w:val="24"/>
                <w:szCs w:val="24"/>
              </w:rPr>
              <w:t>记录</w:t>
            </w:r>
            <w:r>
              <w:rPr>
                <w:rFonts w:hint="eastAsia"/>
                <w:bCs/>
                <w:sz w:val="24"/>
                <w:szCs w:val="24"/>
              </w:rPr>
              <w:t>，每月汇总</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数据缺失处理</w:t>
            </w:r>
          </w:p>
        </w:tc>
        <w:tc>
          <w:tcPr>
            <w:tcW w:w="3871" w:type="pct"/>
            <w:gridSpan w:val="2"/>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数据无缺失</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8"/>
              </w:rPr>
            </w:pPr>
            <w:r>
              <w:rPr>
                <w:b/>
                <w:sz w:val="24"/>
                <w:szCs w:val="28"/>
              </w:rPr>
              <w:t>交叉核对</w:t>
            </w:r>
          </w:p>
        </w:tc>
        <w:tc>
          <w:tcPr>
            <w:tcW w:w="3871" w:type="pct"/>
            <w:gridSpan w:val="2"/>
            <w:vAlign w:val="center"/>
          </w:tcPr>
          <w:p w:rsidR="00AD2AF9" w:rsidRDefault="00494D1A">
            <w:pPr>
              <w:adjustRightInd w:val="0"/>
              <w:snapToGrid w:val="0"/>
              <w:spacing w:line="240" w:lineRule="auto"/>
              <w:ind w:firstLineChars="0" w:firstLine="0"/>
              <w:rPr>
                <w:sz w:val="24"/>
              </w:rPr>
            </w:pPr>
            <w:r>
              <w:rPr>
                <w:rFonts w:hint="eastAsia"/>
                <w:sz w:val="24"/>
              </w:rPr>
              <w:t>与</w:t>
            </w:r>
            <w:r>
              <w:rPr>
                <w:rFonts w:hint="eastAsia"/>
                <w:sz w:val="24"/>
              </w:rPr>
              <w:t>2022</w:t>
            </w:r>
            <w:r>
              <w:rPr>
                <w:rFonts w:hint="eastAsia"/>
                <w:sz w:val="24"/>
              </w:rPr>
              <w:t>年天然气发票交叉核对。</w:t>
            </w:r>
          </w:p>
        </w:tc>
      </w:tr>
      <w:tr w:rsidR="00AD2AF9">
        <w:trPr>
          <w:trHeight w:val="397"/>
          <w:jc w:val="center"/>
        </w:trPr>
        <w:tc>
          <w:tcPr>
            <w:tcW w:w="1129" w:type="pct"/>
            <w:vMerge w:val="restar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8"/>
              </w:rPr>
            </w:pPr>
            <w:r>
              <w:rPr>
                <w:b/>
                <w:sz w:val="24"/>
                <w:szCs w:val="28"/>
              </w:rPr>
              <w:t>交叉核对数据</w:t>
            </w:r>
          </w:p>
          <w:p w:rsidR="00AD2AF9" w:rsidRDefault="00AD2AF9">
            <w:pPr>
              <w:adjustRightInd w:val="0"/>
              <w:snapToGrid w:val="0"/>
              <w:spacing w:before="100" w:beforeAutospacing="1" w:after="100" w:afterAutospacing="1" w:line="240" w:lineRule="auto"/>
              <w:ind w:firstLineChars="0" w:firstLine="0"/>
              <w:jc w:val="center"/>
              <w:rPr>
                <w:b/>
                <w:sz w:val="24"/>
                <w:szCs w:val="24"/>
              </w:rPr>
            </w:pPr>
          </w:p>
        </w:tc>
        <w:tc>
          <w:tcPr>
            <w:tcW w:w="1859" w:type="pct"/>
            <w:vAlign w:val="center"/>
          </w:tcPr>
          <w:p w:rsidR="00AD2AF9" w:rsidRDefault="00494D1A">
            <w:pPr>
              <w:adjustRightInd w:val="0"/>
              <w:snapToGrid w:val="0"/>
              <w:spacing w:line="240" w:lineRule="auto"/>
              <w:ind w:firstLineChars="0" w:firstLine="0"/>
              <w:jc w:val="center"/>
              <w:rPr>
                <w:sz w:val="24"/>
              </w:rPr>
            </w:pPr>
            <w:r>
              <w:rPr>
                <w:rFonts w:hint="eastAsia"/>
                <w:sz w:val="24"/>
              </w:rPr>
              <w:t>《</w:t>
            </w:r>
            <w:r>
              <w:rPr>
                <w:rFonts w:hint="eastAsia"/>
                <w:sz w:val="24"/>
              </w:rPr>
              <w:t>ESG-</w:t>
            </w:r>
            <w:r>
              <w:rPr>
                <w:rFonts w:hint="eastAsia"/>
                <w:sz w:val="24"/>
              </w:rPr>
              <w:t>基础数据表》</w:t>
            </w:r>
          </w:p>
        </w:tc>
        <w:tc>
          <w:tcPr>
            <w:tcW w:w="2012" w:type="pct"/>
            <w:vAlign w:val="center"/>
          </w:tcPr>
          <w:p w:rsidR="00AD2AF9" w:rsidRDefault="00494D1A">
            <w:pPr>
              <w:adjustRightInd w:val="0"/>
              <w:snapToGrid w:val="0"/>
              <w:spacing w:line="240" w:lineRule="auto"/>
              <w:ind w:firstLineChars="0" w:firstLine="0"/>
              <w:jc w:val="center"/>
              <w:rPr>
                <w:sz w:val="24"/>
              </w:rPr>
            </w:pPr>
            <w:r>
              <w:rPr>
                <w:rFonts w:hint="eastAsia"/>
                <w:sz w:val="24"/>
              </w:rPr>
              <w:t>发票</w:t>
            </w:r>
          </w:p>
        </w:tc>
      </w:tr>
      <w:tr w:rsidR="00AD2AF9">
        <w:trPr>
          <w:trHeight w:val="397"/>
          <w:jc w:val="center"/>
        </w:trPr>
        <w:tc>
          <w:tcPr>
            <w:tcW w:w="1129" w:type="pct"/>
            <w:vMerge/>
            <w:vAlign w:val="center"/>
          </w:tcPr>
          <w:p w:rsidR="00AD2AF9" w:rsidRDefault="00AD2AF9">
            <w:pPr>
              <w:adjustRightInd w:val="0"/>
              <w:snapToGrid w:val="0"/>
              <w:spacing w:before="100" w:beforeAutospacing="1" w:after="100" w:afterAutospacing="1" w:line="240" w:lineRule="auto"/>
              <w:ind w:firstLineChars="0" w:firstLine="0"/>
              <w:jc w:val="center"/>
              <w:rPr>
                <w:b/>
                <w:sz w:val="24"/>
                <w:szCs w:val="24"/>
              </w:rPr>
            </w:pPr>
          </w:p>
        </w:tc>
        <w:tc>
          <w:tcPr>
            <w:tcW w:w="1859" w:type="pct"/>
            <w:vAlign w:val="center"/>
          </w:tcPr>
          <w:p w:rsidR="00AD2AF9" w:rsidRDefault="00494D1A">
            <w:pPr>
              <w:widowControl/>
              <w:spacing w:line="240" w:lineRule="auto"/>
              <w:ind w:firstLineChars="0" w:firstLine="0"/>
              <w:jc w:val="center"/>
              <w:textAlignment w:val="bottom"/>
              <w:rPr>
                <w:kern w:val="0"/>
                <w:sz w:val="24"/>
                <w:szCs w:val="24"/>
                <w:lang w:bidi="ar"/>
              </w:rPr>
            </w:pPr>
            <w:r>
              <w:rPr>
                <w:rFonts w:hint="eastAsia"/>
                <w:kern w:val="0"/>
                <w:sz w:val="24"/>
                <w:szCs w:val="24"/>
                <w:lang w:bidi="ar"/>
              </w:rPr>
              <w:t>175.92</w:t>
            </w:r>
          </w:p>
        </w:tc>
        <w:tc>
          <w:tcPr>
            <w:tcW w:w="2012" w:type="pct"/>
            <w:vAlign w:val="center"/>
          </w:tcPr>
          <w:p w:rsidR="00AD2AF9" w:rsidRDefault="00494D1A">
            <w:pPr>
              <w:widowControl/>
              <w:spacing w:line="240" w:lineRule="auto"/>
              <w:ind w:firstLineChars="0" w:firstLine="0"/>
              <w:jc w:val="center"/>
              <w:textAlignment w:val="bottom"/>
              <w:rPr>
                <w:kern w:val="0"/>
                <w:sz w:val="24"/>
                <w:szCs w:val="24"/>
                <w:lang w:bidi="ar"/>
              </w:rPr>
            </w:pPr>
            <w:r>
              <w:rPr>
                <w:rFonts w:hint="eastAsia"/>
                <w:kern w:val="0"/>
                <w:sz w:val="24"/>
                <w:szCs w:val="24"/>
                <w:lang w:bidi="ar"/>
              </w:rPr>
              <w:t>174.62</w:t>
            </w:r>
          </w:p>
        </w:tc>
      </w:tr>
      <w:tr w:rsidR="00AD2AF9">
        <w:trPr>
          <w:trHeight w:val="397"/>
          <w:jc w:val="center"/>
        </w:trPr>
        <w:tc>
          <w:tcPr>
            <w:tcW w:w="1129" w:type="pct"/>
            <w:vMerge/>
            <w:vAlign w:val="center"/>
          </w:tcPr>
          <w:p w:rsidR="00AD2AF9" w:rsidRDefault="00AD2AF9">
            <w:pPr>
              <w:adjustRightInd w:val="0"/>
              <w:snapToGrid w:val="0"/>
              <w:spacing w:before="100" w:beforeAutospacing="1" w:after="100" w:afterAutospacing="1" w:line="240" w:lineRule="auto"/>
              <w:ind w:firstLineChars="0" w:firstLine="0"/>
              <w:jc w:val="center"/>
              <w:rPr>
                <w:b/>
                <w:sz w:val="24"/>
                <w:szCs w:val="24"/>
              </w:rPr>
            </w:pPr>
          </w:p>
        </w:tc>
        <w:tc>
          <w:tcPr>
            <w:tcW w:w="3871" w:type="pct"/>
            <w:gridSpan w:val="2"/>
            <w:vAlign w:val="center"/>
          </w:tcPr>
          <w:p w:rsidR="00AD2AF9" w:rsidRDefault="00494D1A">
            <w:pPr>
              <w:numPr>
                <w:ilvl w:val="0"/>
                <w:numId w:val="2"/>
              </w:numPr>
              <w:adjustRightInd w:val="0"/>
              <w:snapToGrid w:val="0"/>
              <w:spacing w:line="240" w:lineRule="auto"/>
              <w:ind w:firstLineChars="0"/>
              <w:rPr>
                <w:sz w:val="24"/>
              </w:rPr>
            </w:pPr>
            <w:r>
              <w:rPr>
                <w:rFonts w:hint="eastAsia"/>
                <w:sz w:val="24"/>
              </w:rPr>
              <w:t>核查</w:t>
            </w:r>
            <w:r>
              <w:rPr>
                <w:sz w:val="24"/>
              </w:rPr>
              <w:t>报告中的</w:t>
            </w:r>
            <w:r>
              <w:rPr>
                <w:rFonts w:hint="eastAsia"/>
                <w:sz w:val="24"/>
              </w:rPr>
              <w:t>天然气</w:t>
            </w:r>
            <w:r>
              <w:rPr>
                <w:sz w:val="24"/>
              </w:rPr>
              <w:t>消耗量来源于</w:t>
            </w:r>
            <w:r>
              <w:rPr>
                <w:rFonts w:hint="eastAsia"/>
                <w:sz w:val="24"/>
              </w:rPr>
              <w:t>《</w:t>
            </w:r>
            <w:r>
              <w:rPr>
                <w:rFonts w:hint="eastAsia"/>
                <w:sz w:val="24"/>
              </w:rPr>
              <w:t>ESG-</w:t>
            </w:r>
            <w:r>
              <w:rPr>
                <w:rFonts w:hint="eastAsia"/>
                <w:sz w:val="24"/>
              </w:rPr>
              <w:t>基础数据表》；</w:t>
            </w:r>
          </w:p>
          <w:p w:rsidR="00AD2AF9" w:rsidRDefault="00494D1A">
            <w:pPr>
              <w:numPr>
                <w:ilvl w:val="0"/>
                <w:numId w:val="2"/>
              </w:numPr>
              <w:adjustRightInd w:val="0"/>
              <w:snapToGrid w:val="0"/>
              <w:spacing w:line="240" w:lineRule="auto"/>
              <w:ind w:firstLineChars="0"/>
              <w:rPr>
                <w:sz w:val="24"/>
              </w:rPr>
            </w:pPr>
            <w:r>
              <w:rPr>
                <w:rFonts w:hint="eastAsia"/>
                <w:sz w:val="24"/>
              </w:rPr>
              <w:t>受核查提供了</w:t>
            </w:r>
            <w:r>
              <w:rPr>
                <w:rFonts w:hint="eastAsia"/>
                <w:sz w:val="24"/>
              </w:rPr>
              <w:t>2</w:t>
            </w:r>
            <w:r>
              <w:rPr>
                <w:sz w:val="24"/>
              </w:rPr>
              <w:t>02</w:t>
            </w:r>
            <w:r>
              <w:rPr>
                <w:rFonts w:hint="eastAsia"/>
                <w:sz w:val="24"/>
              </w:rPr>
              <w:t>2</w:t>
            </w:r>
            <w:r>
              <w:rPr>
                <w:rFonts w:hint="eastAsia"/>
                <w:sz w:val="24"/>
              </w:rPr>
              <w:t>年天然气发票进行交叉比对，两者数据相差</w:t>
            </w:r>
            <w:r>
              <w:rPr>
                <w:rFonts w:hint="eastAsia"/>
                <w:sz w:val="24"/>
              </w:rPr>
              <w:t>0.74%</w:t>
            </w:r>
            <w:r>
              <w:rPr>
                <w:rFonts w:hint="eastAsia"/>
                <w:sz w:val="24"/>
              </w:rPr>
              <w:t>，据受核查方介绍，主要原因是</w:t>
            </w:r>
            <w:r>
              <w:rPr>
                <w:rFonts w:hint="eastAsia"/>
                <w:sz w:val="24"/>
              </w:rPr>
              <w:t>5</w:t>
            </w:r>
            <w:r>
              <w:rPr>
                <w:rFonts w:hint="eastAsia"/>
                <w:sz w:val="24"/>
              </w:rPr>
              <w:t>月发票缺失一张导致。</w:t>
            </w:r>
          </w:p>
        </w:tc>
      </w:tr>
      <w:tr w:rsidR="00AD2AF9">
        <w:trPr>
          <w:trHeight w:val="397"/>
          <w:jc w:val="center"/>
        </w:trPr>
        <w:tc>
          <w:tcPr>
            <w:tcW w:w="1129"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71" w:type="pct"/>
            <w:gridSpan w:val="2"/>
            <w:vAlign w:val="center"/>
          </w:tcPr>
          <w:p w:rsidR="00AD2AF9" w:rsidRDefault="00494D1A">
            <w:pPr>
              <w:adjustRightInd w:val="0"/>
              <w:snapToGrid w:val="0"/>
              <w:spacing w:line="240" w:lineRule="auto"/>
              <w:ind w:firstLineChars="0" w:firstLine="0"/>
              <w:rPr>
                <w:bCs/>
                <w:sz w:val="24"/>
                <w:szCs w:val="24"/>
              </w:rPr>
            </w:pPr>
            <w:r>
              <w:rPr>
                <w:sz w:val="24"/>
                <w:szCs w:val="24"/>
              </w:rPr>
              <w:t>核查组确认</w:t>
            </w:r>
            <w:r>
              <w:rPr>
                <w:rFonts w:hint="eastAsia"/>
                <w:sz w:val="24"/>
                <w:szCs w:val="24"/>
              </w:rPr>
              <w:t>排放报告中的</w:t>
            </w:r>
            <w:r>
              <w:rPr>
                <w:sz w:val="24"/>
                <w:szCs w:val="24"/>
              </w:rPr>
              <w:t>202</w:t>
            </w:r>
            <w:r>
              <w:rPr>
                <w:rFonts w:hint="eastAsia"/>
                <w:sz w:val="24"/>
                <w:szCs w:val="24"/>
              </w:rPr>
              <w:t>2</w:t>
            </w:r>
            <w:r>
              <w:rPr>
                <w:sz w:val="24"/>
                <w:szCs w:val="24"/>
              </w:rPr>
              <w:t>年度</w:t>
            </w:r>
            <w:r>
              <w:rPr>
                <w:rFonts w:hint="eastAsia"/>
                <w:bCs/>
                <w:sz w:val="24"/>
                <w:szCs w:val="24"/>
              </w:rPr>
              <w:t>天然气</w:t>
            </w:r>
            <w:r>
              <w:rPr>
                <w:sz w:val="24"/>
                <w:szCs w:val="24"/>
              </w:rPr>
              <w:t>消耗量数据源选取合理，</w:t>
            </w:r>
            <w:r>
              <w:rPr>
                <w:rFonts w:hint="eastAsia"/>
                <w:sz w:val="24"/>
                <w:szCs w:val="24"/>
              </w:rPr>
              <w:t>但</w:t>
            </w:r>
            <w:r>
              <w:rPr>
                <w:sz w:val="24"/>
                <w:szCs w:val="24"/>
              </w:rPr>
              <w:t>数据</w:t>
            </w:r>
            <w:r>
              <w:rPr>
                <w:rFonts w:hint="eastAsia"/>
                <w:sz w:val="24"/>
                <w:szCs w:val="24"/>
              </w:rPr>
              <w:t>不</w:t>
            </w:r>
            <w:r>
              <w:rPr>
                <w:sz w:val="24"/>
                <w:szCs w:val="24"/>
              </w:rPr>
              <w:t>准确</w:t>
            </w:r>
            <w:r>
              <w:rPr>
                <w:rFonts w:hint="eastAsia"/>
                <w:sz w:val="24"/>
                <w:szCs w:val="24"/>
              </w:rPr>
              <w:t>，此处开具不符合项</w:t>
            </w:r>
            <w:r>
              <w:rPr>
                <w:rFonts w:hint="eastAsia"/>
                <w:sz w:val="24"/>
                <w:szCs w:val="24"/>
              </w:rPr>
              <w:t>NC3</w:t>
            </w:r>
            <w:r>
              <w:rPr>
                <w:sz w:val="24"/>
                <w:szCs w:val="24"/>
              </w:rPr>
              <w:t>。</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3</w:t>
      </w:r>
      <w:r>
        <w:fldChar w:fldCharType="end"/>
      </w:r>
      <w:r>
        <w:rPr>
          <w:rFonts w:hint="eastAsia"/>
        </w:rPr>
        <w:t>经核查的月度天然气消耗量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493"/>
        <w:gridCol w:w="2640"/>
        <w:gridCol w:w="2006"/>
      </w:tblGrid>
      <w:tr w:rsidR="00AD2AF9">
        <w:trPr>
          <w:trHeight w:val="397"/>
        </w:trPr>
        <w:tc>
          <w:tcPr>
            <w:tcW w:w="697" w:type="pct"/>
            <w:vMerge w:val="restart"/>
            <w:shd w:val="clear" w:color="auto" w:fill="auto"/>
            <w:noWrap/>
            <w:vAlign w:val="center"/>
          </w:tcPr>
          <w:p w:rsidR="00AD2AF9" w:rsidRDefault="00494D1A">
            <w:pPr>
              <w:spacing w:line="240" w:lineRule="auto"/>
              <w:ind w:firstLineChars="0" w:firstLine="0"/>
              <w:jc w:val="center"/>
              <w:rPr>
                <w:rFonts w:cs="Times New Roman"/>
                <w:kern w:val="0"/>
                <w:sz w:val="24"/>
                <w:szCs w:val="24"/>
              </w:rPr>
            </w:pPr>
            <w:r>
              <w:rPr>
                <w:rFonts w:cs="Times New Roman" w:hint="eastAsia"/>
                <w:b/>
                <w:bCs/>
                <w:kern w:val="0"/>
                <w:sz w:val="24"/>
                <w:szCs w:val="24"/>
              </w:rPr>
              <w:t>月份</w:t>
            </w:r>
          </w:p>
        </w:tc>
        <w:tc>
          <w:tcPr>
            <w:tcW w:w="1502" w:type="pct"/>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hint="eastAsia"/>
                <w:sz w:val="24"/>
              </w:rPr>
              <w:t>ESG-</w:t>
            </w:r>
            <w:r>
              <w:rPr>
                <w:rFonts w:hint="eastAsia"/>
                <w:sz w:val="24"/>
              </w:rPr>
              <w:t>基础数据表</w:t>
            </w:r>
          </w:p>
        </w:tc>
        <w:tc>
          <w:tcPr>
            <w:tcW w:w="1591" w:type="pct"/>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发票</w:t>
            </w:r>
          </w:p>
        </w:tc>
        <w:tc>
          <w:tcPr>
            <w:tcW w:w="1209" w:type="pct"/>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经核查的消耗量</w:t>
            </w:r>
          </w:p>
        </w:tc>
      </w:tr>
      <w:tr w:rsidR="00AD2AF9">
        <w:trPr>
          <w:trHeight w:val="397"/>
        </w:trPr>
        <w:tc>
          <w:tcPr>
            <w:tcW w:w="697" w:type="pct"/>
            <w:vMerge/>
            <w:shd w:val="clear" w:color="auto" w:fill="auto"/>
            <w:noWrap/>
            <w:vAlign w:val="center"/>
          </w:tcPr>
          <w:p w:rsidR="00AD2AF9" w:rsidRDefault="00AD2AF9">
            <w:pPr>
              <w:widowControl/>
              <w:spacing w:line="240" w:lineRule="auto"/>
              <w:ind w:firstLineChars="0" w:firstLine="0"/>
              <w:jc w:val="center"/>
              <w:rPr>
                <w:rFonts w:cs="Times New Roman"/>
                <w:kern w:val="0"/>
                <w:sz w:val="24"/>
                <w:szCs w:val="24"/>
              </w:rPr>
            </w:pPr>
          </w:p>
        </w:tc>
        <w:tc>
          <w:tcPr>
            <w:tcW w:w="1502" w:type="pct"/>
            <w:shd w:val="clear" w:color="auto" w:fill="auto"/>
            <w:noWrap/>
            <w:vAlign w:val="center"/>
          </w:tcPr>
          <w:p w:rsidR="00AD2AF9" w:rsidRDefault="00494D1A">
            <w:pPr>
              <w:widowControl/>
              <w:spacing w:line="240" w:lineRule="auto"/>
              <w:ind w:firstLine="480"/>
              <w:jc w:val="center"/>
              <w:rPr>
                <w:rFonts w:cs="Times New Roman"/>
                <w:kern w:val="0"/>
                <w:sz w:val="24"/>
                <w:szCs w:val="24"/>
              </w:rPr>
            </w:pPr>
            <w:r>
              <w:rPr>
                <w:rFonts w:hint="eastAsia"/>
                <w:bCs/>
                <w:sz w:val="24"/>
                <w:szCs w:val="24"/>
              </w:rPr>
              <w:t>万</w:t>
            </w:r>
            <w:r>
              <w:rPr>
                <w:rFonts w:hint="eastAsia"/>
                <w:bCs/>
                <w:sz w:val="24"/>
                <w:szCs w:val="24"/>
              </w:rPr>
              <w:t>m</w:t>
            </w:r>
            <w:r>
              <w:rPr>
                <w:rFonts w:hint="eastAsia"/>
                <w:bCs/>
                <w:sz w:val="24"/>
                <w:szCs w:val="24"/>
                <w:vertAlign w:val="superscript"/>
              </w:rPr>
              <w:t>3</w:t>
            </w:r>
          </w:p>
        </w:tc>
        <w:tc>
          <w:tcPr>
            <w:tcW w:w="1591" w:type="pct"/>
            <w:shd w:val="clear" w:color="auto" w:fill="auto"/>
            <w:noWrap/>
            <w:vAlign w:val="center"/>
          </w:tcPr>
          <w:p w:rsidR="00AD2AF9" w:rsidRDefault="00494D1A">
            <w:pPr>
              <w:widowControl/>
              <w:spacing w:line="240" w:lineRule="auto"/>
              <w:ind w:firstLine="480"/>
              <w:jc w:val="center"/>
              <w:rPr>
                <w:rFonts w:cs="Times New Roman"/>
                <w:kern w:val="0"/>
                <w:sz w:val="24"/>
                <w:szCs w:val="24"/>
              </w:rPr>
            </w:pPr>
            <w:r>
              <w:rPr>
                <w:rFonts w:hint="eastAsia"/>
                <w:bCs/>
                <w:sz w:val="24"/>
                <w:szCs w:val="24"/>
              </w:rPr>
              <w:t>万</w:t>
            </w:r>
            <w:r>
              <w:rPr>
                <w:rFonts w:hint="eastAsia"/>
                <w:bCs/>
                <w:sz w:val="24"/>
                <w:szCs w:val="24"/>
              </w:rPr>
              <w:t>m</w:t>
            </w:r>
            <w:r>
              <w:rPr>
                <w:rFonts w:hint="eastAsia"/>
                <w:bCs/>
                <w:sz w:val="24"/>
                <w:szCs w:val="24"/>
                <w:vertAlign w:val="superscript"/>
              </w:rPr>
              <w:t>3</w:t>
            </w:r>
          </w:p>
        </w:tc>
        <w:tc>
          <w:tcPr>
            <w:tcW w:w="1209" w:type="pct"/>
            <w:vAlign w:val="center"/>
          </w:tcPr>
          <w:p w:rsidR="00AD2AF9" w:rsidRDefault="00494D1A">
            <w:pPr>
              <w:widowControl/>
              <w:spacing w:line="240" w:lineRule="auto"/>
              <w:ind w:firstLine="480"/>
              <w:jc w:val="center"/>
              <w:rPr>
                <w:rFonts w:cs="Times New Roman"/>
                <w:kern w:val="0"/>
                <w:sz w:val="24"/>
                <w:szCs w:val="24"/>
              </w:rPr>
            </w:pPr>
            <w:r>
              <w:rPr>
                <w:rFonts w:hint="eastAsia"/>
                <w:bCs/>
                <w:sz w:val="24"/>
                <w:szCs w:val="24"/>
              </w:rPr>
              <w:t>万</w:t>
            </w:r>
            <w:r>
              <w:rPr>
                <w:rFonts w:hint="eastAsia"/>
                <w:bCs/>
                <w:sz w:val="24"/>
                <w:szCs w:val="24"/>
              </w:rPr>
              <w:t>m</w:t>
            </w:r>
            <w:r>
              <w:rPr>
                <w:rFonts w:hint="eastAsia"/>
                <w:bCs/>
                <w:sz w:val="24"/>
                <w:szCs w:val="24"/>
                <w:vertAlign w:val="superscript"/>
              </w:rPr>
              <w:t>3</w:t>
            </w: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29.73</w:t>
            </w:r>
          </w:p>
        </w:tc>
        <w:tc>
          <w:tcPr>
            <w:tcW w:w="2712"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29.73</w:t>
            </w:r>
          </w:p>
        </w:tc>
        <w:tc>
          <w:tcPr>
            <w:tcW w:w="1209" w:type="pct"/>
            <w:vMerge w:val="restart"/>
            <w:vAlign w:val="center"/>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175.92</w:t>
            </w: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20.42</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20.42</w:t>
            </w:r>
          </w:p>
        </w:tc>
        <w:tc>
          <w:tcPr>
            <w:tcW w:w="1209" w:type="pct"/>
            <w:vMerge/>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15.84</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15.84</w:t>
            </w:r>
          </w:p>
        </w:tc>
        <w:tc>
          <w:tcPr>
            <w:tcW w:w="1209" w:type="pct"/>
            <w:vMerge/>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22.97</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22.97</w:t>
            </w:r>
          </w:p>
        </w:tc>
        <w:tc>
          <w:tcPr>
            <w:tcW w:w="1209" w:type="pct"/>
            <w:vMerge/>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5</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6.01</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4.71</w:t>
            </w:r>
          </w:p>
        </w:tc>
        <w:tc>
          <w:tcPr>
            <w:tcW w:w="1209" w:type="pct"/>
            <w:vMerge/>
            <w:vAlign w:val="center"/>
          </w:tcPr>
          <w:p w:rsidR="00AD2AF9" w:rsidRDefault="00AD2AF9">
            <w:pPr>
              <w:spacing w:line="240" w:lineRule="auto"/>
              <w:ind w:firstLineChars="0" w:firstLine="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6</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9.32</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9.32</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7</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9.12</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9.12</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8</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7.63</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7.63</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9</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7.65</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7.65</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10</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8.77</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8.77</w:t>
            </w:r>
          </w:p>
        </w:tc>
        <w:tc>
          <w:tcPr>
            <w:tcW w:w="1209" w:type="pct"/>
            <w:vMerge/>
            <w:vAlign w:val="center"/>
          </w:tcPr>
          <w:p w:rsidR="00AD2AF9" w:rsidRDefault="00AD2AF9">
            <w:pPr>
              <w:spacing w:line="240" w:lineRule="auto"/>
              <w:ind w:firstLine="480"/>
              <w:jc w:val="center"/>
              <w:rPr>
                <w:rFonts w:cs="Times New Roman"/>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11</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17.2</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17.2</w:t>
            </w:r>
          </w:p>
        </w:tc>
        <w:tc>
          <w:tcPr>
            <w:tcW w:w="1209" w:type="pct"/>
            <w:vMerge/>
            <w:vAlign w:val="center"/>
          </w:tcPr>
          <w:p w:rsidR="00AD2AF9" w:rsidRDefault="00AD2AF9">
            <w:pPr>
              <w:widowControl/>
              <w:spacing w:line="240" w:lineRule="auto"/>
              <w:ind w:firstLineChars="0" w:firstLine="0"/>
              <w:jc w:val="center"/>
              <w:rPr>
                <w:rFonts w:cs="Times New Roman"/>
                <w:b/>
                <w:bCs/>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12</w:t>
            </w:r>
            <w:r>
              <w:rPr>
                <w:rFonts w:cs="Times New Roman" w:hint="eastAsia"/>
                <w:kern w:val="0"/>
                <w:sz w:val="24"/>
                <w:szCs w:val="24"/>
              </w:rPr>
              <w:t>月</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21.26</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21.26</w:t>
            </w:r>
          </w:p>
        </w:tc>
        <w:tc>
          <w:tcPr>
            <w:tcW w:w="1209" w:type="pct"/>
            <w:vMerge/>
            <w:vAlign w:val="center"/>
          </w:tcPr>
          <w:p w:rsidR="00AD2AF9" w:rsidRDefault="00AD2AF9">
            <w:pPr>
              <w:widowControl/>
              <w:spacing w:line="240" w:lineRule="auto"/>
              <w:ind w:firstLineChars="0" w:firstLine="0"/>
              <w:jc w:val="center"/>
              <w:rPr>
                <w:rFonts w:cs="Times New Roman"/>
                <w:b/>
                <w:bCs/>
                <w:kern w:val="0"/>
                <w:sz w:val="24"/>
                <w:szCs w:val="24"/>
              </w:rPr>
            </w:pPr>
          </w:p>
        </w:tc>
      </w:tr>
      <w:tr w:rsidR="00AD2AF9">
        <w:trPr>
          <w:trHeight w:val="397"/>
        </w:trPr>
        <w:tc>
          <w:tcPr>
            <w:tcW w:w="697" w:type="pct"/>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合计</w:t>
            </w:r>
          </w:p>
        </w:tc>
        <w:tc>
          <w:tcPr>
            <w:tcW w:w="2561" w:type="dxa"/>
            <w:shd w:val="clear" w:color="auto" w:fill="auto"/>
            <w:noWrap/>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175.92</w:t>
            </w:r>
          </w:p>
        </w:tc>
        <w:tc>
          <w:tcPr>
            <w:tcW w:w="2712" w:type="dxa"/>
            <w:vAlign w:val="bottom"/>
          </w:tcPr>
          <w:p w:rsidR="00AD2AF9" w:rsidRDefault="00494D1A">
            <w:pPr>
              <w:spacing w:line="240" w:lineRule="auto"/>
              <w:ind w:firstLineChars="0" w:firstLine="0"/>
              <w:jc w:val="center"/>
              <w:rPr>
                <w:rFonts w:cs="Times New Roman"/>
                <w:kern w:val="0"/>
                <w:sz w:val="24"/>
                <w:szCs w:val="24"/>
              </w:rPr>
            </w:pPr>
            <w:r>
              <w:rPr>
                <w:rFonts w:cs="Times New Roman" w:hint="eastAsia"/>
                <w:kern w:val="0"/>
                <w:sz w:val="24"/>
                <w:szCs w:val="24"/>
              </w:rPr>
              <w:t>174.62</w:t>
            </w:r>
          </w:p>
        </w:tc>
        <w:tc>
          <w:tcPr>
            <w:tcW w:w="1209" w:type="pct"/>
            <w:vMerge/>
            <w:vAlign w:val="center"/>
          </w:tcPr>
          <w:p w:rsidR="00AD2AF9" w:rsidRDefault="00AD2AF9">
            <w:pPr>
              <w:widowControl/>
              <w:spacing w:line="240" w:lineRule="auto"/>
              <w:ind w:firstLineChars="0" w:firstLine="0"/>
              <w:jc w:val="center"/>
              <w:rPr>
                <w:rFonts w:cs="Times New Roman"/>
                <w:b/>
                <w:bCs/>
                <w:kern w:val="0"/>
                <w:sz w:val="24"/>
                <w:szCs w:val="24"/>
              </w:rPr>
            </w:pPr>
          </w:p>
        </w:tc>
      </w:tr>
    </w:tbl>
    <w:p w:rsidR="00AD2AF9" w:rsidRDefault="00494D1A">
      <w:pPr>
        <w:ind w:firstLineChars="0" w:firstLine="0"/>
        <w:rPr>
          <w:b/>
          <w:bCs/>
        </w:rPr>
      </w:pPr>
      <w:r>
        <w:rPr>
          <w:b/>
          <w:bCs/>
        </w:rPr>
        <w:lastRenderedPageBreak/>
        <w:t>活动水平数据</w:t>
      </w:r>
      <w:r>
        <w:rPr>
          <w:rFonts w:hint="eastAsia"/>
          <w:b/>
          <w:bCs/>
        </w:rPr>
        <w:t>6</w:t>
      </w:r>
      <w:r>
        <w:rPr>
          <w:b/>
          <w:bCs/>
        </w:rPr>
        <w:t>：</w:t>
      </w:r>
      <w:r>
        <w:rPr>
          <w:rFonts w:hint="eastAsia"/>
          <w:b/>
          <w:bCs/>
        </w:rPr>
        <w:t>天然气</w:t>
      </w:r>
      <w:r>
        <w:rPr>
          <w:b/>
          <w:bCs/>
        </w:rPr>
        <w:t>低位发热量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4</w:t>
      </w:r>
      <w:r>
        <w:fldChar w:fldCharType="end"/>
      </w:r>
      <w:r>
        <w:rPr>
          <w:rFonts w:hint="eastAsia"/>
        </w:rPr>
        <w:t>对天然气低位发热量的核查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6414"/>
      </w:tblGrid>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kern w:val="0"/>
                <w:sz w:val="24"/>
                <w:szCs w:val="24"/>
                <w:lang w:val="en-GB"/>
              </w:rPr>
              <w:t>数据值</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389.31</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天然气</w:t>
            </w:r>
            <w:r>
              <w:rPr>
                <w:bCs/>
                <w:sz w:val="24"/>
                <w:szCs w:val="24"/>
              </w:rPr>
              <w:t>低位发热量</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单位</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sz w:val="24"/>
                <w:szCs w:val="24"/>
              </w:rPr>
              <w:t>GJ/</w:t>
            </w:r>
            <w:r>
              <w:rPr>
                <w:rFonts w:hint="eastAsia"/>
                <w:bCs/>
                <w:sz w:val="24"/>
                <w:szCs w:val="24"/>
              </w:rPr>
              <w:t>万</w:t>
            </w:r>
            <w:r>
              <w:rPr>
                <w:rFonts w:hint="eastAsia"/>
                <w:bCs/>
                <w:sz w:val="24"/>
                <w:szCs w:val="24"/>
              </w:rPr>
              <w:t>m</w:t>
            </w:r>
            <w:r>
              <w:rPr>
                <w:rFonts w:hint="eastAsia"/>
                <w:bCs/>
                <w:sz w:val="24"/>
                <w:szCs w:val="24"/>
                <w:vertAlign w:val="superscript"/>
              </w:rPr>
              <w:t>3</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sz w:val="24"/>
                <w:szCs w:val="24"/>
              </w:rPr>
              <w:t>《核算指南》中的缺省值</w:t>
            </w:r>
          </w:p>
        </w:tc>
      </w:tr>
      <w:tr w:rsidR="00AD2AF9">
        <w:trPr>
          <w:trHeight w:val="454"/>
          <w:jc w:val="center"/>
        </w:trPr>
        <w:tc>
          <w:tcPr>
            <w:tcW w:w="1134"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66"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sz w:val="24"/>
                <w:szCs w:val="24"/>
              </w:rPr>
              <w:t>排放报告中的</w:t>
            </w:r>
            <w:r>
              <w:rPr>
                <w:rFonts w:hint="eastAsia"/>
                <w:bCs/>
                <w:sz w:val="24"/>
                <w:szCs w:val="24"/>
              </w:rPr>
              <w:t>天然气</w:t>
            </w:r>
            <w:r>
              <w:rPr>
                <w:sz w:val="24"/>
                <w:szCs w:val="24"/>
              </w:rPr>
              <w:t>低位发热量数据正确。</w:t>
            </w:r>
          </w:p>
        </w:tc>
      </w:tr>
    </w:tbl>
    <w:p w:rsidR="00AD2AF9" w:rsidRDefault="00494D1A">
      <w:pPr>
        <w:ind w:firstLineChars="0" w:firstLine="0"/>
        <w:rPr>
          <w:b/>
          <w:bCs/>
        </w:rPr>
      </w:pPr>
      <w:r>
        <w:rPr>
          <w:b/>
          <w:bCs/>
        </w:rPr>
        <w:t>活动水平数据</w:t>
      </w:r>
      <w:r>
        <w:rPr>
          <w:rFonts w:hint="eastAsia"/>
          <w:b/>
          <w:bCs/>
        </w:rPr>
        <w:t>7</w:t>
      </w:r>
      <w:r>
        <w:rPr>
          <w:b/>
          <w:bCs/>
        </w:rPr>
        <w:t>：乙炔消耗量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5</w:t>
      </w:r>
      <w:r>
        <w:fldChar w:fldCharType="end"/>
      </w:r>
      <w:r>
        <w:rPr>
          <w:rFonts w:hint="eastAsia"/>
        </w:rPr>
        <w:t>乙炔消耗量的核查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kern w:val="0"/>
                <w:sz w:val="24"/>
                <w:szCs w:val="24"/>
                <w:lang w:val="en-GB"/>
              </w:rPr>
              <w:t>数据值</w:t>
            </w:r>
          </w:p>
        </w:tc>
        <w:tc>
          <w:tcPr>
            <w:tcW w:w="3868" w:type="pct"/>
            <w:vAlign w:val="center"/>
          </w:tcPr>
          <w:p w:rsidR="00AD2AF9" w:rsidRDefault="00494D1A">
            <w:pPr>
              <w:spacing w:line="240" w:lineRule="auto"/>
              <w:ind w:firstLineChars="0" w:firstLine="0"/>
              <w:rPr>
                <w:b/>
                <w:sz w:val="24"/>
                <w:szCs w:val="24"/>
              </w:rPr>
            </w:pPr>
            <w:r>
              <w:rPr>
                <w:rFonts w:hint="eastAsia"/>
                <w:sz w:val="24"/>
                <w:szCs w:val="24"/>
              </w:rPr>
              <w:t>3.29</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乙炔消耗量</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单位</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t</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68" w:type="pct"/>
            <w:vAlign w:val="center"/>
          </w:tcPr>
          <w:p w:rsidR="00AD2AF9" w:rsidRDefault="00494D1A">
            <w:pPr>
              <w:adjustRightInd w:val="0"/>
              <w:snapToGrid w:val="0"/>
              <w:spacing w:line="240" w:lineRule="auto"/>
              <w:ind w:firstLineChars="0" w:firstLine="0"/>
              <w:jc w:val="left"/>
              <w:rPr>
                <w:bCs/>
                <w:sz w:val="24"/>
                <w:szCs w:val="24"/>
              </w:rPr>
            </w:pPr>
            <w:bookmarkStart w:id="32" w:name="OLE_LINK15"/>
            <w:r>
              <w:rPr>
                <w:rFonts w:hint="eastAsia"/>
                <w:sz w:val="24"/>
              </w:rPr>
              <w:t>《</w:t>
            </w:r>
            <w:r>
              <w:rPr>
                <w:rFonts w:hint="eastAsia"/>
                <w:sz w:val="24"/>
              </w:rPr>
              <w:t>ESG-</w:t>
            </w:r>
            <w:r>
              <w:rPr>
                <w:rFonts w:hint="eastAsia"/>
                <w:sz w:val="24"/>
              </w:rPr>
              <w:t>基础数据表》</w:t>
            </w:r>
            <w:bookmarkEnd w:id="32"/>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监测方法</w:t>
            </w:r>
          </w:p>
        </w:tc>
        <w:tc>
          <w:tcPr>
            <w:tcW w:w="3868" w:type="pct"/>
            <w:vAlign w:val="center"/>
          </w:tcPr>
          <w:p w:rsidR="00AD2AF9" w:rsidRDefault="00494D1A">
            <w:pPr>
              <w:adjustRightInd w:val="0"/>
              <w:snapToGrid w:val="0"/>
              <w:spacing w:line="240" w:lineRule="auto"/>
              <w:ind w:firstLineChars="0" w:firstLine="0"/>
              <w:jc w:val="left"/>
              <w:rPr>
                <w:sz w:val="24"/>
                <w:szCs w:val="16"/>
              </w:rPr>
            </w:pPr>
            <w:r>
              <w:rPr>
                <w:rFonts w:hint="eastAsia"/>
                <w:sz w:val="24"/>
                <w:szCs w:val="16"/>
              </w:rPr>
              <w:t>乙炔按瓶购买，供应商提供每瓶重量</w:t>
            </w:r>
            <w:r>
              <w:rPr>
                <w:rFonts w:hint="eastAsia"/>
                <w:sz w:val="24"/>
                <w:szCs w:val="16"/>
              </w:rPr>
              <w:t>6kg</w:t>
            </w:r>
            <w:r>
              <w:rPr>
                <w:rFonts w:hint="eastAsia"/>
                <w:sz w:val="24"/>
                <w:szCs w:val="16"/>
              </w:rPr>
              <w:t>，每次领用时记录领用瓶数。</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监测频次</w:t>
            </w:r>
          </w:p>
        </w:tc>
        <w:tc>
          <w:tcPr>
            <w:tcW w:w="3868" w:type="pct"/>
            <w:vAlign w:val="center"/>
          </w:tcPr>
          <w:p w:rsidR="00AD2AF9" w:rsidRDefault="00494D1A">
            <w:pPr>
              <w:adjustRightInd w:val="0"/>
              <w:snapToGrid w:val="0"/>
              <w:spacing w:line="240" w:lineRule="auto"/>
              <w:ind w:firstLineChars="0" w:firstLine="0"/>
              <w:jc w:val="left"/>
              <w:rPr>
                <w:bCs/>
                <w:sz w:val="24"/>
                <w:szCs w:val="24"/>
              </w:rPr>
            </w:pPr>
            <w:r>
              <w:rPr>
                <w:bCs/>
                <w:sz w:val="24"/>
                <w:szCs w:val="24"/>
              </w:rPr>
              <w:t>每批次监测</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记录频次</w:t>
            </w:r>
          </w:p>
        </w:tc>
        <w:tc>
          <w:tcPr>
            <w:tcW w:w="3868" w:type="pct"/>
            <w:vAlign w:val="center"/>
          </w:tcPr>
          <w:p w:rsidR="00AD2AF9" w:rsidRDefault="00494D1A">
            <w:pPr>
              <w:adjustRightInd w:val="0"/>
              <w:snapToGrid w:val="0"/>
              <w:spacing w:line="240" w:lineRule="auto"/>
              <w:ind w:firstLineChars="0" w:firstLine="0"/>
              <w:jc w:val="left"/>
              <w:rPr>
                <w:bCs/>
                <w:sz w:val="24"/>
                <w:szCs w:val="24"/>
              </w:rPr>
            </w:pPr>
            <w:r>
              <w:rPr>
                <w:bCs/>
                <w:sz w:val="24"/>
                <w:szCs w:val="24"/>
              </w:rPr>
              <w:t>每次记录，</w:t>
            </w:r>
            <w:r>
              <w:rPr>
                <w:rFonts w:hint="eastAsia"/>
                <w:bCs/>
                <w:sz w:val="24"/>
                <w:szCs w:val="24"/>
              </w:rPr>
              <w:t>每月汇总</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数据缺失处理</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bookmarkStart w:id="33" w:name="OLE_LINK11"/>
            <w:r>
              <w:rPr>
                <w:bCs/>
                <w:sz w:val="24"/>
                <w:szCs w:val="24"/>
              </w:rPr>
              <w:t>数据无缺失</w:t>
            </w:r>
            <w:bookmarkEnd w:id="33"/>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8"/>
              </w:rPr>
            </w:pPr>
            <w:r>
              <w:rPr>
                <w:b/>
                <w:sz w:val="24"/>
                <w:szCs w:val="28"/>
              </w:rPr>
              <w:t>交叉核对</w:t>
            </w:r>
          </w:p>
        </w:tc>
        <w:tc>
          <w:tcPr>
            <w:tcW w:w="3868" w:type="pct"/>
            <w:vAlign w:val="center"/>
          </w:tcPr>
          <w:p w:rsidR="00AD2AF9" w:rsidRDefault="00494D1A">
            <w:pPr>
              <w:adjustRightInd w:val="0"/>
              <w:snapToGrid w:val="0"/>
              <w:spacing w:line="240" w:lineRule="auto"/>
              <w:ind w:firstLineChars="0" w:firstLine="0"/>
              <w:rPr>
                <w:sz w:val="24"/>
              </w:rPr>
            </w:pPr>
            <w:r>
              <w:rPr>
                <w:rFonts w:hint="eastAsia"/>
                <w:sz w:val="24"/>
              </w:rPr>
              <w:t>受核查方未提供可用于交叉核对的数据。</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68" w:type="pct"/>
            <w:vAlign w:val="center"/>
          </w:tcPr>
          <w:p w:rsidR="00AD2AF9" w:rsidRDefault="00494D1A">
            <w:pPr>
              <w:adjustRightInd w:val="0"/>
              <w:snapToGrid w:val="0"/>
              <w:spacing w:line="240" w:lineRule="auto"/>
              <w:ind w:firstLineChars="0" w:firstLine="0"/>
              <w:rPr>
                <w:bCs/>
                <w:sz w:val="24"/>
                <w:szCs w:val="24"/>
              </w:rPr>
            </w:pPr>
            <w:r>
              <w:rPr>
                <w:sz w:val="24"/>
                <w:szCs w:val="24"/>
              </w:rPr>
              <w:t>核查组确认</w:t>
            </w:r>
            <w:r>
              <w:rPr>
                <w:rFonts w:hint="eastAsia"/>
                <w:sz w:val="24"/>
                <w:szCs w:val="24"/>
              </w:rPr>
              <w:t>排放报告中的</w:t>
            </w:r>
            <w:r>
              <w:rPr>
                <w:sz w:val="24"/>
                <w:szCs w:val="24"/>
              </w:rPr>
              <w:t>202</w:t>
            </w:r>
            <w:r>
              <w:rPr>
                <w:rFonts w:hint="eastAsia"/>
                <w:sz w:val="24"/>
                <w:szCs w:val="24"/>
              </w:rPr>
              <w:t>2</w:t>
            </w:r>
            <w:r>
              <w:rPr>
                <w:sz w:val="24"/>
                <w:szCs w:val="24"/>
              </w:rPr>
              <w:t>年度</w:t>
            </w:r>
            <w:r>
              <w:rPr>
                <w:bCs/>
                <w:sz w:val="24"/>
                <w:szCs w:val="24"/>
              </w:rPr>
              <w:t>乙炔</w:t>
            </w:r>
            <w:r>
              <w:rPr>
                <w:sz w:val="24"/>
                <w:szCs w:val="24"/>
              </w:rPr>
              <w:t>消耗量数据源选取合理，</w:t>
            </w:r>
            <w:r>
              <w:rPr>
                <w:rFonts w:hint="eastAsia"/>
                <w:sz w:val="24"/>
                <w:szCs w:val="24"/>
              </w:rPr>
              <w:t>但</w:t>
            </w:r>
            <w:r>
              <w:rPr>
                <w:sz w:val="24"/>
                <w:szCs w:val="24"/>
              </w:rPr>
              <w:t>数据</w:t>
            </w:r>
            <w:r>
              <w:rPr>
                <w:rFonts w:hint="eastAsia"/>
                <w:sz w:val="24"/>
                <w:szCs w:val="24"/>
              </w:rPr>
              <w:t>不</w:t>
            </w:r>
            <w:r>
              <w:rPr>
                <w:sz w:val="24"/>
                <w:szCs w:val="24"/>
              </w:rPr>
              <w:t>准确</w:t>
            </w:r>
            <w:r>
              <w:rPr>
                <w:rFonts w:hint="eastAsia"/>
                <w:sz w:val="24"/>
                <w:szCs w:val="24"/>
              </w:rPr>
              <w:t>，此处开具不符合项</w:t>
            </w:r>
            <w:r>
              <w:rPr>
                <w:rFonts w:hint="eastAsia"/>
                <w:sz w:val="24"/>
                <w:szCs w:val="24"/>
              </w:rPr>
              <w:t>NC4</w:t>
            </w:r>
            <w:r>
              <w:rPr>
                <w:sz w:val="24"/>
                <w:szCs w:val="24"/>
              </w:rPr>
              <w:t>。</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6</w:t>
      </w:r>
      <w:r>
        <w:fldChar w:fldCharType="end"/>
      </w:r>
      <w:r>
        <w:rPr>
          <w:rFonts w:hint="eastAsia"/>
        </w:rPr>
        <w:t>经核查的乙炔消耗量</w:t>
      </w:r>
    </w:p>
    <w:tbl>
      <w:tblPr>
        <w:tblW w:w="5000" w:type="pct"/>
        <w:tblLook w:val="04A0" w:firstRow="1" w:lastRow="0" w:firstColumn="1" w:lastColumn="0" w:noHBand="0" w:noVBand="1"/>
      </w:tblPr>
      <w:tblGrid>
        <w:gridCol w:w="2155"/>
        <w:gridCol w:w="3584"/>
        <w:gridCol w:w="2557"/>
      </w:tblGrid>
      <w:tr w:rsidR="00AD2AF9">
        <w:trPr>
          <w:trHeight w:val="533"/>
        </w:trPr>
        <w:tc>
          <w:tcPr>
            <w:tcW w:w="1327" w:type="pct"/>
            <w:vMerge w:val="restart"/>
            <w:tcBorders>
              <w:top w:val="single" w:sz="4" w:space="0" w:color="auto"/>
              <w:left w:val="single" w:sz="4" w:space="0" w:color="auto"/>
              <w:right w:val="single" w:sz="4" w:space="0" w:color="auto"/>
            </w:tcBorders>
            <w:shd w:val="clear" w:color="auto" w:fill="auto"/>
            <w:noWrap/>
            <w:vAlign w:val="center"/>
          </w:tcPr>
          <w:p w:rsidR="00AD2AF9" w:rsidRDefault="00494D1A">
            <w:pPr>
              <w:spacing w:line="240" w:lineRule="auto"/>
              <w:ind w:firstLineChars="0" w:firstLine="0"/>
              <w:jc w:val="center"/>
              <w:rPr>
                <w:rFonts w:cs="Times New Roman"/>
                <w:b/>
                <w:bCs/>
                <w:kern w:val="0"/>
                <w:sz w:val="24"/>
                <w:szCs w:val="24"/>
              </w:rPr>
            </w:pPr>
            <w:r>
              <w:rPr>
                <w:rFonts w:cs="Times New Roman" w:hint="eastAsia"/>
                <w:b/>
                <w:bCs/>
                <w:kern w:val="0"/>
                <w:sz w:val="24"/>
                <w:szCs w:val="24"/>
              </w:rPr>
              <w:t>月份</w:t>
            </w:r>
          </w:p>
        </w:tc>
        <w:tc>
          <w:tcPr>
            <w:tcW w:w="2102" w:type="pct"/>
            <w:tcBorders>
              <w:top w:val="single" w:sz="4" w:space="0" w:color="auto"/>
              <w:left w:val="nil"/>
              <w:bottom w:val="single" w:sz="4" w:space="0" w:color="auto"/>
              <w:right w:val="single" w:sz="4" w:space="0" w:color="000000"/>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hint="eastAsia"/>
                <w:sz w:val="24"/>
              </w:rPr>
              <w:t>ESG-</w:t>
            </w:r>
            <w:r>
              <w:rPr>
                <w:rFonts w:hint="eastAsia"/>
                <w:sz w:val="24"/>
              </w:rPr>
              <w:t>基础数据表</w:t>
            </w:r>
          </w:p>
        </w:tc>
        <w:tc>
          <w:tcPr>
            <w:tcW w:w="1569" w:type="pct"/>
            <w:tcBorders>
              <w:top w:val="single" w:sz="4" w:space="0" w:color="auto"/>
              <w:left w:val="nil"/>
              <w:bottom w:val="single" w:sz="4" w:space="0" w:color="auto"/>
              <w:right w:val="single" w:sz="4" w:space="0" w:color="000000"/>
            </w:tcBorders>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经核查的消耗量</w:t>
            </w:r>
          </w:p>
        </w:tc>
      </w:tr>
      <w:tr w:rsidR="00AD2AF9">
        <w:trPr>
          <w:trHeight w:val="325"/>
        </w:trPr>
        <w:tc>
          <w:tcPr>
            <w:tcW w:w="1327" w:type="pct"/>
            <w:vMerge/>
            <w:tcBorders>
              <w:left w:val="single" w:sz="4" w:space="0" w:color="auto"/>
              <w:bottom w:val="single" w:sz="4" w:space="0" w:color="auto"/>
              <w:right w:val="single" w:sz="4" w:space="0" w:color="auto"/>
            </w:tcBorders>
            <w:shd w:val="clear" w:color="auto" w:fill="auto"/>
            <w:noWrap/>
            <w:vAlign w:val="center"/>
          </w:tcPr>
          <w:p w:rsidR="00AD2AF9" w:rsidRDefault="00AD2AF9">
            <w:pPr>
              <w:widowControl/>
              <w:spacing w:line="240" w:lineRule="auto"/>
              <w:ind w:firstLineChars="0" w:firstLine="0"/>
              <w:jc w:val="center"/>
              <w:rPr>
                <w:rFonts w:cs="Times New Roman"/>
                <w:b/>
                <w:bCs/>
                <w:kern w:val="0"/>
                <w:sz w:val="24"/>
                <w:szCs w:val="24"/>
              </w:rPr>
            </w:pPr>
          </w:p>
        </w:tc>
        <w:tc>
          <w:tcPr>
            <w:tcW w:w="2102" w:type="pct"/>
            <w:tcBorders>
              <w:top w:val="nil"/>
              <w:left w:val="nil"/>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t</w:t>
            </w:r>
          </w:p>
        </w:tc>
        <w:tc>
          <w:tcPr>
            <w:tcW w:w="1569" w:type="pct"/>
            <w:tcBorders>
              <w:top w:val="nil"/>
              <w:left w:val="nil"/>
              <w:bottom w:val="single" w:sz="4" w:space="0" w:color="auto"/>
              <w:right w:val="single" w:sz="4" w:space="0" w:color="auto"/>
            </w:tcBorders>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t</w:t>
            </w: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0.57</w:t>
            </w:r>
          </w:p>
        </w:tc>
        <w:tc>
          <w:tcPr>
            <w:tcW w:w="1569" w:type="pct"/>
            <w:vMerge w:val="restart"/>
            <w:tcBorders>
              <w:top w:val="nil"/>
              <w:left w:val="nil"/>
              <w:right w:val="single" w:sz="4" w:space="0" w:color="auto"/>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3.29</w:t>
            </w: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2</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0.76</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3</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4</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0.1</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5</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0.24</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6</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0.22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7</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0.16</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8</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0.25</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lastRenderedPageBreak/>
              <w:t>9</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0.24</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10</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0.35</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11</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12</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合计</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3.29</w:t>
            </w:r>
          </w:p>
        </w:tc>
        <w:tc>
          <w:tcPr>
            <w:tcW w:w="1569" w:type="pct"/>
            <w:vMerge/>
            <w:tcBorders>
              <w:left w:val="nil"/>
              <w:bottom w:val="single" w:sz="4" w:space="0" w:color="auto"/>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bl>
    <w:p w:rsidR="00AD2AF9" w:rsidRDefault="00494D1A">
      <w:pPr>
        <w:ind w:firstLineChars="0" w:firstLine="0"/>
        <w:rPr>
          <w:b/>
          <w:bCs/>
        </w:rPr>
      </w:pPr>
      <w:r>
        <w:rPr>
          <w:b/>
          <w:bCs/>
        </w:rPr>
        <w:t>活动水平数据</w:t>
      </w:r>
      <w:r>
        <w:rPr>
          <w:rFonts w:hint="eastAsia"/>
          <w:b/>
          <w:bCs/>
        </w:rPr>
        <w:t>8</w:t>
      </w:r>
      <w:r>
        <w:rPr>
          <w:b/>
          <w:bCs/>
        </w:rPr>
        <w:t>：</w:t>
      </w:r>
      <w:r>
        <w:rPr>
          <w:rFonts w:hint="eastAsia"/>
          <w:b/>
          <w:bCs/>
        </w:rPr>
        <w:t>丙烷</w:t>
      </w:r>
      <w:r>
        <w:rPr>
          <w:b/>
          <w:bCs/>
        </w:rPr>
        <w:t>消耗量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7</w:t>
      </w:r>
      <w:r>
        <w:fldChar w:fldCharType="end"/>
      </w:r>
      <w:r>
        <w:rPr>
          <w:rFonts w:hint="eastAsia"/>
        </w:rPr>
        <w:t>丙烷消耗量的核查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6418"/>
      </w:tblGrid>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kern w:val="0"/>
                <w:sz w:val="24"/>
                <w:szCs w:val="24"/>
                <w:lang w:val="en-GB"/>
              </w:rPr>
              <w:t>数据值</w:t>
            </w:r>
          </w:p>
        </w:tc>
        <w:tc>
          <w:tcPr>
            <w:tcW w:w="3868" w:type="pct"/>
            <w:vAlign w:val="center"/>
          </w:tcPr>
          <w:p w:rsidR="00AD2AF9" w:rsidRDefault="00494D1A">
            <w:pPr>
              <w:spacing w:line="240" w:lineRule="auto"/>
              <w:ind w:firstLineChars="0" w:firstLine="0"/>
              <w:rPr>
                <w:b/>
                <w:sz w:val="24"/>
                <w:szCs w:val="24"/>
              </w:rPr>
            </w:pPr>
            <w:r>
              <w:rPr>
                <w:rFonts w:hint="eastAsia"/>
                <w:bCs/>
                <w:sz w:val="24"/>
                <w:szCs w:val="24"/>
              </w:rPr>
              <w:t>10.53</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数据项</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丙烷</w:t>
            </w:r>
            <w:r>
              <w:rPr>
                <w:bCs/>
                <w:sz w:val="24"/>
                <w:szCs w:val="24"/>
              </w:rPr>
              <w:t>消耗量</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单位</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t</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数据来源</w:t>
            </w:r>
          </w:p>
        </w:tc>
        <w:tc>
          <w:tcPr>
            <w:tcW w:w="3868" w:type="pct"/>
            <w:vAlign w:val="center"/>
          </w:tcPr>
          <w:p w:rsidR="00AD2AF9" w:rsidRDefault="00494D1A">
            <w:pPr>
              <w:adjustRightInd w:val="0"/>
              <w:snapToGrid w:val="0"/>
              <w:spacing w:line="240" w:lineRule="auto"/>
              <w:ind w:firstLineChars="0" w:firstLine="0"/>
              <w:jc w:val="left"/>
              <w:rPr>
                <w:bCs/>
                <w:sz w:val="24"/>
                <w:szCs w:val="24"/>
              </w:rPr>
            </w:pPr>
            <w:r>
              <w:rPr>
                <w:rFonts w:hint="eastAsia"/>
                <w:sz w:val="24"/>
              </w:rPr>
              <w:t>《</w:t>
            </w:r>
            <w:r>
              <w:rPr>
                <w:rFonts w:hint="eastAsia"/>
                <w:sz w:val="24"/>
              </w:rPr>
              <w:t>ESG-</w:t>
            </w:r>
            <w:r>
              <w:rPr>
                <w:rFonts w:hint="eastAsia"/>
                <w:sz w:val="24"/>
              </w:rPr>
              <w:t>基础数据表》</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监测方法</w:t>
            </w:r>
          </w:p>
        </w:tc>
        <w:tc>
          <w:tcPr>
            <w:tcW w:w="3868" w:type="pct"/>
            <w:vAlign w:val="center"/>
          </w:tcPr>
          <w:p w:rsidR="00AD2AF9" w:rsidRDefault="00494D1A">
            <w:pPr>
              <w:adjustRightInd w:val="0"/>
              <w:snapToGrid w:val="0"/>
              <w:spacing w:line="240" w:lineRule="auto"/>
              <w:ind w:firstLineChars="0" w:firstLine="0"/>
              <w:jc w:val="left"/>
              <w:rPr>
                <w:sz w:val="24"/>
                <w:szCs w:val="16"/>
              </w:rPr>
            </w:pPr>
            <w:r>
              <w:rPr>
                <w:rFonts w:hint="eastAsia"/>
                <w:sz w:val="24"/>
                <w:szCs w:val="16"/>
              </w:rPr>
              <w:t>丙烷按瓶购买，供应商提供每瓶重量</w:t>
            </w:r>
            <w:r>
              <w:rPr>
                <w:rFonts w:hint="eastAsia"/>
                <w:sz w:val="24"/>
                <w:szCs w:val="16"/>
              </w:rPr>
              <w:t>15kg</w:t>
            </w:r>
            <w:r>
              <w:rPr>
                <w:rFonts w:hint="eastAsia"/>
                <w:sz w:val="24"/>
                <w:szCs w:val="16"/>
              </w:rPr>
              <w:t>，每次领用时记录领用瓶数。</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监测频次</w:t>
            </w:r>
          </w:p>
        </w:tc>
        <w:tc>
          <w:tcPr>
            <w:tcW w:w="3868" w:type="pct"/>
            <w:vAlign w:val="center"/>
          </w:tcPr>
          <w:p w:rsidR="00AD2AF9" w:rsidRDefault="00494D1A">
            <w:pPr>
              <w:adjustRightInd w:val="0"/>
              <w:snapToGrid w:val="0"/>
              <w:spacing w:line="240" w:lineRule="auto"/>
              <w:ind w:firstLineChars="0" w:firstLine="0"/>
              <w:jc w:val="left"/>
              <w:rPr>
                <w:bCs/>
                <w:sz w:val="24"/>
                <w:szCs w:val="24"/>
              </w:rPr>
            </w:pPr>
            <w:r>
              <w:rPr>
                <w:bCs/>
                <w:sz w:val="24"/>
                <w:szCs w:val="24"/>
              </w:rPr>
              <w:t>每批次监测</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记录频次</w:t>
            </w:r>
          </w:p>
        </w:tc>
        <w:tc>
          <w:tcPr>
            <w:tcW w:w="3868" w:type="pct"/>
            <w:vAlign w:val="center"/>
          </w:tcPr>
          <w:p w:rsidR="00AD2AF9" w:rsidRDefault="00494D1A">
            <w:pPr>
              <w:adjustRightInd w:val="0"/>
              <w:snapToGrid w:val="0"/>
              <w:spacing w:line="240" w:lineRule="auto"/>
              <w:ind w:firstLineChars="0" w:firstLine="0"/>
              <w:jc w:val="left"/>
              <w:rPr>
                <w:bCs/>
                <w:sz w:val="24"/>
                <w:szCs w:val="24"/>
              </w:rPr>
            </w:pPr>
            <w:r>
              <w:rPr>
                <w:bCs/>
                <w:sz w:val="24"/>
                <w:szCs w:val="24"/>
              </w:rPr>
              <w:t>每次记录，</w:t>
            </w:r>
            <w:r>
              <w:rPr>
                <w:rFonts w:hint="eastAsia"/>
                <w:bCs/>
                <w:sz w:val="24"/>
                <w:szCs w:val="24"/>
              </w:rPr>
              <w:t>每月</w:t>
            </w:r>
            <w:r>
              <w:rPr>
                <w:bCs/>
                <w:sz w:val="24"/>
                <w:szCs w:val="24"/>
              </w:rPr>
              <w:t>汇总</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数据缺失处理</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数据无缺失</w:t>
            </w:r>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8"/>
              </w:rPr>
            </w:pPr>
            <w:r>
              <w:rPr>
                <w:b/>
                <w:sz w:val="24"/>
                <w:szCs w:val="28"/>
              </w:rPr>
              <w:t>交叉核对</w:t>
            </w:r>
          </w:p>
        </w:tc>
        <w:tc>
          <w:tcPr>
            <w:tcW w:w="3868" w:type="pct"/>
            <w:vAlign w:val="center"/>
          </w:tcPr>
          <w:p w:rsidR="00AD2AF9" w:rsidRDefault="00494D1A">
            <w:pPr>
              <w:adjustRightInd w:val="0"/>
              <w:snapToGrid w:val="0"/>
              <w:spacing w:line="240" w:lineRule="auto"/>
              <w:ind w:firstLineChars="0" w:firstLine="0"/>
              <w:rPr>
                <w:sz w:val="24"/>
              </w:rPr>
            </w:pPr>
            <w:bookmarkStart w:id="34" w:name="OLE_LINK12"/>
            <w:r>
              <w:rPr>
                <w:rFonts w:hint="eastAsia"/>
                <w:sz w:val="24"/>
              </w:rPr>
              <w:t>受核查方未提供可用于交叉核对的数据。</w:t>
            </w:r>
            <w:bookmarkEnd w:id="34"/>
          </w:p>
        </w:tc>
      </w:tr>
      <w:tr w:rsidR="00AD2AF9">
        <w:trPr>
          <w:trHeight w:val="397"/>
          <w:jc w:val="center"/>
        </w:trPr>
        <w:tc>
          <w:tcPr>
            <w:tcW w:w="1132" w:type="pct"/>
            <w:vAlign w:val="center"/>
          </w:tcPr>
          <w:p w:rsidR="00AD2AF9" w:rsidRDefault="00494D1A">
            <w:pPr>
              <w:adjustRightInd w:val="0"/>
              <w:snapToGrid w:val="0"/>
              <w:spacing w:before="100" w:beforeAutospacing="1" w:after="100" w:afterAutospacing="1" w:line="240" w:lineRule="auto"/>
              <w:ind w:firstLineChars="0" w:firstLine="0"/>
              <w:jc w:val="center"/>
              <w:rPr>
                <w:b/>
                <w:sz w:val="24"/>
                <w:szCs w:val="24"/>
              </w:rPr>
            </w:pPr>
            <w:r>
              <w:rPr>
                <w:b/>
                <w:sz w:val="24"/>
                <w:szCs w:val="24"/>
              </w:rPr>
              <w:t>核查结论</w:t>
            </w:r>
          </w:p>
        </w:tc>
        <w:tc>
          <w:tcPr>
            <w:tcW w:w="3868" w:type="pct"/>
            <w:vAlign w:val="center"/>
          </w:tcPr>
          <w:p w:rsidR="00AD2AF9" w:rsidRDefault="00494D1A">
            <w:pPr>
              <w:adjustRightInd w:val="0"/>
              <w:snapToGrid w:val="0"/>
              <w:spacing w:line="240" w:lineRule="auto"/>
              <w:ind w:firstLineChars="0" w:firstLine="0"/>
              <w:rPr>
                <w:bCs/>
                <w:sz w:val="24"/>
                <w:szCs w:val="24"/>
              </w:rPr>
            </w:pPr>
            <w:r>
              <w:rPr>
                <w:sz w:val="24"/>
                <w:szCs w:val="24"/>
              </w:rPr>
              <w:t>核查组确认</w:t>
            </w:r>
            <w:r>
              <w:rPr>
                <w:rFonts w:hint="eastAsia"/>
                <w:sz w:val="24"/>
                <w:szCs w:val="24"/>
              </w:rPr>
              <w:t>排放报告中的</w:t>
            </w:r>
            <w:r>
              <w:rPr>
                <w:sz w:val="24"/>
                <w:szCs w:val="24"/>
              </w:rPr>
              <w:t>2022</w:t>
            </w:r>
            <w:r>
              <w:rPr>
                <w:sz w:val="24"/>
                <w:szCs w:val="24"/>
              </w:rPr>
              <w:t>年度</w:t>
            </w:r>
            <w:r>
              <w:rPr>
                <w:rFonts w:hint="eastAsia"/>
                <w:bCs/>
                <w:sz w:val="24"/>
                <w:szCs w:val="24"/>
              </w:rPr>
              <w:t>丙烷</w:t>
            </w:r>
            <w:r>
              <w:rPr>
                <w:sz w:val="24"/>
                <w:szCs w:val="24"/>
              </w:rPr>
              <w:t>消耗量数据源选取合理，</w:t>
            </w:r>
            <w:r>
              <w:rPr>
                <w:rFonts w:hint="eastAsia"/>
                <w:sz w:val="24"/>
                <w:szCs w:val="24"/>
              </w:rPr>
              <w:t>但</w:t>
            </w:r>
            <w:r>
              <w:rPr>
                <w:sz w:val="24"/>
                <w:szCs w:val="24"/>
              </w:rPr>
              <w:t>数据</w:t>
            </w:r>
            <w:r>
              <w:rPr>
                <w:rFonts w:hint="eastAsia"/>
                <w:sz w:val="24"/>
                <w:szCs w:val="24"/>
              </w:rPr>
              <w:t>不</w:t>
            </w:r>
            <w:r>
              <w:rPr>
                <w:sz w:val="24"/>
                <w:szCs w:val="24"/>
              </w:rPr>
              <w:t>准确</w:t>
            </w:r>
            <w:r>
              <w:rPr>
                <w:rFonts w:hint="eastAsia"/>
                <w:sz w:val="24"/>
                <w:szCs w:val="24"/>
              </w:rPr>
              <w:t>，此处开具不符合项</w:t>
            </w:r>
            <w:r>
              <w:rPr>
                <w:rFonts w:hint="eastAsia"/>
                <w:sz w:val="24"/>
                <w:szCs w:val="24"/>
              </w:rPr>
              <w:t>NC5</w:t>
            </w:r>
            <w:r>
              <w:rPr>
                <w:sz w:val="24"/>
                <w:szCs w:val="24"/>
              </w:rPr>
              <w:t>。</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8</w:t>
      </w:r>
      <w:r>
        <w:fldChar w:fldCharType="end"/>
      </w:r>
      <w:r>
        <w:rPr>
          <w:rFonts w:hint="eastAsia"/>
        </w:rPr>
        <w:t>经核查的丙烷消耗量</w:t>
      </w:r>
    </w:p>
    <w:tbl>
      <w:tblPr>
        <w:tblW w:w="5000" w:type="pct"/>
        <w:tblLook w:val="04A0" w:firstRow="1" w:lastRow="0" w:firstColumn="1" w:lastColumn="0" w:noHBand="0" w:noVBand="1"/>
      </w:tblPr>
      <w:tblGrid>
        <w:gridCol w:w="2155"/>
        <w:gridCol w:w="3584"/>
        <w:gridCol w:w="2557"/>
      </w:tblGrid>
      <w:tr w:rsidR="00AD2AF9">
        <w:trPr>
          <w:trHeight w:val="533"/>
        </w:trPr>
        <w:tc>
          <w:tcPr>
            <w:tcW w:w="1327" w:type="pct"/>
            <w:vMerge w:val="restart"/>
            <w:tcBorders>
              <w:top w:val="single" w:sz="4" w:space="0" w:color="auto"/>
              <w:left w:val="single" w:sz="4" w:space="0" w:color="auto"/>
              <w:right w:val="single" w:sz="4" w:space="0" w:color="auto"/>
            </w:tcBorders>
            <w:shd w:val="clear" w:color="auto" w:fill="auto"/>
            <w:noWrap/>
            <w:vAlign w:val="center"/>
          </w:tcPr>
          <w:p w:rsidR="00AD2AF9" w:rsidRDefault="00494D1A">
            <w:pPr>
              <w:spacing w:line="240" w:lineRule="auto"/>
              <w:ind w:firstLineChars="0" w:firstLine="0"/>
              <w:jc w:val="center"/>
              <w:rPr>
                <w:rFonts w:cs="Times New Roman"/>
                <w:b/>
                <w:bCs/>
                <w:kern w:val="0"/>
                <w:sz w:val="24"/>
                <w:szCs w:val="24"/>
              </w:rPr>
            </w:pPr>
            <w:r>
              <w:rPr>
                <w:rFonts w:cs="Times New Roman" w:hint="eastAsia"/>
                <w:b/>
                <w:bCs/>
                <w:kern w:val="0"/>
                <w:sz w:val="24"/>
                <w:szCs w:val="24"/>
              </w:rPr>
              <w:t>月份</w:t>
            </w:r>
          </w:p>
        </w:tc>
        <w:tc>
          <w:tcPr>
            <w:tcW w:w="2102" w:type="pct"/>
            <w:tcBorders>
              <w:top w:val="single" w:sz="4" w:space="0" w:color="auto"/>
              <w:left w:val="nil"/>
              <w:bottom w:val="single" w:sz="4" w:space="0" w:color="auto"/>
              <w:right w:val="single" w:sz="4" w:space="0" w:color="000000"/>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hint="eastAsia"/>
                <w:sz w:val="24"/>
              </w:rPr>
              <w:t>ESG-</w:t>
            </w:r>
            <w:r>
              <w:rPr>
                <w:rFonts w:hint="eastAsia"/>
                <w:sz w:val="24"/>
              </w:rPr>
              <w:t>基础数据表</w:t>
            </w:r>
          </w:p>
        </w:tc>
        <w:tc>
          <w:tcPr>
            <w:tcW w:w="1569" w:type="pct"/>
            <w:tcBorders>
              <w:top w:val="single" w:sz="4" w:space="0" w:color="auto"/>
              <w:left w:val="nil"/>
              <w:bottom w:val="single" w:sz="4" w:space="0" w:color="auto"/>
              <w:right w:val="single" w:sz="4" w:space="0" w:color="000000"/>
            </w:tcBorders>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经核查的消耗量</w:t>
            </w:r>
          </w:p>
        </w:tc>
      </w:tr>
      <w:tr w:rsidR="00AD2AF9">
        <w:trPr>
          <w:trHeight w:val="325"/>
        </w:trPr>
        <w:tc>
          <w:tcPr>
            <w:tcW w:w="1327" w:type="pct"/>
            <w:vMerge/>
            <w:tcBorders>
              <w:left w:val="single" w:sz="4" w:space="0" w:color="auto"/>
              <w:bottom w:val="single" w:sz="4" w:space="0" w:color="auto"/>
              <w:right w:val="single" w:sz="4" w:space="0" w:color="auto"/>
            </w:tcBorders>
            <w:shd w:val="clear" w:color="auto" w:fill="auto"/>
            <w:noWrap/>
            <w:vAlign w:val="center"/>
          </w:tcPr>
          <w:p w:rsidR="00AD2AF9" w:rsidRDefault="00AD2AF9">
            <w:pPr>
              <w:widowControl/>
              <w:spacing w:line="240" w:lineRule="auto"/>
              <w:ind w:firstLineChars="0" w:firstLine="0"/>
              <w:jc w:val="center"/>
              <w:rPr>
                <w:rFonts w:cs="Times New Roman"/>
                <w:b/>
                <w:bCs/>
                <w:kern w:val="0"/>
                <w:sz w:val="24"/>
                <w:szCs w:val="24"/>
              </w:rPr>
            </w:pPr>
          </w:p>
        </w:tc>
        <w:tc>
          <w:tcPr>
            <w:tcW w:w="2102" w:type="pct"/>
            <w:tcBorders>
              <w:top w:val="nil"/>
              <w:left w:val="nil"/>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t</w:t>
            </w:r>
          </w:p>
        </w:tc>
        <w:tc>
          <w:tcPr>
            <w:tcW w:w="1569" w:type="pct"/>
            <w:tcBorders>
              <w:top w:val="nil"/>
              <w:left w:val="nil"/>
              <w:bottom w:val="single" w:sz="4" w:space="0" w:color="auto"/>
              <w:right w:val="single" w:sz="4" w:space="0" w:color="auto"/>
            </w:tcBorders>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t</w:t>
            </w: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6.52</w:t>
            </w:r>
          </w:p>
        </w:tc>
        <w:tc>
          <w:tcPr>
            <w:tcW w:w="1569" w:type="pct"/>
            <w:vMerge w:val="restart"/>
            <w:tcBorders>
              <w:top w:val="nil"/>
              <w:left w:val="nil"/>
              <w:right w:val="single" w:sz="4" w:space="0" w:color="auto"/>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10.53</w:t>
            </w: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2</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0.34</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3</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0.01</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4</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5</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6</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7</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8</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9</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10</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11</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0.24</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12</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3.42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合计</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10.53</w:t>
            </w:r>
          </w:p>
        </w:tc>
        <w:tc>
          <w:tcPr>
            <w:tcW w:w="1569" w:type="pct"/>
            <w:vMerge/>
            <w:tcBorders>
              <w:left w:val="nil"/>
              <w:bottom w:val="single" w:sz="4" w:space="0" w:color="auto"/>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bl>
    <w:p w:rsidR="00AD2AF9" w:rsidRDefault="00494D1A">
      <w:pPr>
        <w:ind w:firstLineChars="0" w:firstLine="0"/>
        <w:rPr>
          <w:b/>
          <w:bCs/>
        </w:rPr>
      </w:pPr>
      <w:r>
        <w:rPr>
          <w:b/>
          <w:bCs/>
        </w:rPr>
        <w:t>活动水平数据</w:t>
      </w:r>
      <w:r>
        <w:rPr>
          <w:rFonts w:hint="eastAsia"/>
          <w:b/>
          <w:bCs/>
        </w:rPr>
        <w:t>9</w:t>
      </w:r>
      <w:r>
        <w:rPr>
          <w:b/>
          <w:bCs/>
        </w:rPr>
        <w:t>：</w:t>
      </w:r>
      <w:r>
        <w:rPr>
          <w:rFonts w:hint="eastAsia"/>
          <w:b/>
          <w:bCs/>
        </w:rPr>
        <w:t>二氧化碳气体</w:t>
      </w:r>
    </w:p>
    <w:p w:rsidR="00AD2AF9" w:rsidRDefault="00494D1A">
      <w:pPr>
        <w:pStyle w:val="a3"/>
      </w:pPr>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rPr>
          <w:rFonts w:hint="eastAsia"/>
        </w:rPr>
        <w:t>9</w:t>
      </w:r>
      <w:r>
        <w:fldChar w:fldCharType="end"/>
      </w:r>
      <w:r>
        <w:rPr>
          <w:rFonts w:hint="eastAsia"/>
        </w:rPr>
        <w:t>对</w:t>
      </w:r>
      <w:r>
        <w:rPr>
          <w:rFonts w:hint="eastAsia"/>
          <w:bCs/>
        </w:rPr>
        <w:t>二氧化碳气</w:t>
      </w:r>
      <w:r>
        <w:rPr>
          <w:rFonts w:hint="eastAsia"/>
        </w:rPr>
        <w:t>体的核查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8" w:type="pct"/>
            <w:vAlign w:val="center"/>
          </w:tcPr>
          <w:p w:rsidR="00AD2AF9" w:rsidRDefault="00494D1A">
            <w:pPr>
              <w:spacing w:line="240" w:lineRule="auto"/>
              <w:ind w:firstLineChars="0" w:firstLine="0"/>
              <w:textAlignment w:val="bottom"/>
              <w:rPr>
                <w:kern w:val="0"/>
                <w:sz w:val="24"/>
                <w:szCs w:val="24"/>
                <w:lang w:bidi="ar"/>
              </w:rPr>
            </w:pPr>
            <w:r>
              <w:rPr>
                <w:rFonts w:hint="eastAsia"/>
                <w:kern w:val="0"/>
                <w:sz w:val="24"/>
                <w:szCs w:val="24"/>
                <w:lang w:bidi="ar"/>
              </w:rPr>
              <w:t>387.02</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数据项</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rPr>
                <w:sz w:val="24"/>
                <w:szCs w:val="24"/>
              </w:rPr>
            </w:pPr>
            <w:r>
              <w:rPr>
                <w:rFonts w:hint="eastAsia"/>
                <w:sz w:val="24"/>
                <w:szCs w:val="24"/>
              </w:rPr>
              <w:t>二氧化碳气消耗量</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rFonts w:hint="eastAsia"/>
                <w:bCs/>
                <w:sz w:val="24"/>
                <w:szCs w:val="24"/>
              </w:rPr>
              <w:t>t</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8" w:type="pct"/>
            <w:vAlign w:val="center"/>
          </w:tcPr>
          <w:p w:rsidR="00AD2AF9" w:rsidRDefault="00494D1A">
            <w:pPr>
              <w:adjustRightInd w:val="0"/>
              <w:snapToGrid w:val="0"/>
              <w:spacing w:line="240" w:lineRule="auto"/>
              <w:ind w:firstLineChars="0" w:firstLine="0"/>
              <w:rPr>
                <w:bCs/>
                <w:sz w:val="24"/>
                <w:szCs w:val="24"/>
              </w:rPr>
            </w:pPr>
            <w:r>
              <w:rPr>
                <w:rFonts w:hint="eastAsia"/>
                <w:sz w:val="24"/>
              </w:rPr>
              <w:t>《</w:t>
            </w:r>
            <w:r>
              <w:rPr>
                <w:rFonts w:hint="eastAsia"/>
                <w:sz w:val="24"/>
              </w:rPr>
              <w:t>ESG-</w:t>
            </w:r>
            <w:r>
              <w:rPr>
                <w:rFonts w:hint="eastAsia"/>
                <w:sz w:val="24"/>
              </w:rPr>
              <w:t>基础数据表》</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监测方法</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rPr>
                <w:sz w:val="24"/>
                <w:szCs w:val="24"/>
              </w:rPr>
            </w:pPr>
            <w:r>
              <w:rPr>
                <w:rFonts w:hint="eastAsia"/>
                <w:sz w:val="24"/>
                <w:szCs w:val="24"/>
              </w:rPr>
              <w:t>二氧化碳气及混合气按瓶购买，根据供应商提供数据，每瓶混合气</w:t>
            </w:r>
            <w:r>
              <w:rPr>
                <w:rFonts w:hint="eastAsia"/>
                <w:sz w:val="24"/>
                <w:szCs w:val="24"/>
              </w:rPr>
              <w:t>8kg</w:t>
            </w:r>
            <w:r>
              <w:rPr>
                <w:rFonts w:hint="eastAsia"/>
                <w:sz w:val="24"/>
                <w:szCs w:val="24"/>
              </w:rPr>
              <w:t>，每瓶二氧化碳气</w:t>
            </w:r>
            <w:r>
              <w:rPr>
                <w:rFonts w:hint="eastAsia"/>
                <w:sz w:val="24"/>
                <w:szCs w:val="24"/>
              </w:rPr>
              <w:t>20kg</w:t>
            </w:r>
            <w:r>
              <w:rPr>
                <w:rFonts w:hint="eastAsia"/>
                <w:sz w:val="24"/>
                <w:szCs w:val="24"/>
              </w:rPr>
              <w:t>，每次领用时记录领用瓶数。</w:t>
            </w:r>
          </w:p>
          <w:p w:rsidR="00AD2AF9" w:rsidRDefault="00494D1A">
            <w:pPr>
              <w:adjustRightInd w:val="0"/>
              <w:snapToGrid w:val="0"/>
              <w:spacing w:before="100" w:beforeAutospacing="1" w:after="100" w:afterAutospacing="1" w:line="240" w:lineRule="auto"/>
              <w:ind w:firstLineChars="0" w:firstLine="0"/>
            </w:pPr>
            <w:r>
              <w:rPr>
                <w:rFonts w:hint="eastAsia"/>
                <w:sz w:val="24"/>
                <w:szCs w:val="24"/>
              </w:rPr>
              <w:t>根据混合气中二氧化碳的体积比计算消耗混合气中二氧化碳消耗量，与瓶装二氧化碳气用量汇总得到当月二氧化碳消耗量。</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监测频次</w:t>
            </w:r>
          </w:p>
        </w:tc>
        <w:tc>
          <w:tcPr>
            <w:tcW w:w="3868" w:type="pct"/>
            <w:vAlign w:val="center"/>
          </w:tcPr>
          <w:p w:rsidR="00AD2AF9" w:rsidRDefault="00494D1A">
            <w:pPr>
              <w:adjustRightInd w:val="0"/>
              <w:snapToGrid w:val="0"/>
              <w:spacing w:line="240" w:lineRule="auto"/>
              <w:ind w:firstLineChars="0" w:firstLine="0"/>
              <w:rPr>
                <w:bCs/>
                <w:sz w:val="24"/>
                <w:szCs w:val="24"/>
              </w:rPr>
            </w:pPr>
            <w:r>
              <w:rPr>
                <w:bCs/>
                <w:sz w:val="24"/>
                <w:szCs w:val="24"/>
              </w:rPr>
              <w:t>每批次监测</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记录频次</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每次记录，</w:t>
            </w:r>
            <w:r>
              <w:rPr>
                <w:rFonts w:hint="eastAsia"/>
                <w:bCs/>
                <w:sz w:val="24"/>
                <w:szCs w:val="24"/>
              </w:rPr>
              <w:t>每月</w:t>
            </w:r>
            <w:r>
              <w:rPr>
                <w:bCs/>
                <w:sz w:val="24"/>
                <w:szCs w:val="24"/>
              </w:rPr>
              <w:t>汇总</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数据缺失处理</w:t>
            </w:r>
          </w:p>
        </w:tc>
        <w:tc>
          <w:tcPr>
            <w:tcW w:w="3868" w:type="pct"/>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数据无缺失</w:t>
            </w:r>
          </w:p>
        </w:tc>
      </w:tr>
      <w:tr w:rsidR="00AD2AF9">
        <w:trPr>
          <w:trHeight w:val="410"/>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sz w:val="24"/>
                <w:szCs w:val="28"/>
              </w:rPr>
              <w:t>交叉核对</w:t>
            </w:r>
          </w:p>
        </w:tc>
        <w:tc>
          <w:tcPr>
            <w:tcW w:w="3868" w:type="pct"/>
            <w:vAlign w:val="center"/>
          </w:tcPr>
          <w:p w:rsidR="00AD2AF9" w:rsidRDefault="00494D1A">
            <w:pPr>
              <w:adjustRightInd w:val="0"/>
              <w:snapToGrid w:val="0"/>
              <w:spacing w:line="240" w:lineRule="auto"/>
              <w:ind w:firstLineChars="0" w:firstLine="0"/>
              <w:rPr>
                <w:sz w:val="24"/>
              </w:rPr>
            </w:pPr>
            <w:r>
              <w:rPr>
                <w:rFonts w:hint="eastAsia"/>
                <w:sz w:val="24"/>
              </w:rPr>
              <w:t>受核查方未提供可用于交叉核对的数据。</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核查结论</w:t>
            </w:r>
          </w:p>
        </w:tc>
        <w:tc>
          <w:tcPr>
            <w:tcW w:w="3868" w:type="pct"/>
            <w:vAlign w:val="center"/>
          </w:tcPr>
          <w:p w:rsidR="00AD2AF9" w:rsidRDefault="00494D1A">
            <w:pPr>
              <w:adjustRightInd w:val="0"/>
              <w:snapToGrid w:val="0"/>
              <w:spacing w:line="240" w:lineRule="auto"/>
              <w:ind w:firstLineChars="0" w:firstLine="0"/>
              <w:rPr>
                <w:bCs/>
                <w:sz w:val="24"/>
                <w:szCs w:val="24"/>
              </w:rPr>
            </w:pPr>
            <w:r>
              <w:rPr>
                <w:bCs/>
                <w:sz w:val="24"/>
                <w:szCs w:val="24"/>
              </w:rPr>
              <w:t>核查组确认</w:t>
            </w:r>
            <w:r>
              <w:rPr>
                <w:rFonts w:hint="eastAsia"/>
                <w:bCs/>
                <w:sz w:val="24"/>
                <w:szCs w:val="24"/>
              </w:rPr>
              <w:t>排放报告中的</w:t>
            </w:r>
            <w:r>
              <w:rPr>
                <w:bCs/>
                <w:sz w:val="24"/>
                <w:szCs w:val="24"/>
              </w:rPr>
              <w:t>2022</w:t>
            </w:r>
            <w:r>
              <w:rPr>
                <w:bCs/>
                <w:sz w:val="24"/>
                <w:szCs w:val="24"/>
              </w:rPr>
              <w:t>年度</w:t>
            </w:r>
            <w:r>
              <w:rPr>
                <w:rFonts w:hint="eastAsia"/>
                <w:bCs/>
                <w:sz w:val="24"/>
                <w:szCs w:val="24"/>
              </w:rPr>
              <w:t>混合气消耗量</w:t>
            </w:r>
            <w:r>
              <w:rPr>
                <w:bCs/>
                <w:sz w:val="24"/>
                <w:szCs w:val="24"/>
              </w:rPr>
              <w:t>数据源选取合理，</w:t>
            </w:r>
            <w:r>
              <w:rPr>
                <w:rFonts w:hint="eastAsia"/>
                <w:sz w:val="24"/>
                <w:szCs w:val="24"/>
              </w:rPr>
              <w:t>但</w:t>
            </w:r>
            <w:r>
              <w:rPr>
                <w:sz w:val="24"/>
                <w:szCs w:val="24"/>
              </w:rPr>
              <w:t>数据</w:t>
            </w:r>
            <w:r>
              <w:rPr>
                <w:rFonts w:hint="eastAsia"/>
                <w:sz w:val="24"/>
                <w:szCs w:val="24"/>
              </w:rPr>
              <w:t>不</w:t>
            </w:r>
            <w:r>
              <w:rPr>
                <w:sz w:val="24"/>
                <w:szCs w:val="24"/>
              </w:rPr>
              <w:t>准确</w:t>
            </w:r>
            <w:r>
              <w:rPr>
                <w:rFonts w:hint="eastAsia"/>
                <w:sz w:val="24"/>
                <w:szCs w:val="24"/>
              </w:rPr>
              <w:t>，此处开具不符合项</w:t>
            </w:r>
            <w:r>
              <w:rPr>
                <w:rFonts w:hint="eastAsia"/>
                <w:sz w:val="24"/>
                <w:szCs w:val="24"/>
              </w:rPr>
              <w:t>NC6</w:t>
            </w:r>
            <w:r>
              <w:rPr>
                <w:sz w:val="24"/>
                <w:szCs w:val="24"/>
              </w:rPr>
              <w:t>。</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20</w:t>
      </w:r>
      <w:r>
        <w:rPr>
          <w:rFonts w:hint="eastAsia"/>
        </w:rPr>
        <w:t>经核查的</w:t>
      </w:r>
      <w:r>
        <w:rPr>
          <w:rFonts w:hint="eastAsia"/>
          <w:bCs/>
        </w:rPr>
        <w:t>二氧化碳气</w:t>
      </w:r>
      <w:r>
        <w:rPr>
          <w:rFonts w:hint="eastAsia"/>
        </w:rPr>
        <w:t>消耗量</w:t>
      </w:r>
    </w:p>
    <w:tbl>
      <w:tblPr>
        <w:tblW w:w="5000" w:type="pct"/>
        <w:tblLook w:val="04A0" w:firstRow="1" w:lastRow="0" w:firstColumn="1" w:lastColumn="0" w:noHBand="0" w:noVBand="1"/>
      </w:tblPr>
      <w:tblGrid>
        <w:gridCol w:w="2155"/>
        <w:gridCol w:w="3584"/>
        <w:gridCol w:w="2557"/>
      </w:tblGrid>
      <w:tr w:rsidR="00AD2AF9">
        <w:trPr>
          <w:trHeight w:val="533"/>
        </w:trPr>
        <w:tc>
          <w:tcPr>
            <w:tcW w:w="1327" w:type="pct"/>
            <w:vMerge w:val="restart"/>
            <w:tcBorders>
              <w:top w:val="single" w:sz="4" w:space="0" w:color="auto"/>
              <w:left w:val="single" w:sz="4" w:space="0" w:color="auto"/>
              <w:right w:val="single" w:sz="4" w:space="0" w:color="auto"/>
            </w:tcBorders>
            <w:shd w:val="clear" w:color="auto" w:fill="auto"/>
            <w:noWrap/>
            <w:vAlign w:val="center"/>
          </w:tcPr>
          <w:p w:rsidR="00AD2AF9" w:rsidRDefault="00494D1A">
            <w:pPr>
              <w:spacing w:line="240" w:lineRule="auto"/>
              <w:ind w:firstLineChars="0" w:firstLine="0"/>
              <w:jc w:val="center"/>
              <w:rPr>
                <w:rFonts w:cs="Times New Roman"/>
                <w:b/>
                <w:bCs/>
                <w:kern w:val="0"/>
                <w:sz w:val="24"/>
                <w:szCs w:val="24"/>
              </w:rPr>
            </w:pPr>
            <w:r>
              <w:rPr>
                <w:rFonts w:cs="Times New Roman" w:hint="eastAsia"/>
                <w:b/>
                <w:bCs/>
                <w:kern w:val="0"/>
                <w:sz w:val="24"/>
                <w:szCs w:val="24"/>
              </w:rPr>
              <w:t>月份</w:t>
            </w:r>
          </w:p>
        </w:tc>
        <w:tc>
          <w:tcPr>
            <w:tcW w:w="2102" w:type="pct"/>
            <w:tcBorders>
              <w:top w:val="single" w:sz="4" w:space="0" w:color="auto"/>
              <w:left w:val="nil"/>
              <w:bottom w:val="single" w:sz="4" w:space="0" w:color="auto"/>
              <w:right w:val="single" w:sz="4" w:space="0" w:color="000000"/>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hint="eastAsia"/>
                <w:sz w:val="24"/>
              </w:rPr>
              <w:t>ESG-</w:t>
            </w:r>
            <w:r>
              <w:rPr>
                <w:rFonts w:hint="eastAsia"/>
                <w:sz w:val="24"/>
              </w:rPr>
              <w:t>基础数据表</w:t>
            </w:r>
          </w:p>
        </w:tc>
        <w:tc>
          <w:tcPr>
            <w:tcW w:w="1569" w:type="pct"/>
            <w:tcBorders>
              <w:top w:val="single" w:sz="4" w:space="0" w:color="auto"/>
              <w:left w:val="nil"/>
              <w:bottom w:val="single" w:sz="4" w:space="0" w:color="auto"/>
              <w:right w:val="single" w:sz="4" w:space="0" w:color="000000"/>
            </w:tcBorders>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经核查的消耗量</w:t>
            </w:r>
          </w:p>
        </w:tc>
      </w:tr>
      <w:tr w:rsidR="00AD2AF9">
        <w:trPr>
          <w:trHeight w:val="325"/>
        </w:trPr>
        <w:tc>
          <w:tcPr>
            <w:tcW w:w="1327" w:type="pct"/>
            <w:vMerge/>
            <w:tcBorders>
              <w:left w:val="single" w:sz="4" w:space="0" w:color="auto"/>
              <w:bottom w:val="single" w:sz="4" w:space="0" w:color="auto"/>
              <w:right w:val="single" w:sz="4" w:space="0" w:color="auto"/>
            </w:tcBorders>
            <w:shd w:val="clear" w:color="auto" w:fill="auto"/>
            <w:noWrap/>
            <w:vAlign w:val="center"/>
          </w:tcPr>
          <w:p w:rsidR="00AD2AF9" w:rsidRDefault="00AD2AF9">
            <w:pPr>
              <w:widowControl/>
              <w:spacing w:line="240" w:lineRule="auto"/>
              <w:ind w:firstLineChars="0" w:firstLine="0"/>
              <w:jc w:val="center"/>
              <w:rPr>
                <w:rFonts w:cs="Times New Roman"/>
                <w:b/>
                <w:bCs/>
                <w:kern w:val="0"/>
                <w:sz w:val="24"/>
                <w:szCs w:val="24"/>
              </w:rPr>
            </w:pPr>
          </w:p>
        </w:tc>
        <w:tc>
          <w:tcPr>
            <w:tcW w:w="2102" w:type="pct"/>
            <w:tcBorders>
              <w:top w:val="nil"/>
              <w:left w:val="nil"/>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t</w:t>
            </w:r>
          </w:p>
        </w:tc>
        <w:tc>
          <w:tcPr>
            <w:tcW w:w="1569" w:type="pct"/>
            <w:tcBorders>
              <w:top w:val="nil"/>
              <w:left w:val="nil"/>
              <w:bottom w:val="single" w:sz="4" w:space="0" w:color="auto"/>
              <w:right w:val="single" w:sz="4" w:space="0" w:color="auto"/>
            </w:tcBorders>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hint="eastAsia"/>
                <w:b/>
                <w:bCs/>
                <w:kern w:val="0"/>
                <w:sz w:val="24"/>
                <w:szCs w:val="24"/>
              </w:rPr>
              <w:t>t</w:t>
            </w: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52.87</w:t>
            </w:r>
          </w:p>
        </w:tc>
        <w:tc>
          <w:tcPr>
            <w:tcW w:w="1569" w:type="pct"/>
            <w:vMerge w:val="restart"/>
            <w:tcBorders>
              <w:top w:val="nil"/>
              <w:left w:val="nil"/>
              <w:right w:val="single" w:sz="4" w:space="0" w:color="auto"/>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387.02</w:t>
            </w: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2</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4.11</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3</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62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4</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46.05</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5</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12.33</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6</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34.94</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7</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33.72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8</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33.35</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9</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39.92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10</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25.72</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11</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20.77</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12</w:t>
            </w:r>
            <w:r>
              <w:rPr>
                <w:rFonts w:cs="Times New Roman"/>
                <w:kern w:val="0"/>
                <w:sz w:val="24"/>
                <w:szCs w:val="24"/>
              </w:rPr>
              <w:t>月</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21.24</w:t>
            </w:r>
          </w:p>
        </w:tc>
        <w:tc>
          <w:tcPr>
            <w:tcW w:w="1569" w:type="pct"/>
            <w:vMerge/>
            <w:tcBorders>
              <w:left w:val="nil"/>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r w:rsidR="00AD2AF9">
        <w:trPr>
          <w:trHeight w:val="325"/>
        </w:trPr>
        <w:tc>
          <w:tcPr>
            <w:tcW w:w="1327" w:type="pct"/>
            <w:tcBorders>
              <w:top w:val="nil"/>
              <w:left w:val="single" w:sz="4" w:space="0" w:color="auto"/>
              <w:bottom w:val="single" w:sz="4" w:space="0" w:color="auto"/>
              <w:right w:val="single" w:sz="4" w:space="0" w:color="auto"/>
            </w:tcBorders>
            <w:shd w:val="clear" w:color="auto" w:fill="auto"/>
            <w:noWrap/>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合计</w:t>
            </w:r>
          </w:p>
        </w:tc>
        <w:tc>
          <w:tcPr>
            <w:tcW w:w="3584" w:type="dxa"/>
            <w:tcBorders>
              <w:top w:val="nil"/>
              <w:left w:val="nil"/>
              <w:bottom w:val="single" w:sz="4" w:space="0" w:color="auto"/>
              <w:right w:val="single" w:sz="4" w:space="0" w:color="auto"/>
            </w:tcBorders>
            <w:shd w:val="clear" w:color="auto" w:fill="auto"/>
            <w:noWrap/>
            <w:vAlign w:val="bottom"/>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387.02</w:t>
            </w:r>
          </w:p>
        </w:tc>
        <w:tc>
          <w:tcPr>
            <w:tcW w:w="1569" w:type="pct"/>
            <w:vMerge/>
            <w:tcBorders>
              <w:left w:val="nil"/>
              <w:bottom w:val="single" w:sz="4" w:space="0" w:color="auto"/>
              <w:right w:val="single" w:sz="4" w:space="0" w:color="auto"/>
            </w:tcBorders>
            <w:vAlign w:val="center"/>
          </w:tcPr>
          <w:p w:rsidR="00AD2AF9" w:rsidRDefault="00AD2AF9">
            <w:pPr>
              <w:widowControl/>
              <w:spacing w:line="240" w:lineRule="auto"/>
              <w:ind w:firstLineChars="0" w:firstLine="0"/>
              <w:jc w:val="center"/>
              <w:rPr>
                <w:rFonts w:cs="Times New Roman"/>
                <w:kern w:val="0"/>
                <w:sz w:val="24"/>
                <w:szCs w:val="24"/>
              </w:rPr>
            </w:pPr>
          </w:p>
        </w:tc>
      </w:tr>
    </w:tbl>
    <w:p w:rsidR="00AD2AF9" w:rsidRDefault="00494D1A">
      <w:pPr>
        <w:ind w:firstLineChars="0" w:firstLine="0"/>
        <w:rPr>
          <w:b/>
          <w:bCs/>
        </w:rPr>
      </w:pPr>
      <w:r>
        <w:rPr>
          <w:b/>
          <w:bCs/>
        </w:rPr>
        <w:t>活动水平数据</w:t>
      </w:r>
      <w:r>
        <w:rPr>
          <w:rFonts w:hint="eastAsia"/>
          <w:b/>
          <w:bCs/>
        </w:rPr>
        <w:t>10</w:t>
      </w:r>
      <w:r>
        <w:rPr>
          <w:b/>
          <w:bCs/>
        </w:rPr>
        <w:t>：净购入使用电力</w:t>
      </w:r>
    </w:p>
    <w:p w:rsidR="00AD2AF9" w:rsidRDefault="00494D1A">
      <w:pPr>
        <w:pStyle w:val="a3"/>
      </w:pPr>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21</w:t>
      </w:r>
      <w:r>
        <w:rPr>
          <w:rFonts w:hint="eastAsia"/>
        </w:rPr>
        <w:t>对净购入使用电力的核查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3661"/>
        <w:gridCol w:w="2759"/>
      </w:tblGrid>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gridSpan w:val="2"/>
            <w:vAlign w:val="center"/>
          </w:tcPr>
          <w:p w:rsidR="00AD2AF9" w:rsidRDefault="00494D1A">
            <w:pPr>
              <w:spacing w:line="240" w:lineRule="auto"/>
              <w:ind w:firstLineChars="0" w:firstLine="0"/>
              <w:textAlignment w:val="bottom"/>
              <w:rPr>
                <w:kern w:val="0"/>
                <w:sz w:val="24"/>
                <w:szCs w:val="24"/>
                <w:lang w:bidi="ar"/>
              </w:rPr>
            </w:pPr>
            <w:r>
              <w:rPr>
                <w:rFonts w:hint="eastAsia"/>
                <w:kern w:val="0"/>
                <w:sz w:val="24"/>
                <w:szCs w:val="24"/>
                <w:lang w:bidi="ar"/>
              </w:rPr>
              <w:t>30008.184</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数据项</w:t>
            </w:r>
          </w:p>
        </w:tc>
        <w:tc>
          <w:tcPr>
            <w:tcW w:w="3869" w:type="pct"/>
            <w:gridSpan w:val="2"/>
            <w:vAlign w:val="center"/>
          </w:tcPr>
          <w:p w:rsidR="00AD2AF9" w:rsidRDefault="00494D1A">
            <w:pPr>
              <w:adjustRightInd w:val="0"/>
              <w:snapToGrid w:val="0"/>
              <w:spacing w:before="100" w:beforeAutospacing="1" w:after="100" w:afterAutospacing="1" w:line="240" w:lineRule="auto"/>
              <w:ind w:firstLineChars="0" w:firstLine="0"/>
              <w:rPr>
                <w:sz w:val="24"/>
                <w:szCs w:val="24"/>
              </w:rPr>
            </w:pPr>
            <w:r>
              <w:rPr>
                <w:sz w:val="24"/>
                <w:szCs w:val="24"/>
              </w:rPr>
              <w:t>净购入使用电力</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gridSpan w:val="2"/>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MWh</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gridSpan w:val="2"/>
            <w:vAlign w:val="center"/>
          </w:tcPr>
          <w:p w:rsidR="00AD2AF9" w:rsidRDefault="00494D1A">
            <w:pPr>
              <w:adjustRightInd w:val="0"/>
              <w:snapToGrid w:val="0"/>
              <w:spacing w:line="240" w:lineRule="auto"/>
              <w:ind w:firstLineChars="0" w:firstLine="0"/>
              <w:rPr>
                <w:bCs/>
                <w:sz w:val="24"/>
                <w:szCs w:val="24"/>
              </w:rPr>
            </w:pPr>
            <w:r>
              <w:rPr>
                <w:rFonts w:hint="eastAsia"/>
                <w:sz w:val="24"/>
              </w:rPr>
              <w:t>《</w:t>
            </w:r>
            <w:r>
              <w:rPr>
                <w:rFonts w:hint="eastAsia"/>
                <w:sz w:val="24"/>
              </w:rPr>
              <w:t>ESG-</w:t>
            </w:r>
            <w:r>
              <w:rPr>
                <w:rFonts w:hint="eastAsia"/>
                <w:sz w:val="24"/>
              </w:rPr>
              <w:t>基础数据表》</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监测方法</w:t>
            </w:r>
          </w:p>
        </w:tc>
        <w:tc>
          <w:tcPr>
            <w:tcW w:w="3869" w:type="pct"/>
            <w:gridSpan w:val="2"/>
            <w:vAlign w:val="center"/>
          </w:tcPr>
          <w:p w:rsidR="00AD2AF9" w:rsidRDefault="00494D1A">
            <w:pPr>
              <w:adjustRightInd w:val="0"/>
              <w:snapToGrid w:val="0"/>
              <w:spacing w:line="240" w:lineRule="auto"/>
              <w:ind w:firstLineChars="0" w:firstLine="0"/>
              <w:rPr>
                <w:bCs/>
                <w:sz w:val="24"/>
                <w:szCs w:val="24"/>
              </w:rPr>
            </w:pPr>
            <w:r>
              <w:rPr>
                <w:rFonts w:hint="eastAsia"/>
                <w:bCs/>
                <w:sz w:val="24"/>
                <w:szCs w:val="24"/>
              </w:rPr>
              <w:t>电表监测。</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监测频次</w:t>
            </w:r>
          </w:p>
        </w:tc>
        <w:tc>
          <w:tcPr>
            <w:tcW w:w="3869" w:type="pct"/>
            <w:gridSpan w:val="2"/>
            <w:vAlign w:val="center"/>
          </w:tcPr>
          <w:p w:rsidR="00AD2AF9" w:rsidRDefault="00494D1A">
            <w:pPr>
              <w:adjustRightInd w:val="0"/>
              <w:snapToGrid w:val="0"/>
              <w:spacing w:line="240" w:lineRule="auto"/>
              <w:ind w:firstLineChars="0" w:firstLine="0"/>
              <w:rPr>
                <w:bCs/>
                <w:sz w:val="24"/>
                <w:szCs w:val="24"/>
              </w:rPr>
            </w:pPr>
            <w:r>
              <w:rPr>
                <w:bCs/>
                <w:sz w:val="24"/>
                <w:szCs w:val="24"/>
              </w:rPr>
              <w:t>连续监测</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记录频次</w:t>
            </w:r>
          </w:p>
        </w:tc>
        <w:tc>
          <w:tcPr>
            <w:tcW w:w="3869" w:type="pct"/>
            <w:gridSpan w:val="2"/>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每月记录</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数据缺失处理</w:t>
            </w:r>
          </w:p>
        </w:tc>
        <w:tc>
          <w:tcPr>
            <w:tcW w:w="3869" w:type="pct"/>
            <w:gridSpan w:val="2"/>
            <w:vAlign w:val="center"/>
          </w:tcPr>
          <w:p w:rsidR="00AD2AF9" w:rsidRDefault="00494D1A">
            <w:pPr>
              <w:adjustRightInd w:val="0"/>
              <w:snapToGrid w:val="0"/>
              <w:spacing w:before="100" w:beforeAutospacing="1" w:after="100" w:afterAutospacing="1" w:line="240" w:lineRule="auto"/>
              <w:ind w:firstLineChars="0" w:firstLine="0"/>
              <w:rPr>
                <w:bCs/>
                <w:sz w:val="24"/>
                <w:szCs w:val="24"/>
              </w:rPr>
            </w:pPr>
            <w:r>
              <w:rPr>
                <w:bCs/>
                <w:sz w:val="24"/>
                <w:szCs w:val="24"/>
              </w:rPr>
              <w:t>数据无缺失</w:t>
            </w:r>
          </w:p>
        </w:tc>
      </w:tr>
      <w:tr w:rsidR="00AD2AF9">
        <w:trPr>
          <w:trHeight w:val="680"/>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sz w:val="24"/>
                <w:szCs w:val="28"/>
              </w:rPr>
              <w:t>交叉核对</w:t>
            </w:r>
          </w:p>
        </w:tc>
        <w:tc>
          <w:tcPr>
            <w:tcW w:w="3869" w:type="pct"/>
            <w:gridSpan w:val="2"/>
            <w:vAlign w:val="center"/>
          </w:tcPr>
          <w:p w:rsidR="00AD2AF9" w:rsidRDefault="00494D1A">
            <w:pPr>
              <w:adjustRightInd w:val="0"/>
              <w:snapToGrid w:val="0"/>
              <w:spacing w:line="240" w:lineRule="auto"/>
              <w:ind w:firstLineChars="0" w:firstLine="0"/>
              <w:rPr>
                <w:sz w:val="24"/>
              </w:rPr>
            </w:pPr>
            <w:r>
              <w:rPr>
                <w:rFonts w:hint="eastAsia"/>
                <w:sz w:val="24"/>
              </w:rPr>
              <w:t>与结算发票进行交叉核对。</w:t>
            </w:r>
          </w:p>
        </w:tc>
      </w:tr>
      <w:tr w:rsidR="00AD2AF9">
        <w:trPr>
          <w:trHeight w:val="397"/>
          <w:jc w:val="center"/>
        </w:trPr>
        <w:tc>
          <w:tcPr>
            <w:tcW w:w="1130" w:type="pct"/>
            <w:vMerge w:val="restar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sz w:val="24"/>
                <w:szCs w:val="28"/>
              </w:rPr>
              <w:t>交叉核对数据</w:t>
            </w:r>
          </w:p>
        </w:tc>
        <w:tc>
          <w:tcPr>
            <w:tcW w:w="2206" w:type="pct"/>
            <w:vAlign w:val="center"/>
          </w:tcPr>
          <w:p w:rsidR="00AD2AF9" w:rsidRDefault="00494D1A">
            <w:pPr>
              <w:adjustRightInd w:val="0"/>
              <w:snapToGrid w:val="0"/>
              <w:spacing w:line="240" w:lineRule="auto"/>
              <w:ind w:firstLineChars="0" w:firstLine="0"/>
              <w:jc w:val="center"/>
              <w:rPr>
                <w:bCs/>
                <w:sz w:val="24"/>
                <w:szCs w:val="24"/>
              </w:rPr>
            </w:pPr>
            <w:r>
              <w:rPr>
                <w:rFonts w:hint="eastAsia"/>
                <w:b/>
                <w:bCs/>
                <w:kern w:val="0"/>
                <w:sz w:val="24"/>
                <w:szCs w:val="24"/>
              </w:rPr>
              <w:t>《</w:t>
            </w:r>
            <w:r>
              <w:rPr>
                <w:rFonts w:hint="eastAsia"/>
                <w:sz w:val="24"/>
              </w:rPr>
              <w:t>ESG-</w:t>
            </w:r>
            <w:r>
              <w:rPr>
                <w:rFonts w:hint="eastAsia"/>
                <w:sz w:val="24"/>
              </w:rPr>
              <w:t>基础数据表</w:t>
            </w:r>
            <w:r>
              <w:rPr>
                <w:rFonts w:hint="eastAsia"/>
                <w:b/>
                <w:bCs/>
                <w:kern w:val="0"/>
                <w:sz w:val="24"/>
                <w:szCs w:val="24"/>
              </w:rPr>
              <w:t>》</w:t>
            </w:r>
            <w:r>
              <w:rPr>
                <w:b/>
                <w:bCs/>
                <w:kern w:val="0"/>
                <w:sz w:val="24"/>
                <w:szCs w:val="24"/>
              </w:rPr>
              <w:t>（</w:t>
            </w:r>
            <w:r>
              <w:rPr>
                <w:rFonts w:hint="eastAsia"/>
                <w:b/>
                <w:bCs/>
                <w:kern w:val="0"/>
                <w:sz w:val="24"/>
                <w:szCs w:val="24"/>
              </w:rPr>
              <w:t>k</w:t>
            </w:r>
            <w:r>
              <w:rPr>
                <w:sz w:val="24"/>
                <w:szCs w:val="24"/>
              </w:rPr>
              <w:t>Wh</w:t>
            </w:r>
            <w:r>
              <w:rPr>
                <w:b/>
                <w:bCs/>
                <w:kern w:val="0"/>
                <w:sz w:val="24"/>
                <w:szCs w:val="24"/>
              </w:rPr>
              <w:t>）</w:t>
            </w:r>
          </w:p>
        </w:tc>
        <w:tc>
          <w:tcPr>
            <w:tcW w:w="1663" w:type="pct"/>
            <w:vAlign w:val="center"/>
          </w:tcPr>
          <w:p w:rsidR="00AD2AF9" w:rsidRDefault="00494D1A">
            <w:pPr>
              <w:adjustRightInd w:val="0"/>
              <w:snapToGrid w:val="0"/>
              <w:spacing w:line="240" w:lineRule="auto"/>
              <w:ind w:firstLineChars="0" w:firstLine="0"/>
              <w:jc w:val="center"/>
            </w:pPr>
            <w:r>
              <w:rPr>
                <w:rFonts w:hint="eastAsia"/>
                <w:b/>
                <w:bCs/>
                <w:kern w:val="0"/>
                <w:sz w:val="24"/>
                <w:szCs w:val="24"/>
              </w:rPr>
              <w:t>发票</w:t>
            </w:r>
            <w:r>
              <w:rPr>
                <w:b/>
                <w:bCs/>
                <w:kern w:val="0"/>
                <w:sz w:val="24"/>
                <w:szCs w:val="24"/>
              </w:rPr>
              <w:t>（</w:t>
            </w:r>
            <w:r>
              <w:rPr>
                <w:rFonts w:hint="eastAsia"/>
                <w:b/>
                <w:bCs/>
                <w:kern w:val="0"/>
                <w:sz w:val="24"/>
                <w:szCs w:val="24"/>
              </w:rPr>
              <w:t>k</w:t>
            </w:r>
            <w:r>
              <w:rPr>
                <w:sz w:val="24"/>
                <w:szCs w:val="24"/>
              </w:rPr>
              <w:t>Wh</w:t>
            </w:r>
            <w:r>
              <w:rPr>
                <w:b/>
                <w:bCs/>
                <w:kern w:val="0"/>
                <w:sz w:val="24"/>
                <w:szCs w:val="24"/>
              </w:rPr>
              <w:t>）</w:t>
            </w:r>
          </w:p>
        </w:tc>
      </w:tr>
      <w:tr w:rsidR="00AD2AF9">
        <w:trPr>
          <w:trHeight w:val="397"/>
          <w:jc w:val="center"/>
        </w:trPr>
        <w:tc>
          <w:tcPr>
            <w:tcW w:w="1130" w:type="pct"/>
            <w:vMerge/>
            <w:vAlign w:val="center"/>
          </w:tcPr>
          <w:p w:rsidR="00AD2AF9" w:rsidRDefault="00AD2AF9">
            <w:pPr>
              <w:adjustRightInd w:val="0"/>
              <w:snapToGrid w:val="0"/>
              <w:spacing w:before="100" w:beforeAutospacing="1" w:after="100" w:afterAutospacing="1" w:line="240" w:lineRule="auto"/>
              <w:ind w:firstLineChars="0" w:firstLine="0"/>
              <w:jc w:val="center"/>
              <w:rPr>
                <w:b/>
                <w:kern w:val="0"/>
                <w:sz w:val="24"/>
                <w:szCs w:val="24"/>
                <w:lang w:val="en-GB"/>
              </w:rPr>
            </w:pPr>
          </w:p>
        </w:tc>
        <w:tc>
          <w:tcPr>
            <w:tcW w:w="2206" w:type="pct"/>
            <w:vAlign w:val="center"/>
          </w:tcPr>
          <w:p w:rsidR="00AD2AF9" w:rsidRDefault="00494D1A">
            <w:pPr>
              <w:widowControl/>
              <w:spacing w:line="240" w:lineRule="auto"/>
              <w:ind w:firstLineChars="0" w:firstLine="0"/>
              <w:jc w:val="center"/>
              <w:textAlignment w:val="bottom"/>
              <w:rPr>
                <w:bCs/>
                <w:sz w:val="24"/>
                <w:szCs w:val="24"/>
              </w:rPr>
            </w:pPr>
            <w:r>
              <w:rPr>
                <w:rFonts w:hint="eastAsia"/>
                <w:kern w:val="0"/>
                <w:sz w:val="24"/>
                <w:szCs w:val="24"/>
                <w:lang w:bidi="ar"/>
              </w:rPr>
              <w:t>30008184</w:t>
            </w:r>
          </w:p>
        </w:tc>
        <w:tc>
          <w:tcPr>
            <w:tcW w:w="1663" w:type="pct"/>
            <w:vAlign w:val="center"/>
          </w:tcPr>
          <w:p w:rsidR="00AD2AF9" w:rsidRDefault="00494D1A">
            <w:pPr>
              <w:widowControl/>
              <w:spacing w:line="240" w:lineRule="auto"/>
              <w:ind w:firstLineChars="0" w:firstLine="0"/>
              <w:jc w:val="center"/>
              <w:textAlignment w:val="bottom"/>
              <w:rPr>
                <w:bCs/>
                <w:sz w:val="24"/>
                <w:szCs w:val="24"/>
              </w:rPr>
            </w:pPr>
            <w:r>
              <w:rPr>
                <w:rFonts w:hint="eastAsia"/>
                <w:kern w:val="0"/>
                <w:sz w:val="24"/>
                <w:szCs w:val="24"/>
                <w:lang w:bidi="ar"/>
              </w:rPr>
              <w:t>30008184</w:t>
            </w:r>
          </w:p>
        </w:tc>
      </w:tr>
      <w:tr w:rsidR="00AD2AF9">
        <w:trPr>
          <w:trHeight w:val="397"/>
          <w:jc w:val="center"/>
        </w:trPr>
        <w:tc>
          <w:tcPr>
            <w:tcW w:w="1130" w:type="pct"/>
            <w:vMerge/>
            <w:vAlign w:val="center"/>
          </w:tcPr>
          <w:p w:rsidR="00AD2AF9" w:rsidRDefault="00AD2AF9">
            <w:pPr>
              <w:adjustRightInd w:val="0"/>
              <w:snapToGrid w:val="0"/>
              <w:spacing w:line="240" w:lineRule="auto"/>
              <w:ind w:firstLineChars="0" w:firstLine="0"/>
              <w:rPr>
                <w:b/>
                <w:kern w:val="0"/>
                <w:sz w:val="24"/>
                <w:szCs w:val="24"/>
                <w:lang w:val="en-GB"/>
              </w:rPr>
            </w:pPr>
          </w:p>
        </w:tc>
        <w:tc>
          <w:tcPr>
            <w:tcW w:w="3869" w:type="pct"/>
            <w:gridSpan w:val="2"/>
            <w:vAlign w:val="center"/>
          </w:tcPr>
          <w:p w:rsidR="00AD2AF9" w:rsidRDefault="00494D1A">
            <w:pPr>
              <w:numPr>
                <w:ilvl w:val="0"/>
                <w:numId w:val="3"/>
              </w:numPr>
              <w:adjustRightInd w:val="0"/>
              <w:snapToGrid w:val="0"/>
              <w:spacing w:line="240" w:lineRule="auto"/>
              <w:ind w:firstLineChars="0" w:firstLine="0"/>
            </w:pPr>
            <w:r>
              <w:rPr>
                <w:sz w:val="24"/>
              </w:rPr>
              <w:t>报告中的</w:t>
            </w:r>
            <w:r>
              <w:rPr>
                <w:rFonts w:hint="eastAsia"/>
                <w:sz w:val="24"/>
              </w:rPr>
              <w:t>净购入使用的电力来源于《</w:t>
            </w:r>
            <w:r>
              <w:rPr>
                <w:rFonts w:hint="eastAsia"/>
                <w:sz w:val="24"/>
              </w:rPr>
              <w:t>ESG-</w:t>
            </w:r>
            <w:r>
              <w:rPr>
                <w:rFonts w:hint="eastAsia"/>
                <w:sz w:val="24"/>
              </w:rPr>
              <w:t>基础数据表》为企业每月抄表数据；</w:t>
            </w:r>
          </w:p>
          <w:p w:rsidR="00AD2AF9" w:rsidRDefault="00494D1A">
            <w:pPr>
              <w:adjustRightInd w:val="0"/>
              <w:snapToGrid w:val="0"/>
              <w:spacing w:line="240" w:lineRule="auto"/>
              <w:ind w:firstLineChars="0" w:firstLine="0"/>
              <w:rPr>
                <w:bCs/>
                <w:sz w:val="24"/>
                <w:szCs w:val="24"/>
              </w:rPr>
            </w:pPr>
            <w:r>
              <w:rPr>
                <w:rFonts w:hint="eastAsia"/>
                <w:sz w:val="24"/>
              </w:rPr>
              <w:t>2</w:t>
            </w:r>
            <w:r>
              <w:rPr>
                <w:rFonts w:hint="eastAsia"/>
                <w:sz w:val="24"/>
              </w:rPr>
              <w:t>）《</w:t>
            </w:r>
            <w:r>
              <w:rPr>
                <w:rFonts w:hint="eastAsia"/>
                <w:sz w:val="24"/>
              </w:rPr>
              <w:t>ESG-</w:t>
            </w:r>
            <w:r>
              <w:rPr>
                <w:rFonts w:hint="eastAsia"/>
                <w:sz w:val="24"/>
              </w:rPr>
              <w:t>基础数据表》中总电量和发票中的净购入电力消耗数据一致。</w:t>
            </w:r>
          </w:p>
        </w:tc>
      </w:tr>
      <w:tr w:rsidR="00AD2AF9">
        <w:trPr>
          <w:trHeight w:val="397"/>
          <w:jc w:val="center"/>
        </w:trPr>
        <w:tc>
          <w:tcPr>
            <w:tcW w:w="1130"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核查结论</w:t>
            </w:r>
          </w:p>
        </w:tc>
        <w:tc>
          <w:tcPr>
            <w:tcW w:w="3869" w:type="pct"/>
            <w:gridSpan w:val="2"/>
            <w:vAlign w:val="center"/>
          </w:tcPr>
          <w:p w:rsidR="00AD2AF9" w:rsidRDefault="00494D1A">
            <w:pPr>
              <w:adjustRightInd w:val="0"/>
              <w:snapToGrid w:val="0"/>
              <w:spacing w:line="240" w:lineRule="auto"/>
              <w:ind w:firstLineChars="0" w:firstLine="0"/>
              <w:rPr>
                <w:bCs/>
                <w:sz w:val="24"/>
                <w:szCs w:val="24"/>
              </w:rPr>
            </w:pPr>
            <w:r>
              <w:rPr>
                <w:bCs/>
                <w:sz w:val="24"/>
                <w:szCs w:val="24"/>
              </w:rPr>
              <w:t>核查组确认</w:t>
            </w:r>
            <w:r>
              <w:rPr>
                <w:rFonts w:hint="eastAsia"/>
                <w:bCs/>
                <w:sz w:val="24"/>
                <w:szCs w:val="24"/>
              </w:rPr>
              <w:t>排放报告中的</w:t>
            </w:r>
            <w:r>
              <w:rPr>
                <w:bCs/>
                <w:sz w:val="24"/>
                <w:szCs w:val="24"/>
              </w:rPr>
              <w:t>2022</w:t>
            </w:r>
            <w:r>
              <w:rPr>
                <w:bCs/>
                <w:sz w:val="24"/>
                <w:szCs w:val="24"/>
              </w:rPr>
              <w:t>年度外购电力</w:t>
            </w:r>
            <w:r>
              <w:rPr>
                <w:sz w:val="24"/>
                <w:szCs w:val="24"/>
              </w:rPr>
              <w:t>消耗量</w:t>
            </w:r>
            <w:r>
              <w:rPr>
                <w:bCs/>
                <w:sz w:val="24"/>
                <w:szCs w:val="24"/>
              </w:rPr>
              <w:t>数据源选取合理，</w:t>
            </w:r>
            <w:r>
              <w:rPr>
                <w:sz w:val="24"/>
                <w:szCs w:val="24"/>
              </w:rPr>
              <w:t>数据准确。</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22</w:t>
      </w:r>
      <w:r>
        <w:rPr>
          <w:rFonts w:hint="eastAsia"/>
        </w:rPr>
        <w:t>经核查的净购入使用电量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2515"/>
        <w:gridCol w:w="2193"/>
        <w:gridCol w:w="2188"/>
      </w:tblGrid>
      <w:tr w:rsidR="00AD2AF9">
        <w:trPr>
          <w:trHeight w:val="460"/>
          <w:jc w:val="center"/>
        </w:trPr>
        <w:tc>
          <w:tcPr>
            <w:tcW w:w="844" w:type="pct"/>
            <w:vMerge w:val="restart"/>
            <w:vAlign w:val="center"/>
          </w:tcPr>
          <w:p w:rsidR="00AD2AF9" w:rsidRDefault="00494D1A">
            <w:pPr>
              <w:widowControl/>
              <w:spacing w:line="280" w:lineRule="exact"/>
              <w:ind w:firstLineChars="0" w:firstLine="0"/>
              <w:jc w:val="center"/>
              <w:rPr>
                <w:b/>
                <w:bCs/>
                <w:kern w:val="0"/>
                <w:sz w:val="21"/>
                <w:szCs w:val="21"/>
              </w:rPr>
            </w:pPr>
            <w:r>
              <w:rPr>
                <w:rFonts w:hint="eastAsia"/>
                <w:b/>
                <w:bCs/>
                <w:kern w:val="0"/>
                <w:sz w:val="21"/>
                <w:szCs w:val="21"/>
              </w:rPr>
              <w:t>月份</w:t>
            </w:r>
          </w:p>
        </w:tc>
        <w:tc>
          <w:tcPr>
            <w:tcW w:w="1515" w:type="pct"/>
            <w:vAlign w:val="center"/>
          </w:tcPr>
          <w:p w:rsidR="00AD2AF9" w:rsidRDefault="00494D1A">
            <w:pPr>
              <w:spacing w:line="280" w:lineRule="exact"/>
              <w:ind w:firstLineChars="0" w:firstLine="0"/>
              <w:jc w:val="center"/>
              <w:rPr>
                <w:b/>
                <w:bCs/>
                <w:sz w:val="21"/>
                <w:szCs w:val="21"/>
              </w:rPr>
            </w:pPr>
            <w:r>
              <w:rPr>
                <w:b/>
                <w:bCs/>
                <w:sz w:val="21"/>
                <w:szCs w:val="21"/>
              </w:rPr>
              <w:t>《</w:t>
            </w:r>
            <w:r>
              <w:rPr>
                <w:rFonts w:hint="eastAsia"/>
                <w:sz w:val="24"/>
              </w:rPr>
              <w:t>ESG-</w:t>
            </w:r>
            <w:r>
              <w:rPr>
                <w:rFonts w:hint="eastAsia"/>
                <w:sz w:val="24"/>
              </w:rPr>
              <w:t>基础数据表</w:t>
            </w:r>
            <w:r>
              <w:rPr>
                <w:b/>
                <w:bCs/>
                <w:sz w:val="21"/>
                <w:szCs w:val="21"/>
              </w:rPr>
              <w:t>》</w:t>
            </w:r>
          </w:p>
        </w:tc>
        <w:tc>
          <w:tcPr>
            <w:tcW w:w="1321" w:type="pct"/>
            <w:vAlign w:val="center"/>
          </w:tcPr>
          <w:p w:rsidR="00AD2AF9" w:rsidRDefault="00494D1A">
            <w:pPr>
              <w:spacing w:line="280" w:lineRule="exact"/>
              <w:ind w:firstLineChars="0" w:firstLine="0"/>
              <w:jc w:val="center"/>
              <w:rPr>
                <w:b/>
                <w:bCs/>
                <w:sz w:val="21"/>
                <w:szCs w:val="21"/>
              </w:rPr>
            </w:pPr>
            <w:r>
              <w:rPr>
                <w:rFonts w:hint="eastAsia"/>
                <w:b/>
                <w:bCs/>
                <w:sz w:val="21"/>
                <w:szCs w:val="21"/>
              </w:rPr>
              <w:t>发票</w:t>
            </w:r>
          </w:p>
        </w:tc>
        <w:tc>
          <w:tcPr>
            <w:tcW w:w="1318" w:type="pct"/>
            <w:vAlign w:val="center"/>
          </w:tcPr>
          <w:p w:rsidR="00AD2AF9" w:rsidRDefault="00494D1A">
            <w:pPr>
              <w:widowControl/>
              <w:spacing w:line="280" w:lineRule="exact"/>
              <w:ind w:firstLineChars="0" w:firstLine="0"/>
              <w:jc w:val="center"/>
              <w:rPr>
                <w:b/>
                <w:bCs/>
                <w:sz w:val="21"/>
                <w:szCs w:val="21"/>
              </w:rPr>
            </w:pPr>
            <w:r>
              <w:rPr>
                <w:rFonts w:hint="eastAsia"/>
                <w:b/>
                <w:bCs/>
                <w:sz w:val="21"/>
                <w:szCs w:val="21"/>
              </w:rPr>
              <w:t>经核查的消耗量</w:t>
            </w:r>
          </w:p>
        </w:tc>
      </w:tr>
      <w:tr w:rsidR="00AD2AF9">
        <w:trPr>
          <w:trHeight w:val="340"/>
          <w:jc w:val="center"/>
        </w:trPr>
        <w:tc>
          <w:tcPr>
            <w:tcW w:w="844" w:type="pct"/>
            <w:vMerge/>
            <w:vAlign w:val="center"/>
          </w:tcPr>
          <w:p w:rsidR="00AD2AF9" w:rsidRDefault="00AD2AF9">
            <w:pPr>
              <w:widowControl/>
              <w:spacing w:line="280" w:lineRule="exact"/>
              <w:ind w:firstLineChars="0" w:firstLine="0"/>
              <w:jc w:val="center"/>
              <w:rPr>
                <w:b/>
                <w:bCs/>
                <w:kern w:val="0"/>
                <w:sz w:val="21"/>
                <w:szCs w:val="21"/>
              </w:rPr>
            </w:pPr>
          </w:p>
        </w:tc>
        <w:tc>
          <w:tcPr>
            <w:tcW w:w="1515" w:type="pct"/>
            <w:vAlign w:val="center"/>
          </w:tcPr>
          <w:p w:rsidR="00AD2AF9" w:rsidRDefault="00494D1A">
            <w:pPr>
              <w:spacing w:line="280" w:lineRule="exact"/>
              <w:ind w:firstLineChars="0" w:firstLine="0"/>
              <w:jc w:val="center"/>
              <w:rPr>
                <w:b/>
                <w:bCs/>
                <w:sz w:val="21"/>
                <w:szCs w:val="21"/>
              </w:rPr>
            </w:pPr>
            <w:r>
              <w:rPr>
                <w:rFonts w:hint="eastAsia"/>
                <w:b/>
                <w:bCs/>
                <w:sz w:val="21"/>
                <w:szCs w:val="21"/>
              </w:rPr>
              <w:t>K</w:t>
            </w:r>
            <w:r>
              <w:rPr>
                <w:b/>
                <w:bCs/>
                <w:sz w:val="21"/>
                <w:szCs w:val="21"/>
              </w:rPr>
              <w:t>W</w:t>
            </w:r>
            <w:r>
              <w:rPr>
                <w:rFonts w:hint="eastAsia"/>
                <w:b/>
                <w:bCs/>
                <w:sz w:val="21"/>
                <w:szCs w:val="21"/>
              </w:rPr>
              <w:t>h</w:t>
            </w:r>
          </w:p>
        </w:tc>
        <w:tc>
          <w:tcPr>
            <w:tcW w:w="1321" w:type="pct"/>
            <w:vAlign w:val="center"/>
          </w:tcPr>
          <w:p w:rsidR="00AD2AF9" w:rsidRDefault="00494D1A">
            <w:pPr>
              <w:spacing w:line="280" w:lineRule="exact"/>
              <w:ind w:firstLineChars="0" w:firstLine="0"/>
              <w:jc w:val="center"/>
              <w:rPr>
                <w:b/>
                <w:bCs/>
                <w:sz w:val="21"/>
                <w:szCs w:val="21"/>
              </w:rPr>
            </w:pPr>
            <w:r>
              <w:rPr>
                <w:rFonts w:hint="eastAsia"/>
                <w:b/>
                <w:bCs/>
                <w:sz w:val="21"/>
                <w:szCs w:val="21"/>
              </w:rPr>
              <w:t>K</w:t>
            </w:r>
            <w:r>
              <w:rPr>
                <w:b/>
                <w:bCs/>
                <w:sz w:val="21"/>
                <w:szCs w:val="21"/>
              </w:rPr>
              <w:t>W</w:t>
            </w:r>
            <w:r>
              <w:rPr>
                <w:rFonts w:hint="eastAsia"/>
                <w:b/>
                <w:bCs/>
                <w:sz w:val="21"/>
                <w:szCs w:val="21"/>
              </w:rPr>
              <w:t>h</w:t>
            </w:r>
          </w:p>
        </w:tc>
        <w:tc>
          <w:tcPr>
            <w:tcW w:w="1318" w:type="pct"/>
            <w:vAlign w:val="center"/>
          </w:tcPr>
          <w:p w:rsidR="00AD2AF9" w:rsidRDefault="00494D1A">
            <w:pPr>
              <w:widowControl/>
              <w:spacing w:line="280" w:lineRule="exact"/>
              <w:ind w:firstLineChars="0" w:firstLine="0"/>
              <w:jc w:val="center"/>
              <w:rPr>
                <w:b/>
                <w:bCs/>
                <w:sz w:val="21"/>
                <w:szCs w:val="21"/>
              </w:rPr>
            </w:pPr>
            <w:r>
              <w:rPr>
                <w:b/>
                <w:bCs/>
                <w:sz w:val="21"/>
                <w:szCs w:val="21"/>
              </w:rPr>
              <w:t>MWh</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bookmarkStart w:id="35" w:name="OLE_LINK1" w:colFirst="2" w:colLast="2"/>
            <w:r>
              <w:rPr>
                <w:kern w:val="0"/>
                <w:sz w:val="21"/>
                <w:szCs w:val="21"/>
              </w:rPr>
              <w:t>1</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3102350</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3102350</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 xml:space="preserve">3102.350 </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2</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1346483</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1346483</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1346.483</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3</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3584697</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3584697</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3584.697</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4</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2580527</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2580527</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2580.527</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5</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1602895</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1602895</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1602.895</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6</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2268295</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2268295</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2268.295</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7</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2531635</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2531635</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2531.635</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8</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2785814</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2785814</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2785.814</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9</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2886717</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2886717</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2886.717</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10</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2368060</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2368060</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2368.06</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11</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2509656</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2509656</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2509.656</w:t>
            </w:r>
          </w:p>
        </w:tc>
      </w:tr>
      <w:tr w:rsidR="00AD2AF9">
        <w:trPr>
          <w:trHeight w:val="340"/>
          <w:jc w:val="center"/>
        </w:trPr>
        <w:tc>
          <w:tcPr>
            <w:tcW w:w="844" w:type="pct"/>
            <w:vAlign w:val="center"/>
          </w:tcPr>
          <w:p w:rsidR="00AD2AF9" w:rsidRDefault="00494D1A">
            <w:pPr>
              <w:widowControl/>
              <w:spacing w:line="280" w:lineRule="exact"/>
              <w:ind w:firstLineChars="0" w:firstLine="0"/>
              <w:jc w:val="center"/>
              <w:rPr>
                <w:kern w:val="0"/>
                <w:sz w:val="21"/>
                <w:szCs w:val="21"/>
              </w:rPr>
            </w:pPr>
            <w:r>
              <w:rPr>
                <w:kern w:val="0"/>
                <w:sz w:val="21"/>
                <w:szCs w:val="21"/>
              </w:rPr>
              <w:t>12</w:t>
            </w:r>
            <w:r>
              <w:rPr>
                <w:kern w:val="0"/>
                <w:sz w:val="21"/>
                <w:szCs w:val="21"/>
              </w:rPr>
              <w:t>月</w:t>
            </w:r>
          </w:p>
        </w:tc>
        <w:tc>
          <w:tcPr>
            <w:tcW w:w="2583" w:type="dxa"/>
            <w:vAlign w:val="bottom"/>
          </w:tcPr>
          <w:p w:rsidR="00AD2AF9" w:rsidRDefault="00494D1A">
            <w:pPr>
              <w:spacing w:line="280" w:lineRule="exact"/>
              <w:ind w:firstLineChars="0" w:firstLine="0"/>
              <w:jc w:val="center"/>
              <w:rPr>
                <w:sz w:val="21"/>
                <w:szCs w:val="21"/>
              </w:rPr>
            </w:pPr>
            <w:r>
              <w:rPr>
                <w:rFonts w:hint="eastAsia"/>
                <w:sz w:val="21"/>
                <w:szCs w:val="21"/>
              </w:rPr>
              <w:t>2441055</w:t>
            </w:r>
          </w:p>
        </w:tc>
        <w:tc>
          <w:tcPr>
            <w:tcW w:w="2252" w:type="dxa"/>
            <w:vAlign w:val="bottom"/>
          </w:tcPr>
          <w:p w:rsidR="00AD2AF9" w:rsidRDefault="00494D1A">
            <w:pPr>
              <w:spacing w:line="280" w:lineRule="exact"/>
              <w:ind w:firstLineChars="0" w:firstLine="0"/>
              <w:jc w:val="center"/>
              <w:rPr>
                <w:sz w:val="21"/>
                <w:szCs w:val="21"/>
              </w:rPr>
            </w:pPr>
            <w:r>
              <w:rPr>
                <w:rFonts w:hint="eastAsia"/>
                <w:sz w:val="21"/>
                <w:szCs w:val="21"/>
              </w:rPr>
              <w:t>2441055</w:t>
            </w:r>
          </w:p>
        </w:tc>
        <w:tc>
          <w:tcPr>
            <w:tcW w:w="2247" w:type="dxa"/>
            <w:vAlign w:val="bottom"/>
          </w:tcPr>
          <w:p w:rsidR="00AD2AF9" w:rsidRDefault="00494D1A">
            <w:pPr>
              <w:spacing w:line="280" w:lineRule="exact"/>
              <w:ind w:firstLineChars="0" w:firstLine="0"/>
              <w:jc w:val="center"/>
              <w:rPr>
                <w:sz w:val="21"/>
                <w:szCs w:val="21"/>
              </w:rPr>
            </w:pPr>
            <w:r>
              <w:rPr>
                <w:rFonts w:hint="eastAsia"/>
                <w:sz w:val="21"/>
                <w:szCs w:val="21"/>
              </w:rPr>
              <w:t>2441.055</w:t>
            </w:r>
          </w:p>
        </w:tc>
      </w:tr>
      <w:bookmarkEnd w:id="35"/>
      <w:tr w:rsidR="00AD2AF9">
        <w:trPr>
          <w:trHeight w:val="340"/>
          <w:jc w:val="center"/>
        </w:trPr>
        <w:tc>
          <w:tcPr>
            <w:tcW w:w="844" w:type="pct"/>
            <w:vAlign w:val="center"/>
          </w:tcPr>
          <w:p w:rsidR="00AD2AF9" w:rsidRDefault="00494D1A">
            <w:pPr>
              <w:widowControl/>
              <w:spacing w:line="280" w:lineRule="exact"/>
              <w:ind w:firstLineChars="0" w:firstLine="0"/>
              <w:jc w:val="center"/>
              <w:rPr>
                <w:b/>
                <w:bCs/>
                <w:kern w:val="0"/>
                <w:sz w:val="21"/>
                <w:szCs w:val="21"/>
              </w:rPr>
            </w:pPr>
            <w:r>
              <w:rPr>
                <w:b/>
                <w:bCs/>
                <w:kern w:val="0"/>
                <w:sz w:val="21"/>
                <w:szCs w:val="21"/>
              </w:rPr>
              <w:t>合计</w:t>
            </w:r>
          </w:p>
        </w:tc>
        <w:tc>
          <w:tcPr>
            <w:tcW w:w="1515" w:type="pct"/>
            <w:vAlign w:val="center"/>
          </w:tcPr>
          <w:p w:rsidR="00AD2AF9" w:rsidRDefault="00494D1A">
            <w:pPr>
              <w:spacing w:line="280" w:lineRule="exact"/>
              <w:ind w:firstLine="480"/>
              <w:jc w:val="center"/>
              <w:rPr>
                <w:sz w:val="21"/>
                <w:szCs w:val="21"/>
              </w:rPr>
            </w:pPr>
            <w:r>
              <w:rPr>
                <w:rFonts w:hint="eastAsia"/>
                <w:kern w:val="0"/>
                <w:sz w:val="24"/>
                <w:szCs w:val="24"/>
                <w:lang w:bidi="ar"/>
              </w:rPr>
              <w:t>30008184</w:t>
            </w:r>
          </w:p>
        </w:tc>
        <w:tc>
          <w:tcPr>
            <w:tcW w:w="1321" w:type="pct"/>
            <w:vAlign w:val="center"/>
          </w:tcPr>
          <w:p w:rsidR="00AD2AF9" w:rsidRDefault="00494D1A">
            <w:pPr>
              <w:spacing w:line="280" w:lineRule="exact"/>
              <w:ind w:firstLine="480"/>
              <w:jc w:val="center"/>
              <w:rPr>
                <w:sz w:val="21"/>
                <w:szCs w:val="21"/>
              </w:rPr>
            </w:pPr>
            <w:r>
              <w:rPr>
                <w:rFonts w:hint="eastAsia"/>
                <w:kern w:val="0"/>
                <w:sz w:val="24"/>
                <w:szCs w:val="24"/>
                <w:lang w:bidi="ar"/>
              </w:rPr>
              <w:t>30008184</w:t>
            </w:r>
          </w:p>
        </w:tc>
        <w:tc>
          <w:tcPr>
            <w:tcW w:w="1318" w:type="pct"/>
            <w:vAlign w:val="center"/>
          </w:tcPr>
          <w:p w:rsidR="00AD2AF9" w:rsidRDefault="00494D1A">
            <w:pPr>
              <w:spacing w:line="280" w:lineRule="exact"/>
              <w:ind w:firstLineChars="0" w:firstLine="0"/>
              <w:jc w:val="center"/>
              <w:rPr>
                <w:sz w:val="21"/>
                <w:szCs w:val="21"/>
              </w:rPr>
            </w:pPr>
            <w:r>
              <w:rPr>
                <w:rFonts w:hint="eastAsia"/>
                <w:kern w:val="0"/>
                <w:sz w:val="24"/>
                <w:szCs w:val="24"/>
                <w:lang w:bidi="ar"/>
              </w:rPr>
              <w:t>30008.184</w:t>
            </w:r>
          </w:p>
        </w:tc>
      </w:tr>
    </w:tbl>
    <w:p w:rsidR="00AD2AF9" w:rsidRDefault="00494D1A">
      <w:pPr>
        <w:ind w:firstLine="560"/>
      </w:pPr>
      <w:r>
        <w:rPr>
          <w:rFonts w:hint="eastAsia"/>
        </w:rPr>
        <w:t>综上所述，通过文件评审和现场访问，核查组确认核查报告中活</w:t>
      </w:r>
      <w:r>
        <w:rPr>
          <w:rFonts w:hint="eastAsia"/>
        </w:rPr>
        <w:lastRenderedPageBreak/>
        <w:t>动水平数据及来源真实、可靠、正确，符合《核算指南》的要求。</w:t>
      </w:r>
    </w:p>
    <w:p w:rsidR="00AD2AF9" w:rsidRDefault="00494D1A">
      <w:pPr>
        <w:pStyle w:val="3"/>
        <w:rPr>
          <w:rFonts w:eastAsia="仿宋_GB2312" w:hAnsi="仿宋_GB2312"/>
        </w:rPr>
      </w:pPr>
      <w:bookmarkStart w:id="36" w:name="_Toc124523752"/>
      <w:r>
        <w:rPr>
          <w:rFonts w:eastAsia="仿宋_GB2312" w:hAnsi="仿宋_GB2312" w:hint="eastAsia"/>
        </w:rPr>
        <w:t>排放因子和计算系数数据及来源的核查</w:t>
      </w:r>
      <w:bookmarkEnd w:id="36"/>
    </w:p>
    <w:p w:rsidR="00AD2AF9" w:rsidRDefault="00494D1A">
      <w:pPr>
        <w:ind w:firstLine="560"/>
      </w:pPr>
      <w:r>
        <w:t>核查组通过查阅支持性文件及访谈受核查方，对排放报告中的每一个排放因子和计算系数的数据单位、数据来源、监测方法、监测频次、记录频次、数据缺失处理进行了核查，并对数据进行了交叉核对，具体结果如下：</w:t>
      </w:r>
    </w:p>
    <w:p w:rsidR="00AD2AF9" w:rsidRDefault="00494D1A">
      <w:pPr>
        <w:ind w:firstLineChars="0" w:firstLine="0"/>
        <w:rPr>
          <w:b/>
          <w:bCs/>
        </w:rPr>
      </w:pPr>
      <w:r>
        <w:rPr>
          <w:b/>
          <w:bCs/>
        </w:rPr>
        <w:t>排放因子和计算系数</w:t>
      </w:r>
      <w:r>
        <w:rPr>
          <w:rFonts w:hint="eastAsia"/>
          <w:b/>
          <w:bCs/>
        </w:rPr>
        <w:t>1</w:t>
      </w:r>
      <w:r>
        <w:rPr>
          <w:b/>
          <w:bCs/>
        </w:rPr>
        <w:t>：汽油单位热值含碳量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rPr>
          <w:rFonts w:hint="eastAsia"/>
        </w:rPr>
        <w:t>3</w:t>
      </w:r>
      <w:r>
        <w:fldChar w:fldCharType="end"/>
      </w:r>
      <w:r>
        <w:rPr>
          <w:rFonts w:hint="eastAsia"/>
        </w:rPr>
        <w:t>对汽油单位热值含碳量的核查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0.0189</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数据项</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汽油单位热值含碳量</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tC/</w:t>
            </w:r>
            <w:r>
              <w:rPr>
                <w:rFonts w:hint="eastAsia"/>
                <w:sz w:val="24"/>
                <w:szCs w:val="24"/>
              </w:rPr>
              <w:t>G</w:t>
            </w:r>
            <w:r>
              <w:rPr>
                <w:sz w:val="24"/>
                <w:szCs w:val="24"/>
              </w:rPr>
              <w:t>J</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《核算指南》中的缺省值</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rFonts w:hint="eastAsia"/>
                <w:sz w:val="24"/>
                <w:szCs w:val="24"/>
              </w:rPr>
              <w:t>排放报告中的</w:t>
            </w:r>
            <w:r>
              <w:rPr>
                <w:sz w:val="24"/>
                <w:szCs w:val="24"/>
              </w:rPr>
              <w:t>汽油单位热值含碳量数据正确。</w:t>
            </w:r>
          </w:p>
        </w:tc>
      </w:tr>
    </w:tbl>
    <w:p w:rsidR="00AD2AF9" w:rsidRDefault="00494D1A">
      <w:pPr>
        <w:ind w:firstLineChars="0" w:firstLine="0"/>
        <w:rPr>
          <w:b/>
          <w:bCs/>
        </w:rPr>
      </w:pPr>
      <w:r>
        <w:rPr>
          <w:b/>
          <w:bCs/>
        </w:rPr>
        <w:t>排放因子和计算系数</w:t>
      </w:r>
      <w:r>
        <w:rPr>
          <w:rFonts w:hint="eastAsia"/>
          <w:b/>
          <w:bCs/>
        </w:rPr>
        <w:t>2</w:t>
      </w:r>
      <w:r>
        <w:rPr>
          <w:b/>
          <w:bCs/>
        </w:rPr>
        <w:t>：汽油碳氧化率</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rPr>
          <w:rFonts w:hint="eastAsia"/>
        </w:rPr>
        <w:t>4</w:t>
      </w:r>
      <w:r>
        <w:fldChar w:fldCharType="end"/>
      </w:r>
      <w:r>
        <w:rPr>
          <w:rFonts w:hint="eastAsia"/>
        </w:rPr>
        <w:t>对汽油碳氧化率的核查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98</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数据项</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汽油碳氧化率</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《核算指南》中的缺省值</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rFonts w:hint="eastAsia"/>
                <w:sz w:val="24"/>
                <w:szCs w:val="24"/>
              </w:rPr>
              <w:t>排放报告中的</w:t>
            </w:r>
            <w:r>
              <w:rPr>
                <w:sz w:val="24"/>
                <w:szCs w:val="24"/>
              </w:rPr>
              <w:t>汽油碳氧化率数据正确。</w:t>
            </w:r>
          </w:p>
        </w:tc>
      </w:tr>
    </w:tbl>
    <w:p w:rsidR="00AD2AF9" w:rsidRDefault="00494D1A">
      <w:pPr>
        <w:ind w:firstLineChars="0" w:firstLine="0"/>
        <w:rPr>
          <w:b/>
          <w:bCs/>
        </w:rPr>
      </w:pPr>
      <w:r>
        <w:rPr>
          <w:b/>
          <w:bCs/>
        </w:rPr>
        <w:t>排放因子和计算系数</w:t>
      </w:r>
      <w:r>
        <w:rPr>
          <w:rFonts w:hint="eastAsia"/>
          <w:b/>
          <w:bCs/>
        </w:rPr>
        <w:t>3</w:t>
      </w:r>
      <w:r>
        <w:rPr>
          <w:b/>
          <w:bCs/>
        </w:rPr>
        <w:t>：柴油单位热值含碳量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rPr>
          <w:rFonts w:hint="eastAsia"/>
        </w:rPr>
        <w:t>5</w:t>
      </w:r>
      <w:r>
        <w:fldChar w:fldCharType="end"/>
      </w:r>
      <w:r>
        <w:rPr>
          <w:rFonts w:hint="eastAsia"/>
        </w:rPr>
        <w:t>对柴油单位热值含碳量的核查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0.0202</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数据项</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柴油单位热值含碳量</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tC/</w:t>
            </w:r>
            <w:r>
              <w:rPr>
                <w:rFonts w:hint="eastAsia"/>
                <w:sz w:val="24"/>
                <w:szCs w:val="24"/>
              </w:rPr>
              <w:t>G</w:t>
            </w:r>
            <w:r>
              <w:rPr>
                <w:sz w:val="24"/>
                <w:szCs w:val="24"/>
              </w:rPr>
              <w:t>J</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《核算指南》中的缺省值</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rFonts w:hint="eastAsia"/>
                <w:sz w:val="24"/>
                <w:szCs w:val="24"/>
              </w:rPr>
              <w:t>排放报告中的</w:t>
            </w:r>
            <w:r>
              <w:rPr>
                <w:sz w:val="24"/>
                <w:szCs w:val="24"/>
              </w:rPr>
              <w:t>柴油单位热值含碳量数据正确。</w:t>
            </w:r>
          </w:p>
        </w:tc>
      </w:tr>
    </w:tbl>
    <w:p w:rsidR="00AD2AF9" w:rsidRDefault="00494D1A">
      <w:pPr>
        <w:ind w:firstLineChars="0" w:firstLine="0"/>
        <w:rPr>
          <w:b/>
          <w:bCs/>
        </w:rPr>
      </w:pPr>
      <w:r>
        <w:rPr>
          <w:b/>
          <w:bCs/>
        </w:rPr>
        <w:lastRenderedPageBreak/>
        <w:t>排放因子和计算系数</w:t>
      </w:r>
      <w:r>
        <w:rPr>
          <w:rFonts w:hint="eastAsia"/>
          <w:b/>
          <w:bCs/>
        </w:rPr>
        <w:t>4</w:t>
      </w:r>
      <w:r>
        <w:rPr>
          <w:b/>
          <w:bCs/>
        </w:rPr>
        <w:t>：柴油碳氧化率</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rPr>
          <w:rFonts w:hint="eastAsia"/>
        </w:rPr>
        <w:t>6</w:t>
      </w:r>
      <w:r>
        <w:fldChar w:fldCharType="end"/>
      </w:r>
      <w:r>
        <w:rPr>
          <w:rFonts w:hint="eastAsia"/>
        </w:rPr>
        <w:t>对柴油碳氧化率的核查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98</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数据项</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柴油碳氧化率</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《核算指南》中的缺省值</w:t>
            </w:r>
          </w:p>
        </w:tc>
      </w:tr>
      <w:tr w:rsidR="00AD2AF9">
        <w:trPr>
          <w:trHeight w:val="397"/>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rFonts w:hint="eastAsia"/>
                <w:sz w:val="24"/>
                <w:szCs w:val="24"/>
              </w:rPr>
              <w:t>排放报告中的</w:t>
            </w:r>
            <w:r>
              <w:rPr>
                <w:sz w:val="24"/>
                <w:szCs w:val="24"/>
              </w:rPr>
              <w:t>柴油碳氧化率数据正确。</w:t>
            </w:r>
          </w:p>
        </w:tc>
      </w:tr>
    </w:tbl>
    <w:p w:rsidR="00AD2AF9" w:rsidRDefault="00494D1A">
      <w:pPr>
        <w:ind w:firstLineChars="0" w:firstLine="0"/>
        <w:rPr>
          <w:b/>
          <w:bCs/>
        </w:rPr>
      </w:pPr>
      <w:r>
        <w:rPr>
          <w:b/>
          <w:bCs/>
        </w:rPr>
        <w:t>排放因子和计算系数</w:t>
      </w:r>
      <w:r>
        <w:rPr>
          <w:rFonts w:hint="eastAsia"/>
          <w:b/>
          <w:bCs/>
        </w:rPr>
        <w:t>5</w:t>
      </w:r>
      <w:r>
        <w:rPr>
          <w:b/>
          <w:bCs/>
        </w:rPr>
        <w:t>：乙炔</w:t>
      </w:r>
      <w:r>
        <w:rPr>
          <w:rFonts w:hint="eastAsia"/>
          <w:b/>
          <w:bCs/>
        </w:rPr>
        <w:t>含碳量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rPr>
          <w:rFonts w:hint="eastAsia"/>
        </w:rPr>
        <w:t>7</w:t>
      </w:r>
      <w:r>
        <w:fldChar w:fldCharType="end"/>
      </w:r>
      <w:r>
        <w:rPr>
          <w:rFonts w:hint="eastAsia"/>
        </w:rPr>
        <w:t>对乙炔含碳量的核查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0.923</w:t>
            </w:r>
            <w:r>
              <w:rPr>
                <w:rFonts w:hint="eastAsia"/>
                <w:sz w:val="24"/>
                <w:szCs w:val="24"/>
              </w:rPr>
              <w:t>08</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数据项</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乙炔</w:t>
            </w:r>
            <w:r>
              <w:rPr>
                <w:rFonts w:hint="eastAsia"/>
                <w:bCs/>
                <w:sz w:val="24"/>
                <w:szCs w:val="24"/>
              </w:rPr>
              <w:t>含碳量</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tC/t</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rPr>
                <w:sz w:val="24"/>
                <w:szCs w:val="24"/>
              </w:rPr>
            </w:pPr>
            <w:r>
              <w:rPr>
                <w:sz w:val="24"/>
                <w:szCs w:val="24"/>
              </w:rPr>
              <w:t>采用乙炔分子式计算</w:t>
            </w:r>
            <w:r>
              <w:rPr>
                <w:rFonts w:hint="eastAsia"/>
                <w:sz w:val="24"/>
                <w:szCs w:val="24"/>
              </w:rPr>
              <w:t>，乙炔（</w:t>
            </w:r>
            <w:r>
              <w:rPr>
                <w:rFonts w:hint="eastAsia"/>
                <w:sz w:val="24"/>
                <w:szCs w:val="24"/>
              </w:rPr>
              <w:t>C2H2</w:t>
            </w:r>
            <w:r>
              <w:rPr>
                <w:rFonts w:hint="eastAsia"/>
                <w:sz w:val="24"/>
                <w:szCs w:val="24"/>
              </w:rPr>
              <w:t>）含碳量</w:t>
            </w:r>
            <w:r>
              <w:rPr>
                <w:rFonts w:hint="eastAsia"/>
                <w:sz w:val="24"/>
                <w:szCs w:val="24"/>
              </w:rPr>
              <w:t>=</w:t>
            </w:r>
            <w:r>
              <w:rPr>
                <w:sz w:val="24"/>
                <w:szCs w:val="24"/>
              </w:rPr>
              <w:t>24</w:t>
            </w:r>
            <w:r>
              <w:rPr>
                <w:rFonts w:hint="eastAsia"/>
                <w:sz w:val="24"/>
                <w:szCs w:val="24"/>
              </w:rPr>
              <w:t>/</w:t>
            </w:r>
            <w:r>
              <w:rPr>
                <w:sz w:val="24"/>
                <w:szCs w:val="24"/>
              </w:rPr>
              <w:t>26=0.923</w:t>
            </w:r>
            <w:r>
              <w:rPr>
                <w:rFonts w:hint="eastAsia"/>
                <w:sz w:val="24"/>
                <w:szCs w:val="24"/>
              </w:rPr>
              <w:t>08</w:t>
            </w:r>
            <w:r>
              <w:t xml:space="preserve"> </w:t>
            </w:r>
            <w:r>
              <w:rPr>
                <w:sz w:val="24"/>
                <w:szCs w:val="24"/>
              </w:rPr>
              <w:t>tC/t</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adjustRightInd w:val="0"/>
              <w:snapToGrid w:val="0"/>
              <w:spacing w:line="240" w:lineRule="auto"/>
              <w:ind w:firstLineChars="0" w:firstLine="0"/>
              <w:jc w:val="left"/>
              <w:rPr>
                <w:bCs/>
                <w:sz w:val="24"/>
                <w:szCs w:val="24"/>
              </w:rPr>
            </w:pPr>
            <w:r>
              <w:rPr>
                <w:rFonts w:hint="eastAsia"/>
                <w:sz w:val="24"/>
                <w:szCs w:val="24"/>
              </w:rPr>
              <w:t>排放报告中的</w:t>
            </w:r>
            <w:r>
              <w:rPr>
                <w:bCs/>
                <w:sz w:val="24"/>
                <w:szCs w:val="24"/>
              </w:rPr>
              <w:t>乙炔</w:t>
            </w:r>
            <w:r>
              <w:rPr>
                <w:rFonts w:hint="eastAsia"/>
                <w:bCs/>
                <w:sz w:val="24"/>
                <w:szCs w:val="24"/>
              </w:rPr>
              <w:t>含碳量</w:t>
            </w:r>
            <w:r>
              <w:rPr>
                <w:sz w:val="24"/>
                <w:szCs w:val="24"/>
              </w:rPr>
              <w:t>数据正确。</w:t>
            </w:r>
          </w:p>
        </w:tc>
      </w:tr>
    </w:tbl>
    <w:p w:rsidR="00AD2AF9" w:rsidRDefault="00494D1A">
      <w:pPr>
        <w:ind w:firstLineChars="0" w:firstLine="0"/>
        <w:rPr>
          <w:b/>
          <w:bCs/>
        </w:rPr>
      </w:pPr>
      <w:r>
        <w:rPr>
          <w:b/>
          <w:bCs/>
        </w:rPr>
        <w:t>排放因子和计算系数</w:t>
      </w:r>
      <w:r>
        <w:rPr>
          <w:rFonts w:hint="eastAsia"/>
          <w:b/>
          <w:bCs/>
        </w:rPr>
        <w:t>6</w:t>
      </w:r>
      <w:r>
        <w:rPr>
          <w:b/>
          <w:bCs/>
        </w:rPr>
        <w:t>：乙炔</w:t>
      </w:r>
      <w:r>
        <w:rPr>
          <w:rFonts w:hint="eastAsia"/>
          <w:b/>
          <w:bCs/>
        </w:rPr>
        <w:t>碳氧化率</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rPr>
          <w:rFonts w:hint="eastAsia"/>
        </w:rPr>
        <w:t>8</w:t>
      </w:r>
      <w:r>
        <w:fldChar w:fldCharType="end"/>
      </w:r>
      <w:r>
        <w:rPr>
          <w:rFonts w:hint="eastAsia"/>
        </w:rPr>
        <w:t>对乙炔碳氧化率的核查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rFonts w:hint="eastAsia"/>
                <w:sz w:val="24"/>
                <w:szCs w:val="24"/>
              </w:rPr>
              <w:t>100</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数据项</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乙炔碳氧化率</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rPr>
                <w:sz w:val="24"/>
                <w:szCs w:val="24"/>
              </w:rPr>
            </w:pPr>
            <w:r>
              <w:rPr>
                <w:rFonts w:hint="eastAsia"/>
                <w:sz w:val="24"/>
                <w:szCs w:val="24"/>
              </w:rPr>
              <w:t>指南中无相关数值，根据保守原则，取值</w:t>
            </w:r>
            <w:r>
              <w:rPr>
                <w:rFonts w:hint="eastAsia"/>
                <w:sz w:val="24"/>
                <w:szCs w:val="24"/>
              </w:rPr>
              <w:t>100%</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adjustRightInd w:val="0"/>
              <w:snapToGrid w:val="0"/>
              <w:spacing w:line="240" w:lineRule="auto"/>
              <w:ind w:firstLineChars="0" w:firstLine="0"/>
              <w:jc w:val="left"/>
              <w:rPr>
                <w:bCs/>
                <w:sz w:val="24"/>
                <w:szCs w:val="24"/>
              </w:rPr>
            </w:pPr>
            <w:r>
              <w:rPr>
                <w:rFonts w:hint="eastAsia"/>
                <w:sz w:val="24"/>
                <w:szCs w:val="24"/>
              </w:rPr>
              <w:t>排放报告中的</w:t>
            </w:r>
            <w:r>
              <w:rPr>
                <w:rFonts w:hint="eastAsia"/>
                <w:bCs/>
                <w:sz w:val="24"/>
                <w:szCs w:val="24"/>
              </w:rPr>
              <w:t>乙炔碳氧化率</w:t>
            </w:r>
            <w:r>
              <w:rPr>
                <w:sz w:val="24"/>
                <w:szCs w:val="24"/>
              </w:rPr>
              <w:t>数据正确。</w:t>
            </w:r>
          </w:p>
        </w:tc>
      </w:tr>
    </w:tbl>
    <w:p w:rsidR="00AD2AF9" w:rsidRDefault="00494D1A">
      <w:pPr>
        <w:ind w:firstLineChars="0" w:firstLine="0"/>
        <w:rPr>
          <w:b/>
          <w:bCs/>
        </w:rPr>
      </w:pPr>
      <w:r>
        <w:rPr>
          <w:b/>
          <w:bCs/>
        </w:rPr>
        <w:t>排放因子和计算系数</w:t>
      </w:r>
      <w:r>
        <w:rPr>
          <w:rFonts w:hint="eastAsia"/>
          <w:b/>
          <w:bCs/>
        </w:rPr>
        <w:t>7</w:t>
      </w:r>
      <w:r>
        <w:rPr>
          <w:b/>
          <w:bCs/>
        </w:rPr>
        <w:t>：</w:t>
      </w:r>
      <w:r>
        <w:rPr>
          <w:rFonts w:hint="eastAsia"/>
          <w:b/>
          <w:bCs/>
        </w:rPr>
        <w:t>丙烷含碳量</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rPr>
          <w:rFonts w:hint="eastAsia"/>
        </w:rPr>
        <w:t>9</w:t>
      </w:r>
      <w:r>
        <w:fldChar w:fldCharType="end"/>
      </w:r>
      <w:r>
        <w:rPr>
          <w:rFonts w:hint="eastAsia"/>
        </w:rPr>
        <w:t>对丙烷含碳量的核查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sz w:val="24"/>
                <w:szCs w:val="24"/>
              </w:rPr>
              <w:t>0.81818</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数据项</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丙烷含碳量</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bCs/>
                <w:sz w:val="24"/>
                <w:szCs w:val="24"/>
              </w:rPr>
              <w:t>tC/t</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rPr>
                <w:sz w:val="24"/>
                <w:szCs w:val="24"/>
              </w:rPr>
            </w:pPr>
            <w:r>
              <w:rPr>
                <w:sz w:val="24"/>
                <w:szCs w:val="24"/>
              </w:rPr>
              <w:t>采用乙炔分子式计算</w:t>
            </w:r>
            <w:r>
              <w:rPr>
                <w:rFonts w:hint="eastAsia"/>
                <w:sz w:val="24"/>
                <w:szCs w:val="24"/>
              </w:rPr>
              <w:t>，乙炔（</w:t>
            </w:r>
            <w:r>
              <w:rPr>
                <w:rFonts w:hint="eastAsia"/>
                <w:sz w:val="24"/>
                <w:szCs w:val="24"/>
              </w:rPr>
              <w:t>CH</w:t>
            </w:r>
            <w:r>
              <w:rPr>
                <w:sz w:val="24"/>
                <w:szCs w:val="24"/>
                <w:vertAlign w:val="subscript"/>
              </w:rPr>
              <w:t>3</w:t>
            </w:r>
            <w:r>
              <w:rPr>
                <w:rFonts w:hint="eastAsia"/>
                <w:sz w:val="24"/>
                <w:szCs w:val="24"/>
              </w:rPr>
              <w:t>CH</w:t>
            </w:r>
            <w:r>
              <w:rPr>
                <w:rFonts w:hint="eastAsia"/>
                <w:sz w:val="24"/>
                <w:szCs w:val="24"/>
                <w:vertAlign w:val="subscript"/>
              </w:rPr>
              <w:t>2</w:t>
            </w:r>
            <w:r>
              <w:rPr>
                <w:rFonts w:hint="eastAsia"/>
                <w:sz w:val="24"/>
                <w:szCs w:val="24"/>
              </w:rPr>
              <w:t>CH</w:t>
            </w:r>
            <w:r>
              <w:rPr>
                <w:sz w:val="24"/>
                <w:szCs w:val="24"/>
                <w:vertAlign w:val="subscript"/>
              </w:rPr>
              <w:t>3</w:t>
            </w:r>
            <w:r>
              <w:rPr>
                <w:rFonts w:hint="eastAsia"/>
                <w:sz w:val="24"/>
                <w:szCs w:val="24"/>
              </w:rPr>
              <w:t>）含碳量</w:t>
            </w:r>
            <w:r>
              <w:rPr>
                <w:rFonts w:hint="eastAsia"/>
                <w:sz w:val="24"/>
                <w:szCs w:val="24"/>
              </w:rPr>
              <w:t>=</w:t>
            </w:r>
            <w:r>
              <w:rPr>
                <w:sz w:val="24"/>
                <w:szCs w:val="24"/>
              </w:rPr>
              <w:t>36</w:t>
            </w:r>
            <w:r>
              <w:rPr>
                <w:rFonts w:hint="eastAsia"/>
                <w:sz w:val="24"/>
                <w:szCs w:val="24"/>
              </w:rPr>
              <w:t>/</w:t>
            </w:r>
            <w:r>
              <w:rPr>
                <w:sz w:val="24"/>
                <w:szCs w:val="24"/>
              </w:rPr>
              <w:t>44= 0.81818</w:t>
            </w:r>
            <w:r>
              <w:t xml:space="preserve"> </w:t>
            </w:r>
            <w:r>
              <w:rPr>
                <w:sz w:val="24"/>
                <w:szCs w:val="24"/>
              </w:rPr>
              <w:t>tC/t</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lastRenderedPageBreak/>
              <w:t>核查结论</w:t>
            </w:r>
          </w:p>
        </w:tc>
        <w:tc>
          <w:tcPr>
            <w:tcW w:w="3869" w:type="pct"/>
            <w:vAlign w:val="center"/>
          </w:tcPr>
          <w:p w:rsidR="00AD2AF9" w:rsidRDefault="00494D1A">
            <w:pPr>
              <w:adjustRightInd w:val="0"/>
              <w:snapToGrid w:val="0"/>
              <w:spacing w:line="240" w:lineRule="auto"/>
              <w:ind w:firstLineChars="0" w:firstLine="0"/>
              <w:jc w:val="left"/>
              <w:rPr>
                <w:bCs/>
                <w:sz w:val="24"/>
                <w:szCs w:val="24"/>
              </w:rPr>
            </w:pPr>
            <w:r>
              <w:rPr>
                <w:rFonts w:hint="eastAsia"/>
                <w:sz w:val="24"/>
                <w:szCs w:val="24"/>
              </w:rPr>
              <w:t>排放报告中的</w:t>
            </w:r>
            <w:r>
              <w:rPr>
                <w:bCs/>
                <w:sz w:val="24"/>
                <w:szCs w:val="24"/>
              </w:rPr>
              <w:t>乙炔</w:t>
            </w:r>
            <w:r>
              <w:rPr>
                <w:rFonts w:hint="eastAsia"/>
                <w:bCs/>
                <w:sz w:val="24"/>
                <w:szCs w:val="24"/>
              </w:rPr>
              <w:t>含碳量</w:t>
            </w:r>
            <w:r>
              <w:rPr>
                <w:sz w:val="24"/>
                <w:szCs w:val="24"/>
              </w:rPr>
              <w:t>数据正确。</w:t>
            </w:r>
          </w:p>
        </w:tc>
      </w:tr>
    </w:tbl>
    <w:p w:rsidR="00AD2AF9" w:rsidRDefault="00494D1A">
      <w:pPr>
        <w:ind w:firstLineChars="0" w:firstLine="0"/>
        <w:rPr>
          <w:b/>
          <w:bCs/>
        </w:rPr>
      </w:pPr>
      <w:r>
        <w:rPr>
          <w:b/>
          <w:bCs/>
        </w:rPr>
        <w:t>排放因子和计算系数</w:t>
      </w:r>
      <w:r>
        <w:rPr>
          <w:rFonts w:hint="eastAsia"/>
          <w:b/>
          <w:bCs/>
        </w:rPr>
        <w:t>8</w:t>
      </w:r>
      <w:r>
        <w:rPr>
          <w:b/>
          <w:bCs/>
        </w:rPr>
        <w:t>：</w:t>
      </w:r>
      <w:r>
        <w:rPr>
          <w:rFonts w:hint="eastAsia"/>
          <w:b/>
          <w:bCs/>
        </w:rPr>
        <w:t>丙烷碳氧化率</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30</w:t>
      </w:r>
      <w:r>
        <w:rPr>
          <w:rFonts w:hint="eastAsia"/>
        </w:rPr>
        <w:t>对丙烷碳氧化率的核查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vAlign w:val="center"/>
          </w:tcPr>
          <w:p w:rsidR="00AD2AF9" w:rsidRDefault="00494D1A">
            <w:pPr>
              <w:adjustRightInd w:val="0"/>
              <w:snapToGrid w:val="0"/>
              <w:spacing w:line="240" w:lineRule="auto"/>
              <w:ind w:firstLineChars="0" w:firstLine="0"/>
              <w:jc w:val="left"/>
              <w:rPr>
                <w:sz w:val="24"/>
                <w:szCs w:val="24"/>
              </w:rPr>
            </w:pPr>
            <w:r>
              <w:rPr>
                <w:rFonts w:hint="eastAsia"/>
                <w:sz w:val="24"/>
                <w:szCs w:val="24"/>
              </w:rPr>
              <w:t>100</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数据项</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丙烷碳氧化率</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bCs/>
                <w:sz w:val="24"/>
                <w:szCs w:val="24"/>
              </w:rPr>
            </w:pPr>
            <w:r>
              <w:rPr>
                <w:rFonts w:hint="eastAsia"/>
                <w:bCs/>
                <w:sz w:val="24"/>
                <w:szCs w:val="24"/>
              </w:rPr>
              <w:t>%</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line="240" w:lineRule="auto"/>
              <w:ind w:firstLineChars="0" w:firstLine="0"/>
              <w:rPr>
                <w:sz w:val="24"/>
                <w:szCs w:val="24"/>
              </w:rPr>
            </w:pPr>
            <w:r>
              <w:rPr>
                <w:rFonts w:hint="eastAsia"/>
                <w:sz w:val="24"/>
                <w:szCs w:val="24"/>
              </w:rPr>
              <w:t>指南中无相关数值，根据保守原则，取值</w:t>
            </w:r>
            <w:r>
              <w:rPr>
                <w:rFonts w:hint="eastAsia"/>
                <w:sz w:val="24"/>
                <w:szCs w:val="24"/>
              </w:rPr>
              <w:t>100%</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adjustRightInd w:val="0"/>
              <w:snapToGrid w:val="0"/>
              <w:spacing w:line="240" w:lineRule="auto"/>
              <w:ind w:firstLineChars="0" w:firstLine="0"/>
              <w:jc w:val="left"/>
              <w:rPr>
                <w:bCs/>
                <w:sz w:val="24"/>
                <w:szCs w:val="24"/>
              </w:rPr>
            </w:pPr>
            <w:r>
              <w:rPr>
                <w:rFonts w:hint="eastAsia"/>
                <w:sz w:val="24"/>
                <w:szCs w:val="24"/>
              </w:rPr>
              <w:t>排放报告中的</w:t>
            </w:r>
            <w:r>
              <w:rPr>
                <w:rFonts w:hint="eastAsia"/>
                <w:bCs/>
                <w:sz w:val="24"/>
                <w:szCs w:val="24"/>
              </w:rPr>
              <w:t>丙烷碳氧化率</w:t>
            </w:r>
            <w:r>
              <w:rPr>
                <w:sz w:val="24"/>
                <w:szCs w:val="24"/>
              </w:rPr>
              <w:t>数据正确。</w:t>
            </w:r>
          </w:p>
        </w:tc>
      </w:tr>
    </w:tbl>
    <w:p w:rsidR="00AD2AF9" w:rsidRDefault="00494D1A">
      <w:pPr>
        <w:ind w:firstLineChars="0" w:firstLine="0"/>
        <w:rPr>
          <w:b/>
          <w:bCs/>
        </w:rPr>
      </w:pPr>
      <w:r>
        <w:rPr>
          <w:b/>
          <w:bCs/>
        </w:rPr>
        <w:t>排放因子和计算系数</w:t>
      </w:r>
      <w:r>
        <w:rPr>
          <w:rFonts w:hint="eastAsia"/>
          <w:b/>
          <w:bCs/>
        </w:rPr>
        <w:t>9</w:t>
      </w:r>
      <w:r>
        <w:rPr>
          <w:b/>
          <w:bCs/>
        </w:rPr>
        <w:t>：</w:t>
      </w:r>
      <w:r>
        <w:rPr>
          <w:rFonts w:hint="eastAsia"/>
          <w:b/>
          <w:bCs/>
        </w:rPr>
        <w:t>净购入</w:t>
      </w:r>
      <w:r>
        <w:rPr>
          <w:b/>
          <w:bCs/>
        </w:rPr>
        <w:t>电力排放因子</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31</w:t>
      </w:r>
      <w:r>
        <w:rPr>
          <w:rFonts w:hint="eastAsia"/>
        </w:rPr>
        <w:t>对净购入电力排放因子的核查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19"/>
      </w:tblGrid>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数据值</w:t>
            </w:r>
          </w:p>
        </w:tc>
        <w:tc>
          <w:tcPr>
            <w:tcW w:w="3869" w:type="pct"/>
            <w:vAlign w:val="center"/>
          </w:tcPr>
          <w:p w:rsidR="00AD2AF9" w:rsidRDefault="00494D1A">
            <w:pPr>
              <w:widowControl/>
              <w:adjustRightInd w:val="0"/>
              <w:snapToGrid w:val="0"/>
              <w:spacing w:before="100" w:beforeAutospacing="1" w:after="100" w:afterAutospacing="1" w:line="240" w:lineRule="auto"/>
              <w:ind w:firstLineChars="0" w:firstLine="0"/>
              <w:textAlignment w:val="baseline"/>
              <w:rPr>
                <w:sz w:val="24"/>
                <w:szCs w:val="24"/>
              </w:rPr>
            </w:pPr>
            <w:r>
              <w:rPr>
                <w:sz w:val="24"/>
                <w:szCs w:val="24"/>
              </w:rPr>
              <w:t>0.7769</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sz w:val="24"/>
                <w:szCs w:val="24"/>
              </w:rPr>
            </w:pPr>
            <w:r>
              <w:rPr>
                <w:b/>
                <w:kern w:val="0"/>
                <w:sz w:val="24"/>
                <w:szCs w:val="24"/>
                <w:lang w:val="en-GB"/>
              </w:rPr>
              <w:t>数据项</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sz w:val="24"/>
                <w:szCs w:val="24"/>
              </w:rPr>
            </w:pPr>
            <w:r>
              <w:rPr>
                <w:sz w:val="24"/>
                <w:szCs w:val="24"/>
              </w:rPr>
              <w:t>外购电力排放因子</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单位</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sz w:val="24"/>
                <w:szCs w:val="24"/>
              </w:rPr>
            </w:pPr>
            <w:r>
              <w:rPr>
                <w:sz w:val="24"/>
                <w:szCs w:val="24"/>
              </w:rPr>
              <w:t>tCO</w:t>
            </w:r>
            <w:r>
              <w:rPr>
                <w:sz w:val="24"/>
                <w:szCs w:val="24"/>
                <w:vertAlign w:val="subscript"/>
              </w:rPr>
              <w:t>2</w:t>
            </w:r>
            <w:r>
              <w:rPr>
                <w:sz w:val="24"/>
                <w:szCs w:val="24"/>
              </w:rPr>
              <w:t>/MWh</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数据来源</w:t>
            </w:r>
          </w:p>
        </w:tc>
        <w:tc>
          <w:tcPr>
            <w:tcW w:w="3869" w:type="pct"/>
            <w:vAlign w:val="center"/>
          </w:tcPr>
          <w:p w:rsidR="00AD2AF9" w:rsidRDefault="00494D1A">
            <w:pPr>
              <w:adjustRightInd w:val="0"/>
              <w:snapToGrid w:val="0"/>
              <w:spacing w:before="100" w:beforeAutospacing="1" w:after="100" w:afterAutospacing="1" w:line="240" w:lineRule="auto"/>
              <w:ind w:firstLineChars="0" w:firstLine="0"/>
              <w:jc w:val="left"/>
              <w:rPr>
                <w:sz w:val="24"/>
                <w:szCs w:val="24"/>
              </w:rPr>
            </w:pPr>
            <w:r>
              <w:rPr>
                <w:sz w:val="24"/>
                <w:szCs w:val="24"/>
              </w:rPr>
              <w:t>《</w:t>
            </w:r>
            <w:r>
              <w:rPr>
                <w:sz w:val="24"/>
                <w:szCs w:val="24"/>
              </w:rPr>
              <w:t>2011</w:t>
            </w:r>
            <w:r>
              <w:rPr>
                <w:sz w:val="24"/>
                <w:szCs w:val="24"/>
              </w:rPr>
              <w:t>年和</w:t>
            </w:r>
            <w:r>
              <w:rPr>
                <w:sz w:val="24"/>
                <w:szCs w:val="24"/>
              </w:rPr>
              <w:t>2012</w:t>
            </w:r>
            <w:r>
              <w:rPr>
                <w:sz w:val="24"/>
                <w:szCs w:val="24"/>
              </w:rPr>
              <w:t>年中国区域电网平均二氧化碳排放因子》</w:t>
            </w:r>
          </w:p>
        </w:tc>
      </w:tr>
      <w:tr w:rsidR="00AD2AF9">
        <w:trPr>
          <w:trHeight w:val="454"/>
          <w:jc w:val="center"/>
        </w:trPr>
        <w:tc>
          <w:tcPr>
            <w:tcW w:w="1131" w:type="pct"/>
            <w:vAlign w:val="center"/>
          </w:tcPr>
          <w:p w:rsidR="00AD2AF9" w:rsidRDefault="00494D1A">
            <w:pPr>
              <w:adjustRightInd w:val="0"/>
              <w:snapToGrid w:val="0"/>
              <w:spacing w:before="100" w:beforeAutospacing="1" w:after="100" w:afterAutospacing="1" w:line="240" w:lineRule="auto"/>
              <w:ind w:firstLineChars="0" w:firstLine="0"/>
              <w:jc w:val="center"/>
              <w:rPr>
                <w:b/>
                <w:kern w:val="0"/>
                <w:sz w:val="24"/>
                <w:szCs w:val="24"/>
                <w:lang w:val="en-GB"/>
              </w:rPr>
            </w:pPr>
            <w:r>
              <w:rPr>
                <w:b/>
                <w:kern w:val="0"/>
                <w:sz w:val="24"/>
                <w:szCs w:val="24"/>
                <w:lang w:val="en-GB"/>
              </w:rPr>
              <w:t>核查结论</w:t>
            </w:r>
          </w:p>
        </w:tc>
        <w:tc>
          <w:tcPr>
            <w:tcW w:w="3869" w:type="pct"/>
            <w:vAlign w:val="center"/>
          </w:tcPr>
          <w:p w:rsidR="00AD2AF9" w:rsidRDefault="00494D1A">
            <w:pPr>
              <w:widowControl/>
              <w:adjustRightInd w:val="0"/>
              <w:snapToGrid w:val="0"/>
              <w:spacing w:line="240" w:lineRule="auto"/>
              <w:ind w:firstLineChars="0" w:firstLine="0"/>
              <w:textAlignment w:val="baseline"/>
              <w:rPr>
                <w:sz w:val="24"/>
                <w:szCs w:val="24"/>
              </w:rPr>
            </w:pPr>
            <w:r>
              <w:rPr>
                <w:rFonts w:hint="eastAsia"/>
                <w:sz w:val="24"/>
                <w:szCs w:val="24"/>
              </w:rPr>
              <w:t>核查组确认</w:t>
            </w:r>
            <w:r>
              <w:rPr>
                <w:rFonts w:hint="eastAsia"/>
                <w:sz w:val="24"/>
                <w:szCs w:val="24"/>
              </w:rPr>
              <w:t>2022</w:t>
            </w:r>
            <w:r>
              <w:rPr>
                <w:rFonts w:hint="eastAsia"/>
                <w:sz w:val="24"/>
                <w:szCs w:val="24"/>
              </w:rPr>
              <w:t>年度净购入热力排放因子数据源选取</w:t>
            </w:r>
            <w:r>
              <w:rPr>
                <w:sz w:val="24"/>
                <w:szCs w:val="24"/>
              </w:rPr>
              <w:t>与《</w:t>
            </w:r>
            <w:r>
              <w:rPr>
                <w:sz w:val="24"/>
                <w:szCs w:val="24"/>
              </w:rPr>
              <w:t>2011</w:t>
            </w:r>
            <w:r>
              <w:rPr>
                <w:sz w:val="24"/>
                <w:szCs w:val="24"/>
              </w:rPr>
              <w:t>年和</w:t>
            </w:r>
            <w:r>
              <w:rPr>
                <w:sz w:val="24"/>
                <w:szCs w:val="24"/>
              </w:rPr>
              <w:t>2012</w:t>
            </w:r>
            <w:r>
              <w:rPr>
                <w:sz w:val="24"/>
                <w:szCs w:val="24"/>
              </w:rPr>
              <w:t>年中国区域电网平均二氧化碳排放因子》中</w:t>
            </w:r>
            <w:r>
              <w:rPr>
                <w:sz w:val="24"/>
                <w:szCs w:val="24"/>
              </w:rPr>
              <w:t>2012</w:t>
            </w:r>
            <w:r>
              <w:rPr>
                <w:sz w:val="24"/>
                <w:szCs w:val="24"/>
              </w:rPr>
              <w:t>年东北最新的区域电网排放因子缺省值一致。</w:t>
            </w:r>
          </w:p>
        </w:tc>
      </w:tr>
    </w:tbl>
    <w:p w:rsidR="00AD2AF9" w:rsidRDefault="00494D1A">
      <w:pPr>
        <w:ind w:firstLine="560"/>
      </w:pPr>
      <w:r>
        <w:t>综上所述，通过文件评审和现场访问，核查组确认排放核查报告中排放因子和计算系数数据及来源真实、可靠、正确，符合《核算指南》的要求。</w:t>
      </w:r>
    </w:p>
    <w:p w:rsidR="00AD2AF9" w:rsidRDefault="00494D1A">
      <w:pPr>
        <w:pStyle w:val="3"/>
        <w:rPr>
          <w:rFonts w:eastAsia="仿宋_GB2312" w:hAnsi="仿宋_GB2312"/>
        </w:rPr>
      </w:pPr>
      <w:bookmarkStart w:id="37" w:name="_Toc124523753"/>
      <w:r>
        <w:rPr>
          <w:rFonts w:eastAsia="仿宋_GB2312" w:hAnsi="仿宋_GB2312" w:hint="eastAsia"/>
        </w:rPr>
        <w:t>温室气体排放量的核查</w:t>
      </w:r>
      <w:bookmarkEnd w:id="37"/>
    </w:p>
    <w:p w:rsidR="00AD2AF9" w:rsidRDefault="00494D1A">
      <w:pPr>
        <w:ind w:firstLine="560"/>
      </w:pPr>
      <w:r>
        <w:t>根据《核算指南》，核查组通过审阅数据、公式，对计算结果进行验算。</w:t>
      </w:r>
    </w:p>
    <w:p w:rsidR="00AD2AF9" w:rsidRDefault="00494D1A">
      <w:pPr>
        <w:ind w:firstLine="560"/>
      </w:pPr>
      <w:r>
        <w:t>受核查方</w:t>
      </w:r>
      <w:r>
        <w:t>202</w:t>
      </w:r>
      <w:r>
        <w:rPr>
          <w:rFonts w:hint="eastAsia"/>
        </w:rPr>
        <w:t>2</w:t>
      </w:r>
      <w:r>
        <w:t>年度碳排放量计算如下表所示。</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rPr>
          <w:rFonts w:hint="eastAsia"/>
        </w:rPr>
        <w:t>32</w:t>
      </w:r>
      <w:r>
        <w:rPr>
          <w:rFonts w:hint="eastAsia"/>
        </w:rPr>
        <w:t>化石燃料燃烧排放量计算</w:t>
      </w:r>
    </w:p>
    <w:tbl>
      <w:tblPr>
        <w:tblW w:w="5000" w:type="pct"/>
        <w:tblLook w:val="04A0" w:firstRow="1" w:lastRow="0" w:firstColumn="1" w:lastColumn="0" w:noHBand="0" w:noVBand="1"/>
      </w:tblPr>
      <w:tblGrid>
        <w:gridCol w:w="986"/>
        <w:gridCol w:w="991"/>
        <w:gridCol w:w="1233"/>
        <w:gridCol w:w="1316"/>
        <w:gridCol w:w="991"/>
        <w:gridCol w:w="951"/>
        <w:gridCol w:w="1828"/>
      </w:tblGrid>
      <w:tr w:rsidR="00AD2AF9">
        <w:trPr>
          <w:trHeight w:val="287"/>
        </w:trPr>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燃料</w:t>
            </w:r>
          </w:p>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种类</w:t>
            </w:r>
          </w:p>
        </w:tc>
        <w:tc>
          <w:tcPr>
            <w:tcW w:w="597" w:type="pct"/>
            <w:tcBorders>
              <w:top w:val="single" w:sz="4" w:space="0" w:color="auto"/>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消耗量</w:t>
            </w:r>
          </w:p>
        </w:tc>
        <w:tc>
          <w:tcPr>
            <w:tcW w:w="743" w:type="pct"/>
            <w:tcBorders>
              <w:top w:val="single" w:sz="4" w:space="0" w:color="auto"/>
              <w:left w:val="nil"/>
              <w:bottom w:val="nil"/>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低位</w:t>
            </w:r>
          </w:p>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发热量</w:t>
            </w:r>
          </w:p>
        </w:tc>
        <w:tc>
          <w:tcPr>
            <w:tcW w:w="793" w:type="pct"/>
            <w:tcBorders>
              <w:top w:val="single" w:sz="4" w:space="0" w:color="auto"/>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单位热值含碳量</w:t>
            </w:r>
          </w:p>
        </w:tc>
        <w:tc>
          <w:tcPr>
            <w:tcW w:w="597" w:type="pct"/>
            <w:tcBorders>
              <w:top w:val="single" w:sz="4" w:space="0" w:color="auto"/>
              <w:left w:val="nil"/>
              <w:bottom w:val="nil"/>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碳氧</w:t>
            </w:r>
          </w:p>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化率</w:t>
            </w:r>
          </w:p>
        </w:tc>
        <w:tc>
          <w:tcPr>
            <w:tcW w:w="573" w:type="pct"/>
            <w:tcBorders>
              <w:top w:val="single" w:sz="4" w:space="0" w:color="auto"/>
              <w:left w:val="nil"/>
              <w:bottom w:val="nil"/>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折算</w:t>
            </w:r>
          </w:p>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因子</w:t>
            </w:r>
          </w:p>
        </w:tc>
        <w:tc>
          <w:tcPr>
            <w:tcW w:w="1098" w:type="pct"/>
            <w:tcBorders>
              <w:top w:val="single" w:sz="4" w:space="0" w:color="auto"/>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排放量</w:t>
            </w:r>
          </w:p>
        </w:tc>
      </w:tr>
      <w:tr w:rsidR="00AD2AF9">
        <w:trPr>
          <w:trHeight w:val="287"/>
        </w:trPr>
        <w:tc>
          <w:tcPr>
            <w:tcW w:w="594" w:type="pct"/>
            <w:vMerge/>
            <w:tcBorders>
              <w:top w:val="single" w:sz="4" w:space="0" w:color="auto"/>
              <w:left w:val="single" w:sz="4" w:space="0" w:color="auto"/>
              <w:bottom w:val="single" w:sz="4" w:space="0" w:color="000000"/>
              <w:right w:val="single" w:sz="4" w:space="0" w:color="auto"/>
            </w:tcBorders>
            <w:vAlign w:val="center"/>
          </w:tcPr>
          <w:p w:rsidR="00AD2AF9" w:rsidRDefault="00AD2AF9">
            <w:pPr>
              <w:widowControl/>
              <w:spacing w:line="240" w:lineRule="auto"/>
              <w:ind w:firstLineChars="0" w:firstLine="0"/>
              <w:jc w:val="left"/>
              <w:rPr>
                <w:rFonts w:cs="Times New Roman"/>
                <w:b/>
                <w:bCs/>
                <w:kern w:val="0"/>
                <w:sz w:val="24"/>
                <w:szCs w:val="24"/>
              </w:rPr>
            </w:pPr>
          </w:p>
        </w:tc>
        <w:tc>
          <w:tcPr>
            <w:tcW w:w="597"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t</w:t>
            </w:r>
          </w:p>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万</w:t>
            </w:r>
            <w:r>
              <w:rPr>
                <w:rFonts w:cs="Times New Roman"/>
                <w:b/>
                <w:bCs/>
                <w:kern w:val="0"/>
                <w:sz w:val="24"/>
                <w:szCs w:val="24"/>
              </w:rPr>
              <w:t>m³</w:t>
            </w:r>
          </w:p>
          <w:p w:rsidR="00AD2AF9" w:rsidRDefault="00AD2AF9">
            <w:pPr>
              <w:widowControl/>
              <w:spacing w:line="240" w:lineRule="auto"/>
              <w:ind w:firstLineChars="0" w:firstLine="0"/>
              <w:jc w:val="center"/>
              <w:rPr>
                <w:rFonts w:cs="Times New Roman"/>
                <w:b/>
                <w:bCs/>
                <w:kern w:val="0"/>
                <w:sz w:val="24"/>
                <w:szCs w:val="24"/>
              </w:rPr>
            </w:pPr>
          </w:p>
        </w:tc>
        <w:tc>
          <w:tcPr>
            <w:tcW w:w="743" w:type="pct"/>
            <w:tcBorders>
              <w:top w:val="single" w:sz="4" w:space="0" w:color="auto"/>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GJ/t</w:t>
            </w:r>
          </w:p>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GJ/</w:t>
            </w:r>
            <w:r>
              <w:rPr>
                <w:rFonts w:cs="Times New Roman"/>
                <w:b/>
                <w:bCs/>
                <w:kern w:val="0"/>
                <w:sz w:val="24"/>
                <w:szCs w:val="24"/>
              </w:rPr>
              <w:t>万</w:t>
            </w:r>
            <w:r>
              <w:rPr>
                <w:rFonts w:cs="Times New Roman"/>
                <w:b/>
                <w:bCs/>
                <w:kern w:val="0"/>
                <w:sz w:val="24"/>
                <w:szCs w:val="24"/>
              </w:rPr>
              <w:t>m³</w:t>
            </w:r>
          </w:p>
        </w:tc>
        <w:tc>
          <w:tcPr>
            <w:tcW w:w="793"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tC/GJ</w:t>
            </w:r>
          </w:p>
        </w:tc>
        <w:tc>
          <w:tcPr>
            <w:tcW w:w="597" w:type="pct"/>
            <w:tcBorders>
              <w:top w:val="single" w:sz="4" w:space="0" w:color="auto"/>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w:t>
            </w:r>
          </w:p>
        </w:tc>
        <w:tc>
          <w:tcPr>
            <w:tcW w:w="573" w:type="pct"/>
            <w:tcBorders>
              <w:top w:val="single" w:sz="4" w:space="0" w:color="auto"/>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w:t>
            </w:r>
          </w:p>
        </w:tc>
        <w:tc>
          <w:tcPr>
            <w:tcW w:w="1098"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tCO</w:t>
            </w:r>
            <w:r>
              <w:rPr>
                <w:rFonts w:cs="Times New Roman"/>
                <w:b/>
                <w:bCs/>
                <w:kern w:val="0"/>
                <w:sz w:val="24"/>
                <w:szCs w:val="24"/>
                <w:vertAlign w:val="subscript"/>
              </w:rPr>
              <w:t>2</w:t>
            </w:r>
          </w:p>
        </w:tc>
      </w:tr>
      <w:tr w:rsidR="00AD2AF9">
        <w:trPr>
          <w:trHeight w:val="287"/>
        </w:trPr>
        <w:tc>
          <w:tcPr>
            <w:tcW w:w="594" w:type="pct"/>
            <w:vMerge/>
            <w:tcBorders>
              <w:top w:val="single" w:sz="4" w:space="0" w:color="auto"/>
              <w:left w:val="single" w:sz="4" w:space="0" w:color="auto"/>
              <w:bottom w:val="single" w:sz="4" w:space="0" w:color="000000"/>
              <w:right w:val="single" w:sz="4" w:space="0" w:color="auto"/>
            </w:tcBorders>
            <w:vAlign w:val="center"/>
          </w:tcPr>
          <w:p w:rsidR="00AD2AF9" w:rsidRDefault="00AD2AF9">
            <w:pPr>
              <w:widowControl/>
              <w:spacing w:line="240" w:lineRule="auto"/>
              <w:ind w:firstLineChars="0" w:firstLine="0"/>
              <w:jc w:val="left"/>
              <w:rPr>
                <w:rFonts w:cs="Times New Roman"/>
                <w:b/>
                <w:bCs/>
                <w:kern w:val="0"/>
                <w:sz w:val="24"/>
                <w:szCs w:val="24"/>
              </w:rPr>
            </w:pPr>
          </w:p>
        </w:tc>
        <w:tc>
          <w:tcPr>
            <w:tcW w:w="597"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A</w:t>
            </w:r>
          </w:p>
        </w:tc>
        <w:tc>
          <w:tcPr>
            <w:tcW w:w="743"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B</w:t>
            </w:r>
          </w:p>
        </w:tc>
        <w:tc>
          <w:tcPr>
            <w:tcW w:w="793"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C</w:t>
            </w:r>
          </w:p>
        </w:tc>
        <w:tc>
          <w:tcPr>
            <w:tcW w:w="597"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D</w:t>
            </w:r>
          </w:p>
        </w:tc>
        <w:tc>
          <w:tcPr>
            <w:tcW w:w="573"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E</w:t>
            </w:r>
          </w:p>
        </w:tc>
        <w:tc>
          <w:tcPr>
            <w:tcW w:w="1098"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b/>
                <w:bCs/>
                <w:kern w:val="0"/>
                <w:sz w:val="24"/>
                <w:szCs w:val="24"/>
              </w:rPr>
            </w:pPr>
            <w:r>
              <w:rPr>
                <w:rFonts w:cs="Times New Roman"/>
                <w:b/>
                <w:bCs/>
                <w:kern w:val="0"/>
                <w:sz w:val="24"/>
                <w:szCs w:val="24"/>
              </w:rPr>
              <w:t>F=A*B*C*D*E</w:t>
            </w:r>
          </w:p>
        </w:tc>
      </w:tr>
      <w:tr w:rsidR="00AD2AF9">
        <w:trPr>
          <w:trHeight w:val="340"/>
        </w:trPr>
        <w:tc>
          <w:tcPr>
            <w:tcW w:w="594" w:type="pct"/>
            <w:tcBorders>
              <w:top w:val="nil"/>
              <w:left w:val="single" w:sz="4" w:space="0" w:color="auto"/>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汽油</w:t>
            </w:r>
          </w:p>
        </w:tc>
        <w:tc>
          <w:tcPr>
            <w:tcW w:w="101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8.88 </w:t>
            </w:r>
          </w:p>
        </w:tc>
        <w:tc>
          <w:tcPr>
            <w:tcW w:w="126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43.070 </w:t>
            </w:r>
          </w:p>
        </w:tc>
        <w:tc>
          <w:tcPr>
            <w:tcW w:w="1352"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0.01890 </w:t>
            </w:r>
          </w:p>
        </w:tc>
        <w:tc>
          <w:tcPr>
            <w:tcW w:w="597"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98</w:t>
            </w:r>
          </w:p>
        </w:tc>
        <w:tc>
          <w:tcPr>
            <w:tcW w:w="573"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 xml:space="preserve">3.67 </w:t>
            </w:r>
          </w:p>
        </w:tc>
        <w:tc>
          <w:tcPr>
            <w:tcW w:w="1879"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25.97 </w:t>
            </w:r>
          </w:p>
        </w:tc>
      </w:tr>
      <w:tr w:rsidR="00AD2AF9">
        <w:trPr>
          <w:trHeight w:val="340"/>
        </w:trPr>
        <w:tc>
          <w:tcPr>
            <w:tcW w:w="594" w:type="pct"/>
            <w:tcBorders>
              <w:top w:val="nil"/>
              <w:left w:val="single" w:sz="4" w:space="0" w:color="auto"/>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柴油</w:t>
            </w:r>
          </w:p>
        </w:tc>
        <w:tc>
          <w:tcPr>
            <w:tcW w:w="101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30</w:t>
            </w:r>
            <w:r>
              <w:rPr>
                <w:rFonts w:cs="Times New Roman" w:hint="eastAsia"/>
                <w:kern w:val="0"/>
                <w:sz w:val="24"/>
                <w:szCs w:val="24"/>
              </w:rPr>
              <w:t>3.11</w:t>
            </w:r>
            <w:r>
              <w:rPr>
                <w:rFonts w:cs="Times New Roman"/>
                <w:kern w:val="0"/>
                <w:sz w:val="24"/>
                <w:szCs w:val="24"/>
              </w:rPr>
              <w:t xml:space="preserve"> </w:t>
            </w:r>
          </w:p>
        </w:tc>
        <w:tc>
          <w:tcPr>
            <w:tcW w:w="126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42.652 </w:t>
            </w:r>
          </w:p>
        </w:tc>
        <w:tc>
          <w:tcPr>
            <w:tcW w:w="1352"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0.02020 </w:t>
            </w:r>
          </w:p>
        </w:tc>
        <w:tc>
          <w:tcPr>
            <w:tcW w:w="597"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98</w:t>
            </w:r>
          </w:p>
        </w:tc>
        <w:tc>
          <w:tcPr>
            <w:tcW w:w="573"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 xml:space="preserve">3.67 </w:t>
            </w:r>
          </w:p>
        </w:tc>
        <w:tc>
          <w:tcPr>
            <w:tcW w:w="1879"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9</w:t>
            </w:r>
            <w:r>
              <w:rPr>
                <w:rFonts w:cs="Times New Roman" w:hint="eastAsia"/>
                <w:kern w:val="0"/>
                <w:sz w:val="24"/>
                <w:szCs w:val="24"/>
              </w:rPr>
              <w:t>38.40</w:t>
            </w:r>
          </w:p>
        </w:tc>
      </w:tr>
      <w:tr w:rsidR="00AD2AF9">
        <w:trPr>
          <w:trHeight w:val="340"/>
        </w:trPr>
        <w:tc>
          <w:tcPr>
            <w:tcW w:w="594" w:type="pct"/>
            <w:tcBorders>
              <w:top w:val="nil"/>
              <w:left w:val="single" w:sz="4" w:space="0" w:color="auto"/>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天然气</w:t>
            </w:r>
          </w:p>
        </w:tc>
        <w:tc>
          <w:tcPr>
            <w:tcW w:w="101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175.92</w:t>
            </w:r>
            <w:r>
              <w:rPr>
                <w:rFonts w:cs="Times New Roman"/>
                <w:kern w:val="0"/>
                <w:sz w:val="24"/>
                <w:szCs w:val="24"/>
              </w:rPr>
              <w:t xml:space="preserve"> </w:t>
            </w:r>
          </w:p>
        </w:tc>
        <w:tc>
          <w:tcPr>
            <w:tcW w:w="126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389.310 </w:t>
            </w:r>
          </w:p>
        </w:tc>
        <w:tc>
          <w:tcPr>
            <w:tcW w:w="1352"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0.01530 </w:t>
            </w:r>
          </w:p>
        </w:tc>
        <w:tc>
          <w:tcPr>
            <w:tcW w:w="597"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99</w:t>
            </w:r>
          </w:p>
        </w:tc>
        <w:tc>
          <w:tcPr>
            <w:tcW w:w="573" w:type="pct"/>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 xml:space="preserve">3.67 </w:t>
            </w:r>
          </w:p>
        </w:tc>
        <w:tc>
          <w:tcPr>
            <w:tcW w:w="1879"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3803.72</w:t>
            </w:r>
          </w:p>
        </w:tc>
      </w:tr>
      <w:tr w:rsidR="00AD2AF9">
        <w:trPr>
          <w:trHeight w:val="340"/>
        </w:trPr>
        <w:tc>
          <w:tcPr>
            <w:tcW w:w="594" w:type="pct"/>
            <w:tcBorders>
              <w:top w:val="nil"/>
              <w:left w:val="single" w:sz="4" w:space="0" w:color="auto"/>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乙炔</w:t>
            </w:r>
          </w:p>
        </w:tc>
        <w:tc>
          <w:tcPr>
            <w:tcW w:w="1018"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3.29 </w:t>
            </w:r>
          </w:p>
        </w:tc>
        <w:tc>
          <w:tcPr>
            <w:tcW w:w="2619" w:type="dxa"/>
            <w:gridSpan w:val="2"/>
            <w:tcBorders>
              <w:top w:val="single" w:sz="4" w:space="0" w:color="auto"/>
              <w:left w:val="nil"/>
              <w:bottom w:val="single" w:sz="4" w:space="0" w:color="auto"/>
              <w:right w:val="single" w:sz="4" w:space="0" w:color="000000"/>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0.92308</w:t>
            </w:r>
          </w:p>
        </w:tc>
        <w:tc>
          <w:tcPr>
            <w:tcW w:w="1018"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100</w:t>
            </w:r>
          </w:p>
        </w:tc>
        <w:tc>
          <w:tcPr>
            <w:tcW w:w="97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 xml:space="preserve">3.67 </w:t>
            </w:r>
          </w:p>
        </w:tc>
        <w:tc>
          <w:tcPr>
            <w:tcW w:w="1878"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11.</w:t>
            </w:r>
            <w:r>
              <w:rPr>
                <w:rFonts w:cs="Times New Roman" w:hint="eastAsia"/>
                <w:kern w:val="0"/>
                <w:sz w:val="24"/>
                <w:szCs w:val="24"/>
              </w:rPr>
              <w:t>14</w:t>
            </w:r>
          </w:p>
        </w:tc>
      </w:tr>
      <w:tr w:rsidR="00AD2AF9">
        <w:trPr>
          <w:trHeight w:val="340"/>
        </w:trPr>
        <w:tc>
          <w:tcPr>
            <w:tcW w:w="594" w:type="pct"/>
            <w:tcBorders>
              <w:top w:val="nil"/>
              <w:left w:val="single" w:sz="4" w:space="0" w:color="auto"/>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丙烷</w:t>
            </w:r>
          </w:p>
        </w:tc>
        <w:tc>
          <w:tcPr>
            <w:tcW w:w="1018"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 xml:space="preserve">10.53 </w:t>
            </w:r>
          </w:p>
        </w:tc>
        <w:tc>
          <w:tcPr>
            <w:tcW w:w="2619" w:type="dxa"/>
            <w:gridSpan w:val="2"/>
            <w:tcBorders>
              <w:top w:val="single" w:sz="4" w:space="0" w:color="auto"/>
              <w:left w:val="nil"/>
              <w:bottom w:val="single" w:sz="4" w:space="0" w:color="auto"/>
              <w:right w:val="single" w:sz="4" w:space="0" w:color="000000"/>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0.81818</w:t>
            </w:r>
          </w:p>
        </w:tc>
        <w:tc>
          <w:tcPr>
            <w:tcW w:w="1018"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100</w:t>
            </w:r>
          </w:p>
        </w:tc>
        <w:tc>
          <w:tcPr>
            <w:tcW w:w="977"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 xml:space="preserve">3.67 </w:t>
            </w:r>
          </w:p>
        </w:tc>
        <w:tc>
          <w:tcPr>
            <w:tcW w:w="1878" w:type="dxa"/>
            <w:tcBorders>
              <w:top w:val="nil"/>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31.</w:t>
            </w:r>
            <w:r>
              <w:rPr>
                <w:rFonts w:cs="Times New Roman" w:hint="eastAsia"/>
                <w:kern w:val="0"/>
                <w:sz w:val="24"/>
                <w:szCs w:val="24"/>
              </w:rPr>
              <w:t>59</w:t>
            </w:r>
          </w:p>
        </w:tc>
      </w:tr>
      <w:tr w:rsidR="00AD2AF9">
        <w:trPr>
          <w:trHeight w:val="340"/>
        </w:trPr>
        <w:tc>
          <w:tcPr>
            <w:tcW w:w="594" w:type="pct"/>
            <w:tcBorders>
              <w:top w:val="nil"/>
              <w:left w:val="single" w:sz="4" w:space="0" w:color="auto"/>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合计</w:t>
            </w:r>
          </w:p>
        </w:tc>
        <w:tc>
          <w:tcPr>
            <w:tcW w:w="4405" w:type="pct"/>
            <w:gridSpan w:val="6"/>
            <w:tcBorders>
              <w:top w:val="single" w:sz="4" w:space="0" w:color="auto"/>
              <w:left w:val="nil"/>
              <w:bottom w:val="single" w:sz="4" w:space="0" w:color="auto"/>
              <w:right w:val="single" w:sz="4" w:space="0" w:color="auto"/>
            </w:tcBorders>
            <w:shd w:val="clear" w:color="auto" w:fill="auto"/>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4810.82</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w:t>
      </w:r>
      <w:r>
        <w:rPr>
          <w:rFonts w:hint="eastAsia"/>
        </w:rPr>
        <w:t>3</w:t>
      </w:r>
      <w:r>
        <w:fldChar w:fldCharType="end"/>
      </w:r>
      <w:r>
        <w:rPr>
          <w:rFonts w:hint="eastAsia"/>
        </w:rPr>
        <w:t>净购入使用电力产生的排放量计算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3310"/>
        <w:gridCol w:w="2671"/>
      </w:tblGrid>
      <w:tr w:rsidR="00AD2AF9">
        <w:trPr>
          <w:trHeight w:val="397"/>
          <w:jc w:val="center"/>
        </w:trPr>
        <w:tc>
          <w:tcPr>
            <w:tcW w:w="2376" w:type="dxa"/>
            <w:vAlign w:val="center"/>
          </w:tcPr>
          <w:p w:rsidR="00AD2AF9" w:rsidRDefault="00494D1A">
            <w:pPr>
              <w:adjustRightInd w:val="0"/>
              <w:snapToGrid w:val="0"/>
              <w:spacing w:before="100" w:beforeAutospacing="1" w:after="100" w:afterAutospacing="1" w:line="240" w:lineRule="auto"/>
              <w:ind w:firstLineChars="0" w:firstLine="0"/>
              <w:jc w:val="center"/>
              <w:rPr>
                <w:b/>
                <w:bCs/>
                <w:sz w:val="24"/>
                <w:szCs w:val="24"/>
              </w:rPr>
            </w:pPr>
            <w:r>
              <w:rPr>
                <w:b/>
                <w:bCs/>
                <w:sz w:val="24"/>
                <w:szCs w:val="24"/>
              </w:rPr>
              <w:t>净购入使用电力</w:t>
            </w:r>
          </w:p>
        </w:tc>
        <w:tc>
          <w:tcPr>
            <w:tcW w:w="3402" w:type="dxa"/>
            <w:vAlign w:val="center"/>
          </w:tcPr>
          <w:p w:rsidR="00AD2AF9" w:rsidRDefault="00494D1A">
            <w:pPr>
              <w:adjustRightInd w:val="0"/>
              <w:snapToGrid w:val="0"/>
              <w:spacing w:before="100" w:beforeAutospacing="1" w:after="100" w:afterAutospacing="1" w:line="240" w:lineRule="auto"/>
              <w:ind w:firstLineChars="0" w:firstLine="0"/>
              <w:jc w:val="center"/>
              <w:rPr>
                <w:b/>
                <w:bCs/>
                <w:sz w:val="24"/>
                <w:szCs w:val="24"/>
              </w:rPr>
            </w:pPr>
            <w:r>
              <w:rPr>
                <w:b/>
                <w:bCs/>
                <w:sz w:val="24"/>
                <w:szCs w:val="24"/>
              </w:rPr>
              <w:t>外购电力排放因子</w:t>
            </w:r>
          </w:p>
        </w:tc>
        <w:tc>
          <w:tcPr>
            <w:tcW w:w="2744" w:type="dxa"/>
            <w:vAlign w:val="center"/>
          </w:tcPr>
          <w:p w:rsidR="00AD2AF9" w:rsidRDefault="00494D1A">
            <w:pPr>
              <w:adjustRightInd w:val="0"/>
              <w:snapToGrid w:val="0"/>
              <w:spacing w:before="100" w:beforeAutospacing="1" w:after="100" w:afterAutospacing="1" w:line="240" w:lineRule="auto"/>
              <w:ind w:firstLineChars="0" w:firstLine="0"/>
              <w:jc w:val="center"/>
              <w:rPr>
                <w:b/>
                <w:bCs/>
                <w:sz w:val="24"/>
                <w:szCs w:val="24"/>
              </w:rPr>
            </w:pPr>
            <w:r>
              <w:rPr>
                <w:b/>
                <w:bCs/>
                <w:sz w:val="24"/>
                <w:szCs w:val="24"/>
              </w:rPr>
              <w:t>CO</w:t>
            </w:r>
            <w:r>
              <w:rPr>
                <w:b/>
                <w:bCs/>
                <w:sz w:val="24"/>
                <w:szCs w:val="24"/>
                <w:vertAlign w:val="subscript"/>
              </w:rPr>
              <w:t>2</w:t>
            </w:r>
            <w:r>
              <w:rPr>
                <w:b/>
                <w:bCs/>
                <w:sz w:val="24"/>
                <w:szCs w:val="24"/>
              </w:rPr>
              <w:t>排放量</w:t>
            </w:r>
          </w:p>
        </w:tc>
      </w:tr>
      <w:tr w:rsidR="00AD2AF9">
        <w:trPr>
          <w:trHeight w:val="397"/>
          <w:jc w:val="center"/>
        </w:trPr>
        <w:tc>
          <w:tcPr>
            <w:tcW w:w="2376" w:type="dxa"/>
            <w:vAlign w:val="center"/>
          </w:tcPr>
          <w:p w:rsidR="00AD2AF9" w:rsidRDefault="00494D1A">
            <w:pPr>
              <w:adjustRightInd w:val="0"/>
              <w:snapToGrid w:val="0"/>
              <w:spacing w:before="100" w:beforeAutospacing="1" w:after="100" w:afterAutospacing="1" w:line="240" w:lineRule="auto"/>
              <w:ind w:firstLineChars="0" w:firstLine="0"/>
              <w:jc w:val="center"/>
              <w:rPr>
                <w:b/>
                <w:bCs/>
                <w:sz w:val="24"/>
                <w:szCs w:val="24"/>
              </w:rPr>
            </w:pPr>
            <w:r>
              <w:rPr>
                <w:b/>
                <w:bCs/>
                <w:sz w:val="24"/>
                <w:szCs w:val="24"/>
              </w:rPr>
              <w:t>MWh</w:t>
            </w:r>
          </w:p>
        </w:tc>
        <w:tc>
          <w:tcPr>
            <w:tcW w:w="3402" w:type="dxa"/>
            <w:vAlign w:val="center"/>
          </w:tcPr>
          <w:p w:rsidR="00AD2AF9" w:rsidRDefault="00494D1A">
            <w:pPr>
              <w:adjustRightInd w:val="0"/>
              <w:snapToGrid w:val="0"/>
              <w:spacing w:before="100" w:beforeAutospacing="1" w:after="100" w:afterAutospacing="1" w:line="240" w:lineRule="auto"/>
              <w:ind w:firstLineChars="0" w:firstLine="0"/>
              <w:jc w:val="center"/>
              <w:rPr>
                <w:b/>
                <w:bCs/>
                <w:sz w:val="24"/>
                <w:szCs w:val="24"/>
              </w:rPr>
            </w:pPr>
            <w:r>
              <w:rPr>
                <w:b/>
                <w:bCs/>
                <w:sz w:val="24"/>
                <w:szCs w:val="24"/>
              </w:rPr>
              <w:t>tCO</w:t>
            </w:r>
            <w:r>
              <w:rPr>
                <w:b/>
                <w:bCs/>
                <w:sz w:val="24"/>
                <w:szCs w:val="24"/>
                <w:vertAlign w:val="subscript"/>
              </w:rPr>
              <w:t>2</w:t>
            </w:r>
            <w:r>
              <w:rPr>
                <w:b/>
                <w:bCs/>
                <w:sz w:val="24"/>
                <w:szCs w:val="24"/>
              </w:rPr>
              <w:t>/MWh</w:t>
            </w:r>
          </w:p>
        </w:tc>
        <w:tc>
          <w:tcPr>
            <w:tcW w:w="2744" w:type="dxa"/>
            <w:vAlign w:val="center"/>
          </w:tcPr>
          <w:p w:rsidR="00AD2AF9" w:rsidRDefault="00494D1A">
            <w:pPr>
              <w:adjustRightInd w:val="0"/>
              <w:snapToGrid w:val="0"/>
              <w:spacing w:before="100" w:beforeAutospacing="1" w:after="100" w:afterAutospacing="1" w:line="240" w:lineRule="auto"/>
              <w:ind w:firstLineChars="0" w:firstLine="0"/>
              <w:jc w:val="center"/>
              <w:rPr>
                <w:b/>
                <w:bCs/>
                <w:sz w:val="24"/>
                <w:szCs w:val="24"/>
              </w:rPr>
            </w:pPr>
            <w:r>
              <w:rPr>
                <w:b/>
                <w:bCs/>
                <w:sz w:val="24"/>
                <w:szCs w:val="24"/>
              </w:rPr>
              <w:t>tCO</w:t>
            </w:r>
            <w:r>
              <w:rPr>
                <w:b/>
                <w:bCs/>
                <w:sz w:val="24"/>
                <w:szCs w:val="24"/>
                <w:vertAlign w:val="subscript"/>
              </w:rPr>
              <w:t>2</w:t>
            </w:r>
          </w:p>
        </w:tc>
      </w:tr>
      <w:tr w:rsidR="00AD2AF9">
        <w:trPr>
          <w:trHeight w:val="397"/>
          <w:jc w:val="center"/>
        </w:trPr>
        <w:tc>
          <w:tcPr>
            <w:tcW w:w="2376" w:type="dxa"/>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30008.180</w:t>
            </w:r>
          </w:p>
        </w:tc>
        <w:tc>
          <w:tcPr>
            <w:tcW w:w="3402" w:type="dxa"/>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0.7769</w:t>
            </w:r>
          </w:p>
        </w:tc>
        <w:tc>
          <w:tcPr>
            <w:tcW w:w="2744" w:type="dxa"/>
            <w:vAlign w:val="center"/>
          </w:tcPr>
          <w:p w:rsidR="00AD2AF9" w:rsidRDefault="00494D1A">
            <w:pPr>
              <w:widowControl/>
              <w:spacing w:line="240" w:lineRule="auto"/>
              <w:ind w:firstLineChars="0" w:firstLine="0"/>
              <w:jc w:val="center"/>
              <w:rPr>
                <w:rFonts w:eastAsia="宋体" w:cs="Times New Roman"/>
                <w:sz w:val="22"/>
              </w:rPr>
            </w:pPr>
            <w:r>
              <w:rPr>
                <w:rFonts w:cs="Times New Roman"/>
                <w:kern w:val="0"/>
                <w:sz w:val="24"/>
                <w:szCs w:val="24"/>
              </w:rPr>
              <w:t xml:space="preserve">23313.36 </w:t>
            </w:r>
          </w:p>
        </w:tc>
      </w:tr>
    </w:tbl>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w:t>
      </w:r>
      <w:r>
        <w:rPr>
          <w:rFonts w:hint="eastAsia"/>
        </w:rPr>
        <w:t>4</w:t>
      </w:r>
      <w:r>
        <w:fldChar w:fldCharType="end"/>
      </w:r>
      <w:r>
        <w:rPr>
          <w:rFonts w:hint="eastAsia"/>
        </w:rPr>
        <w:t>受核查方排放量汇总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7"/>
        <w:gridCol w:w="2889"/>
      </w:tblGrid>
      <w:tr w:rsidR="00AD2AF9">
        <w:trPr>
          <w:trHeight w:val="454"/>
          <w:jc w:val="center"/>
        </w:trPr>
        <w:tc>
          <w:tcPr>
            <w:tcW w:w="5556" w:type="dxa"/>
            <w:tcBorders>
              <w:tl2br w:val="nil"/>
              <w:tr2bl w:val="nil"/>
            </w:tcBorders>
            <w:shd w:val="clear" w:color="000000" w:fill="auto"/>
            <w:vAlign w:val="center"/>
          </w:tcPr>
          <w:p w:rsidR="00AD2AF9" w:rsidRDefault="00494D1A">
            <w:pPr>
              <w:widowControl/>
              <w:spacing w:line="240" w:lineRule="auto"/>
              <w:ind w:firstLineChars="0" w:firstLine="0"/>
              <w:jc w:val="center"/>
              <w:rPr>
                <w:b/>
                <w:bCs/>
                <w:kern w:val="0"/>
                <w:sz w:val="24"/>
                <w:szCs w:val="24"/>
              </w:rPr>
            </w:pPr>
            <w:r>
              <w:rPr>
                <w:b/>
                <w:bCs/>
                <w:kern w:val="0"/>
                <w:sz w:val="24"/>
                <w:szCs w:val="24"/>
              </w:rPr>
              <w:t>种</w:t>
            </w:r>
            <w:r>
              <w:rPr>
                <w:b/>
                <w:bCs/>
                <w:kern w:val="0"/>
                <w:sz w:val="24"/>
                <w:szCs w:val="24"/>
              </w:rPr>
              <w:t xml:space="preserve"> </w:t>
            </w:r>
            <w:r>
              <w:rPr>
                <w:b/>
                <w:bCs/>
                <w:kern w:val="0"/>
                <w:sz w:val="24"/>
                <w:szCs w:val="24"/>
              </w:rPr>
              <w:t>类</w:t>
            </w:r>
          </w:p>
        </w:tc>
        <w:tc>
          <w:tcPr>
            <w:tcW w:w="2966" w:type="dxa"/>
            <w:tcBorders>
              <w:tl2br w:val="nil"/>
              <w:tr2bl w:val="nil"/>
            </w:tcBorders>
            <w:shd w:val="clear" w:color="000000" w:fill="auto"/>
            <w:vAlign w:val="center"/>
          </w:tcPr>
          <w:p w:rsidR="00AD2AF9" w:rsidRDefault="00494D1A">
            <w:pPr>
              <w:widowControl/>
              <w:spacing w:line="240" w:lineRule="auto"/>
              <w:ind w:firstLineChars="0" w:firstLine="0"/>
              <w:jc w:val="center"/>
              <w:rPr>
                <w:b/>
                <w:bCs/>
                <w:kern w:val="0"/>
                <w:sz w:val="24"/>
                <w:szCs w:val="24"/>
              </w:rPr>
            </w:pPr>
            <w:r>
              <w:rPr>
                <w:b/>
                <w:bCs/>
                <w:kern w:val="0"/>
                <w:sz w:val="24"/>
                <w:szCs w:val="24"/>
              </w:rPr>
              <w:t>202</w:t>
            </w:r>
            <w:r>
              <w:rPr>
                <w:rFonts w:hint="eastAsia"/>
                <w:b/>
                <w:bCs/>
                <w:kern w:val="0"/>
                <w:sz w:val="24"/>
                <w:szCs w:val="24"/>
              </w:rPr>
              <w:t>2</w:t>
            </w:r>
            <w:r>
              <w:rPr>
                <w:b/>
                <w:bCs/>
                <w:kern w:val="0"/>
                <w:sz w:val="24"/>
                <w:szCs w:val="24"/>
              </w:rPr>
              <w:t>年排放量</w:t>
            </w:r>
          </w:p>
        </w:tc>
      </w:tr>
      <w:tr w:rsidR="00AD2AF9">
        <w:trPr>
          <w:trHeight w:val="454"/>
          <w:jc w:val="center"/>
        </w:trPr>
        <w:tc>
          <w:tcPr>
            <w:tcW w:w="5556" w:type="dxa"/>
            <w:tcBorders>
              <w:tl2br w:val="nil"/>
              <w:tr2bl w:val="nil"/>
            </w:tcBorders>
            <w:vAlign w:val="center"/>
          </w:tcPr>
          <w:p w:rsidR="00AD2AF9" w:rsidRDefault="00494D1A">
            <w:pPr>
              <w:pStyle w:val="Default"/>
              <w:spacing w:line="400" w:lineRule="exact"/>
              <w:ind w:firstLine="562"/>
              <w:jc w:val="center"/>
              <w:rPr>
                <w:rFonts w:ascii="Times New Roman" w:cs="Times New Roman"/>
                <w:b/>
                <w:bCs/>
                <w:snapToGrid w:val="0"/>
                <w:color w:val="auto"/>
              </w:rPr>
            </w:pPr>
            <w:r>
              <w:rPr>
                <w:rFonts w:ascii="Times New Roman" w:cs="Times New Roman"/>
                <w:b/>
                <w:bCs/>
                <w:snapToGrid w:val="0"/>
                <w:color w:val="auto"/>
              </w:rPr>
              <w:t>燃料燃烧排放量（</w:t>
            </w:r>
            <w:r>
              <w:rPr>
                <w:rFonts w:ascii="Times New Roman" w:cs="Times New Roman"/>
                <w:b/>
                <w:bCs/>
                <w:snapToGrid w:val="0"/>
                <w:color w:val="auto"/>
              </w:rPr>
              <w:t>tCO</w:t>
            </w:r>
            <w:r>
              <w:rPr>
                <w:rFonts w:ascii="Times New Roman" w:cs="Times New Roman"/>
                <w:b/>
                <w:bCs/>
                <w:snapToGrid w:val="0"/>
                <w:color w:val="auto"/>
                <w:vertAlign w:val="subscript"/>
              </w:rPr>
              <w:t>2</w:t>
            </w:r>
            <w:r>
              <w:rPr>
                <w:rFonts w:ascii="Times New Roman" w:cs="Times New Roman"/>
                <w:b/>
                <w:bCs/>
                <w:snapToGrid w:val="0"/>
                <w:color w:val="auto"/>
              </w:rPr>
              <w:t>）</w:t>
            </w:r>
          </w:p>
        </w:tc>
        <w:tc>
          <w:tcPr>
            <w:tcW w:w="2966" w:type="dxa"/>
            <w:tcBorders>
              <w:tl2br w:val="nil"/>
              <w:tr2bl w:val="nil"/>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4810.82</w:t>
            </w:r>
          </w:p>
        </w:tc>
      </w:tr>
      <w:tr w:rsidR="00AD2AF9">
        <w:trPr>
          <w:trHeight w:val="454"/>
          <w:jc w:val="center"/>
        </w:trPr>
        <w:tc>
          <w:tcPr>
            <w:tcW w:w="5556" w:type="dxa"/>
            <w:tcBorders>
              <w:tl2br w:val="nil"/>
              <w:tr2bl w:val="nil"/>
            </w:tcBorders>
            <w:vAlign w:val="center"/>
          </w:tcPr>
          <w:p w:rsidR="00AD2AF9" w:rsidRDefault="00494D1A">
            <w:pPr>
              <w:pStyle w:val="Default"/>
              <w:spacing w:line="400" w:lineRule="exact"/>
              <w:ind w:firstLine="562"/>
              <w:jc w:val="center"/>
              <w:rPr>
                <w:rFonts w:ascii="Times New Roman" w:cs="Times New Roman"/>
                <w:b/>
                <w:bCs/>
                <w:snapToGrid w:val="0"/>
                <w:color w:val="auto"/>
              </w:rPr>
            </w:pPr>
            <w:r>
              <w:rPr>
                <w:rFonts w:ascii="Times New Roman" w:cs="Times New Roman"/>
                <w:b/>
                <w:bCs/>
                <w:snapToGrid w:val="0"/>
                <w:color w:val="auto"/>
                <w:lang w:val="en-GB"/>
              </w:rPr>
              <w:t>工业生产过程排放量</w:t>
            </w:r>
            <w:r>
              <w:rPr>
                <w:rFonts w:ascii="Times New Roman" w:cs="Times New Roman"/>
                <w:b/>
                <w:bCs/>
                <w:snapToGrid w:val="0"/>
                <w:color w:val="auto"/>
              </w:rPr>
              <w:t>（</w:t>
            </w:r>
            <w:r>
              <w:rPr>
                <w:rFonts w:ascii="Times New Roman" w:cs="Times New Roman"/>
                <w:b/>
                <w:bCs/>
                <w:snapToGrid w:val="0"/>
                <w:color w:val="auto"/>
              </w:rPr>
              <w:t>tCO</w:t>
            </w:r>
            <w:r>
              <w:rPr>
                <w:rFonts w:ascii="Times New Roman" w:cs="Times New Roman"/>
                <w:b/>
                <w:bCs/>
                <w:snapToGrid w:val="0"/>
                <w:color w:val="auto"/>
                <w:vertAlign w:val="subscript"/>
              </w:rPr>
              <w:t>2</w:t>
            </w:r>
            <w:r>
              <w:rPr>
                <w:rFonts w:ascii="Times New Roman" w:cs="Times New Roman"/>
                <w:b/>
                <w:bCs/>
                <w:snapToGrid w:val="0"/>
                <w:color w:val="auto"/>
              </w:rPr>
              <w:t>）</w:t>
            </w:r>
          </w:p>
        </w:tc>
        <w:tc>
          <w:tcPr>
            <w:tcW w:w="2966" w:type="dxa"/>
            <w:tcBorders>
              <w:tl2br w:val="nil"/>
              <w:tr2bl w:val="nil"/>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387.02</w:t>
            </w:r>
          </w:p>
        </w:tc>
      </w:tr>
      <w:tr w:rsidR="00AD2AF9">
        <w:trPr>
          <w:trHeight w:val="454"/>
          <w:jc w:val="center"/>
        </w:trPr>
        <w:tc>
          <w:tcPr>
            <w:tcW w:w="5556" w:type="dxa"/>
            <w:tcBorders>
              <w:tl2br w:val="nil"/>
              <w:tr2bl w:val="nil"/>
            </w:tcBorders>
            <w:vAlign w:val="center"/>
          </w:tcPr>
          <w:p w:rsidR="00AD2AF9" w:rsidRDefault="00494D1A">
            <w:pPr>
              <w:pStyle w:val="Default"/>
              <w:spacing w:line="400" w:lineRule="exact"/>
              <w:ind w:firstLine="562"/>
              <w:jc w:val="center"/>
              <w:rPr>
                <w:rFonts w:ascii="Times New Roman" w:cs="Times New Roman"/>
                <w:b/>
                <w:bCs/>
                <w:snapToGrid w:val="0"/>
                <w:color w:val="auto"/>
              </w:rPr>
            </w:pPr>
            <w:r>
              <w:rPr>
                <w:rFonts w:ascii="Times New Roman" w:cs="Times New Roman"/>
                <w:b/>
                <w:bCs/>
                <w:snapToGrid w:val="0"/>
                <w:color w:val="auto"/>
              </w:rPr>
              <w:t>净购入使用的电力产生的排放量（</w:t>
            </w:r>
            <w:r>
              <w:rPr>
                <w:rFonts w:ascii="Times New Roman" w:cs="Times New Roman"/>
                <w:b/>
                <w:bCs/>
                <w:snapToGrid w:val="0"/>
                <w:color w:val="auto"/>
              </w:rPr>
              <w:t>tCO</w:t>
            </w:r>
            <w:r>
              <w:rPr>
                <w:rFonts w:ascii="Times New Roman" w:cs="Times New Roman"/>
                <w:b/>
                <w:bCs/>
                <w:snapToGrid w:val="0"/>
                <w:color w:val="auto"/>
                <w:vertAlign w:val="subscript"/>
              </w:rPr>
              <w:t>2</w:t>
            </w:r>
            <w:r>
              <w:rPr>
                <w:rFonts w:ascii="Times New Roman" w:cs="Times New Roman"/>
                <w:b/>
                <w:bCs/>
                <w:snapToGrid w:val="0"/>
                <w:color w:val="auto"/>
              </w:rPr>
              <w:t>）</w:t>
            </w:r>
          </w:p>
        </w:tc>
        <w:tc>
          <w:tcPr>
            <w:tcW w:w="2966" w:type="dxa"/>
            <w:tcBorders>
              <w:tl2br w:val="nil"/>
              <w:tr2bl w:val="nil"/>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23313.36</w:t>
            </w:r>
          </w:p>
        </w:tc>
      </w:tr>
      <w:tr w:rsidR="00AD2AF9">
        <w:trPr>
          <w:trHeight w:val="454"/>
          <w:jc w:val="center"/>
        </w:trPr>
        <w:tc>
          <w:tcPr>
            <w:tcW w:w="5556" w:type="dxa"/>
            <w:tcBorders>
              <w:tl2br w:val="nil"/>
              <w:tr2bl w:val="nil"/>
            </w:tcBorders>
            <w:shd w:val="clear" w:color="000000" w:fill="auto"/>
            <w:vAlign w:val="center"/>
          </w:tcPr>
          <w:p w:rsidR="00AD2AF9" w:rsidRDefault="00494D1A">
            <w:pPr>
              <w:widowControl/>
              <w:spacing w:line="240" w:lineRule="auto"/>
              <w:ind w:firstLineChars="0" w:firstLine="0"/>
              <w:jc w:val="center"/>
              <w:rPr>
                <w:b/>
                <w:bCs/>
                <w:kern w:val="0"/>
                <w:sz w:val="24"/>
                <w:szCs w:val="24"/>
              </w:rPr>
            </w:pPr>
            <w:r>
              <w:rPr>
                <w:rFonts w:hint="eastAsia"/>
                <w:b/>
                <w:bCs/>
                <w:kern w:val="0"/>
                <w:sz w:val="24"/>
                <w:szCs w:val="24"/>
              </w:rPr>
              <w:t xml:space="preserve">     </w:t>
            </w:r>
            <w:r>
              <w:rPr>
                <w:b/>
                <w:bCs/>
                <w:kern w:val="0"/>
                <w:sz w:val="24"/>
                <w:szCs w:val="24"/>
              </w:rPr>
              <w:t>净购入使用的</w:t>
            </w:r>
            <w:r>
              <w:rPr>
                <w:rFonts w:hint="eastAsia"/>
                <w:b/>
                <w:bCs/>
                <w:kern w:val="0"/>
                <w:sz w:val="24"/>
                <w:szCs w:val="24"/>
              </w:rPr>
              <w:t>热</w:t>
            </w:r>
            <w:r>
              <w:rPr>
                <w:b/>
                <w:bCs/>
                <w:kern w:val="0"/>
                <w:sz w:val="24"/>
                <w:szCs w:val="24"/>
              </w:rPr>
              <w:t>力产生的排放量（</w:t>
            </w:r>
            <w:r>
              <w:rPr>
                <w:b/>
                <w:bCs/>
                <w:kern w:val="0"/>
                <w:sz w:val="24"/>
                <w:szCs w:val="24"/>
              </w:rPr>
              <w:t>tCO2</w:t>
            </w:r>
            <w:r>
              <w:rPr>
                <w:b/>
                <w:bCs/>
                <w:kern w:val="0"/>
                <w:sz w:val="24"/>
                <w:szCs w:val="24"/>
              </w:rPr>
              <w:t>）</w:t>
            </w:r>
          </w:p>
        </w:tc>
        <w:tc>
          <w:tcPr>
            <w:tcW w:w="2966" w:type="dxa"/>
            <w:tcBorders>
              <w:tl2br w:val="nil"/>
              <w:tr2bl w:val="nil"/>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hint="eastAsia"/>
                <w:kern w:val="0"/>
                <w:sz w:val="24"/>
                <w:szCs w:val="24"/>
              </w:rPr>
              <w:t>0</w:t>
            </w:r>
          </w:p>
        </w:tc>
      </w:tr>
      <w:tr w:rsidR="00AD2AF9">
        <w:trPr>
          <w:trHeight w:val="454"/>
          <w:jc w:val="center"/>
        </w:trPr>
        <w:tc>
          <w:tcPr>
            <w:tcW w:w="5556" w:type="dxa"/>
            <w:tcBorders>
              <w:tl2br w:val="nil"/>
              <w:tr2bl w:val="nil"/>
            </w:tcBorders>
            <w:shd w:val="clear" w:color="000000" w:fill="auto"/>
            <w:vAlign w:val="center"/>
          </w:tcPr>
          <w:p w:rsidR="00AD2AF9" w:rsidRDefault="00494D1A">
            <w:pPr>
              <w:widowControl/>
              <w:spacing w:line="240" w:lineRule="auto"/>
              <w:ind w:firstLineChars="0" w:firstLine="0"/>
              <w:jc w:val="center"/>
              <w:rPr>
                <w:b/>
                <w:bCs/>
                <w:kern w:val="0"/>
                <w:sz w:val="24"/>
                <w:szCs w:val="24"/>
              </w:rPr>
            </w:pPr>
            <w:r>
              <w:rPr>
                <w:b/>
                <w:bCs/>
                <w:kern w:val="0"/>
                <w:sz w:val="24"/>
                <w:szCs w:val="24"/>
              </w:rPr>
              <w:t>企业二氧化碳排放总量</w:t>
            </w:r>
            <w:r>
              <w:rPr>
                <w:b/>
                <w:bCs/>
                <w:kern w:val="0"/>
                <w:sz w:val="24"/>
                <w:szCs w:val="24"/>
              </w:rPr>
              <w:t>(tCO</w:t>
            </w:r>
            <w:r>
              <w:rPr>
                <w:b/>
                <w:bCs/>
                <w:kern w:val="0"/>
                <w:sz w:val="24"/>
                <w:szCs w:val="24"/>
                <w:vertAlign w:val="subscript"/>
              </w:rPr>
              <w:t>2</w:t>
            </w:r>
            <w:r>
              <w:rPr>
                <w:b/>
                <w:bCs/>
                <w:kern w:val="0"/>
                <w:sz w:val="24"/>
                <w:szCs w:val="24"/>
              </w:rPr>
              <w:t>)</w:t>
            </w:r>
          </w:p>
        </w:tc>
        <w:tc>
          <w:tcPr>
            <w:tcW w:w="2966" w:type="dxa"/>
            <w:tcBorders>
              <w:tl2br w:val="nil"/>
              <w:tr2bl w:val="nil"/>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2</w:t>
            </w:r>
            <w:r>
              <w:rPr>
                <w:rFonts w:cs="Times New Roman" w:hint="eastAsia"/>
                <w:kern w:val="0"/>
                <w:sz w:val="24"/>
                <w:szCs w:val="24"/>
              </w:rPr>
              <w:t>8511</w:t>
            </w:r>
          </w:p>
        </w:tc>
      </w:tr>
    </w:tbl>
    <w:p w:rsidR="00AD2AF9" w:rsidRDefault="00494D1A">
      <w:pPr>
        <w:ind w:firstLine="560"/>
      </w:pPr>
      <w:r>
        <w:t>综上所述，核查组确认核查报告中排放量数据真实、可靠、正确，符合《核算指南》的要求。</w:t>
      </w:r>
    </w:p>
    <w:p w:rsidR="00AD2AF9" w:rsidRDefault="00494D1A">
      <w:pPr>
        <w:pStyle w:val="3"/>
        <w:rPr>
          <w:rFonts w:eastAsia="仿宋_GB2312" w:hAnsi="仿宋_GB2312"/>
        </w:rPr>
      </w:pPr>
      <w:bookmarkStart w:id="38" w:name="_Toc124523754"/>
      <w:r>
        <w:rPr>
          <w:rFonts w:eastAsia="仿宋_GB2312" w:hAnsi="仿宋_GB2312" w:hint="eastAsia"/>
        </w:rPr>
        <w:t>配额分配相关补充数据的核查</w:t>
      </w:r>
      <w:bookmarkEnd w:id="38"/>
    </w:p>
    <w:p w:rsidR="00AD2AF9" w:rsidRDefault="00494D1A">
      <w:pPr>
        <w:pStyle w:val="2"/>
        <w:rPr>
          <w:rFonts w:eastAsia="仿宋_GB2312" w:hAnsi="仿宋_GB2312"/>
        </w:rPr>
      </w:pPr>
      <w:bookmarkStart w:id="39" w:name="_Toc124523755"/>
      <w:r>
        <w:rPr>
          <w:rFonts w:eastAsia="仿宋_GB2312" w:hAnsi="仿宋_GB2312" w:hint="eastAsia"/>
        </w:rPr>
        <w:t>质量保证和文件存档的核查</w:t>
      </w:r>
      <w:bookmarkEnd w:id="39"/>
    </w:p>
    <w:p w:rsidR="00AD2AF9" w:rsidRDefault="00494D1A">
      <w:pPr>
        <w:ind w:firstLine="560"/>
      </w:pPr>
      <w:r>
        <w:rPr>
          <w:rFonts w:hint="eastAsia"/>
        </w:rPr>
        <w:t>通过文件审核以及现场访谈，核查组确认受核查方的温室气体排放核算和报告工作工厂管理本部处负责，并指定了专门人员进行温室气体排放核算和报告工作。核查组确认受核查方的能源管理工作基本良好，能源消耗台帐基本完整。</w:t>
      </w:r>
    </w:p>
    <w:p w:rsidR="00AD2AF9" w:rsidRDefault="00494D1A">
      <w:pPr>
        <w:pStyle w:val="2"/>
        <w:rPr>
          <w:rFonts w:eastAsia="仿宋_GB2312" w:hAnsi="仿宋_GB2312"/>
        </w:rPr>
      </w:pPr>
      <w:bookmarkStart w:id="40" w:name="_Toc124523756"/>
      <w:r>
        <w:rPr>
          <w:rFonts w:eastAsia="仿宋_GB2312" w:hAnsi="仿宋_GB2312" w:hint="eastAsia"/>
        </w:rPr>
        <w:lastRenderedPageBreak/>
        <w:t>其他核查发现</w:t>
      </w:r>
      <w:bookmarkEnd w:id="40"/>
    </w:p>
    <w:p w:rsidR="00AD2AF9" w:rsidRDefault="00494D1A">
      <w:pPr>
        <w:ind w:firstLine="560"/>
      </w:pPr>
      <w:r>
        <w:rPr>
          <w:rFonts w:hint="eastAsia"/>
        </w:rPr>
        <w:t>无。</w:t>
      </w:r>
    </w:p>
    <w:p w:rsidR="00AD2AF9" w:rsidRDefault="00494D1A">
      <w:pPr>
        <w:pStyle w:val="1"/>
        <w:rPr>
          <w:rFonts w:eastAsia="仿宋_GB2312" w:hAnsi="仿宋_GB2312"/>
        </w:rPr>
      </w:pPr>
      <w:bookmarkStart w:id="41" w:name="_Toc124523757"/>
      <w:r>
        <w:rPr>
          <w:rFonts w:eastAsia="仿宋_GB2312" w:hAnsi="仿宋_GB2312" w:hint="eastAsia"/>
        </w:rPr>
        <w:t>核查结论</w:t>
      </w:r>
      <w:bookmarkEnd w:id="41"/>
    </w:p>
    <w:p w:rsidR="00AD2AF9" w:rsidRDefault="00494D1A">
      <w:pPr>
        <w:pStyle w:val="2"/>
        <w:rPr>
          <w:rFonts w:eastAsia="仿宋_GB2312" w:hAnsi="仿宋_GB2312"/>
        </w:rPr>
      </w:pPr>
      <w:bookmarkStart w:id="42" w:name="_Toc124523758"/>
      <w:r>
        <w:rPr>
          <w:rFonts w:eastAsia="仿宋_GB2312" w:hAnsi="仿宋_GB2312" w:hint="eastAsia"/>
        </w:rPr>
        <w:t>排放报告与方法学的符合性</w:t>
      </w:r>
      <w:bookmarkEnd w:id="42"/>
    </w:p>
    <w:p w:rsidR="00AD2AF9" w:rsidRDefault="00494D1A">
      <w:pPr>
        <w:ind w:firstLine="560"/>
      </w:pPr>
      <w:r>
        <w:rPr>
          <w:rFonts w:hint="eastAsia"/>
        </w:rPr>
        <w:t>排放单位排放边界及排放源界定正确，经二氧化碳受核查方确认的核算数据及方法等正确无误，符合《机械设备制造企业温室气体排放核算方法与报告指南（试行）》的相关要求。</w:t>
      </w:r>
    </w:p>
    <w:p w:rsidR="00AD2AF9" w:rsidRDefault="00494D1A">
      <w:pPr>
        <w:pStyle w:val="2"/>
        <w:rPr>
          <w:rFonts w:eastAsia="仿宋_GB2312" w:hAnsi="仿宋_GB2312"/>
        </w:rPr>
      </w:pPr>
      <w:bookmarkStart w:id="43" w:name="_Toc124523759"/>
      <w:r>
        <w:rPr>
          <w:rFonts w:eastAsia="仿宋_GB2312" w:hAnsi="仿宋_GB2312" w:hint="eastAsia"/>
        </w:rPr>
        <w:t>年度排放量及异常波动声明</w:t>
      </w:r>
      <w:bookmarkEnd w:id="43"/>
    </w:p>
    <w:p w:rsidR="00AD2AF9" w:rsidRDefault="00494D1A">
      <w:pPr>
        <w:pStyle w:val="3"/>
        <w:rPr>
          <w:rFonts w:eastAsia="仿宋_GB2312" w:hAnsi="仿宋_GB2312"/>
        </w:rPr>
      </w:pPr>
      <w:bookmarkStart w:id="44" w:name="_Toc124523760"/>
      <w:r>
        <w:rPr>
          <w:rFonts w:eastAsia="仿宋_GB2312" w:hAnsi="仿宋_GB2312" w:hint="eastAsia"/>
        </w:rPr>
        <w:t>年度排放量的声明</w:t>
      </w:r>
      <w:bookmarkEnd w:id="44"/>
    </w:p>
    <w:p w:rsidR="00AD2AF9" w:rsidRDefault="00494D1A">
      <w:pPr>
        <w:ind w:firstLine="560"/>
      </w:pPr>
      <w:r>
        <w:rPr>
          <w:rFonts w:hint="eastAsia"/>
        </w:rPr>
        <w:t>大连中集特种物流装备有限公司有限责任公司</w:t>
      </w:r>
      <w:r>
        <w:rPr>
          <w:rFonts w:hint="eastAsia"/>
        </w:rPr>
        <w:t>202</w:t>
      </w:r>
      <w:r>
        <w:t>2</w:t>
      </w:r>
      <w:r>
        <w:rPr>
          <w:rFonts w:hint="eastAsia"/>
        </w:rPr>
        <w:t>年度按照核算方法和报告指南核算的企业温室气体排放总量的声明如下：</w:t>
      </w:r>
    </w:p>
    <w:p w:rsidR="00AD2AF9" w:rsidRDefault="00494D1A">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t xml:space="preserve"> </w:t>
      </w:r>
      <w:r>
        <w:rPr>
          <w:rFonts w:hint="eastAsia"/>
        </w:rPr>
        <w:t>202</w:t>
      </w:r>
      <w:r>
        <w:t>2</w:t>
      </w:r>
      <w:r>
        <w:rPr>
          <w:rFonts w:hint="eastAsia"/>
        </w:rPr>
        <w:t>年度企业法人边界温室气体排放总量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7"/>
        <w:gridCol w:w="2889"/>
      </w:tblGrid>
      <w:tr w:rsidR="00AD2AF9">
        <w:trPr>
          <w:trHeight w:val="454"/>
          <w:jc w:val="center"/>
        </w:trPr>
        <w:tc>
          <w:tcPr>
            <w:tcW w:w="5556" w:type="dxa"/>
            <w:tcBorders>
              <w:tl2br w:val="nil"/>
              <w:tr2bl w:val="nil"/>
            </w:tcBorders>
            <w:shd w:val="clear" w:color="000000" w:fill="auto"/>
            <w:vAlign w:val="center"/>
          </w:tcPr>
          <w:p w:rsidR="00AD2AF9" w:rsidRDefault="00494D1A">
            <w:pPr>
              <w:widowControl/>
              <w:spacing w:line="240" w:lineRule="auto"/>
              <w:ind w:firstLineChars="0" w:firstLine="0"/>
              <w:jc w:val="center"/>
              <w:rPr>
                <w:b/>
                <w:bCs/>
                <w:kern w:val="0"/>
                <w:sz w:val="24"/>
                <w:szCs w:val="24"/>
              </w:rPr>
            </w:pPr>
            <w:bookmarkStart w:id="45" w:name="_Toc124523761"/>
            <w:r>
              <w:rPr>
                <w:b/>
                <w:bCs/>
                <w:kern w:val="0"/>
                <w:sz w:val="24"/>
                <w:szCs w:val="24"/>
              </w:rPr>
              <w:t>种</w:t>
            </w:r>
            <w:r>
              <w:rPr>
                <w:b/>
                <w:bCs/>
                <w:kern w:val="0"/>
                <w:sz w:val="24"/>
                <w:szCs w:val="24"/>
              </w:rPr>
              <w:t xml:space="preserve"> </w:t>
            </w:r>
            <w:r>
              <w:rPr>
                <w:b/>
                <w:bCs/>
                <w:kern w:val="0"/>
                <w:sz w:val="24"/>
                <w:szCs w:val="24"/>
              </w:rPr>
              <w:t>类</w:t>
            </w:r>
          </w:p>
        </w:tc>
        <w:tc>
          <w:tcPr>
            <w:tcW w:w="2966" w:type="dxa"/>
            <w:tcBorders>
              <w:tl2br w:val="nil"/>
              <w:tr2bl w:val="nil"/>
            </w:tcBorders>
            <w:shd w:val="clear" w:color="000000" w:fill="auto"/>
            <w:vAlign w:val="center"/>
          </w:tcPr>
          <w:p w:rsidR="00AD2AF9" w:rsidRDefault="00494D1A">
            <w:pPr>
              <w:widowControl/>
              <w:spacing w:line="240" w:lineRule="auto"/>
              <w:ind w:firstLineChars="0" w:firstLine="0"/>
              <w:jc w:val="center"/>
              <w:rPr>
                <w:b/>
                <w:bCs/>
                <w:kern w:val="0"/>
                <w:sz w:val="24"/>
                <w:szCs w:val="24"/>
              </w:rPr>
            </w:pPr>
            <w:r>
              <w:rPr>
                <w:b/>
                <w:bCs/>
                <w:kern w:val="0"/>
                <w:sz w:val="24"/>
                <w:szCs w:val="24"/>
              </w:rPr>
              <w:t>202</w:t>
            </w:r>
            <w:r>
              <w:rPr>
                <w:rFonts w:hint="eastAsia"/>
                <w:b/>
                <w:bCs/>
                <w:kern w:val="0"/>
                <w:sz w:val="24"/>
                <w:szCs w:val="24"/>
              </w:rPr>
              <w:t>2</w:t>
            </w:r>
            <w:r>
              <w:rPr>
                <w:b/>
                <w:bCs/>
                <w:kern w:val="0"/>
                <w:sz w:val="24"/>
                <w:szCs w:val="24"/>
              </w:rPr>
              <w:t>年排放量</w:t>
            </w:r>
          </w:p>
        </w:tc>
      </w:tr>
      <w:tr w:rsidR="00AD2AF9">
        <w:trPr>
          <w:trHeight w:val="454"/>
          <w:jc w:val="center"/>
        </w:trPr>
        <w:tc>
          <w:tcPr>
            <w:tcW w:w="5556" w:type="dxa"/>
            <w:tcBorders>
              <w:tl2br w:val="nil"/>
              <w:tr2bl w:val="nil"/>
            </w:tcBorders>
            <w:vAlign w:val="center"/>
          </w:tcPr>
          <w:p w:rsidR="00AD2AF9" w:rsidRDefault="00494D1A">
            <w:pPr>
              <w:pStyle w:val="Default"/>
              <w:spacing w:line="400" w:lineRule="exact"/>
              <w:ind w:firstLine="562"/>
              <w:jc w:val="center"/>
              <w:rPr>
                <w:rFonts w:ascii="Times New Roman" w:cs="Times New Roman"/>
                <w:b/>
                <w:bCs/>
                <w:snapToGrid w:val="0"/>
                <w:color w:val="auto"/>
              </w:rPr>
            </w:pPr>
            <w:r>
              <w:rPr>
                <w:rFonts w:ascii="Times New Roman" w:cs="Times New Roman"/>
                <w:b/>
                <w:bCs/>
                <w:snapToGrid w:val="0"/>
                <w:color w:val="auto"/>
              </w:rPr>
              <w:t>燃料燃烧排放量（</w:t>
            </w:r>
            <w:r>
              <w:rPr>
                <w:rFonts w:ascii="Times New Roman" w:cs="Times New Roman"/>
                <w:b/>
                <w:bCs/>
                <w:snapToGrid w:val="0"/>
                <w:color w:val="auto"/>
              </w:rPr>
              <w:t>tCO</w:t>
            </w:r>
            <w:r>
              <w:rPr>
                <w:rFonts w:ascii="Times New Roman" w:cs="Times New Roman"/>
                <w:b/>
                <w:bCs/>
                <w:snapToGrid w:val="0"/>
                <w:color w:val="auto"/>
                <w:vertAlign w:val="subscript"/>
              </w:rPr>
              <w:t>2</w:t>
            </w:r>
            <w:r>
              <w:rPr>
                <w:rFonts w:ascii="Times New Roman" w:cs="Times New Roman"/>
                <w:b/>
                <w:bCs/>
                <w:snapToGrid w:val="0"/>
                <w:color w:val="auto"/>
              </w:rPr>
              <w:t>）</w:t>
            </w:r>
          </w:p>
        </w:tc>
        <w:tc>
          <w:tcPr>
            <w:tcW w:w="2966" w:type="dxa"/>
            <w:tcBorders>
              <w:tl2br w:val="nil"/>
              <w:tr2bl w:val="nil"/>
            </w:tcBorders>
            <w:vAlign w:val="center"/>
          </w:tcPr>
          <w:p w:rsidR="00AD2AF9" w:rsidRDefault="00494D1A">
            <w:pPr>
              <w:widowControl/>
              <w:spacing w:line="240" w:lineRule="auto"/>
              <w:ind w:firstLineChars="0" w:firstLine="0"/>
              <w:jc w:val="center"/>
              <w:rPr>
                <w:sz w:val="24"/>
                <w:szCs w:val="24"/>
              </w:rPr>
            </w:pPr>
            <w:r>
              <w:rPr>
                <w:rFonts w:cs="Times New Roman" w:hint="eastAsia"/>
                <w:kern w:val="0"/>
                <w:sz w:val="24"/>
                <w:szCs w:val="24"/>
              </w:rPr>
              <w:t>4810.82</w:t>
            </w:r>
          </w:p>
        </w:tc>
      </w:tr>
      <w:tr w:rsidR="00AD2AF9">
        <w:trPr>
          <w:trHeight w:val="454"/>
          <w:jc w:val="center"/>
        </w:trPr>
        <w:tc>
          <w:tcPr>
            <w:tcW w:w="5556" w:type="dxa"/>
            <w:tcBorders>
              <w:tl2br w:val="nil"/>
              <w:tr2bl w:val="nil"/>
            </w:tcBorders>
            <w:vAlign w:val="center"/>
          </w:tcPr>
          <w:p w:rsidR="00AD2AF9" w:rsidRDefault="00494D1A">
            <w:pPr>
              <w:pStyle w:val="Default"/>
              <w:spacing w:line="400" w:lineRule="exact"/>
              <w:ind w:firstLine="562"/>
              <w:jc w:val="center"/>
              <w:rPr>
                <w:rFonts w:ascii="Times New Roman" w:cs="Times New Roman"/>
                <w:b/>
                <w:bCs/>
                <w:snapToGrid w:val="0"/>
                <w:color w:val="auto"/>
              </w:rPr>
            </w:pPr>
            <w:r>
              <w:rPr>
                <w:rFonts w:ascii="Times New Roman" w:cs="Times New Roman"/>
                <w:b/>
                <w:bCs/>
                <w:snapToGrid w:val="0"/>
                <w:color w:val="auto"/>
                <w:lang w:val="en-GB"/>
              </w:rPr>
              <w:t>工业生产过程排放量</w:t>
            </w:r>
            <w:r>
              <w:rPr>
                <w:rFonts w:ascii="Times New Roman" w:cs="Times New Roman"/>
                <w:b/>
                <w:bCs/>
                <w:snapToGrid w:val="0"/>
                <w:color w:val="auto"/>
              </w:rPr>
              <w:t>（</w:t>
            </w:r>
            <w:r>
              <w:rPr>
                <w:rFonts w:ascii="Times New Roman" w:cs="Times New Roman"/>
                <w:b/>
                <w:bCs/>
                <w:snapToGrid w:val="0"/>
                <w:color w:val="auto"/>
              </w:rPr>
              <w:t>tCO</w:t>
            </w:r>
            <w:r>
              <w:rPr>
                <w:rFonts w:ascii="Times New Roman" w:cs="Times New Roman"/>
                <w:b/>
                <w:bCs/>
                <w:snapToGrid w:val="0"/>
                <w:color w:val="auto"/>
                <w:vertAlign w:val="subscript"/>
              </w:rPr>
              <w:t>2</w:t>
            </w:r>
            <w:r>
              <w:rPr>
                <w:rFonts w:ascii="Times New Roman" w:cs="Times New Roman"/>
                <w:b/>
                <w:bCs/>
                <w:snapToGrid w:val="0"/>
                <w:color w:val="auto"/>
              </w:rPr>
              <w:t>）</w:t>
            </w:r>
          </w:p>
        </w:tc>
        <w:tc>
          <w:tcPr>
            <w:tcW w:w="2966" w:type="dxa"/>
            <w:tcBorders>
              <w:tl2br w:val="nil"/>
              <w:tr2bl w:val="nil"/>
            </w:tcBorders>
            <w:vAlign w:val="center"/>
          </w:tcPr>
          <w:p w:rsidR="00AD2AF9" w:rsidRDefault="00494D1A">
            <w:pPr>
              <w:widowControl/>
              <w:spacing w:line="240" w:lineRule="auto"/>
              <w:ind w:firstLineChars="0" w:firstLine="0"/>
              <w:jc w:val="center"/>
              <w:rPr>
                <w:sz w:val="24"/>
                <w:szCs w:val="24"/>
              </w:rPr>
            </w:pPr>
            <w:r>
              <w:rPr>
                <w:rFonts w:cs="Times New Roman"/>
                <w:kern w:val="0"/>
                <w:sz w:val="24"/>
                <w:szCs w:val="24"/>
              </w:rPr>
              <w:t>387.02</w:t>
            </w:r>
          </w:p>
        </w:tc>
      </w:tr>
      <w:tr w:rsidR="00AD2AF9">
        <w:trPr>
          <w:trHeight w:val="454"/>
          <w:jc w:val="center"/>
        </w:trPr>
        <w:tc>
          <w:tcPr>
            <w:tcW w:w="5556" w:type="dxa"/>
            <w:tcBorders>
              <w:tl2br w:val="nil"/>
              <w:tr2bl w:val="nil"/>
            </w:tcBorders>
            <w:vAlign w:val="center"/>
          </w:tcPr>
          <w:p w:rsidR="00AD2AF9" w:rsidRDefault="00494D1A">
            <w:pPr>
              <w:pStyle w:val="Default"/>
              <w:spacing w:line="400" w:lineRule="exact"/>
              <w:ind w:firstLine="562"/>
              <w:jc w:val="center"/>
              <w:rPr>
                <w:rFonts w:ascii="Times New Roman" w:cs="Times New Roman"/>
                <w:b/>
                <w:bCs/>
                <w:snapToGrid w:val="0"/>
                <w:color w:val="auto"/>
              </w:rPr>
            </w:pPr>
            <w:r>
              <w:rPr>
                <w:rFonts w:ascii="Times New Roman" w:cs="Times New Roman"/>
                <w:b/>
                <w:bCs/>
                <w:snapToGrid w:val="0"/>
                <w:color w:val="auto"/>
              </w:rPr>
              <w:t>净购入使用的电力产生的排放量（</w:t>
            </w:r>
            <w:r>
              <w:rPr>
                <w:rFonts w:ascii="Times New Roman" w:cs="Times New Roman"/>
                <w:b/>
                <w:bCs/>
                <w:snapToGrid w:val="0"/>
                <w:color w:val="auto"/>
              </w:rPr>
              <w:t>tCO</w:t>
            </w:r>
            <w:r>
              <w:rPr>
                <w:rFonts w:ascii="Times New Roman" w:cs="Times New Roman"/>
                <w:b/>
                <w:bCs/>
                <w:snapToGrid w:val="0"/>
                <w:color w:val="auto"/>
                <w:vertAlign w:val="subscript"/>
              </w:rPr>
              <w:t>2</w:t>
            </w:r>
            <w:r>
              <w:rPr>
                <w:rFonts w:ascii="Times New Roman" w:cs="Times New Roman"/>
                <w:b/>
                <w:bCs/>
                <w:snapToGrid w:val="0"/>
                <w:color w:val="auto"/>
              </w:rPr>
              <w:t>）</w:t>
            </w:r>
          </w:p>
        </w:tc>
        <w:tc>
          <w:tcPr>
            <w:tcW w:w="2966" w:type="dxa"/>
            <w:tcBorders>
              <w:tl2br w:val="nil"/>
              <w:tr2bl w:val="nil"/>
            </w:tcBorders>
            <w:vAlign w:val="center"/>
          </w:tcPr>
          <w:p w:rsidR="00AD2AF9" w:rsidRDefault="00494D1A">
            <w:pPr>
              <w:widowControl/>
              <w:spacing w:line="240" w:lineRule="auto"/>
              <w:ind w:firstLineChars="0" w:firstLine="0"/>
              <w:jc w:val="center"/>
              <w:rPr>
                <w:sz w:val="24"/>
                <w:szCs w:val="24"/>
              </w:rPr>
            </w:pPr>
            <w:r>
              <w:rPr>
                <w:rFonts w:cs="Times New Roman"/>
                <w:kern w:val="0"/>
                <w:sz w:val="24"/>
                <w:szCs w:val="24"/>
              </w:rPr>
              <w:t>23313.36</w:t>
            </w:r>
          </w:p>
        </w:tc>
      </w:tr>
      <w:tr w:rsidR="00AD2AF9">
        <w:trPr>
          <w:trHeight w:val="455"/>
          <w:jc w:val="center"/>
        </w:trPr>
        <w:tc>
          <w:tcPr>
            <w:tcW w:w="5556" w:type="dxa"/>
            <w:tcBorders>
              <w:tl2br w:val="nil"/>
              <w:tr2bl w:val="nil"/>
            </w:tcBorders>
            <w:shd w:val="clear" w:color="000000" w:fill="auto"/>
            <w:vAlign w:val="center"/>
          </w:tcPr>
          <w:p w:rsidR="00AD2AF9" w:rsidRDefault="00494D1A">
            <w:pPr>
              <w:pStyle w:val="Default"/>
              <w:spacing w:line="400" w:lineRule="exact"/>
              <w:ind w:firstLine="562"/>
              <w:jc w:val="center"/>
              <w:rPr>
                <w:b/>
                <w:bCs/>
                <w:color w:val="auto"/>
              </w:rPr>
            </w:pPr>
            <w:r>
              <w:rPr>
                <w:rFonts w:ascii="Times New Roman" w:cs="Times New Roman"/>
                <w:b/>
                <w:bCs/>
                <w:snapToGrid w:val="0"/>
                <w:color w:val="auto"/>
              </w:rPr>
              <w:t>净购入使用的</w:t>
            </w:r>
            <w:r>
              <w:rPr>
                <w:rFonts w:ascii="Times New Roman" w:cs="Times New Roman" w:hint="eastAsia"/>
                <w:b/>
                <w:bCs/>
                <w:snapToGrid w:val="0"/>
                <w:color w:val="auto"/>
              </w:rPr>
              <w:t>热</w:t>
            </w:r>
            <w:r>
              <w:rPr>
                <w:rFonts w:ascii="Times New Roman" w:cs="Times New Roman"/>
                <w:b/>
                <w:bCs/>
                <w:snapToGrid w:val="0"/>
                <w:color w:val="auto"/>
              </w:rPr>
              <w:t>力产生的排放量（</w:t>
            </w:r>
            <w:r>
              <w:rPr>
                <w:rFonts w:ascii="Times New Roman" w:cs="Times New Roman"/>
                <w:b/>
                <w:bCs/>
                <w:snapToGrid w:val="0"/>
                <w:color w:val="auto"/>
              </w:rPr>
              <w:t>tCO</w:t>
            </w:r>
            <w:r>
              <w:rPr>
                <w:rFonts w:ascii="Times New Roman" w:cs="Times New Roman"/>
                <w:b/>
                <w:bCs/>
                <w:snapToGrid w:val="0"/>
                <w:color w:val="auto"/>
                <w:vertAlign w:val="subscript"/>
              </w:rPr>
              <w:t>2</w:t>
            </w:r>
            <w:r>
              <w:rPr>
                <w:rFonts w:ascii="Times New Roman" w:cs="Times New Roman"/>
                <w:b/>
                <w:bCs/>
                <w:snapToGrid w:val="0"/>
                <w:color w:val="auto"/>
              </w:rPr>
              <w:t>）</w:t>
            </w:r>
          </w:p>
        </w:tc>
        <w:tc>
          <w:tcPr>
            <w:tcW w:w="2966" w:type="dxa"/>
            <w:tcBorders>
              <w:tl2br w:val="nil"/>
              <w:tr2bl w:val="nil"/>
            </w:tcBorders>
            <w:vAlign w:val="center"/>
          </w:tcPr>
          <w:p w:rsidR="00AD2AF9" w:rsidRDefault="00494D1A">
            <w:pPr>
              <w:widowControl/>
              <w:spacing w:line="240" w:lineRule="auto"/>
              <w:ind w:firstLineChars="0" w:firstLine="0"/>
              <w:jc w:val="center"/>
              <w:rPr>
                <w:sz w:val="24"/>
                <w:szCs w:val="24"/>
              </w:rPr>
            </w:pPr>
            <w:r>
              <w:rPr>
                <w:rFonts w:cs="Times New Roman" w:hint="eastAsia"/>
                <w:kern w:val="0"/>
                <w:sz w:val="24"/>
                <w:szCs w:val="24"/>
              </w:rPr>
              <w:t>0</w:t>
            </w:r>
          </w:p>
        </w:tc>
      </w:tr>
      <w:tr w:rsidR="00AD2AF9">
        <w:trPr>
          <w:trHeight w:val="454"/>
          <w:jc w:val="center"/>
        </w:trPr>
        <w:tc>
          <w:tcPr>
            <w:tcW w:w="5556" w:type="dxa"/>
            <w:tcBorders>
              <w:tl2br w:val="nil"/>
              <w:tr2bl w:val="nil"/>
            </w:tcBorders>
            <w:shd w:val="clear" w:color="000000" w:fill="auto"/>
            <w:vAlign w:val="center"/>
          </w:tcPr>
          <w:p w:rsidR="00AD2AF9" w:rsidRDefault="00494D1A">
            <w:pPr>
              <w:widowControl/>
              <w:spacing w:line="240" w:lineRule="auto"/>
              <w:ind w:firstLineChars="0" w:firstLine="0"/>
              <w:jc w:val="center"/>
              <w:rPr>
                <w:b/>
                <w:bCs/>
                <w:kern w:val="0"/>
                <w:sz w:val="24"/>
                <w:szCs w:val="24"/>
              </w:rPr>
            </w:pPr>
            <w:r>
              <w:rPr>
                <w:b/>
                <w:bCs/>
                <w:kern w:val="0"/>
                <w:sz w:val="24"/>
                <w:szCs w:val="24"/>
              </w:rPr>
              <w:t>企业二氧化碳排放总量</w:t>
            </w:r>
            <w:r>
              <w:rPr>
                <w:b/>
                <w:bCs/>
                <w:kern w:val="0"/>
                <w:sz w:val="24"/>
                <w:szCs w:val="24"/>
              </w:rPr>
              <w:t>(tCO</w:t>
            </w:r>
            <w:r>
              <w:rPr>
                <w:b/>
                <w:bCs/>
                <w:kern w:val="0"/>
                <w:sz w:val="24"/>
                <w:szCs w:val="24"/>
                <w:vertAlign w:val="subscript"/>
              </w:rPr>
              <w:t>2</w:t>
            </w:r>
            <w:r>
              <w:rPr>
                <w:b/>
                <w:bCs/>
                <w:kern w:val="0"/>
                <w:sz w:val="24"/>
                <w:szCs w:val="24"/>
              </w:rPr>
              <w:t>)</w:t>
            </w:r>
          </w:p>
        </w:tc>
        <w:tc>
          <w:tcPr>
            <w:tcW w:w="2966" w:type="dxa"/>
            <w:tcBorders>
              <w:tl2br w:val="nil"/>
              <w:tr2bl w:val="nil"/>
            </w:tcBorders>
            <w:vAlign w:val="center"/>
          </w:tcPr>
          <w:p w:rsidR="00AD2AF9" w:rsidRDefault="00494D1A">
            <w:pPr>
              <w:widowControl/>
              <w:spacing w:line="240" w:lineRule="auto"/>
              <w:ind w:firstLineChars="0" w:firstLine="0"/>
              <w:jc w:val="center"/>
              <w:rPr>
                <w:rFonts w:cs="Times New Roman"/>
                <w:kern w:val="0"/>
                <w:sz w:val="24"/>
                <w:szCs w:val="24"/>
              </w:rPr>
            </w:pPr>
            <w:r>
              <w:rPr>
                <w:rFonts w:cs="Times New Roman"/>
                <w:kern w:val="0"/>
                <w:sz w:val="24"/>
                <w:szCs w:val="24"/>
              </w:rPr>
              <w:t>2</w:t>
            </w:r>
            <w:r>
              <w:rPr>
                <w:rFonts w:cs="Times New Roman" w:hint="eastAsia"/>
                <w:kern w:val="0"/>
                <w:sz w:val="24"/>
                <w:szCs w:val="24"/>
              </w:rPr>
              <w:t>8511</w:t>
            </w:r>
          </w:p>
        </w:tc>
      </w:tr>
    </w:tbl>
    <w:p w:rsidR="00AD2AF9" w:rsidRDefault="00494D1A">
      <w:pPr>
        <w:pStyle w:val="1"/>
        <w:rPr>
          <w:rFonts w:eastAsia="仿宋_GB2312" w:hAnsi="仿宋_GB2312"/>
        </w:rPr>
      </w:pPr>
      <w:bookmarkStart w:id="46" w:name="_Toc124523762"/>
      <w:bookmarkEnd w:id="45"/>
      <w:r>
        <w:rPr>
          <w:rFonts w:eastAsia="仿宋_GB2312" w:hAnsi="仿宋_GB2312" w:hint="eastAsia"/>
        </w:rPr>
        <w:t>附件</w:t>
      </w:r>
      <w:bookmarkEnd w:id="46"/>
    </w:p>
    <w:p w:rsidR="00AD2AF9" w:rsidRDefault="00494D1A">
      <w:pPr>
        <w:pStyle w:val="2"/>
        <w:numPr>
          <w:ilvl w:val="0"/>
          <w:numId w:val="0"/>
        </w:numPr>
        <w:rPr>
          <w:rFonts w:eastAsia="仿宋_GB2312" w:hAnsi="仿宋_GB2312"/>
        </w:rPr>
      </w:pPr>
      <w:bookmarkStart w:id="47" w:name="_Toc124523763"/>
      <w:r>
        <w:rPr>
          <w:rFonts w:eastAsia="仿宋_GB2312" w:hAnsi="仿宋_GB2312" w:hint="eastAsia"/>
        </w:rPr>
        <w:t>附件</w:t>
      </w:r>
      <w:r>
        <w:rPr>
          <w:rFonts w:eastAsia="仿宋_GB2312" w:hAnsi="仿宋_GB2312"/>
        </w:rPr>
        <w:t>1</w:t>
      </w:r>
      <w:r>
        <w:rPr>
          <w:rFonts w:eastAsia="仿宋_GB2312" w:hAnsi="仿宋_GB2312"/>
        </w:rPr>
        <w:t>：不符合清单</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040"/>
        <w:gridCol w:w="1579"/>
        <w:gridCol w:w="1761"/>
        <w:gridCol w:w="1113"/>
      </w:tblGrid>
      <w:tr w:rsidR="00AD2AF9">
        <w:trPr>
          <w:cantSplit/>
          <w:tblHeader/>
        </w:trPr>
        <w:tc>
          <w:tcPr>
            <w:tcW w:w="821" w:type="dxa"/>
            <w:vAlign w:val="center"/>
          </w:tcPr>
          <w:p w:rsidR="00AD2AF9" w:rsidRDefault="00494D1A">
            <w:pPr>
              <w:pStyle w:val="ae"/>
              <w:rPr>
                <w:rFonts w:eastAsia="仿宋_GB2312" w:hAnsi="仿宋_GB2312"/>
              </w:rPr>
            </w:pPr>
            <w:r>
              <w:rPr>
                <w:rFonts w:eastAsia="仿宋_GB2312" w:hAnsi="仿宋_GB2312"/>
              </w:rPr>
              <w:t>序号</w:t>
            </w:r>
          </w:p>
        </w:tc>
        <w:tc>
          <w:tcPr>
            <w:tcW w:w="3129" w:type="dxa"/>
            <w:vAlign w:val="center"/>
          </w:tcPr>
          <w:p w:rsidR="00AD2AF9" w:rsidRDefault="00494D1A">
            <w:pPr>
              <w:pStyle w:val="ae"/>
              <w:rPr>
                <w:rFonts w:eastAsia="仿宋_GB2312" w:hAnsi="仿宋_GB2312"/>
              </w:rPr>
            </w:pPr>
            <w:r>
              <w:rPr>
                <w:rFonts w:eastAsia="仿宋_GB2312" w:hAnsi="仿宋_GB2312"/>
              </w:rPr>
              <w:t>不符合</w:t>
            </w:r>
            <w:r>
              <w:rPr>
                <w:rFonts w:eastAsia="仿宋_GB2312" w:hAnsi="仿宋_GB2312" w:hint="eastAsia"/>
              </w:rPr>
              <w:t>项</w:t>
            </w:r>
            <w:r>
              <w:rPr>
                <w:rFonts w:eastAsia="仿宋_GB2312" w:hAnsi="仿宋_GB2312"/>
              </w:rPr>
              <w:t>描述</w:t>
            </w:r>
          </w:p>
        </w:tc>
        <w:tc>
          <w:tcPr>
            <w:tcW w:w="1622" w:type="dxa"/>
            <w:vAlign w:val="center"/>
          </w:tcPr>
          <w:p w:rsidR="00AD2AF9" w:rsidRDefault="00494D1A">
            <w:pPr>
              <w:pStyle w:val="ae"/>
              <w:rPr>
                <w:rFonts w:eastAsia="仿宋_GB2312" w:hAnsi="仿宋_GB2312"/>
              </w:rPr>
            </w:pPr>
            <w:r>
              <w:rPr>
                <w:rFonts w:eastAsia="仿宋_GB2312" w:hAnsi="仿宋_GB2312"/>
              </w:rPr>
              <w:t>受核查方原因分析</w:t>
            </w:r>
          </w:p>
        </w:tc>
        <w:tc>
          <w:tcPr>
            <w:tcW w:w="1809" w:type="dxa"/>
            <w:vAlign w:val="center"/>
          </w:tcPr>
          <w:p w:rsidR="00AD2AF9" w:rsidRDefault="00494D1A">
            <w:pPr>
              <w:pStyle w:val="ae"/>
              <w:rPr>
                <w:rFonts w:eastAsia="仿宋_GB2312" w:hAnsi="仿宋_GB2312"/>
              </w:rPr>
            </w:pPr>
            <w:r>
              <w:rPr>
                <w:rFonts w:eastAsia="仿宋_GB2312" w:hAnsi="仿宋_GB2312"/>
              </w:rPr>
              <w:t>受核查方采取的纠正措施</w:t>
            </w:r>
          </w:p>
        </w:tc>
        <w:tc>
          <w:tcPr>
            <w:tcW w:w="1141" w:type="dxa"/>
            <w:vAlign w:val="center"/>
          </w:tcPr>
          <w:p w:rsidR="00AD2AF9" w:rsidRDefault="00494D1A">
            <w:pPr>
              <w:pStyle w:val="ae"/>
              <w:rPr>
                <w:rFonts w:eastAsia="仿宋_GB2312" w:hAnsi="仿宋_GB2312"/>
              </w:rPr>
            </w:pPr>
            <w:r>
              <w:rPr>
                <w:rFonts w:eastAsia="仿宋_GB2312" w:hAnsi="仿宋_GB2312" w:hint="eastAsia"/>
              </w:rPr>
              <w:t>整改</w:t>
            </w:r>
            <w:r>
              <w:rPr>
                <w:rFonts w:eastAsia="仿宋_GB2312" w:hAnsi="仿宋_GB2312"/>
              </w:rPr>
              <w:t>结论</w:t>
            </w:r>
          </w:p>
        </w:tc>
      </w:tr>
      <w:tr w:rsidR="00AD2AF9">
        <w:trPr>
          <w:cantSplit/>
          <w:trHeight w:val="794"/>
        </w:trPr>
        <w:tc>
          <w:tcPr>
            <w:tcW w:w="821" w:type="dxa"/>
            <w:vAlign w:val="center"/>
          </w:tcPr>
          <w:p w:rsidR="00AD2AF9" w:rsidRDefault="00494D1A">
            <w:pPr>
              <w:pStyle w:val="ae"/>
              <w:rPr>
                <w:rFonts w:eastAsia="仿宋_GB2312" w:hAnsi="仿宋_GB2312"/>
              </w:rPr>
            </w:pPr>
            <w:r>
              <w:rPr>
                <w:rFonts w:eastAsia="仿宋_GB2312" w:hAnsi="仿宋_GB2312"/>
                <w:kern w:val="0"/>
              </w:rPr>
              <w:t>NC</w:t>
            </w:r>
            <w:r>
              <w:rPr>
                <w:rFonts w:eastAsia="仿宋_GB2312" w:hAnsi="仿宋_GB2312"/>
              </w:rPr>
              <w:t>1</w:t>
            </w:r>
          </w:p>
        </w:tc>
        <w:tc>
          <w:tcPr>
            <w:tcW w:w="3129" w:type="dxa"/>
            <w:vAlign w:val="center"/>
          </w:tcPr>
          <w:p w:rsidR="00AD2AF9" w:rsidRDefault="00494D1A">
            <w:pPr>
              <w:pStyle w:val="ae"/>
              <w:rPr>
                <w:rFonts w:eastAsia="仿宋_GB2312" w:hAnsi="仿宋_GB2312"/>
              </w:rPr>
            </w:pPr>
            <w:r>
              <w:rPr>
                <w:rFonts w:eastAsia="仿宋_GB2312" w:hAnsi="仿宋_GB2312" w:hint="eastAsia"/>
              </w:rPr>
              <w:t>汽油消耗量数据不准确</w:t>
            </w:r>
          </w:p>
        </w:tc>
        <w:tc>
          <w:tcPr>
            <w:tcW w:w="1622" w:type="dxa"/>
            <w:vAlign w:val="center"/>
          </w:tcPr>
          <w:p w:rsidR="00AD2AF9" w:rsidRDefault="00494D1A">
            <w:pPr>
              <w:pStyle w:val="ae"/>
              <w:rPr>
                <w:rFonts w:eastAsia="仿宋_GB2312" w:hAnsi="仿宋_GB2312"/>
              </w:rPr>
            </w:pPr>
            <w:r>
              <w:rPr>
                <w:rFonts w:eastAsia="仿宋_GB2312" w:hAnsi="仿宋_GB2312" w:hint="eastAsia"/>
              </w:rPr>
              <w:t>统计错误</w:t>
            </w:r>
          </w:p>
        </w:tc>
        <w:tc>
          <w:tcPr>
            <w:tcW w:w="1809" w:type="dxa"/>
            <w:vAlign w:val="center"/>
          </w:tcPr>
          <w:p w:rsidR="00AD2AF9" w:rsidRDefault="00494D1A">
            <w:pPr>
              <w:pStyle w:val="ae"/>
              <w:rPr>
                <w:rFonts w:eastAsia="仿宋_GB2312" w:hAnsi="仿宋_GB2312"/>
              </w:rPr>
            </w:pPr>
            <w:r>
              <w:rPr>
                <w:rFonts w:eastAsia="仿宋_GB2312" w:hAnsi="仿宋_GB2312" w:hint="eastAsia"/>
              </w:rPr>
              <w:t>修改数据</w:t>
            </w:r>
          </w:p>
        </w:tc>
        <w:tc>
          <w:tcPr>
            <w:tcW w:w="1141" w:type="dxa"/>
            <w:vAlign w:val="center"/>
          </w:tcPr>
          <w:p w:rsidR="00AD2AF9" w:rsidRDefault="00494D1A">
            <w:pPr>
              <w:pStyle w:val="ae"/>
              <w:rPr>
                <w:rFonts w:eastAsia="仿宋_GB2312" w:hAnsi="仿宋_GB2312"/>
              </w:rPr>
            </w:pPr>
            <w:r>
              <w:rPr>
                <w:rFonts w:eastAsia="仿宋_GB2312" w:hAnsi="仿宋_GB2312" w:hint="eastAsia"/>
              </w:rPr>
              <w:t>关闭</w:t>
            </w:r>
          </w:p>
        </w:tc>
      </w:tr>
      <w:tr w:rsidR="00AD2AF9">
        <w:trPr>
          <w:cantSplit/>
          <w:trHeight w:val="794"/>
        </w:trPr>
        <w:tc>
          <w:tcPr>
            <w:tcW w:w="821" w:type="dxa"/>
            <w:vAlign w:val="center"/>
          </w:tcPr>
          <w:p w:rsidR="00AD2AF9" w:rsidRDefault="00494D1A">
            <w:pPr>
              <w:pStyle w:val="ae"/>
              <w:rPr>
                <w:rFonts w:eastAsia="仿宋_GB2312" w:hAnsi="仿宋_GB2312"/>
              </w:rPr>
            </w:pPr>
            <w:r>
              <w:rPr>
                <w:rFonts w:eastAsia="仿宋_GB2312" w:hAnsi="仿宋_GB2312"/>
                <w:kern w:val="0"/>
              </w:rPr>
              <w:t>NC</w:t>
            </w:r>
            <w:r>
              <w:rPr>
                <w:rFonts w:eastAsia="仿宋_GB2312" w:hAnsi="仿宋_GB2312" w:hint="eastAsia"/>
                <w:kern w:val="0"/>
              </w:rPr>
              <w:t>2</w:t>
            </w:r>
          </w:p>
        </w:tc>
        <w:tc>
          <w:tcPr>
            <w:tcW w:w="3129" w:type="dxa"/>
            <w:vAlign w:val="center"/>
          </w:tcPr>
          <w:p w:rsidR="00AD2AF9" w:rsidRDefault="00494D1A">
            <w:pPr>
              <w:pStyle w:val="ae"/>
              <w:rPr>
                <w:rFonts w:eastAsia="仿宋_GB2312" w:hAnsi="仿宋_GB2312"/>
              </w:rPr>
            </w:pPr>
            <w:r>
              <w:rPr>
                <w:rFonts w:eastAsia="仿宋_GB2312" w:hAnsi="仿宋_GB2312" w:hint="eastAsia"/>
              </w:rPr>
              <w:t>柴油消耗量数据不准确</w:t>
            </w:r>
          </w:p>
        </w:tc>
        <w:tc>
          <w:tcPr>
            <w:tcW w:w="1622" w:type="dxa"/>
            <w:vAlign w:val="center"/>
          </w:tcPr>
          <w:p w:rsidR="00AD2AF9" w:rsidRDefault="00494D1A">
            <w:pPr>
              <w:pStyle w:val="ae"/>
              <w:rPr>
                <w:rFonts w:eastAsia="仿宋_GB2312" w:hAnsi="仿宋_GB2312"/>
              </w:rPr>
            </w:pPr>
            <w:r>
              <w:rPr>
                <w:rFonts w:eastAsia="仿宋_GB2312" w:hAnsi="仿宋_GB2312" w:hint="eastAsia"/>
              </w:rPr>
              <w:t>统计错误</w:t>
            </w:r>
          </w:p>
        </w:tc>
        <w:tc>
          <w:tcPr>
            <w:tcW w:w="1809" w:type="dxa"/>
            <w:vAlign w:val="center"/>
          </w:tcPr>
          <w:p w:rsidR="00AD2AF9" w:rsidRDefault="00494D1A">
            <w:pPr>
              <w:pStyle w:val="ae"/>
              <w:rPr>
                <w:rFonts w:eastAsia="仿宋_GB2312" w:hAnsi="仿宋_GB2312"/>
              </w:rPr>
            </w:pPr>
            <w:r>
              <w:rPr>
                <w:rFonts w:eastAsia="仿宋_GB2312" w:hAnsi="仿宋_GB2312" w:hint="eastAsia"/>
              </w:rPr>
              <w:t>修改数据</w:t>
            </w:r>
          </w:p>
        </w:tc>
        <w:tc>
          <w:tcPr>
            <w:tcW w:w="1141" w:type="dxa"/>
            <w:vAlign w:val="center"/>
          </w:tcPr>
          <w:p w:rsidR="00AD2AF9" w:rsidRDefault="00494D1A">
            <w:pPr>
              <w:pStyle w:val="ae"/>
              <w:rPr>
                <w:rFonts w:eastAsia="仿宋_GB2312" w:hAnsi="仿宋_GB2312"/>
              </w:rPr>
            </w:pPr>
            <w:r>
              <w:rPr>
                <w:rFonts w:eastAsia="仿宋_GB2312" w:hAnsi="仿宋_GB2312" w:hint="eastAsia"/>
              </w:rPr>
              <w:t>关闭</w:t>
            </w:r>
          </w:p>
        </w:tc>
      </w:tr>
      <w:tr w:rsidR="00AD2AF9">
        <w:trPr>
          <w:cantSplit/>
          <w:trHeight w:val="794"/>
        </w:trPr>
        <w:tc>
          <w:tcPr>
            <w:tcW w:w="821" w:type="dxa"/>
            <w:vAlign w:val="center"/>
          </w:tcPr>
          <w:p w:rsidR="00AD2AF9" w:rsidRDefault="00494D1A">
            <w:pPr>
              <w:pStyle w:val="ae"/>
              <w:rPr>
                <w:rFonts w:eastAsia="仿宋_GB2312" w:hAnsi="仿宋_GB2312"/>
              </w:rPr>
            </w:pPr>
            <w:r>
              <w:rPr>
                <w:rFonts w:eastAsia="仿宋_GB2312" w:hAnsi="仿宋_GB2312"/>
                <w:kern w:val="0"/>
              </w:rPr>
              <w:lastRenderedPageBreak/>
              <w:t>NC</w:t>
            </w:r>
            <w:r>
              <w:rPr>
                <w:rFonts w:eastAsia="仿宋_GB2312" w:hAnsi="仿宋_GB2312" w:hint="eastAsia"/>
                <w:kern w:val="0"/>
              </w:rPr>
              <w:t>3</w:t>
            </w:r>
          </w:p>
        </w:tc>
        <w:tc>
          <w:tcPr>
            <w:tcW w:w="3129" w:type="dxa"/>
            <w:vAlign w:val="center"/>
          </w:tcPr>
          <w:p w:rsidR="00AD2AF9" w:rsidRDefault="00494D1A">
            <w:pPr>
              <w:pStyle w:val="ae"/>
              <w:rPr>
                <w:rFonts w:eastAsia="仿宋_GB2312" w:hAnsi="仿宋_GB2312"/>
              </w:rPr>
            </w:pPr>
            <w:r>
              <w:rPr>
                <w:rFonts w:eastAsia="仿宋_GB2312" w:hAnsi="仿宋_GB2312" w:hint="eastAsia"/>
              </w:rPr>
              <w:t>天然气消耗量数据不准确</w:t>
            </w:r>
          </w:p>
        </w:tc>
        <w:tc>
          <w:tcPr>
            <w:tcW w:w="1622" w:type="dxa"/>
            <w:vAlign w:val="center"/>
          </w:tcPr>
          <w:p w:rsidR="00AD2AF9" w:rsidRDefault="00494D1A">
            <w:pPr>
              <w:pStyle w:val="ae"/>
              <w:rPr>
                <w:rFonts w:eastAsia="仿宋_GB2312" w:hAnsi="仿宋_GB2312"/>
              </w:rPr>
            </w:pPr>
            <w:r>
              <w:rPr>
                <w:rFonts w:eastAsia="仿宋_GB2312" w:hAnsi="仿宋_GB2312" w:hint="eastAsia"/>
              </w:rPr>
              <w:t>统计错误</w:t>
            </w:r>
          </w:p>
        </w:tc>
        <w:tc>
          <w:tcPr>
            <w:tcW w:w="1809" w:type="dxa"/>
            <w:vAlign w:val="center"/>
          </w:tcPr>
          <w:p w:rsidR="00AD2AF9" w:rsidRDefault="00494D1A">
            <w:pPr>
              <w:pStyle w:val="ae"/>
              <w:rPr>
                <w:rFonts w:eastAsia="仿宋_GB2312" w:hAnsi="仿宋_GB2312"/>
              </w:rPr>
            </w:pPr>
            <w:r>
              <w:rPr>
                <w:rFonts w:eastAsia="仿宋_GB2312" w:hAnsi="仿宋_GB2312" w:hint="eastAsia"/>
              </w:rPr>
              <w:t>修改数据</w:t>
            </w:r>
          </w:p>
        </w:tc>
        <w:tc>
          <w:tcPr>
            <w:tcW w:w="1141" w:type="dxa"/>
            <w:vAlign w:val="center"/>
          </w:tcPr>
          <w:p w:rsidR="00AD2AF9" w:rsidRDefault="00494D1A">
            <w:pPr>
              <w:pStyle w:val="ae"/>
              <w:rPr>
                <w:rFonts w:eastAsia="仿宋_GB2312" w:hAnsi="仿宋_GB2312"/>
              </w:rPr>
            </w:pPr>
            <w:r>
              <w:rPr>
                <w:rFonts w:eastAsia="仿宋_GB2312" w:hAnsi="仿宋_GB2312" w:hint="eastAsia"/>
              </w:rPr>
              <w:t>关闭</w:t>
            </w:r>
          </w:p>
        </w:tc>
      </w:tr>
      <w:tr w:rsidR="00AD2AF9">
        <w:trPr>
          <w:cantSplit/>
          <w:trHeight w:val="794"/>
        </w:trPr>
        <w:tc>
          <w:tcPr>
            <w:tcW w:w="821" w:type="dxa"/>
            <w:vAlign w:val="center"/>
          </w:tcPr>
          <w:p w:rsidR="00AD2AF9" w:rsidRDefault="00494D1A">
            <w:pPr>
              <w:pStyle w:val="ae"/>
              <w:rPr>
                <w:rFonts w:eastAsia="仿宋_GB2312" w:hAnsi="仿宋_GB2312"/>
              </w:rPr>
            </w:pPr>
            <w:r>
              <w:rPr>
                <w:rFonts w:eastAsia="仿宋_GB2312" w:hAnsi="仿宋_GB2312"/>
                <w:kern w:val="0"/>
              </w:rPr>
              <w:t>NC</w:t>
            </w:r>
            <w:r>
              <w:rPr>
                <w:rFonts w:eastAsia="仿宋_GB2312" w:hAnsi="仿宋_GB2312" w:hint="eastAsia"/>
                <w:kern w:val="0"/>
              </w:rPr>
              <w:t>4</w:t>
            </w:r>
          </w:p>
        </w:tc>
        <w:tc>
          <w:tcPr>
            <w:tcW w:w="3129" w:type="dxa"/>
            <w:vAlign w:val="center"/>
          </w:tcPr>
          <w:p w:rsidR="00AD2AF9" w:rsidRDefault="00494D1A">
            <w:pPr>
              <w:pStyle w:val="ae"/>
              <w:rPr>
                <w:rFonts w:eastAsia="仿宋_GB2312" w:hAnsi="仿宋_GB2312"/>
              </w:rPr>
            </w:pPr>
            <w:r>
              <w:rPr>
                <w:rFonts w:eastAsia="仿宋_GB2312" w:hAnsi="仿宋_GB2312" w:hint="eastAsia"/>
              </w:rPr>
              <w:t>乙炔消耗量数据不准确</w:t>
            </w:r>
          </w:p>
        </w:tc>
        <w:tc>
          <w:tcPr>
            <w:tcW w:w="1622" w:type="dxa"/>
            <w:vAlign w:val="center"/>
          </w:tcPr>
          <w:p w:rsidR="00AD2AF9" w:rsidRDefault="00494D1A">
            <w:pPr>
              <w:pStyle w:val="ae"/>
              <w:rPr>
                <w:rFonts w:eastAsia="仿宋_GB2312" w:hAnsi="仿宋_GB2312"/>
              </w:rPr>
            </w:pPr>
            <w:r>
              <w:rPr>
                <w:rFonts w:eastAsia="仿宋_GB2312" w:hAnsi="仿宋_GB2312" w:hint="eastAsia"/>
              </w:rPr>
              <w:t>统计错误</w:t>
            </w:r>
          </w:p>
        </w:tc>
        <w:tc>
          <w:tcPr>
            <w:tcW w:w="1809" w:type="dxa"/>
            <w:vAlign w:val="center"/>
          </w:tcPr>
          <w:p w:rsidR="00AD2AF9" w:rsidRDefault="00494D1A">
            <w:pPr>
              <w:pStyle w:val="ae"/>
              <w:rPr>
                <w:rFonts w:eastAsia="仿宋_GB2312" w:hAnsi="仿宋_GB2312"/>
              </w:rPr>
            </w:pPr>
            <w:r>
              <w:rPr>
                <w:rFonts w:eastAsia="仿宋_GB2312" w:hAnsi="仿宋_GB2312" w:hint="eastAsia"/>
              </w:rPr>
              <w:t>修改数据</w:t>
            </w:r>
          </w:p>
        </w:tc>
        <w:tc>
          <w:tcPr>
            <w:tcW w:w="1141" w:type="dxa"/>
            <w:vAlign w:val="center"/>
          </w:tcPr>
          <w:p w:rsidR="00AD2AF9" w:rsidRDefault="00494D1A">
            <w:pPr>
              <w:pStyle w:val="ae"/>
              <w:rPr>
                <w:rFonts w:eastAsia="仿宋_GB2312" w:hAnsi="仿宋_GB2312"/>
              </w:rPr>
            </w:pPr>
            <w:r>
              <w:rPr>
                <w:rFonts w:eastAsia="仿宋_GB2312" w:hAnsi="仿宋_GB2312" w:hint="eastAsia"/>
              </w:rPr>
              <w:t>关闭</w:t>
            </w:r>
          </w:p>
        </w:tc>
      </w:tr>
      <w:tr w:rsidR="00AD2AF9">
        <w:trPr>
          <w:cantSplit/>
          <w:trHeight w:val="794"/>
        </w:trPr>
        <w:tc>
          <w:tcPr>
            <w:tcW w:w="821" w:type="dxa"/>
            <w:vAlign w:val="center"/>
          </w:tcPr>
          <w:p w:rsidR="00AD2AF9" w:rsidRDefault="00494D1A">
            <w:pPr>
              <w:pStyle w:val="ae"/>
              <w:rPr>
                <w:rFonts w:eastAsia="仿宋_GB2312" w:hAnsi="仿宋_GB2312"/>
              </w:rPr>
            </w:pPr>
            <w:r>
              <w:rPr>
                <w:rFonts w:eastAsia="仿宋_GB2312" w:hAnsi="仿宋_GB2312"/>
                <w:kern w:val="0"/>
              </w:rPr>
              <w:t>NC</w:t>
            </w:r>
            <w:r>
              <w:rPr>
                <w:rFonts w:eastAsia="仿宋_GB2312" w:hAnsi="仿宋_GB2312" w:hint="eastAsia"/>
                <w:kern w:val="0"/>
              </w:rPr>
              <w:t>5</w:t>
            </w:r>
          </w:p>
        </w:tc>
        <w:tc>
          <w:tcPr>
            <w:tcW w:w="3129" w:type="dxa"/>
            <w:vAlign w:val="center"/>
          </w:tcPr>
          <w:p w:rsidR="00AD2AF9" w:rsidRDefault="00494D1A">
            <w:pPr>
              <w:pStyle w:val="ae"/>
              <w:rPr>
                <w:rFonts w:eastAsia="仿宋_GB2312" w:hAnsi="仿宋_GB2312"/>
              </w:rPr>
            </w:pPr>
            <w:r>
              <w:rPr>
                <w:rFonts w:eastAsia="仿宋_GB2312" w:hAnsi="仿宋_GB2312" w:hint="eastAsia"/>
              </w:rPr>
              <w:t>丙烷消耗量数据不准确</w:t>
            </w:r>
          </w:p>
        </w:tc>
        <w:tc>
          <w:tcPr>
            <w:tcW w:w="1622" w:type="dxa"/>
            <w:vAlign w:val="center"/>
          </w:tcPr>
          <w:p w:rsidR="00AD2AF9" w:rsidRDefault="00494D1A">
            <w:pPr>
              <w:pStyle w:val="ae"/>
              <w:rPr>
                <w:rFonts w:eastAsia="仿宋_GB2312" w:hAnsi="仿宋_GB2312"/>
              </w:rPr>
            </w:pPr>
            <w:r>
              <w:rPr>
                <w:rFonts w:eastAsia="仿宋_GB2312" w:hAnsi="仿宋_GB2312" w:hint="eastAsia"/>
              </w:rPr>
              <w:t>统计错误</w:t>
            </w:r>
          </w:p>
        </w:tc>
        <w:tc>
          <w:tcPr>
            <w:tcW w:w="1809" w:type="dxa"/>
            <w:vAlign w:val="center"/>
          </w:tcPr>
          <w:p w:rsidR="00AD2AF9" w:rsidRDefault="00494D1A">
            <w:pPr>
              <w:pStyle w:val="ae"/>
              <w:rPr>
                <w:rFonts w:eastAsia="仿宋_GB2312" w:hAnsi="仿宋_GB2312"/>
              </w:rPr>
            </w:pPr>
            <w:r>
              <w:rPr>
                <w:rFonts w:eastAsia="仿宋_GB2312" w:hAnsi="仿宋_GB2312" w:hint="eastAsia"/>
              </w:rPr>
              <w:t>修改数据</w:t>
            </w:r>
          </w:p>
        </w:tc>
        <w:tc>
          <w:tcPr>
            <w:tcW w:w="1141" w:type="dxa"/>
            <w:vAlign w:val="center"/>
          </w:tcPr>
          <w:p w:rsidR="00AD2AF9" w:rsidRDefault="00494D1A">
            <w:pPr>
              <w:pStyle w:val="ae"/>
              <w:rPr>
                <w:rFonts w:eastAsia="仿宋_GB2312" w:hAnsi="仿宋_GB2312"/>
              </w:rPr>
            </w:pPr>
            <w:r>
              <w:rPr>
                <w:rFonts w:eastAsia="仿宋_GB2312" w:hAnsi="仿宋_GB2312" w:hint="eastAsia"/>
              </w:rPr>
              <w:t>关闭</w:t>
            </w:r>
          </w:p>
        </w:tc>
      </w:tr>
      <w:tr w:rsidR="00AD2AF9">
        <w:trPr>
          <w:cantSplit/>
          <w:trHeight w:val="794"/>
        </w:trPr>
        <w:tc>
          <w:tcPr>
            <w:tcW w:w="821" w:type="dxa"/>
            <w:vAlign w:val="center"/>
          </w:tcPr>
          <w:p w:rsidR="00AD2AF9" w:rsidRDefault="00494D1A">
            <w:pPr>
              <w:pStyle w:val="ae"/>
              <w:rPr>
                <w:rFonts w:eastAsia="仿宋_GB2312" w:hAnsi="仿宋_GB2312"/>
                <w:kern w:val="0"/>
              </w:rPr>
            </w:pPr>
            <w:r>
              <w:rPr>
                <w:rFonts w:eastAsia="仿宋_GB2312" w:hAnsi="仿宋_GB2312"/>
                <w:kern w:val="0"/>
              </w:rPr>
              <w:t>NC</w:t>
            </w:r>
            <w:r>
              <w:rPr>
                <w:rFonts w:eastAsia="仿宋_GB2312" w:hAnsi="仿宋_GB2312" w:hint="eastAsia"/>
                <w:kern w:val="0"/>
              </w:rPr>
              <w:t>6</w:t>
            </w:r>
          </w:p>
        </w:tc>
        <w:tc>
          <w:tcPr>
            <w:tcW w:w="3129" w:type="dxa"/>
            <w:vAlign w:val="center"/>
          </w:tcPr>
          <w:p w:rsidR="00AD2AF9" w:rsidRDefault="00494D1A">
            <w:pPr>
              <w:pStyle w:val="ae"/>
              <w:rPr>
                <w:rFonts w:eastAsia="仿宋_GB2312" w:hAnsi="仿宋_GB2312"/>
              </w:rPr>
            </w:pPr>
            <w:r>
              <w:rPr>
                <w:rFonts w:eastAsia="仿宋_GB2312" w:hAnsi="仿宋_GB2312" w:hint="eastAsia"/>
              </w:rPr>
              <w:t>二氧化碳消耗量数据不准确</w:t>
            </w:r>
          </w:p>
        </w:tc>
        <w:tc>
          <w:tcPr>
            <w:tcW w:w="1622" w:type="dxa"/>
            <w:vAlign w:val="center"/>
          </w:tcPr>
          <w:p w:rsidR="00AD2AF9" w:rsidRDefault="00494D1A">
            <w:pPr>
              <w:pStyle w:val="ae"/>
              <w:rPr>
                <w:rFonts w:eastAsia="仿宋_GB2312" w:hAnsi="仿宋_GB2312"/>
              </w:rPr>
            </w:pPr>
            <w:r>
              <w:rPr>
                <w:rFonts w:eastAsia="仿宋_GB2312" w:hAnsi="仿宋_GB2312" w:hint="eastAsia"/>
              </w:rPr>
              <w:t>统计错误</w:t>
            </w:r>
          </w:p>
        </w:tc>
        <w:tc>
          <w:tcPr>
            <w:tcW w:w="1809" w:type="dxa"/>
            <w:vAlign w:val="center"/>
          </w:tcPr>
          <w:p w:rsidR="00AD2AF9" w:rsidRDefault="00494D1A">
            <w:pPr>
              <w:pStyle w:val="ae"/>
              <w:rPr>
                <w:rFonts w:eastAsia="仿宋_GB2312" w:hAnsi="仿宋_GB2312"/>
              </w:rPr>
            </w:pPr>
            <w:r>
              <w:rPr>
                <w:rFonts w:eastAsia="仿宋_GB2312" w:hAnsi="仿宋_GB2312" w:hint="eastAsia"/>
              </w:rPr>
              <w:t>修改数据</w:t>
            </w:r>
          </w:p>
        </w:tc>
        <w:tc>
          <w:tcPr>
            <w:tcW w:w="1141" w:type="dxa"/>
            <w:vAlign w:val="center"/>
          </w:tcPr>
          <w:p w:rsidR="00AD2AF9" w:rsidRDefault="00494D1A">
            <w:pPr>
              <w:pStyle w:val="ae"/>
              <w:rPr>
                <w:rFonts w:eastAsia="仿宋_GB2312" w:hAnsi="仿宋_GB2312"/>
              </w:rPr>
            </w:pPr>
            <w:r>
              <w:rPr>
                <w:rFonts w:eastAsia="仿宋_GB2312" w:hAnsi="仿宋_GB2312" w:hint="eastAsia"/>
              </w:rPr>
              <w:t>关闭</w:t>
            </w:r>
          </w:p>
        </w:tc>
      </w:tr>
    </w:tbl>
    <w:p w:rsidR="00AD2AF9" w:rsidRDefault="00494D1A">
      <w:pPr>
        <w:pStyle w:val="2"/>
        <w:numPr>
          <w:ilvl w:val="0"/>
          <w:numId w:val="0"/>
        </w:numPr>
        <w:rPr>
          <w:rFonts w:eastAsia="仿宋_GB2312" w:hAnsi="仿宋_GB2312"/>
        </w:rPr>
      </w:pPr>
      <w:bookmarkStart w:id="48" w:name="_Toc124523764"/>
      <w:r>
        <w:rPr>
          <w:rFonts w:eastAsia="仿宋_GB2312" w:hAnsi="仿宋_GB2312" w:hint="eastAsia"/>
        </w:rPr>
        <w:t>附件</w:t>
      </w:r>
      <w:r>
        <w:rPr>
          <w:rFonts w:eastAsia="仿宋_GB2312" w:hAnsi="仿宋_GB2312" w:hint="eastAsia"/>
        </w:rPr>
        <w:t>2</w:t>
      </w:r>
      <w:r>
        <w:rPr>
          <w:rFonts w:eastAsia="仿宋_GB2312" w:hAnsi="仿宋_GB2312" w:hint="eastAsia"/>
        </w:rPr>
        <w:t>：对今后核算与报告活动的建议</w:t>
      </w:r>
      <w:bookmarkEnd w:id="48"/>
    </w:p>
    <w:p w:rsidR="00AD2AF9" w:rsidRDefault="00494D1A">
      <w:pPr>
        <w:ind w:firstLine="560"/>
        <w:rPr>
          <w:rFonts w:hAnsi="仿宋_GB2312"/>
        </w:rPr>
      </w:pPr>
      <w:r>
        <w:rPr>
          <w:rFonts w:hAnsi="仿宋_GB2312" w:hint="eastAsia"/>
        </w:rPr>
        <w:t>无。</w:t>
      </w:r>
    </w:p>
    <w:p w:rsidR="00AD2AF9" w:rsidRDefault="00494D1A">
      <w:pPr>
        <w:pStyle w:val="2"/>
        <w:numPr>
          <w:ilvl w:val="0"/>
          <w:numId w:val="0"/>
        </w:numPr>
        <w:rPr>
          <w:rFonts w:eastAsia="仿宋_GB2312" w:hAnsi="仿宋_GB2312"/>
        </w:rPr>
      </w:pPr>
      <w:bookmarkStart w:id="49" w:name="_Toc124523765"/>
      <w:r>
        <w:rPr>
          <w:rFonts w:eastAsia="仿宋_GB2312" w:hAnsi="仿宋_GB2312" w:hint="eastAsia"/>
        </w:rPr>
        <w:t>附件</w:t>
      </w:r>
      <w:r>
        <w:rPr>
          <w:rFonts w:eastAsia="仿宋_GB2312" w:hAnsi="仿宋_GB2312"/>
        </w:rPr>
        <w:t>3</w:t>
      </w:r>
      <w:r>
        <w:rPr>
          <w:rFonts w:eastAsia="仿宋_GB2312" w:hAnsi="仿宋_GB2312"/>
        </w:rPr>
        <w:t>：支持性文件清单</w:t>
      </w:r>
      <w:bookmarkEnd w:id="49"/>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450"/>
      </w:tblGrid>
      <w:tr w:rsidR="00AD2AF9">
        <w:trPr>
          <w:trHeight w:val="397"/>
        </w:trPr>
        <w:tc>
          <w:tcPr>
            <w:tcW w:w="846" w:type="dxa"/>
            <w:vAlign w:val="center"/>
          </w:tcPr>
          <w:p w:rsidR="00AD2AF9" w:rsidRDefault="00494D1A">
            <w:pPr>
              <w:pStyle w:val="ae"/>
              <w:rPr>
                <w:rFonts w:eastAsia="仿宋_GB2312" w:hAnsi="仿宋_GB2312"/>
                <w:b/>
                <w:bCs/>
              </w:rPr>
            </w:pPr>
            <w:r>
              <w:rPr>
                <w:rFonts w:eastAsia="仿宋_GB2312" w:hAnsi="仿宋_GB2312" w:hint="eastAsia"/>
                <w:b/>
                <w:bCs/>
              </w:rPr>
              <w:t>序号</w:t>
            </w:r>
          </w:p>
        </w:tc>
        <w:tc>
          <w:tcPr>
            <w:tcW w:w="7450" w:type="dxa"/>
            <w:vAlign w:val="center"/>
          </w:tcPr>
          <w:p w:rsidR="00AD2AF9" w:rsidRDefault="00494D1A">
            <w:pPr>
              <w:pStyle w:val="ae"/>
              <w:rPr>
                <w:rFonts w:eastAsia="仿宋_GB2312" w:hAnsi="仿宋_GB2312"/>
                <w:b/>
                <w:bCs/>
              </w:rPr>
            </w:pPr>
            <w:r>
              <w:rPr>
                <w:rFonts w:eastAsia="仿宋_GB2312" w:hAnsi="仿宋_GB2312" w:hint="eastAsia"/>
                <w:b/>
                <w:bCs/>
              </w:rPr>
              <w:t>文件名称</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1</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营业执照</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2</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企业简介</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3</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组织机构图</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rPr>
              <w:t>4</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工艺流程图</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5</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厂区平面图</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6</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主要用能设备清单</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7</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计量器具台账</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8</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ESG-</w:t>
            </w:r>
            <w:r>
              <w:rPr>
                <w:rFonts w:eastAsia="仿宋_GB2312" w:hAnsi="仿宋_GB2312" w:hint="eastAsia"/>
              </w:rPr>
              <w:t>基础数据表</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9</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中北公司瓶装气体重量</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10</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电费发票</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11</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天然气发票</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12</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柴油统计表</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13</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2022</w:t>
            </w:r>
            <w:r>
              <w:rPr>
                <w:rFonts w:eastAsia="仿宋_GB2312" w:hAnsi="仿宋_GB2312" w:hint="eastAsia"/>
              </w:rPr>
              <w:t>年度企业温室气体排放报告</w:t>
            </w:r>
            <w:r>
              <w:rPr>
                <w:rFonts w:eastAsia="仿宋_GB2312" w:hAnsi="仿宋_GB2312" w:hint="eastAsia"/>
              </w:rPr>
              <w:t>-</w:t>
            </w:r>
            <w:r>
              <w:rPr>
                <w:rFonts w:eastAsia="仿宋_GB2312" w:hAnsi="仿宋_GB2312" w:hint="eastAsia"/>
              </w:rPr>
              <w:t>初版</w:t>
            </w:r>
          </w:p>
        </w:tc>
      </w:tr>
      <w:tr w:rsidR="00AD2AF9">
        <w:trPr>
          <w:trHeight w:val="397"/>
        </w:trPr>
        <w:tc>
          <w:tcPr>
            <w:tcW w:w="846" w:type="dxa"/>
            <w:vAlign w:val="center"/>
          </w:tcPr>
          <w:p w:rsidR="00AD2AF9" w:rsidRDefault="00494D1A">
            <w:pPr>
              <w:pStyle w:val="ae"/>
              <w:rPr>
                <w:rFonts w:eastAsia="仿宋_GB2312" w:hAnsi="仿宋_GB2312"/>
              </w:rPr>
            </w:pPr>
            <w:r>
              <w:rPr>
                <w:rFonts w:eastAsia="仿宋_GB2312" w:hAnsi="仿宋_GB2312" w:hint="eastAsia"/>
              </w:rPr>
              <w:t>14</w:t>
            </w:r>
          </w:p>
        </w:tc>
        <w:tc>
          <w:tcPr>
            <w:tcW w:w="7450" w:type="dxa"/>
            <w:vAlign w:val="center"/>
          </w:tcPr>
          <w:p w:rsidR="00AD2AF9" w:rsidRDefault="00494D1A">
            <w:pPr>
              <w:pStyle w:val="ae"/>
              <w:jc w:val="both"/>
              <w:rPr>
                <w:rFonts w:eastAsia="仿宋_GB2312" w:hAnsi="仿宋_GB2312"/>
              </w:rPr>
            </w:pPr>
            <w:r>
              <w:rPr>
                <w:rFonts w:eastAsia="仿宋_GB2312" w:hAnsi="仿宋_GB2312" w:hint="eastAsia"/>
              </w:rPr>
              <w:t>2022</w:t>
            </w:r>
            <w:r>
              <w:rPr>
                <w:rFonts w:eastAsia="仿宋_GB2312" w:hAnsi="仿宋_GB2312" w:hint="eastAsia"/>
              </w:rPr>
              <w:t>年度企业温室气体排放报告</w:t>
            </w:r>
            <w:r>
              <w:rPr>
                <w:rFonts w:eastAsia="仿宋_GB2312" w:hAnsi="仿宋_GB2312" w:hint="eastAsia"/>
              </w:rPr>
              <w:t>-</w:t>
            </w:r>
            <w:r>
              <w:rPr>
                <w:rFonts w:eastAsia="仿宋_GB2312" w:hAnsi="仿宋_GB2312" w:hint="eastAsia"/>
              </w:rPr>
              <w:t>终版</w:t>
            </w:r>
          </w:p>
        </w:tc>
      </w:tr>
    </w:tbl>
    <w:p w:rsidR="00AD2AF9" w:rsidRDefault="00AD2AF9">
      <w:pPr>
        <w:ind w:firstLineChars="0" w:firstLine="0"/>
        <w:rPr>
          <w:rFonts w:hAnsi="仿宋_GB2312"/>
        </w:rPr>
      </w:pPr>
    </w:p>
    <w:sectPr w:rsidR="00AD2A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4D1A">
      <w:pPr>
        <w:spacing w:line="240" w:lineRule="auto"/>
        <w:ind w:firstLine="560"/>
      </w:pPr>
      <w:r>
        <w:separator/>
      </w:r>
    </w:p>
  </w:endnote>
  <w:endnote w:type="continuationSeparator" w:id="0">
    <w:p w:rsidR="00000000" w:rsidRDefault="00494D1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F9" w:rsidRDefault="00AD2AF9">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Ansi="仿宋_GB2312"/>
        <w:sz w:val="24"/>
        <w:szCs w:val="24"/>
      </w:rPr>
      <w:id w:val="-927419677"/>
    </w:sdtPr>
    <w:sdtEndPr/>
    <w:sdtContent>
      <w:sdt>
        <w:sdtPr>
          <w:rPr>
            <w:rFonts w:hAnsi="仿宋_GB2312"/>
            <w:sz w:val="24"/>
            <w:szCs w:val="24"/>
          </w:rPr>
          <w:id w:val="-1705238520"/>
        </w:sdtPr>
        <w:sdtEndPr/>
        <w:sdtContent>
          <w:p w:rsidR="00AD2AF9" w:rsidRDefault="00494D1A">
            <w:pPr>
              <w:pStyle w:val="a6"/>
              <w:spacing w:line="240" w:lineRule="auto"/>
              <w:ind w:firstLineChars="0" w:firstLine="0"/>
              <w:rPr>
                <w:rFonts w:hAnsi="仿宋_GB2312"/>
                <w:sz w:val="24"/>
                <w:szCs w:val="24"/>
              </w:rPr>
            </w:pPr>
            <w:r>
              <w:rPr>
                <w:rFonts w:hAnsi="仿宋_GB2312" w:hint="eastAsia"/>
                <w:sz w:val="24"/>
                <w:szCs w:val="24"/>
              </w:rPr>
              <w:t>（</w:t>
            </w:r>
            <w:r>
              <w:rPr>
                <w:rFonts w:hAnsi="仿宋_GB2312" w:hint="eastAsia"/>
                <w:sz w:val="24"/>
                <w:szCs w:val="24"/>
              </w:rPr>
              <w:t>Rev</w:t>
            </w:r>
            <w:r>
              <w:rPr>
                <w:rFonts w:hAnsi="仿宋_GB2312"/>
                <w:sz w:val="24"/>
                <w:szCs w:val="24"/>
              </w:rPr>
              <w:t>3.0 20220113</w:t>
            </w:r>
            <w:r>
              <w:rPr>
                <w:rFonts w:hAnsi="仿宋_GB2312" w:hint="eastAsia"/>
                <w:sz w:val="24"/>
                <w:szCs w:val="24"/>
              </w:rPr>
              <w:t>-</w:t>
            </w:r>
            <w:r>
              <w:rPr>
                <w:rFonts w:hAnsi="仿宋_GB2312"/>
                <w:bCs/>
                <w:sz w:val="24"/>
                <w:szCs w:val="24"/>
              </w:rPr>
              <w:fldChar w:fldCharType="begin"/>
            </w:r>
            <w:r>
              <w:rPr>
                <w:rFonts w:hAnsi="仿宋_GB2312"/>
                <w:bCs/>
                <w:sz w:val="24"/>
                <w:szCs w:val="24"/>
              </w:rPr>
              <w:instrText>PAGE</w:instrText>
            </w:r>
            <w:r>
              <w:rPr>
                <w:rFonts w:hAnsi="仿宋_GB2312"/>
                <w:bCs/>
                <w:sz w:val="24"/>
                <w:szCs w:val="24"/>
              </w:rPr>
              <w:fldChar w:fldCharType="separate"/>
            </w:r>
            <w:r>
              <w:rPr>
                <w:rFonts w:hAnsi="仿宋_GB2312"/>
                <w:bCs/>
                <w:noProof/>
                <w:sz w:val="24"/>
                <w:szCs w:val="24"/>
              </w:rPr>
              <w:t>4</w:t>
            </w:r>
            <w:r>
              <w:rPr>
                <w:rFonts w:hAnsi="仿宋_GB2312"/>
                <w:bCs/>
                <w:sz w:val="24"/>
                <w:szCs w:val="24"/>
              </w:rPr>
              <w:fldChar w:fldCharType="end"/>
            </w:r>
            <w:r>
              <w:rPr>
                <w:rFonts w:hAnsi="仿宋_GB2312"/>
                <w:sz w:val="24"/>
                <w:szCs w:val="24"/>
                <w:lang w:val="zh-CN"/>
              </w:rPr>
              <w:t>/</w:t>
            </w:r>
            <w:r>
              <w:rPr>
                <w:rFonts w:hAnsi="仿宋_GB2312"/>
                <w:bCs/>
                <w:sz w:val="24"/>
                <w:szCs w:val="24"/>
              </w:rPr>
              <w:fldChar w:fldCharType="begin"/>
            </w:r>
            <w:r>
              <w:rPr>
                <w:rFonts w:hAnsi="仿宋_GB2312"/>
                <w:bCs/>
                <w:sz w:val="24"/>
                <w:szCs w:val="24"/>
              </w:rPr>
              <w:instrText>NUMPAGES</w:instrText>
            </w:r>
            <w:r>
              <w:rPr>
                <w:rFonts w:hAnsi="仿宋_GB2312"/>
                <w:bCs/>
                <w:sz w:val="24"/>
                <w:szCs w:val="24"/>
              </w:rPr>
              <w:fldChar w:fldCharType="separate"/>
            </w:r>
            <w:r>
              <w:rPr>
                <w:rFonts w:hAnsi="仿宋_GB2312"/>
                <w:bCs/>
                <w:noProof/>
                <w:sz w:val="24"/>
                <w:szCs w:val="24"/>
              </w:rPr>
              <w:t>33</w:t>
            </w:r>
            <w:r>
              <w:rPr>
                <w:rFonts w:hAnsi="仿宋_GB2312"/>
                <w:bCs/>
                <w:sz w:val="24"/>
                <w:szCs w:val="24"/>
              </w:rPr>
              <w:fldChar w:fldCharType="end"/>
            </w:r>
            <w:r>
              <w:rPr>
                <w:rFonts w:hAnsi="仿宋_GB2312" w:hint="eastAsia"/>
                <w:bCs/>
                <w:sz w:val="24"/>
                <w:szCs w:val="24"/>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F9" w:rsidRDefault="00AD2AF9">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4D1A">
      <w:pPr>
        <w:spacing w:line="240" w:lineRule="auto"/>
        <w:ind w:firstLine="560"/>
      </w:pPr>
      <w:r>
        <w:separator/>
      </w:r>
    </w:p>
  </w:footnote>
  <w:footnote w:type="continuationSeparator" w:id="0">
    <w:p w:rsidR="00000000" w:rsidRDefault="00494D1A">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F9" w:rsidRDefault="00AD2AF9">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F9" w:rsidRDefault="00494D1A">
    <w:pPr>
      <w:pStyle w:val="a7"/>
      <w:tabs>
        <w:tab w:val="clear" w:pos="4153"/>
      </w:tabs>
      <w:spacing w:line="240" w:lineRule="auto"/>
      <w:ind w:firstLineChars="0" w:firstLine="0"/>
      <w:rPr>
        <w:rFonts w:hAnsi="仿宋_GB2312"/>
        <w:sz w:val="24"/>
        <w:szCs w:val="24"/>
      </w:rPr>
    </w:pPr>
    <w:r>
      <w:rPr>
        <w:noProof/>
      </w:rPr>
      <w:drawing>
        <wp:inline distT="0" distB="0" distL="0" distR="0">
          <wp:extent cx="1483360" cy="35941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3950" cy="360000"/>
                  </a:xfrm>
                  <a:prstGeom prst="rect">
                    <a:avLst/>
                  </a:prstGeom>
                </pic:spPr>
              </pic:pic>
            </a:graphicData>
          </a:graphic>
        </wp:inline>
      </w:drawing>
    </w:r>
    <w:r>
      <w:rPr>
        <w:rFonts w:hAnsi="仿宋_GB2312" w:hint="eastAsia"/>
        <w:sz w:val="24"/>
        <w:szCs w:val="24"/>
      </w:rPr>
      <w:tab/>
    </w:r>
    <w:r>
      <w:rPr>
        <w:rFonts w:hAnsi="仿宋_GB2312" w:hint="eastAsia"/>
        <w:sz w:val="24"/>
        <w:szCs w:val="24"/>
      </w:rPr>
      <w:t>格式：</w:t>
    </w:r>
    <w:r>
      <w:rPr>
        <w:rFonts w:hAnsi="仿宋_GB2312" w:hint="eastAsia"/>
        <w:sz w:val="24"/>
        <w:szCs w:val="24"/>
      </w:rPr>
      <w:t>GHGI0301R01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F9" w:rsidRDefault="00AD2AF9">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251AED"/>
    <w:multiLevelType w:val="multilevel"/>
    <w:tmpl w:val="AD251A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E16283F"/>
    <w:multiLevelType w:val="singleLevel"/>
    <w:tmpl w:val="FE16283F"/>
    <w:lvl w:ilvl="0">
      <w:start w:val="1"/>
      <w:numFmt w:val="decimal"/>
      <w:suff w:val="space"/>
      <w:lvlText w:val="%1）"/>
      <w:lvlJc w:val="left"/>
    </w:lvl>
  </w:abstractNum>
  <w:abstractNum w:abstractNumId="2" w15:restartNumberingAfterBreak="0">
    <w:nsid w:val="2B8667CF"/>
    <w:multiLevelType w:val="multilevel"/>
    <w:tmpl w:val="2B8667C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ocumentProtection w:edit="forms" w:enforcement="1" w:cryptProviderType="rsaAES" w:cryptAlgorithmClass="hash" w:cryptAlgorithmType="typeAny" w:cryptAlgorithmSid="14" w:cryptSpinCount="100000" w:hash="EEvySX5lU/KxslobNP46Dvzq5D8lv3OBSxo9npfufuVlvvz9asmlf8GlgxCg4MQ5WsRE7Ul0PMhGP5OOlPWdmQ==" w:salt="eGXHazKCg/T8+N5sc/qgRQ=="/>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0M2Q4MzFlZGQ4NTBjY2IxMzA5YTg2OTBkMzcxY2MifQ=="/>
    <w:docVar w:name="DocumentID" w:val="{14A6C89D-BD3C-474A-B1D1-64671A6E2D72}"/>
    <w:docVar w:name="DocumentName" w:val="2022年度温室气体排放核查报告-大连中集特种物流装备有限公司--clean"/>
  </w:docVars>
  <w:rsids>
    <w:rsidRoot w:val="00895CAC"/>
    <w:rsid w:val="00002830"/>
    <w:rsid w:val="00012F9C"/>
    <w:rsid w:val="00036D31"/>
    <w:rsid w:val="000665FD"/>
    <w:rsid w:val="00084581"/>
    <w:rsid w:val="00084CC8"/>
    <w:rsid w:val="000D0A9D"/>
    <w:rsid w:val="000E13CD"/>
    <w:rsid w:val="000E33E6"/>
    <w:rsid w:val="000E58BC"/>
    <w:rsid w:val="00113A69"/>
    <w:rsid w:val="00124CA8"/>
    <w:rsid w:val="001322B8"/>
    <w:rsid w:val="00134440"/>
    <w:rsid w:val="00166F77"/>
    <w:rsid w:val="00196A16"/>
    <w:rsid w:val="001A6472"/>
    <w:rsid w:val="001B349C"/>
    <w:rsid w:val="001C6C1C"/>
    <w:rsid w:val="001F5047"/>
    <w:rsid w:val="002225D5"/>
    <w:rsid w:val="00230557"/>
    <w:rsid w:val="00234677"/>
    <w:rsid w:val="00252EC1"/>
    <w:rsid w:val="00261251"/>
    <w:rsid w:val="002A7474"/>
    <w:rsid w:val="002B298B"/>
    <w:rsid w:val="002B4774"/>
    <w:rsid w:val="002C4C5F"/>
    <w:rsid w:val="002C5B04"/>
    <w:rsid w:val="002D495F"/>
    <w:rsid w:val="002E4153"/>
    <w:rsid w:val="003123C7"/>
    <w:rsid w:val="00322327"/>
    <w:rsid w:val="00323F5F"/>
    <w:rsid w:val="003314D1"/>
    <w:rsid w:val="003364B1"/>
    <w:rsid w:val="00336BE6"/>
    <w:rsid w:val="003A2B34"/>
    <w:rsid w:val="003A5879"/>
    <w:rsid w:val="003C2B20"/>
    <w:rsid w:val="003E349D"/>
    <w:rsid w:val="003E3938"/>
    <w:rsid w:val="003E592F"/>
    <w:rsid w:val="003F5084"/>
    <w:rsid w:val="00407266"/>
    <w:rsid w:val="0040787A"/>
    <w:rsid w:val="004142DC"/>
    <w:rsid w:val="004210C2"/>
    <w:rsid w:val="0043494E"/>
    <w:rsid w:val="00440C95"/>
    <w:rsid w:val="00472DA9"/>
    <w:rsid w:val="00477F64"/>
    <w:rsid w:val="004930F4"/>
    <w:rsid w:val="00494D1A"/>
    <w:rsid w:val="004A04D1"/>
    <w:rsid w:val="004C0537"/>
    <w:rsid w:val="005016B5"/>
    <w:rsid w:val="00503DE2"/>
    <w:rsid w:val="005226D8"/>
    <w:rsid w:val="00534740"/>
    <w:rsid w:val="00534830"/>
    <w:rsid w:val="00537B03"/>
    <w:rsid w:val="00550C7D"/>
    <w:rsid w:val="005609AD"/>
    <w:rsid w:val="00582B6A"/>
    <w:rsid w:val="0058655E"/>
    <w:rsid w:val="005C27FB"/>
    <w:rsid w:val="006043BB"/>
    <w:rsid w:val="00631562"/>
    <w:rsid w:val="00650B45"/>
    <w:rsid w:val="00654C48"/>
    <w:rsid w:val="006562F8"/>
    <w:rsid w:val="006709CA"/>
    <w:rsid w:val="006818EB"/>
    <w:rsid w:val="00686E80"/>
    <w:rsid w:val="00693183"/>
    <w:rsid w:val="006B1DD4"/>
    <w:rsid w:val="006C2F13"/>
    <w:rsid w:val="007154EF"/>
    <w:rsid w:val="007169F6"/>
    <w:rsid w:val="00753051"/>
    <w:rsid w:val="00753FB0"/>
    <w:rsid w:val="007746EF"/>
    <w:rsid w:val="00793723"/>
    <w:rsid w:val="007A1F3D"/>
    <w:rsid w:val="007D4070"/>
    <w:rsid w:val="007D6116"/>
    <w:rsid w:val="007E417E"/>
    <w:rsid w:val="007E6821"/>
    <w:rsid w:val="007F11DC"/>
    <w:rsid w:val="00800CE2"/>
    <w:rsid w:val="00801190"/>
    <w:rsid w:val="00803189"/>
    <w:rsid w:val="00803222"/>
    <w:rsid w:val="008059FF"/>
    <w:rsid w:val="008154F8"/>
    <w:rsid w:val="00817C64"/>
    <w:rsid w:val="0082216C"/>
    <w:rsid w:val="0082360F"/>
    <w:rsid w:val="00835DD2"/>
    <w:rsid w:val="00863E0A"/>
    <w:rsid w:val="00890910"/>
    <w:rsid w:val="00895CAC"/>
    <w:rsid w:val="008A21E1"/>
    <w:rsid w:val="008C04EF"/>
    <w:rsid w:val="008C15E6"/>
    <w:rsid w:val="008C35AC"/>
    <w:rsid w:val="008C6993"/>
    <w:rsid w:val="008D1979"/>
    <w:rsid w:val="008D4D90"/>
    <w:rsid w:val="008E28D3"/>
    <w:rsid w:val="008E3E08"/>
    <w:rsid w:val="008F4F85"/>
    <w:rsid w:val="009112A0"/>
    <w:rsid w:val="00911936"/>
    <w:rsid w:val="00913E10"/>
    <w:rsid w:val="00915136"/>
    <w:rsid w:val="00922B8E"/>
    <w:rsid w:val="00937ED2"/>
    <w:rsid w:val="009436E3"/>
    <w:rsid w:val="00960ACD"/>
    <w:rsid w:val="0096614C"/>
    <w:rsid w:val="00972875"/>
    <w:rsid w:val="0097618F"/>
    <w:rsid w:val="0097773A"/>
    <w:rsid w:val="00992957"/>
    <w:rsid w:val="00993416"/>
    <w:rsid w:val="009A12B2"/>
    <w:rsid w:val="009B420C"/>
    <w:rsid w:val="009C7A51"/>
    <w:rsid w:val="00A02D2B"/>
    <w:rsid w:val="00A12590"/>
    <w:rsid w:val="00A1793D"/>
    <w:rsid w:val="00A3679D"/>
    <w:rsid w:val="00A44989"/>
    <w:rsid w:val="00A45A39"/>
    <w:rsid w:val="00A50E0D"/>
    <w:rsid w:val="00A663CB"/>
    <w:rsid w:val="00A845A2"/>
    <w:rsid w:val="00A84FDD"/>
    <w:rsid w:val="00AB1E69"/>
    <w:rsid w:val="00AC0937"/>
    <w:rsid w:val="00AC3113"/>
    <w:rsid w:val="00AD2AF9"/>
    <w:rsid w:val="00AF7C04"/>
    <w:rsid w:val="00B04CC1"/>
    <w:rsid w:val="00B05E8C"/>
    <w:rsid w:val="00B17494"/>
    <w:rsid w:val="00B52594"/>
    <w:rsid w:val="00B60121"/>
    <w:rsid w:val="00B61CCC"/>
    <w:rsid w:val="00B67D57"/>
    <w:rsid w:val="00B808C7"/>
    <w:rsid w:val="00B8425E"/>
    <w:rsid w:val="00B90C84"/>
    <w:rsid w:val="00B97108"/>
    <w:rsid w:val="00BA4D8B"/>
    <w:rsid w:val="00BB2DEC"/>
    <w:rsid w:val="00BC004C"/>
    <w:rsid w:val="00BC0B59"/>
    <w:rsid w:val="00C014DA"/>
    <w:rsid w:val="00C606B5"/>
    <w:rsid w:val="00C63A7E"/>
    <w:rsid w:val="00CA7178"/>
    <w:rsid w:val="00CC202A"/>
    <w:rsid w:val="00CD5160"/>
    <w:rsid w:val="00CF4463"/>
    <w:rsid w:val="00D00D28"/>
    <w:rsid w:val="00D03CFA"/>
    <w:rsid w:val="00D05E4A"/>
    <w:rsid w:val="00D13E4F"/>
    <w:rsid w:val="00D1684F"/>
    <w:rsid w:val="00D16DA7"/>
    <w:rsid w:val="00D25336"/>
    <w:rsid w:val="00D35A59"/>
    <w:rsid w:val="00D4014F"/>
    <w:rsid w:val="00D42590"/>
    <w:rsid w:val="00D56C36"/>
    <w:rsid w:val="00D70C8F"/>
    <w:rsid w:val="00DE6A27"/>
    <w:rsid w:val="00E00180"/>
    <w:rsid w:val="00E0429F"/>
    <w:rsid w:val="00E16087"/>
    <w:rsid w:val="00E258FD"/>
    <w:rsid w:val="00E44812"/>
    <w:rsid w:val="00E45137"/>
    <w:rsid w:val="00E566FD"/>
    <w:rsid w:val="00E63259"/>
    <w:rsid w:val="00E74C55"/>
    <w:rsid w:val="00E8057D"/>
    <w:rsid w:val="00EC7DDB"/>
    <w:rsid w:val="00EF0261"/>
    <w:rsid w:val="00F22F9D"/>
    <w:rsid w:val="00F33B5C"/>
    <w:rsid w:val="00F525D3"/>
    <w:rsid w:val="00F72F62"/>
    <w:rsid w:val="00F73BB7"/>
    <w:rsid w:val="00F81753"/>
    <w:rsid w:val="00F843F6"/>
    <w:rsid w:val="00FA00EB"/>
    <w:rsid w:val="00FC1A3B"/>
    <w:rsid w:val="00FF472F"/>
    <w:rsid w:val="012F5269"/>
    <w:rsid w:val="02636E04"/>
    <w:rsid w:val="028440C8"/>
    <w:rsid w:val="03342D0D"/>
    <w:rsid w:val="03BA1BF6"/>
    <w:rsid w:val="042904E8"/>
    <w:rsid w:val="04721947"/>
    <w:rsid w:val="060002BD"/>
    <w:rsid w:val="07D63618"/>
    <w:rsid w:val="082771BE"/>
    <w:rsid w:val="08702835"/>
    <w:rsid w:val="08FD4C21"/>
    <w:rsid w:val="0A2907CD"/>
    <w:rsid w:val="0A39491D"/>
    <w:rsid w:val="0A8729A8"/>
    <w:rsid w:val="0AA25AD7"/>
    <w:rsid w:val="0BBE107A"/>
    <w:rsid w:val="0BFA1EC5"/>
    <w:rsid w:val="0C86580D"/>
    <w:rsid w:val="0CAC5B28"/>
    <w:rsid w:val="0CBF2C0D"/>
    <w:rsid w:val="0CC84841"/>
    <w:rsid w:val="0CE04217"/>
    <w:rsid w:val="0D184344"/>
    <w:rsid w:val="0D491D1F"/>
    <w:rsid w:val="0D77732F"/>
    <w:rsid w:val="0D8C7DF4"/>
    <w:rsid w:val="0EC23D32"/>
    <w:rsid w:val="0F0A5D32"/>
    <w:rsid w:val="109B53FF"/>
    <w:rsid w:val="11603F53"/>
    <w:rsid w:val="117034D0"/>
    <w:rsid w:val="11EB569E"/>
    <w:rsid w:val="12483364"/>
    <w:rsid w:val="12AF2BFA"/>
    <w:rsid w:val="12D12893"/>
    <w:rsid w:val="12E53123"/>
    <w:rsid w:val="13B6060F"/>
    <w:rsid w:val="14543387"/>
    <w:rsid w:val="14B9076B"/>
    <w:rsid w:val="14FB2910"/>
    <w:rsid w:val="153008A4"/>
    <w:rsid w:val="16B267F3"/>
    <w:rsid w:val="1845581D"/>
    <w:rsid w:val="18ED6F2A"/>
    <w:rsid w:val="19002B56"/>
    <w:rsid w:val="19196645"/>
    <w:rsid w:val="192B3A3D"/>
    <w:rsid w:val="1940173D"/>
    <w:rsid w:val="198866CA"/>
    <w:rsid w:val="19CC5435"/>
    <w:rsid w:val="19D4058D"/>
    <w:rsid w:val="1A6C7F17"/>
    <w:rsid w:val="1AC41FCD"/>
    <w:rsid w:val="1B506D2A"/>
    <w:rsid w:val="1B8A22F8"/>
    <w:rsid w:val="1BC71111"/>
    <w:rsid w:val="1C485D0F"/>
    <w:rsid w:val="1C791D1D"/>
    <w:rsid w:val="1DD906BD"/>
    <w:rsid w:val="1E131005"/>
    <w:rsid w:val="1E1B5D56"/>
    <w:rsid w:val="1F6107A1"/>
    <w:rsid w:val="1F881244"/>
    <w:rsid w:val="1F9212F9"/>
    <w:rsid w:val="1F9736CC"/>
    <w:rsid w:val="20592233"/>
    <w:rsid w:val="214B4368"/>
    <w:rsid w:val="21AD4F92"/>
    <w:rsid w:val="22246DDC"/>
    <w:rsid w:val="22323013"/>
    <w:rsid w:val="22952A10"/>
    <w:rsid w:val="22AA305D"/>
    <w:rsid w:val="22B94215"/>
    <w:rsid w:val="24243E13"/>
    <w:rsid w:val="242A22CF"/>
    <w:rsid w:val="24A10743"/>
    <w:rsid w:val="252171A6"/>
    <w:rsid w:val="25311082"/>
    <w:rsid w:val="258E0C37"/>
    <w:rsid w:val="25D02FFD"/>
    <w:rsid w:val="273D2914"/>
    <w:rsid w:val="273D7DEC"/>
    <w:rsid w:val="27E84690"/>
    <w:rsid w:val="27EC58B9"/>
    <w:rsid w:val="27F96867"/>
    <w:rsid w:val="28070041"/>
    <w:rsid w:val="28BE7E3F"/>
    <w:rsid w:val="290C140A"/>
    <w:rsid w:val="29945157"/>
    <w:rsid w:val="29C350E5"/>
    <w:rsid w:val="2A4E6BE6"/>
    <w:rsid w:val="2A6C6254"/>
    <w:rsid w:val="2A73093A"/>
    <w:rsid w:val="2B465CF5"/>
    <w:rsid w:val="2BC45699"/>
    <w:rsid w:val="2C3A5674"/>
    <w:rsid w:val="2C3D3C07"/>
    <w:rsid w:val="2C5B6EFB"/>
    <w:rsid w:val="2CFC5020"/>
    <w:rsid w:val="2D616DED"/>
    <w:rsid w:val="2F01691D"/>
    <w:rsid w:val="2F6A394F"/>
    <w:rsid w:val="2F7A0EEE"/>
    <w:rsid w:val="2F91329D"/>
    <w:rsid w:val="2FC70044"/>
    <w:rsid w:val="31163A84"/>
    <w:rsid w:val="32294F95"/>
    <w:rsid w:val="322A36CD"/>
    <w:rsid w:val="32B14EDD"/>
    <w:rsid w:val="347A51A8"/>
    <w:rsid w:val="35557E66"/>
    <w:rsid w:val="35A85D44"/>
    <w:rsid w:val="35B73EBF"/>
    <w:rsid w:val="35F851D7"/>
    <w:rsid w:val="36951FA9"/>
    <w:rsid w:val="370D351C"/>
    <w:rsid w:val="37B00EE0"/>
    <w:rsid w:val="382611A3"/>
    <w:rsid w:val="38494E73"/>
    <w:rsid w:val="387F4EB1"/>
    <w:rsid w:val="38B457F1"/>
    <w:rsid w:val="3A333578"/>
    <w:rsid w:val="3A736E29"/>
    <w:rsid w:val="3BCA0EF2"/>
    <w:rsid w:val="3C2917CD"/>
    <w:rsid w:val="3C575DCE"/>
    <w:rsid w:val="3D5A4C20"/>
    <w:rsid w:val="3D705B62"/>
    <w:rsid w:val="3D7A37EB"/>
    <w:rsid w:val="3E1D7331"/>
    <w:rsid w:val="3E466B7D"/>
    <w:rsid w:val="3E716E2D"/>
    <w:rsid w:val="3F5E2CF1"/>
    <w:rsid w:val="3F87452D"/>
    <w:rsid w:val="3FD53A64"/>
    <w:rsid w:val="3FE05FE7"/>
    <w:rsid w:val="40197414"/>
    <w:rsid w:val="414823E8"/>
    <w:rsid w:val="414C2B51"/>
    <w:rsid w:val="41785688"/>
    <w:rsid w:val="418D0C42"/>
    <w:rsid w:val="41914247"/>
    <w:rsid w:val="41A876AA"/>
    <w:rsid w:val="42542952"/>
    <w:rsid w:val="42FB0C4C"/>
    <w:rsid w:val="442B47B1"/>
    <w:rsid w:val="4465544F"/>
    <w:rsid w:val="44817DC1"/>
    <w:rsid w:val="44C36B76"/>
    <w:rsid w:val="45525FCE"/>
    <w:rsid w:val="45BC6CA2"/>
    <w:rsid w:val="45DE24B2"/>
    <w:rsid w:val="46995042"/>
    <w:rsid w:val="474E3261"/>
    <w:rsid w:val="480238DF"/>
    <w:rsid w:val="482704DD"/>
    <w:rsid w:val="489B7043"/>
    <w:rsid w:val="48B16866"/>
    <w:rsid w:val="48CD531E"/>
    <w:rsid w:val="49381A3F"/>
    <w:rsid w:val="494972DD"/>
    <w:rsid w:val="49AE5904"/>
    <w:rsid w:val="4A157487"/>
    <w:rsid w:val="4A7A684B"/>
    <w:rsid w:val="4AA736C2"/>
    <w:rsid w:val="4ADA212D"/>
    <w:rsid w:val="4B706256"/>
    <w:rsid w:val="4B7C315C"/>
    <w:rsid w:val="4BFE0803"/>
    <w:rsid w:val="4C74232A"/>
    <w:rsid w:val="4C795244"/>
    <w:rsid w:val="4C797C3D"/>
    <w:rsid w:val="4D36558C"/>
    <w:rsid w:val="4EE24E35"/>
    <w:rsid w:val="4FCD667C"/>
    <w:rsid w:val="4FFC28C8"/>
    <w:rsid w:val="501B4133"/>
    <w:rsid w:val="505403E3"/>
    <w:rsid w:val="50987F6A"/>
    <w:rsid w:val="515B1250"/>
    <w:rsid w:val="526E46B0"/>
    <w:rsid w:val="52833A1E"/>
    <w:rsid w:val="5299165A"/>
    <w:rsid w:val="53E57EB7"/>
    <w:rsid w:val="545D00E3"/>
    <w:rsid w:val="54A74053"/>
    <w:rsid w:val="5537598E"/>
    <w:rsid w:val="5548764E"/>
    <w:rsid w:val="55574F29"/>
    <w:rsid w:val="555B6B7D"/>
    <w:rsid w:val="55816518"/>
    <w:rsid w:val="561B7A15"/>
    <w:rsid w:val="563160FD"/>
    <w:rsid w:val="567D04B6"/>
    <w:rsid w:val="569243C9"/>
    <w:rsid w:val="569350F2"/>
    <w:rsid w:val="56C500AD"/>
    <w:rsid w:val="578F58C0"/>
    <w:rsid w:val="57DF5FFB"/>
    <w:rsid w:val="590145FA"/>
    <w:rsid w:val="5A9304C2"/>
    <w:rsid w:val="5AA55B78"/>
    <w:rsid w:val="5AB2268E"/>
    <w:rsid w:val="5AC643F3"/>
    <w:rsid w:val="5ACE2DAD"/>
    <w:rsid w:val="5B10389A"/>
    <w:rsid w:val="5BBB1A7E"/>
    <w:rsid w:val="5CB8799E"/>
    <w:rsid w:val="5D7054B6"/>
    <w:rsid w:val="5DD1709F"/>
    <w:rsid w:val="5E3D49CC"/>
    <w:rsid w:val="5E67362F"/>
    <w:rsid w:val="5EA758A5"/>
    <w:rsid w:val="5EC012B9"/>
    <w:rsid w:val="5F461381"/>
    <w:rsid w:val="5F573C9F"/>
    <w:rsid w:val="5F76189C"/>
    <w:rsid w:val="5FA016B7"/>
    <w:rsid w:val="5FA23D86"/>
    <w:rsid w:val="5FB06089"/>
    <w:rsid w:val="600956C9"/>
    <w:rsid w:val="60AD07F9"/>
    <w:rsid w:val="61BB0650"/>
    <w:rsid w:val="61CA3A48"/>
    <w:rsid w:val="61FC694D"/>
    <w:rsid w:val="622E6349"/>
    <w:rsid w:val="623E5E17"/>
    <w:rsid w:val="62AC2121"/>
    <w:rsid w:val="632B5D35"/>
    <w:rsid w:val="637E4CEA"/>
    <w:rsid w:val="65560AD9"/>
    <w:rsid w:val="65D76CC7"/>
    <w:rsid w:val="65F04A1A"/>
    <w:rsid w:val="66033DF5"/>
    <w:rsid w:val="662B1BB1"/>
    <w:rsid w:val="665B6338"/>
    <w:rsid w:val="66EA1248"/>
    <w:rsid w:val="66ED083D"/>
    <w:rsid w:val="68073F0D"/>
    <w:rsid w:val="68A85D0C"/>
    <w:rsid w:val="69670BC7"/>
    <w:rsid w:val="69A5095D"/>
    <w:rsid w:val="69AF2603"/>
    <w:rsid w:val="6B28705B"/>
    <w:rsid w:val="6C0E3E06"/>
    <w:rsid w:val="6C8550F6"/>
    <w:rsid w:val="6D7E46BA"/>
    <w:rsid w:val="6E327E1B"/>
    <w:rsid w:val="6E5E73CE"/>
    <w:rsid w:val="6F0359CD"/>
    <w:rsid w:val="6FB352EB"/>
    <w:rsid w:val="6FDD399F"/>
    <w:rsid w:val="70545F31"/>
    <w:rsid w:val="70A3090E"/>
    <w:rsid w:val="70FA1087"/>
    <w:rsid w:val="714F353A"/>
    <w:rsid w:val="71596DA0"/>
    <w:rsid w:val="719E40E6"/>
    <w:rsid w:val="71FA1390"/>
    <w:rsid w:val="72251905"/>
    <w:rsid w:val="72390133"/>
    <w:rsid w:val="728D472C"/>
    <w:rsid w:val="72DA6836"/>
    <w:rsid w:val="733409B7"/>
    <w:rsid w:val="735143C1"/>
    <w:rsid w:val="73A1676B"/>
    <w:rsid w:val="73BA09CA"/>
    <w:rsid w:val="75881805"/>
    <w:rsid w:val="758A174C"/>
    <w:rsid w:val="758F6077"/>
    <w:rsid w:val="76320737"/>
    <w:rsid w:val="76337307"/>
    <w:rsid w:val="7666438C"/>
    <w:rsid w:val="775A7227"/>
    <w:rsid w:val="77A73056"/>
    <w:rsid w:val="783730B5"/>
    <w:rsid w:val="786A47BD"/>
    <w:rsid w:val="78B405CA"/>
    <w:rsid w:val="78B47532"/>
    <w:rsid w:val="78D56F51"/>
    <w:rsid w:val="790C5C30"/>
    <w:rsid w:val="7A5B3DE1"/>
    <w:rsid w:val="7ABE3015"/>
    <w:rsid w:val="7ACC69F8"/>
    <w:rsid w:val="7B4F5229"/>
    <w:rsid w:val="7BC31DC1"/>
    <w:rsid w:val="7BE6775E"/>
    <w:rsid w:val="7D1F1295"/>
    <w:rsid w:val="7E6D10D6"/>
    <w:rsid w:val="7E8C5CD2"/>
    <w:rsid w:val="7F612167"/>
    <w:rsid w:val="7FA715E6"/>
    <w:rsid w:val="7FDA5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03A197-B214-4F0E-BB87-84B7B0F0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pPr>
      <w:widowControl w:val="0"/>
      <w:spacing w:line="360" w:lineRule="auto"/>
      <w:ind w:firstLineChars="200" w:firstLine="200"/>
      <w:jc w:val="both"/>
    </w:pPr>
    <w:rPr>
      <w:rFonts w:eastAsia="仿宋_GB2312" w:cstheme="minorBidi"/>
      <w:kern w:val="2"/>
      <w:sz w:val="28"/>
      <w:szCs w:val="22"/>
    </w:rPr>
  </w:style>
  <w:style w:type="paragraph" w:styleId="1">
    <w:name w:val="heading 1"/>
    <w:basedOn w:val="a"/>
    <w:next w:val="a"/>
    <w:link w:val="1Char"/>
    <w:uiPriority w:val="9"/>
    <w:qFormat/>
    <w:pPr>
      <w:keepNext/>
      <w:keepLines/>
      <w:numPr>
        <w:numId w:val="1"/>
      </w:numPr>
      <w:ind w:left="0" w:firstLineChars="0" w:firstLine="0"/>
      <w:outlineLvl w:val="0"/>
    </w:pPr>
    <w:rPr>
      <w:rFonts w:eastAsia="宋体"/>
      <w:b/>
      <w:bCs/>
      <w:kern w:val="44"/>
      <w:sz w:val="32"/>
      <w:szCs w:val="44"/>
    </w:rPr>
  </w:style>
  <w:style w:type="paragraph" w:styleId="2">
    <w:name w:val="heading 2"/>
    <w:basedOn w:val="a"/>
    <w:next w:val="a"/>
    <w:link w:val="2Char"/>
    <w:uiPriority w:val="9"/>
    <w:unhideWhenUsed/>
    <w:qFormat/>
    <w:pPr>
      <w:keepNext/>
      <w:keepLines/>
      <w:numPr>
        <w:ilvl w:val="1"/>
        <w:numId w:val="1"/>
      </w:numPr>
      <w:tabs>
        <w:tab w:val="right" w:pos="567"/>
      </w:tabs>
      <w:ind w:left="0" w:firstLineChars="0" w:firstLine="0"/>
      <w:outlineLvl w:val="1"/>
    </w:pPr>
    <w:rPr>
      <w:rFonts w:eastAsia="宋体" w:cstheme="majorBidi"/>
      <w:b/>
      <w:bCs/>
      <w:sz w:val="30"/>
      <w:szCs w:val="32"/>
    </w:rPr>
  </w:style>
  <w:style w:type="paragraph" w:styleId="3">
    <w:name w:val="heading 3"/>
    <w:basedOn w:val="a"/>
    <w:next w:val="a"/>
    <w:link w:val="3Char"/>
    <w:uiPriority w:val="9"/>
    <w:unhideWhenUsed/>
    <w:qFormat/>
    <w:pPr>
      <w:keepNext/>
      <w:keepLines/>
      <w:numPr>
        <w:ilvl w:val="2"/>
        <w:numId w:val="1"/>
      </w:numPr>
      <w:ind w:left="0" w:firstLineChars="0" w:firstLine="0"/>
      <w:outlineLvl w:val="2"/>
    </w:pPr>
    <w:rPr>
      <w:rFonts w:eastAsia="宋体"/>
      <w:b/>
      <w:bCs/>
      <w:szCs w:val="32"/>
    </w:rPr>
  </w:style>
  <w:style w:type="paragraph" w:styleId="4">
    <w:name w:val="heading 4"/>
    <w:basedOn w:val="a"/>
    <w:next w:val="a"/>
    <w:link w:val="4Char"/>
    <w:uiPriority w:val="9"/>
    <w:unhideWhenUsed/>
    <w:qFormat/>
    <w:pPr>
      <w:keepNext/>
      <w:keepLines/>
      <w:numPr>
        <w:ilvl w:val="3"/>
        <w:numId w:val="1"/>
      </w:numPr>
      <w:ind w:left="0" w:firstLine="560"/>
      <w:outlineLvl w:val="3"/>
    </w:pPr>
    <w:rPr>
      <w:rFonts w:cstheme="majorBidi"/>
      <w:bCs/>
      <w:szCs w:val="28"/>
    </w:rPr>
  </w:style>
  <w:style w:type="paragraph" w:styleId="5">
    <w:name w:val="heading 5"/>
    <w:basedOn w:val="a"/>
    <w:next w:val="a"/>
    <w:link w:val="5Char"/>
    <w:uiPriority w:val="9"/>
    <w:unhideWhenUsed/>
    <w:qFormat/>
    <w:pPr>
      <w:keepNext/>
      <w:keepLines/>
      <w:numPr>
        <w:ilvl w:val="4"/>
        <w:numId w:val="1"/>
      </w:numPr>
      <w:ind w:left="0" w:firstLine="560"/>
      <w:outlineLvl w:val="4"/>
    </w:pPr>
    <w:rPr>
      <w:bCs/>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next w:val="Default"/>
    <w:uiPriority w:val="99"/>
    <w:semiHidden/>
    <w:unhideWhenUsed/>
    <w:qFormat/>
    <w:pPr>
      <w:spacing w:after="120" w:line="480" w:lineRule="auto"/>
      <w:ind w:leftChars="200" w:left="420"/>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3">
    <w:name w:val="caption"/>
    <w:basedOn w:val="a"/>
    <w:next w:val="a"/>
    <w:uiPriority w:val="35"/>
    <w:unhideWhenUsed/>
    <w:qFormat/>
    <w:pPr>
      <w:keepNext/>
      <w:ind w:firstLineChars="0" w:firstLine="0"/>
      <w:jc w:val="center"/>
    </w:pPr>
    <w:rPr>
      <w:rFonts w:cstheme="majorBidi"/>
      <w:b/>
      <w:szCs w:val="28"/>
    </w:rPr>
  </w:style>
  <w:style w:type="paragraph" w:styleId="a4">
    <w:name w:val="annotation text"/>
    <w:basedOn w:val="a"/>
    <w:link w:val="Char"/>
    <w:uiPriority w:val="99"/>
    <w:semiHidden/>
    <w:unhideWhenUsed/>
    <w:qFormat/>
    <w:pPr>
      <w:jc w:val="left"/>
    </w:pPr>
  </w:style>
  <w:style w:type="paragraph" w:styleId="30">
    <w:name w:val="toc 3"/>
    <w:basedOn w:val="a"/>
    <w:next w:val="a"/>
    <w:uiPriority w:val="39"/>
    <w:unhideWhenUsed/>
    <w:qFormat/>
    <w:pPr>
      <w:tabs>
        <w:tab w:val="left" w:pos="1701"/>
        <w:tab w:val="right" w:leader="dot" w:pos="8302"/>
      </w:tabs>
      <w:spacing w:line="240" w:lineRule="auto"/>
      <w:ind w:firstLineChars="400" w:firstLine="400"/>
    </w:pPr>
    <w:rPr>
      <w:rFonts w:eastAsia="宋体"/>
      <w:sz w:val="24"/>
    </w:rPr>
  </w:style>
  <w:style w:type="paragraph" w:styleId="a5">
    <w:name w:val="Balloon Text"/>
    <w:basedOn w:val="a"/>
    <w:link w:val="Char0"/>
    <w:uiPriority w:val="99"/>
    <w:semiHidden/>
    <w:unhideWhenUsed/>
    <w:qFormat/>
    <w:pPr>
      <w:spacing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426"/>
        <w:tab w:val="right" w:leader="dot" w:pos="8296"/>
      </w:tabs>
      <w:spacing w:line="240" w:lineRule="auto"/>
      <w:ind w:firstLineChars="0" w:firstLine="0"/>
    </w:pPr>
    <w:rPr>
      <w:rFonts w:eastAsia="宋体"/>
      <w:b/>
    </w:rPr>
  </w:style>
  <w:style w:type="paragraph" w:styleId="a8">
    <w:name w:val="footnote text"/>
    <w:basedOn w:val="a"/>
    <w:link w:val="Char3"/>
    <w:qFormat/>
    <w:pPr>
      <w:snapToGrid w:val="0"/>
      <w:spacing w:line="240" w:lineRule="auto"/>
      <w:jc w:val="left"/>
    </w:pPr>
    <w:rPr>
      <w:rFonts w:eastAsia="宋体" w:cs="Times New Roman"/>
      <w:sz w:val="18"/>
      <w:szCs w:val="18"/>
    </w:rPr>
  </w:style>
  <w:style w:type="paragraph" w:styleId="21">
    <w:name w:val="toc 2"/>
    <w:basedOn w:val="a"/>
    <w:next w:val="a"/>
    <w:uiPriority w:val="39"/>
    <w:unhideWhenUsed/>
    <w:qFormat/>
    <w:pPr>
      <w:tabs>
        <w:tab w:val="left" w:pos="993"/>
        <w:tab w:val="right" w:leader="dot" w:pos="8302"/>
      </w:tabs>
      <w:spacing w:line="240" w:lineRule="auto"/>
    </w:pPr>
    <w:rPr>
      <w:rFonts w:eastAsia="宋体"/>
      <w:sz w:val="24"/>
    </w:r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styleId="ad">
    <w:name w:val="footnote reference"/>
    <w:basedOn w:val="a0"/>
    <w:qFormat/>
    <w:rPr>
      <w:vertAlign w:val="superscript"/>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1Char">
    <w:name w:val="标题 1 Char"/>
    <w:basedOn w:val="a0"/>
    <w:link w:val="1"/>
    <w:uiPriority w:val="9"/>
    <w:qFormat/>
    <w:rPr>
      <w:rFonts w:ascii="Times New Roman" w:eastAsia="宋体" w:hAnsi="Times New Roman"/>
      <w:b/>
      <w:bCs/>
      <w:kern w:val="44"/>
      <w:sz w:val="32"/>
      <w:szCs w:val="44"/>
    </w:rPr>
  </w:style>
  <w:style w:type="character" w:customStyle="1" w:styleId="2Char">
    <w:name w:val="标题 2 Char"/>
    <w:basedOn w:val="a0"/>
    <w:link w:val="2"/>
    <w:uiPriority w:val="9"/>
    <w:qFormat/>
    <w:rPr>
      <w:rFonts w:ascii="Times New Roman" w:eastAsia="宋体" w:hAnsi="Times New Roman" w:cstheme="majorBidi"/>
      <w:b/>
      <w:bCs/>
      <w:sz w:val="30"/>
      <w:szCs w:val="32"/>
    </w:rPr>
  </w:style>
  <w:style w:type="character" w:customStyle="1" w:styleId="3Char">
    <w:name w:val="标题 3 Char"/>
    <w:basedOn w:val="a0"/>
    <w:link w:val="3"/>
    <w:uiPriority w:val="9"/>
    <w:qFormat/>
    <w:rPr>
      <w:rFonts w:ascii="Times New Roman" w:eastAsia="宋体" w:hAnsi="Times New Roman"/>
      <w:b/>
      <w:bCs/>
      <w:sz w:val="28"/>
      <w:szCs w:val="32"/>
    </w:rPr>
  </w:style>
  <w:style w:type="character" w:customStyle="1" w:styleId="4Char">
    <w:name w:val="标题 4 Char"/>
    <w:basedOn w:val="a0"/>
    <w:link w:val="4"/>
    <w:uiPriority w:val="9"/>
    <w:qFormat/>
    <w:rPr>
      <w:rFonts w:ascii="Times New Roman" w:eastAsia="仿宋_GB2312" w:hAnsi="Times New Roman" w:cstheme="majorBidi"/>
      <w:bCs/>
      <w:sz w:val="28"/>
      <w:szCs w:val="28"/>
    </w:rPr>
  </w:style>
  <w:style w:type="character" w:customStyle="1" w:styleId="5Char">
    <w:name w:val="标题 5 Char"/>
    <w:basedOn w:val="a0"/>
    <w:link w:val="5"/>
    <w:uiPriority w:val="9"/>
    <w:qFormat/>
    <w:rPr>
      <w:rFonts w:ascii="Times New Roman" w:eastAsia="仿宋_GB2312" w:hAnsi="Times New Roman"/>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3">
    <w:name w:val="脚注文本 Char"/>
    <w:basedOn w:val="a0"/>
    <w:link w:val="a8"/>
    <w:qFormat/>
    <w:rPr>
      <w:rFonts w:ascii="Times New Roman" w:eastAsia="宋体" w:hAnsi="Times New Roman" w:cs="Times New Roman"/>
      <w:sz w:val="18"/>
      <w:szCs w:val="18"/>
    </w:rPr>
  </w:style>
  <w:style w:type="paragraph" w:customStyle="1" w:styleId="ae">
    <w:name w:val="表格文字"/>
    <w:basedOn w:val="a"/>
    <w:link w:val="af"/>
    <w:qFormat/>
    <w:pPr>
      <w:spacing w:line="240" w:lineRule="auto"/>
      <w:ind w:firstLineChars="0" w:firstLine="0"/>
      <w:jc w:val="center"/>
    </w:pPr>
    <w:rPr>
      <w:rFonts w:eastAsia="楷体"/>
      <w:sz w:val="24"/>
      <w:szCs w:val="24"/>
    </w:rPr>
  </w:style>
  <w:style w:type="character" w:customStyle="1" w:styleId="af">
    <w:name w:val="表格文字 字符"/>
    <w:basedOn w:val="a0"/>
    <w:link w:val="ae"/>
    <w:qFormat/>
    <w:rPr>
      <w:rFonts w:ascii="Times New Roman" w:eastAsia="楷体" w:hAnsi="Times New Roman"/>
      <w:sz w:val="24"/>
      <w:szCs w:val="24"/>
    </w:rPr>
  </w:style>
  <w:style w:type="character" w:customStyle="1" w:styleId="Char">
    <w:name w:val="批注文字 Char"/>
    <w:basedOn w:val="a0"/>
    <w:link w:val="a4"/>
    <w:uiPriority w:val="99"/>
    <w:semiHidden/>
    <w:qFormat/>
    <w:rPr>
      <w:rFonts w:ascii="Times New Roman" w:eastAsia="仿宋_GB2312" w:hAnsi="Times New Roman"/>
      <w:sz w:val="28"/>
    </w:rPr>
  </w:style>
  <w:style w:type="character" w:customStyle="1" w:styleId="Char4">
    <w:name w:val="批注主题 Char"/>
    <w:basedOn w:val="Char"/>
    <w:link w:val="a9"/>
    <w:uiPriority w:val="99"/>
    <w:semiHidden/>
    <w:qFormat/>
    <w:rPr>
      <w:rFonts w:ascii="Times New Roman" w:eastAsia="仿宋_GB2312" w:hAnsi="Times New Roman"/>
      <w:b/>
      <w:bCs/>
      <w:sz w:val="28"/>
    </w:rPr>
  </w:style>
  <w:style w:type="character" w:customStyle="1" w:styleId="Char0">
    <w:name w:val="批注框文本 Char"/>
    <w:basedOn w:val="a0"/>
    <w:link w:val="a5"/>
    <w:uiPriority w:val="99"/>
    <w:semiHidden/>
    <w:qFormat/>
    <w:rPr>
      <w:rFonts w:ascii="Times New Roman" w:eastAsia="仿宋_GB2312" w:hAnsi="Times New Roman"/>
      <w:sz w:val="18"/>
      <w:szCs w:val="18"/>
    </w:rPr>
  </w:style>
  <w:style w:type="paragraph" w:customStyle="1" w:styleId="11">
    <w:name w:val="列出段落1"/>
    <w:basedOn w:val="a"/>
    <w:qFormat/>
    <w:pPr>
      <w:spacing w:line="240" w:lineRule="auto"/>
      <w:ind w:right="96" w:firstLine="420"/>
    </w:pPr>
    <w:rPr>
      <w:rFonts w:ascii="Calibri" w:eastAsia="宋体" w:hAnsi="Calibri" w:cs="Times New Roman"/>
      <w:sz w:val="21"/>
    </w:rPr>
  </w:style>
  <w:style w:type="paragraph" w:customStyle="1" w:styleId="af0">
    <w:name w:val="表格内容"/>
    <w:basedOn w:val="a"/>
    <w:qFormat/>
    <w:pPr>
      <w:adjustRightInd w:val="0"/>
      <w:spacing w:line="240" w:lineRule="auto"/>
      <w:jc w:val="center"/>
      <w:textAlignment w:val="baseline"/>
    </w:pPr>
    <w:rPr>
      <w:rFonts w:eastAsia="楷体" w:cs="Times New Roman"/>
      <w:snapToGrid w:val="0"/>
      <w:sz w:val="24"/>
      <w:szCs w:val="18"/>
    </w:rPr>
  </w:style>
  <w:style w:type="paragraph" w:styleId="af1">
    <w:name w:val="List Paragraph"/>
    <w:basedOn w:val="a"/>
    <w:uiPriority w:val="34"/>
    <w:qFormat/>
    <w:pPr>
      <w:ind w:firstLine="420"/>
    </w:pPr>
  </w:style>
  <w:style w:type="character" w:styleId="af2">
    <w:name w:val="Placeholder Text"/>
    <w:basedOn w:val="a0"/>
    <w:uiPriority w:val="99"/>
    <w:semiHidden/>
    <w:qFormat/>
    <w:rPr>
      <w:color w:val="808080"/>
    </w:rPr>
  </w:style>
  <w:style w:type="paragraph" w:customStyle="1" w:styleId="af3">
    <w:name w:val="表格正文"/>
    <w:basedOn w:val="a"/>
    <w:next w:val="af4"/>
    <w:qFormat/>
    <w:pPr>
      <w:spacing w:beforeLines="30" w:before="30" w:afterLines="30" w:after="30"/>
      <w:jc w:val="center"/>
    </w:pPr>
    <w:rPr>
      <w:sz w:val="24"/>
    </w:rPr>
  </w:style>
  <w:style w:type="paragraph" w:customStyle="1" w:styleId="af4">
    <w:name w:val="段落正文"/>
    <w:qFormat/>
    <w:pPr>
      <w:spacing w:line="360" w:lineRule="auto"/>
      <w:ind w:firstLineChars="200" w:firstLine="200"/>
      <w:jc w:val="both"/>
    </w:pPr>
    <w:rPr>
      <w:rFonts w:eastAsia="仿宋_GB2312" w:cstheme="minorBidi"/>
      <w:kern w:val="2"/>
      <w:sz w:val="28"/>
      <w:szCs w:val="24"/>
    </w:rPr>
  </w:style>
  <w:style w:type="character" w:customStyle="1" w:styleId="font01">
    <w:name w:val="font0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paragraph" w:customStyle="1" w:styleId="12">
    <w:name w:val="正文1"/>
    <w:basedOn w:val="a"/>
    <w:qFormat/>
    <w:rPr>
      <w:rFonts w:ascii="仿宋" w:eastAsia="仿宋" w:hAnsi="仿宋"/>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wmf"/><Relationship Id="rId27" Type="http://schemas.openxmlformats.org/officeDocument/2006/relationships/oleObject" Target="embeddings/oleObject5.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78BD5-9526-4425-A9D4-5C29035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3053</Words>
  <Characters>17408</Characters>
  <Application>Microsoft Office Word</Application>
  <DocSecurity>0</DocSecurity>
  <Lines>145</Lines>
  <Paragraphs>40</Paragraphs>
  <ScaleCrop>false</ScaleCrop>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CCSC-GK</dc:creator>
  <cp:lastModifiedBy>郑玲</cp:lastModifiedBy>
  <cp:revision>3</cp:revision>
  <cp:lastPrinted>2022-01-18T03:52:00Z</cp:lastPrinted>
  <dcterms:created xsi:type="dcterms:W3CDTF">2023-08-07T02:26:00Z</dcterms:created>
  <dcterms:modified xsi:type="dcterms:W3CDTF">2023-08-07T02:26:00Z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DC8B84A5F9794846872D0237C80AE810</vt:lpwstr>
  </property>
</Properties>
</file>