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923" w:rsidRDefault="008731AB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274310" cy="2054173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1AB" w:rsidRPr="008731AB" w:rsidRDefault="008731AB">
      <w:pPr>
        <w:rPr>
          <w:color w:val="FF0000"/>
          <w:lang w:eastAsia="zh-CN"/>
        </w:rPr>
      </w:pPr>
      <w:r w:rsidRPr="008731AB">
        <w:rPr>
          <w:rFonts w:hint="eastAsia"/>
          <w:color w:val="FF0000"/>
          <w:lang w:eastAsia="zh-CN"/>
        </w:rPr>
        <w:t>替换成</w:t>
      </w:r>
      <w:r w:rsidRPr="008731AB">
        <w:rPr>
          <w:rFonts w:hint="eastAsia"/>
          <w:color w:val="FF0000"/>
          <w:lang w:eastAsia="zh-CN"/>
        </w:rPr>
        <w:t>G100/200</w:t>
      </w:r>
      <w:r w:rsidR="007959ED">
        <w:rPr>
          <w:rFonts w:hint="eastAsia"/>
          <w:color w:val="FF0000"/>
          <w:lang w:eastAsia="zh-CN"/>
        </w:rPr>
        <w:t>的</w:t>
      </w:r>
      <w:r w:rsidR="007959ED">
        <w:rPr>
          <w:rFonts w:hint="eastAsia"/>
          <w:color w:val="FF0000"/>
          <w:lang w:eastAsia="zh-CN"/>
        </w:rPr>
        <w:t>banner</w:t>
      </w:r>
      <w:r w:rsidR="000C3A45">
        <w:rPr>
          <w:rFonts w:hint="eastAsia"/>
          <w:color w:val="FF0000"/>
          <w:lang w:eastAsia="zh-CN"/>
        </w:rPr>
        <w:t>，以及下面，都替换成</w:t>
      </w:r>
      <w:r w:rsidR="000C3A45">
        <w:rPr>
          <w:rFonts w:hint="eastAsia"/>
          <w:color w:val="FF0000"/>
          <w:lang w:eastAsia="zh-CN"/>
        </w:rPr>
        <w:t>G100/G200Solution</w:t>
      </w:r>
      <w:r w:rsidR="000C3A45">
        <w:rPr>
          <w:rFonts w:hint="eastAsia"/>
          <w:color w:val="FF0000"/>
          <w:lang w:eastAsia="zh-CN"/>
        </w:rPr>
        <w:t>里的内容</w:t>
      </w:r>
    </w:p>
    <w:p w:rsidR="008731AB" w:rsidRDefault="008731AB">
      <w:pPr>
        <w:rPr>
          <w:lang w:eastAsia="zh-CN"/>
        </w:rPr>
      </w:pPr>
    </w:p>
    <w:p w:rsidR="008731AB" w:rsidRDefault="008731AB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274310" cy="1111634"/>
            <wp:effectExtent l="19050" t="19050" r="2159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163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731AB" w:rsidRDefault="008731AB">
      <w:pPr>
        <w:rPr>
          <w:lang w:eastAsia="zh-CN"/>
        </w:rPr>
      </w:pPr>
      <w:r>
        <w:rPr>
          <w:rFonts w:hint="eastAsia"/>
          <w:lang w:eastAsia="zh-CN"/>
        </w:rPr>
        <w:t>替换成：</w:t>
      </w:r>
    </w:p>
    <w:p w:rsidR="008731AB" w:rsidRPr="008731AB" w:rsidRDefault="008731AB">
      <w:pPr>
        <w:rPr>
          <w:highlight w:val="yellow"/>
          <w:lang w:eastAsia="zh-CN"/>
        </w:rPr>
      </w:pPr>
      <w:r w:rsidRPr="008731AB">
        <w:rPr>
          <w:rFonts w:hint="eastAsia"/>
          <w:highlight w:val="yellow"/>
          <w:lang w:eastAsia="zh-CN"/>
        </w:rPr>
        <w:t>G100/G200 GIS Solution</w:t>
      </w:r>
    </w:p>
    <w:p w:rsidR="008731AB" w:rsidRDefault="008731AB">
      <w:pPr>
        <w:rPr>
          <w:lang w:eastAsia="zh-CN"/>
        </w:rPr>
      </w:pPr>
      <w:r w:rsidRPr="008731AB">
        <w:rPr>
          <w:highlight w:val="yellow"/>
          <w:lang w:eastAsia="zh-CN"/>
        </w:rPr>
        <w:t xml:space="preserve">The G100/G200 is a rugged, compact, wearable GNSS receiver that provides professional-level positioning data to any connected mobile device with </w:t>
      </w:r>
      <w:proofErr w:type="spellStart"/>
      <w:r w:rsidRPr="008731AB">
        <w:rPr>
          <w:highlight w:val="yellow"/>
          <w:lang w:eastAsia="zh-CN"/>
        </w:rPr>
        <w:t>Android</w:t>
      </w:r>
      <w:r w:rsidRPr="008731AB">
        <w:rPr>
          <w:highlight w:val="yellow"/>
          <w:vertAlign w:val="superscript"/>
          <w:lang w:eastAsia="zh-CN"/>
        </w:rPr>
        <w:t>TM</w:t>
      </w:r>
      <w:proofErr w:type="spellEnd"/>
      <w:r w:rsidRPr="008731AB">
        <w:rPr>
          <w:highlight w:val="yellow"/>
          <w:lang w:eastAsia="zh-CN"/>
        </w:rPr>
        <w:t xml:space="preserve"> and </w:t>
      </w:r>
      <w:proofErr w:type="spellStart"/>
      <w:r w:rsidRPr="008731AB">
        <w:rPr>
          <w:highlight w:val="yellow"/>
          <w:lang w:eastAsia="zh-CN"/>
        </w:rPr>
        <w:t>Windows</w:t>
      </w:r>
      <w:r w:rsidRPr="008731AB">
        <w:rPr>
          <w:highlight w:val="yellow"/>
          <w:vertAlign w:val="superscript"/>
          <w:lang w:eastAsia="zh-CN"/>
        </w:rPr>
        <w:t>TM</w:t>
      </w:r>
      <w:proofErr w:type="spellEnd"/>
      <w:r w:rsidRPr="008731AB">
        <w:rPr>
          <w:highlight w:val="yellow"/>
          <w:lang w:eastAsia="zh-CN"/>
        </w:rPr>
        <w:t xml:space="preserve"> Mobile operating system. Integrating an antenna and the high-performance </w:t>
      </w:r>
      <w:proofErr w:type="spellStart"/>
      <w:r w:rsidRPr="008731AB">
        <w:rPr>
          <w:highlight w:val="yellow"/>
          <w:lang w:eastAsia="zh-CN"/>
        </w:rPr>
        <w:t>SinoGNSS</w:t>
      </w:r>
      <w:proofErr w:type="spellEnd"/>
      <w:r w:rsidRPr="008731AB">
        <w:rPr>
          <w:highlight w:val="yellow"/>
          <w:lang w:eastAsia="zh-CN"/>
        </w:rPr>
        <w:t xml:space="preserve"> OEM board inside, the G100 receiver delivers sub-meter accuracy positioning for your GIS applications. With </w:t>
      </w:r>
      <w:proofErr w:type="spellStart"/>
      <w:r w:rsidRPr="008731AB">
        <w:rPr>
          <w:highlight w:val="yellow"/>
          <w:lang w:eastAsia="zh-CN"/>
        </w:rPr>
        <w:t>SinoGNSS</w:t>
      </w:r>
      <w:proofErr w:type="spellEnd"/>
      <w:r w:rsidRPr="008731AB">
        <w:rPr>
          <w:highlight w:val="yellow"/>
          <w:lang w:eastAsia="zh-CN"/>
        </w:rPr>
        <w:t xml:space="preserve"> AT-series GNSS antenna, the G200 is able to deliver centimeter positioning accuracy for multiple land survey tasks.</w:t>
      </w:r>
    </w:p>
    <w:p w:rsidR="008731AB" w:rsidRDefault="008731AB">
      <w:pPr>
        <w:rPr>
          <w:lang w:eastAsia="zh-CN"/>
        </w:rPr>
      </w:pPr>
    </w:p>
    <w:p w:rsidR="007959ED" w:rsidRDefault="007959ED">
      <w:pPr>
        <w:rPr>
          <w:lang w:eastAsia="zh-CN"/>
        </w:rPr>
      </w:pPr>
    </w:p>
    <w:p w:rsidR="008731AB" w:rsidRDefault="007959ED" w:rsidP="007959ED">
      <w:pPr>
        <w:pStyle w:val="1"/>
        <w:rPr>
          <w:lang w:eastAsia="zh-CN"/>
        </w:rPr>
      </w:pPr>
      <w:r>
        <w:rPr>
          <w:rFonts w:hint="eastAsia"/>
          <w:lang w:eastAsia="zh-CN"/>
        </w:rPr>
        <w:t>Application Industry</w:t>
      </w:r>
    </w:p>
    <w:p w:rsidR="007959ED" w:rsidRDefault="007959ED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274310" cy="1753220"/>
            <wp:effectExtent l="19050" t="19050" r="21590" b="190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32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959ED" w:rsidRPr="007959ED" w:rsidRDefault="007959ED">
      <w:pPr>
        <w:rPr>
          <w:color w:val="FF0000"/>
          <w:lang w:eastAsia="zh-CN"/>
        </w:rPr>
      </w:pPr>
      <w:r w:rsidRPr="007959ED">
        <w:rPr>
          <w:rFonts w:hint="eastAsia"/>
          <w:color w:val="FF0000"/>
          <w:lang w:eastAsia="zh-CN"/>
        </w:rPr>
        <w:t>替换成</w:t>
      </w:r>
    </w:p>
    <w:p w:rsidR="007959ED" w:rsidRPr="007959ED" w:rsidRDefault="007959ED">
      <w:pPr>
        <w:rPr>
          <w:color w:val="FF0000"/>
          <w:lang w:eastAsia="zh-CN"/>
        </w:rPr>
      </w:pPr>
      <w:r w:rsidRPr="007959ED">
        <w:rPr>
          <w:rFonts w:hint="eastAsia"/>
          <w:color w:val="FF0000"/>
          <w:lang w:eastAsia="zh-CN"/>
        </w:rPr>
        <w:t>Land Surveying</w:t>
      </w:r>
    </w:p>
    <w:p w:rsidR="007959ED" w:rsidRPr="007959ED" w:rsidRDefault="007959ED">
      <w:pPr>
        <w:rPr>
          <w:color w:val="FF0000"/>
          <w:lang w:eastAsia="zh-CN"/>
        </w:rPr>
      </w:pPr>
      <w:r w:rsidRPr="007959ED">
        <w:rPr>
          <w:rFonts w:hint="eastAsia"/>
          <w:color w:val="FF0000"/>
          <w:lang w:eastAsia="zh-CN"/>
        </w:rPr>
        <w:lastRenderedPageBreak/>
        <w:t>Machine Control</w:t>
      </w:r>
    </w:p>
    <w:p w:rsidR="007959ED" w:rsidRDefault="007959ED">
      <w:pPr>
        <w:rPr>
          <w:lang w:eastAsia="zh-CN"/>
        </w:rPr>
      </w:pPr>
    </w:p>
    <w:p w:rsidR="007959ED" w:rsidRDefault="007959ED">
      <w:pPr>
        <w:rPr>
          <w:lang w:eastAsia="zh-CN"/>
        </w:rPr>
      </w:pPr>
    </w:p>
    <w:p w:rsidR="007959ED" w:rsidRDefault="007959ED">
      <w:pPr>
        <w:rPr>
          <w:lang w:eastAsia="zh-CN"/>
        </w:rPr>
      </w:pPr>
    </w:p>
    <w:p w:rsidR="000C3A45" w:rsidRPr="004A241D" w:rsidRDefault="000C3A45" w:rsidP="000C3A45">
      <w:pPr>
        <w:pStyle w:val="1"/>
        <w:rPr>
          <w:lang w:eastAsia="zh-CN"/>
        </w:rPr>
      </w:pPr>
      <w:r w:rsidRPr="004A241D">
        <w:rPr>
          <w:rFonts w:hint="eastAsia"/>
          <w:lang w:eastAsia="zh-CN"/>
        </w:rPr>
        <w:t>Related Products</w:t>
      </w:r>
    </w:p>
    <w:p w:rsidR="000C3A45" w:rsidRDefault="000C3A45" w:rsidP="000C3A45">
      <w:pPr>
        <w:rPr>
          <w:color w:val="FF0000"/>
          <w:sz w:val="20"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274310" cy="1397936"/>
            <wp:effectExtent l="19050" t="19050" r="2159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793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C3A45" w:rsidRDefault="000C3A45" w:rsidP="000C3A45">
      <w:pPr>
        <w:rPr>
          <w:color w:val="FF0000"/>
          <w:sz w:val="20"/>
          <w:lang w:eastAsia="zh-CN"/>
        </w:rPr>
      </w:pPr>
      <w:r>
        <w:rPr>
          <w:rFonts w:hint="eastAsia"/>
          <w:color w:val="FF0000"/>
          <w:sz w:val="20"/>
          <w:lang w:eastAsia="zh-CN"/>
        </w:rPr>
        <w:t>替换：</w:t>
      </w:r>
    </w:p>
    <w:p w:rsidR="00800362" w:rsidRDefault="00800362" w:rsidP="000C3A45">
      <w:pPr>
        <w:rPr>
          <w:color w:val="FF0000"/>
          <w:sz w:val="20"/>
          <w:lang w:eastAsia="zh-CN"/>
        </w:rPr>
      </w:pPr>
      <w:r>
        <w:rPr>
          <w:rFonts w:hint="eastAsia"/>
          <w:color w:val="FF0000"/>
          <w:sz w:val="20"/>
          <w:lang w:eastAsia="zh-CN"/>
        </w:rPr>
        <w:t>T300</w:t>
      </w:r>
    </w:p>
    <w:p w:rsidR="000C3A45" w:rsidRDefault="000C3A45" w:rsidP="000C3A45">
      <w:pPr>
        <w:rPr>
          <w:color w:val="FF0000"/>
          <w:sz w:val="20"/>
          <w:lang w:eastAsia="zh-CN"/>
        </w:rPr>
      </w:pPr>
      <w:r>
        <w:rPr>
          <w:rFonts w:hint="eastAsia"/>
          <w:color w:val="FF0000"/>
          <w:sz w:val="20"/>
          <w:lang w:eastAsia="zh-CN"/>
        </w:rPr>
        <w:t>T30</w:t>
      </w:r>
    </w:p>
    <w:p w:rsidR="00800362" w:rsidRDefault="00800362" w:rsidP="000C3A45">
      <w:pPr>
        <w:rPr>
          <w:color w:val="FF0000"/>
          <w:sz w:val="20"/>
          <w:lang w:eastAsia="zh-CN"/>
        </w:rPr>
      </w:pPr>
      <w:r>
        <w:rPr>
          <w:rFonts w:hint="eastAsia"/>
          <w:color w:val="FF0000"/>
          <w:sz w:val="20"/>
          <w:lang w:eastAsia="zh-CN"/>
        </w:rPr>
        <w:t>T300 Plus</w:t>
      </w:r>
    </w:p>
    <w:p w:rsidR="000C3A45" w:rsidRDefault="000C3A45" w:rsidP="000C3A45">
      <w:pPr>
        <w:rPr>
          <w:color w:val="FF0000"/>
          <w:sz w:val="20"/>
          <w:lang w:eastAsia="zh-CN"/>
        </w:rPr>
      </w:pPr>
      <w:r>
        <w:rPr>
          <w:rFonts w:hint="eastAsia"/>
          <w:color w:val="FF0000"/>
          <w:sz w:val="20"/>
          <w:lang w:eastAsia="zh-CN"/>
        </w:rPr>
        <w:t>R500</w:t>
      </w:r>
    </w:p>
    <w:p w:rsidR="000C3A45" w:rsidRDefault="000C3A45" w:rsidP="000C3A45">
      <w:pPr>
        <w:rPr>
          <w:color w:val="FF0000"/>
          <w:sz w:val="20"/>
          <w:lang w:eastAsia="zh-CN"/>
        </w:rPr>
      </w:pPr>
    </w:p>
    <w:p w:rsidR="000C3A45" w:rsidRPr="004A241D" w:rsidRDefault="000C3A45" w:rsidP="000C3A45">
      <w:pPr>
        <w:pStyle w:val="1"/>
        <w:rPr>
          <w:lang w:eastAsia="zh-CN"/>
        </w:rPr>
      </w:pPr>
      <w:r w:rsidRPr="004A241D">
        <w:rPr>
          <w:rFonts w:hint="eastAsia"/>
          <w:lang w:eastAsia="zh-CN"/>
        </w:rPr>
        <w:t>Documents</w:t>
      </w:r>
    </w:p>
    <w:p w:rsidR="000C3A45" w:rsidRPr="007959ED" w:rsidRDefault="00956380" w:rsidP="000C3A45">
      <w:pPr>
        <w:rPr>
          <w:sz w:val="20"/>
          <w:lang w:eastAsia="zh-CN"/>
        </w:rPr>
      </w:pPr>
      <w:proofErr w:type="spellStart"/>
      <w:r>
        <w:rPr>
          <w:rFonts w:hint="eastAsia"/>
          <w:sz w:val="20"/>
          <w:lang w:eastAsia="zh-CN"/>
        </w:rPr>
        <w:t>SinoGNSS</w:t>
      </w:r>
      <w:proofErr w:type="spellEnd"/>
      <w:r>
        <w:rPr>
          <w:rFonts w:hint="eastAsia"/>
          <w:sz w:val="20"/>
          <w:lang w:eastAsia="zh-CN"/>
        </w:rPr>
        <w:t xml:space="preserve"> </w:t>
      </w:r>
      <w:r w:rsidR="00800362" w:rsidRPr="007959ED">
        <w:rPr>
          <w:sz w:val="20"/>
          <w:lang w:eastAsia="zh-CN"/>
        </w:rPr>
        <w:t>G100G200 GIS Solution-DS-</w:t>
      </w:r>
      <w:proofErr w:type="spellStart"/>
      <w:r w:rsidR="00800362" w:rsidRPr="007959ED">
        <w:rPr>
          <w:sz w:val="20"/>
          <w:lang w:eastAsia="zh-CN"/>
        </w:rPr>
        <w:t>ENG.pdf</w:t>
      </w:r>
      <w:proofErr w:type="spellEnd"/>
      <w:r w:rsidR="00800362" w:rsidRPr="007959ED">
        <w:rPr>
          <w:rFonts w:hint="eastAsia"/>
          <w:sz w:val="20"/>
          <w:lang w:eastAsia="zh-CN"/>
        </w:rPr>
        <w:tab/>
        <w:t>Release Date: 2018-02-12 Version: 1.0</w:t>
      </w:r>
    </w:p>
    <w:p w:rsidR="000C3A45" w:rsidRDefault="000C3A45" w:rsidP="000C3A45">
      <w:pPr>
        <w:rPr>
          <w:color w:val="FF0000"/>
          <w:sz w:val="20"/>
          <w:lang w:eastAsia="zh-CN"/>
        </w:rPr>
      </w:pPr>
    </w:p>
    <w:p w:rsidR="008731AB" w:rsidRDefault="008731AB">
      <w:pPr>
        <w:rPr>
          <w:lang w:eastAsia="zh-CN"/>
        </w:rPr>
      </w:pPr>
    </w:p>
    <w:p w:rsidR="00496A78" w:rsidRPr="000C3A45" w:rsidRDefault="00496A78">
      <w:pPr>
        <w:rPr>
          <w:lang w:eastAsia="zh-CN"/>
        </w:rPr>
      </w:pPr>
      <w:bookmarkStart w:id="0" w:name="_GoBack"/>
      <w:bookmarkEnd w:id="0"/>
    </w:p>
    <w:sectPr w:rsidR="00496A78" w:rsidRPr="000C3A45" w:rsidSect="009871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1A75" w:rsidRDefault="001B1A75" w:rsidP="008731AB">
      <w:r>
        <w:separator/>
      </w:r>
    </w:p>
  </w:endnote>
  <w:endnote w:type="continuationSeparator" w:id="0">
    <w:p w:rsidR="001B1A75" w:rsidRDefault="001B1A75" w:rsidP="008731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1A75" w:rsidRDefault="001B1A75" w:rsidP="008731AB">
      <w:r>
        <w:separator/>
      </w:r>
    </w:p>
  </w:footnote>
  <w:footnote w:type="continuationSeparator" w:id="0">
    <w:p w:rsidR="001B1A75" w:rsidRDefault="001B1A75" w:rsidP="008731A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3077B"/>
    <w:rsid w:val="00083594"/>
    <w:rsid w:val="000C3A45"/>
    <w:rsid w:val="001B1A75"/>
    <w:rsid w:val="001F6353"/>
    <w:rsid w:val="00496A78"/>
    <w:rsid w:val="00563351"/>
    <w:rsid w:val="00603453"/>
    <w:rsid w:val="0073077B"/>
    <w:rsid w:val="007959ED"/>
    <w:rsid w:val="00800362"/>
    <w:rsid w:val="008731AB"/>
    <w:rsid w:val="00956380"/>
    <w:rsid w:val="009871BA"/>
    <w:rsid w:val="00B171EA"/>
    <w:rsid w:val="00E61923"/>
    <w:rsid w:val="00F851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8515A"/>
    <w:pPr>
      <w:widowControl w:val="0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Char"/>
    <w:uiPriority w:val="1"/>
    <w:qFormat/>
    <w:rsid w:val="00F8515A"/>
    <w:pPr>
      <w:spacing w:before="164" w:after="120"/>
      <w:outlineLvl w:val="0"/>
    </w:pPr>
    <w:rPr>
      <w:rFonts w:eastAsia="Calibri Light" w:cs="Times New Roman"/>
      <w:b/>
      <w:color w:val="4BACC6"/>
      <w:sz w:val="32"/>
      <w:szCs w:val="28"/>
    </w:rPr>
  </w:style>
  <w:style w:type="paragraph" w:styleId="2">
    <w:name w:val="heading 2"/>
    <w:basedOn w:val="a"/>
    <w:link w:val="2Char"/>
    <w:uiPriority w:val="1"/>
    <w:qFormat/>
    <w:rsid w:val="00F8515A"/>
    <w:pPr>
      <w:spacing w:before="240" w:after="240"/>
      <w:ind w:rightChars="100" w:right="100"/>
      <w:outlineLvl w:val="1"/>
    </w:pPr>
    <w:rPr>
      <w:rFonts w:eastAsia="Calibri" w:cs="Times New Roman"/>
      <w:b/>
      <w:bCs/>
      <w:color w:val="4BACC6"/>
      <w:sz w:val="28"/>
      <w:szCs w:val="26"/>
    </w:rPr>
  </w:style>
  <w:style w:type="paragraph" w:styleId="3">
    <w:name w:val="heading 3"/>
    <w:basedOn w:val="a"/>
    <w:link w:val="3Char"/>
    <w:uiPriority w:val="1"/>
    <w:qFormat/>
    <w:rsid w:val="00F8515A"/>
    <w:pPr>
      <w:spacing w:before="120" w:after="120"/>
      <w:outlineLvl w:val="2"/>
    </w:pPr>
    <w:rPr>
      <w:rFonts w:ascii="Calibri Light" w:eastAsia="Calibri Light" w:hAnsi="Calibri Light" w:cs="Times New Roman"/>
      <w:b/>
      <w:color w:val="4BACC6"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标题 11"/>
    <w:basedOn w:val="a"/>
    <w:uiPriority w:val="1"/>
    <w:rsid w:val="00B171EA"/>
    <w:pPr>
      <w:ind w:left="927" w:hanging="360"/>
      <w:outlineLvl w:val="1"/>
    </w:pPr>
    <w:rPr>
      <w:rFonts w:ascii="Cambria" w:eastAsia="Cambria" w:hAnsi="Cambria" w:cs="Cambria"/>
      <w:sz w:val="26"/>
      <w:szCs w:val="26"/>
    </w:rPr>
  </w:style>
  <w:style w:type="paragraph" w:customStyle="1" w:styleId="21">
    <w:name w:val="标题 21"/>
    <w:basedOn w:val="a"/>
    <w:uiPriority w:val="1"/>
    <w:rsid w:val="00B171EA"/>
    <w:pPr>
      <w:ind w:left="622" w:right="500"/>
      <w:outlineLvl w:val="2"/>
    </w:pPr>
    <w:rPr>
      <w:b/>
      <w:bCs/>
      <w:i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F8515A"/>
  </w:style>
  <w:style w:type="paragraph" w:styleId="a3">
    <w:name w:val="Body Text"/>
    <w:basedOn w:val="a"/>
    <w:link w:val="Char"/>
    <w:uiPriority w:val="1"/>
    <w:qFormat/>
    <w:rsid w:val="00F8515A"/>
    <w:pPr>
      <w:jc w:val="both"/>
    </w:pPr>
    <w:rPr>
      <w:rFonts w:eastAsia="Calibri"/>
      <w:sz w:val="24"/>
      <w:szCs w:val="24"/>
    </w:rPr>
  </w:style>
  <w:style w:type="character" w:customStyle="1" w:styleId="Char">
    <w:name w:val="正文文本 Char"/>
    <w:link w:val="a3"/>
    <w:uiPriority w:val="1"/>
    <w:rsid w:val="00F8515A"/>
    <w:rPr>
      <w:rFonts w:eastAsia="Calibri" w:cs="Calibri"/>
      <w:sz w:val="24"/>
      <w:szCs w:val="24"/>
      <w:lang w:eastAsia="en-US"/>
    </w:rPr>
  </w:style>
  <w:style w:type="paragraph" w:styleId="a4">
    <w:name w:val="List Paragraph"/>
    <w:basedOn w:val="a"/>
    <w:uiPriority w:val="99"/>
    <w:qFormat/>
    <w:rsid w:val="00F8515A"/>
  </w:style>
  <w:style w:type="paragraph" w:customStyle="1" w:styleId="20">
    <w:name w:val="列出段落2"/>
    <w:basedOn w:val="a"/>
    <w:uiPriority w:val="34"/>
    <w:qFormat/>
    <w:rsid w:val="00F8515A"/>
    <w:pPr>
      <w:ind w:firstLineChars="200" w:firstLine="420"/>
      <w:jc w:val="both"/>
    </w:pPr>
    <w:rPr>
      <w:rFonts w:cs="Times New Roman"/>
      <w:kern w:val="2"/>
      <w:sz w:val="21"/>
      <w:lang w:eastAsia="zh-CN"/>
    </w:rPr>
  </w:style>
  <w:style w:type="character" w:customStyle="1" w:styleId="1Char">
    <w:name w:val="标题 1 Char"/>
    <w:link w:val="1"/>
    <w:uiPriority w:val="1"/>
    <w:rsid w:val="00F8515A"/>
    <w:rPr>
      <w:rFonts w:eastAsia="Calibri Light"/>
      <w:b/>
      <w:color w:val="4BACC6"/>
      <w:sz w:val="32"/>
      <w:szCs w:val="28"/>
      <w:lang w:eastAsia="en-US"/>
    </w:rPr>
  </w:style>
  <w:style w:type="character" w:customStyle="1" w:styleId="2Char">
    <w:name w:val="标题 2 Char"/>
    <w:link w:val="2"/>
    <w:uiPriority w:val="1"/>
    <w:rsid w:val="00F8515A"/>
    <w:rPr>
      <w:rFonts w:eastAsia="Calibri"/>
      <w:b/>
      <w:bCs/>
      <w:color w:val="4BACC6"/>
      <w:sz w:val="28"/>
      <w:szCs w:val="26"/>
      <w:lang w:eastAsia="en-US"/>
    </w:rPr>
  </w:style>
  <w:style w:type="character" w:customStyle="1" w:styleId="3Char">
    <w:name w:val="标题 3 Char"/>
    <w:link w:val="3"/>
    <w:uiPriority w:val="1"/>
    <w:rsid w:val="00F8515A"/>
    <w:rPr>
      <w:rFonts w:ascii="Calibri Light" w:eastAsia="Calibri Light" w:hAnsi="Calibri Light"/>
      <w:b/>
      <w:color w:val="4BACC6"/>
      <w:sz w:val="24"/>
      <w:szCs w:val="26"/>
      <w:lang w:eastAsia="en-US"/>
    </w:rPr>
  </w:style>
  <w:style w:type="paragraph" w:styleId="a5">
    <w:name w:val="No Spacing"/>
    <w:uiPriority w:val="1"/>
    <w:qFormat/>
    <w:rsid w:val="00F8515A"/>
    <w:pPr>
      <w:widowControl w:val="0"/>
    </w:pPr>
    <w:rPr>
      <w:sz w:val="22"/>
      <w:szCs w:val="22"/>
      <w:lang w:eastAsia="en-US"/>
    </w:rPr>
  </w:style>
  <w:style w:type="paragraph" w:styleId="a6">
    <w:name w:val="header"/>
    <w:basedOn w:val="a"/>
    <w:link w:val="Char0"/>
    <w:uiPriority w:val="99"/>
    <w:unhideWhenUsed/>
    <w:rsid w:val="008731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8731AB"/>
    <w:rPr>
      <w:rFonts w:cs="Calibri"/>
      <w:sz w:val="18"/>
      <w:szCs w:val="18"/>
      <w:lang w:eastAsia="en-US"/>
    </w:rPr>
  </w:style>
  <w:style w:type="paragraph" w:styleId="a7">
    <w:name w:val="footer"/>
    <w:basedOn w:val="a"/>
    <w:link w:val="Char1"/>
    <w:uiPriority w:val="99"/>
    <w:unhideWhenUsed/>
    <w:rsid w:val="008731A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8731AB"/>
    <w:rPr>
      <w:rFonts w:cs="Calibri"/>
      <w:sz w:val="18"/>
      <w:szCs w:val="18"/>
      <w:lang w:eastAsia="en-US"/>
    </w:rPr>
  </w:style>
  <w:style w:type="paragraph" w:styleId="a8">
    <w:name w:val="Balloon Text"/>
    <w:basedOn w:val="a"/>
    <w:link w:val="Char2"/>
    <w:uiPriority w:val="99"/>
    <w:semiHidden/>
    <w:unhideWhenUsed/>
    <w:rsid w:val="008731AB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8731AB"/>
    <w:rPr>
      <w:rFonts w:cs="Calibr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8515A"/>
    <w:pPr>
      <w:widowControl w:val="0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Char"/>
    <w:uiPriority w:val="1"/>
    <w:qFormat/>
    <w:rsid w:val="00F8515A"/>
    <w:pPr>
      <w:spacing w:before="164" w:after="120"/>
      <w:outlineLvl w:val="0"/>
    </w:pPr>
    <w:rPr>
      <w:rFonts w:eastAsia="Calibri Light" w:cs="Times New Roman"/>
      <w:b/>
      <w:color w:val="4BACC6"/>
      <w:sz w:val="32"/>
      <w:szCs w:val="28"/>
    </w:rPr>
  </w:style>
  <w:style w:type="paragraph" w:styleId="2">
    <w:name w:val="heading 2"/>
    <w:basedOn w:val="a"/>
    <w:link w:val="2Char"/>
    <w:uiPriority w:val="1"/>
    <w:qFormat/>
    <w:rsid w:val="00F8515A"/>
    <w:pPr>
      <w:spacing w:before="240" w:after="240"/>
      <w:ind w:rightChars="100" w:right="100"/>
      <w:outlineLvl w:val="1"/>
    </w:pPr>
    <w:rPr>
      <w:rFonts w:eastAsia="Calibri" w:cs="Times New Roman"/>
      <w:b/>
      <w:bCs/>
      <w:color w:val="4BACC6"/>
      <w:sz w:val="28"/>
      <w:szCs w:val="26"/>
    </w:rPr>
  </w:style>
  <w:style w:type="paragraph" w:styleId="3">
    <w:name w:val="heading 3"/>
    <w:basedOn w:val="a"/>
    <w:link w:val="3Char"/>
    <w:uiPriority w:val="1"/>
    <w:qFormat/>
    <w:rsid w:val="00F8515A"/>
    <w:pPr>
      <w:spacing w:before="120" w:after="120"/>
      <w:outlineLvl w:val="2"/>
    </w:pPr>
    <w:rPr>
      <w:rFonts w:ascii="Calibri Light" w:eastAsia="Calibri Light" w:hAnsi="Calibri Light" w:cs="Times New Roman"/>
      <w:b/>
      <w:color w:val="4BACC6"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标题 11"/>
    <w:basedOn w:val="a"/>
    <w:uiPriority w:val="1"/>
    <w:rsid w:val="00B171EA"/>
    <w:pPr>
      <w:ind w:left="927" w:hanging="360"/>
      <w:outlineLvl w:val="1"/>
    </w:pPr>
    <w:rPr>
      <w:rFonts w:ascii="Cambria" w:eastAsia="Cambria" w:hAnsi="Cambria" w:cs="Cambria"/>
      <w:sz w:val="26"/>
      <w:szCs w:val="26"/>
    </w:rPr>
  </w:style>
  <w:style w:type="paragraph" w:customStyle="1" w:styleId="21">
    <w:name w:val="标题 21"/>
    <w:basedOn w:val="a"/>
    <w:uiPriority w:val="1"/>
    <w:rsid w:val="00B171EA"/>
    <w:pPr>
      <w:ind w:left="622" w:right="500"/>
      <w:outlineLvl w:val="2"/>
    </w:pPr>
    <w:rPr>
      <w:b/>
      <w:bCs/>
      <w:i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F8515A"/>
  </w:style>
  <w:style w:type="paragraph" w:styleId="a3">
    <w:name w:val="Body Text"/>
    <w:basedOn w:val="a"/>
    <w:link w:val="Char"/>
    <w:uiPriority w:val="1"/>
    <w:qFormat/>
    <w:rsid w:val="00F8515A"/>
    <w:pPr>
      <w:jc w:val="both"/>
    </w:pPr>
    <w:rPr>
      <w:rFonts w:eastAsia="Calibri"/>
      <w:sz w:val="24"/>
      <w:szCs w:val="24"/>
    </w:rPr>
  </w:style>
  <w:style w:type="character" w:customStyle="1" w:styleId="Char">
    <w:name w:val="正文文本 Char"/>
    <w:link w:val="a3"/>
    <w:uiPriority w:val="1"/>
    <w:rsid w:val="00F8515A"/>
    <w:rPr>
      <w:rFonts w:eastAsia="Calibri" w:cs="Calibri"/>
      <w:sz w:val="24"/>
      <w:szCs w:val="24"/>
      <w:lang w:eastAsia="en-US"/>
    </w:rPr>
  </w:style>
  <w:style w:type="paragraph" w:styleId="a4">
    <w:name w:val="List Paragraph"/>
    <w:basedOn w:val="a"/>
    <w:uiPriority w:val="99"/>
    <w:qFormat/>
    <w:rsid w:val="00F8515A"/>
  </w:style>
  <w:style w:type="paragraph" w:customStyle="1" w:styleId="20">
    <w:name w:val="列出段落2"/>
    <w:basedOn w:val="a"/>
    <w:uiPriority w:val="34"/>
    <w:qFormat/>
    <w:rsid w:val="00F8515A"/>
    <w:pPr>
      <w:ind w:firstLineChars="200" w:firstLine="420"/>
      <w:jc w:val="both"/>
    </w:pPr>
    <w:rPr>
      <w:rFonts w:cs="Times New Roman"/>
      <w:kern w:val="2"/>
      <w:sz w:val="21"/>
      <w:lang w:eastAsia="zh-CN"/>
    </w:rPr>
  </w:style>
  <w:style w:type="character" w:customStyle="1" w:styleId="1Char">
    <w:name w:val="标题 1 Char"/>
    <w:link w:val="1"/>
    <w:uiPriority w:val="1"/>
    <w:rsid w:val="00F8515A"/>
    <w:rPr>
      <w:rFonts w:eastAsia="Calibri Light"/>
      <w:b/>
      <w:color w:val="4BACC6"/>
      <w:sz w:val="32"/>
      <w:szCs w:val="28"/>
      <w:lang w:eastAsia="en-US"/>
    </w:rPr>
  </w:style>
  <w:style w:type="character" w:customStyle="1" w:styleId="2Char">
    <w:name w:val="标题 2 Char"/>
    <w:link w:val="2"/>
    <w:uiPriority w:val="1"/>
    <w:rsid w:val="00F8515A"/>
    <w:rPr>
      <w:rFonts w:eastAsia="Calibri"/>
      <w:b/>
      <w:bCs/>
      <w:color w:val="4BACC6"/>
      <w:sz w:val="28"/>
      <w:szCs w:val="26"/>
      <w:lang w:eastAsia="en-US"/>
    </w:rPr>
  </w:style>
  <w:style w:type="character" w:customStyle="1" w:styleId="3Char">
    <w:name w:val="标题 3 Char"/>
    <w:link w:val="3"/>
    <w:uiPriority w:val="1"/>
    <w:rsid w:val="00F8515A"/>
    <w:rPr>
      <w:rFonts w:ascii="Calibri Light" w:eastAsia="Calibri Light" w:hAnsi="Calibri Light"/>
      <w:b/>
      <w:color w:val="4BACC6"/>
      <w:sz w:val="24"/>
      <w:szCs w:val="26"/>
      <w:lang w:eastAsia="en-US"/>
    </w:rPr>
  </w:style>
  <w:style w:type="paragraph" w:styleId="a5">
    <w:name w:val="No Spacing"/>
    <w:uiPriority w:val="1"/>
    <w:qFormat/>
    <w:rsid w:val="00F8515A"/>
    <w:pPr>
      <w:widowControl w:val="0"/>
    </w:pPr>
    <w:rPr>
      <w:sz w:val="22"/>
      <w:szCs w:val="22"/>
      <w:lang w:eastAsia="en-US"/>
    </w:rPr>
  </w:style>
  <w:style w:type="paragraph" w:styleId="a6">
    <w:name w:val="header"/>
    <w:basedOn w:val="a"/>
    <w:link w:val="Char0"/>
    <w:uiPriority w:val="99"/>
    <w:unhideWhenUsed/>
    <w:rsid w:val="008731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8731AB"/>
    <w:rPr>
      <w:rFonts w:cs="Calibri"/>
      <w:sz w:val="18"/>
      <w:szCs w:val="18"/>
      <w:lang w:eastAsia="en-US"/>
    </w:rPr>
  </w:style>
  <w:style w:type="paragraph" w:styleId="a7">
    <w:name w:val="footer"/>
    <w:basedOn w:val="a"/>
    <w:link w:val="Char1"/>
    <w:uiPriority w:val="99"/>
    <w:unhideWhenUsed/>
    <w:rsid w:val="008731A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8731AB"/>
    <w:rPr>
      <w:rFonts w:cs="Calibri"/>
      <w:sz w:val="18"/>
      <w:szCs w:val="18"/>
      <w:lang w:eastAsia="en-US"/>
    </w:rPr>
  </w:style>
  <w:style w:type="paragraph" w:styleId="a8">
    <w:name w:val="Balloon Text"/>
    <w:basedOn w:val="a"/>
    <w:link w:val="Char2"/>
    <w:uiPriority w:val="99"/>
    <w:semiHidden/>
    <w:unhideWhenUsed/>
    <w:rsid w:val="008731AB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8731AB"/>
    <w:rPr>
      <w:rFonts w:cs="Calibr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8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115</Words>
  <Characters>656</Characters>
  <Application>Microsoft Office Word</Application>
  <DocSecurity>0</DocSecurity>
  <Lines>5</Lines>
  <Paragraphs>1</Paragraphs>
  <ScaleCrop>false</ScaleCrop>
  <Company/>
  <LinksUpToDate>false</LinksUpToDate>
  <CharactersWithSpaces>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</dc:creator>
  <cp:keywords/>
  <dc:description/>
  <cp:lastModifiedBy>Administrator</cp:lastModifiedBy>
  <cp:revision>4</cp:revision>
  <dcterms:created xsi:type="dcterms:W3CDTF">2019-06-14T01:45:00Z</dcterms:created>
  <dcterms:modified xsi:type="dcterms:W3CDTF">2019-06-17T07:36:00Z</dcterms:modified>
</cp:coreProperties>
</file>